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3E028" w14:textId="77777777" w:rsidR="009841B9" w:rsidRDefault="001D469C">
      <w:r>
        <w:fldChar w:fldCharType="begin"/>
      </w:r>
      <w:r>
        <w:instrText xml:space="preserve"> HYPERLINK "https://e2e.ti.com/blogs_/archives/b/precisionhub/archive/2015/05/22/caution-your-adc-may-be-only-as-good-as-its-power-supply?DCMP=dsigpsseries&amp;HQS=hpa-pa-dsig-dsigpsseries-thehub-20150625-blog-20150522-en" </w:instrText>
      </w:r>
      <w:r>
        <w:fldChar w:fldCharType="separate"/>
      </w:r>
      <w:proofErr w:type="spellStart"/>
      <w:r w:rsidRPr="001D469C">
        <w:rPr>
          <w:rStyle w:val="Hiperveza"/>
        </w:rPr>
        <w:t>power</w:t>
      </w:r>
      <w:proofErr w:type="spellEnd"/>
      <w:r w:rsidRPr="001D469C">
        <w:rPr>
          <w:rStyle w:val="Hiperveza"/>
        </w:rPr>
        <w:t xml:space="preserve"> </w:t>
      </w:r>
      <w:proofErr w:type="spellStart"/>
      <w:r w:rsidRPr="001D469C">
        <w:rPr>
          <w:rStyle w:val="Hiperveza"/>
        </w:rPr>
        <w:t>supply</w:t>
      </w:r>
      <w:proofErr w:type="spellEnd"/>
      <w:r w:rsidRPr="001D469C">
        <w:rPr>
          <w:rStyle w:val="Hiperveza"/>
        </w:rPr>
        <w:t xml:space="preserve"> </w:t>
      </w:r>
      <w:proofErr w:type="spellStart"/>
      <w:r w:rsidRPr="001D469C">
        <w:rPr>
          <w:rStyle w:val="Hiperveza"/>
        </w:rPr>
        <w:t>problems</w:t>
      </w:r>
      <w:proofErr w:type="spellEnd"/>
      <w:r>
        <w:fldChar w:fldCharType="end"/>
      </w:r>
    </w:p>
    <w:p w14:paraId="43BB2650" w14:textId="77777777" w:rsidR="001D469C" w:rsidRDefault="006A0E19">
      <w:hyperlink r:id="rId5" w:history="1">
        <w:proofErr w:type="spellStart"/>
        <w:r w:rsidR="001D469C" w:rsidRPr="001D469C">
          <w:rPr>
            <w:rStyle w:val="Hiperveza"/>
          </w:rPr>
          <w:t>powers</w:t>
        </w:r>
        <w:proofErr w:type="spellEnd"/>
        <w:r w:rsidR="001D469C" w:rsidRPr="001D469C">
          <w:rPr>
            <w:rStyle w:val="Hiperveza"/>
          </w:rPr>
          <w:t xml:space="preserve"> </w:t>
        </w:r>
        <w:proofErr w:type="spellStart"/>
        <w:r w:rsidR="001D469C" w:rsidRPr="001D469C">
          <w:rPr>
            <w:rStyle w:val="Hiperveza"/>
          </w:rPr>
          <w:t>supply</w:t>
        </w:r>
        <w:proofErr w:type="spellEnd"/>
        <w:r w:rsidR="001D469C" w:rsidRPr="001D469C">
          <w:rPr>
            <w:rStyle w:val="Hiperveza"/>
          </w:rPr>
          <w:t xml:space="preserve"> problem </w:t>
        </w:r>
        <w:proofErr w:type="spellStart"/>
        <w:r w:rsidR="001D469C" w:rsidRPr="001D469C">
          <w:rPr>
            <w:rStyle w:val="Hiperveza"/>
          </w:rPr>
          <w:t>solutions</w:t>
        </w:r>
        <w:proofErr w:type="spellEnd"/>
      </w:hyperlink>
    </w:p>
    <w:p w14:paraId="7DB9A559" w14:textId="77777777" w:rsidR="00DA36DE" w:rsidRDefault="00DA36DE"/>
    <w:p w14:paraId="560942D0" w14:textId="77777777" w:rsidR="00DA36DE" w:rsidRDefault="00DA36DE">
      <w:r>
        <w:t>Input filtar</w:t>
      </w:r>
    </w:p>
    <w:p w14:paraId="3C550C97" w14:textId="77777777" w:rsidR="00DA36DE" w:rsidRDefault="00DA36DE">
      <w:r>
        <w:rPr>
          <w:noProof/>
        </w:rPr>
        <w:drawing>
          <wp:inline distT="0" distB="0" distL="0" distR="0" wp14:anchorId="026AC4A4" wp14:editId="55068C10">
            <wp:extent cx="5760720" cy="471424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CD55" w14:textId="77777777" w:rsidR="00DA36DE" w:rsidRDefault="00DA36DE"/>
    <w:p w14:paraId="5661EC80" w14:textId="77777777" w:rsidR="00DA36DE" w:rsidRDefault="00DA36DE">
      <w:r>
        <w:rPr>
          <w:noProof/>
        </w:rPr>
        <w:drawing>
          <wp:inline distT="0" distB="0" distL="0" distR="0" wp14:anchorId="77381C66" wp14:editId="3EA67D0D">
            <wp:extent cx="5760720" cy="2108200"/>
            <wp:effectExtent l="0" t="0" r="0" b="635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44D" w14:textId="77777777" w:rsidR="008B55BF" w:rsidRDefault="008B55BF"/>
    <w:p w14:paraId="6B6F53BB" w14:textId="77777777" w:rsidR="008B55BF" w:rsidRDefault="008B55BF">
      <w:r>
        <w:rPr>
          <w:noProof/>
        </w:rPr>
        <w:lastRenderedPageBreak/>
        <w:drawing>
          <wp:inline distT="0" distB="0" distL="0" distR="0" wp14:anchorId="14182947" wp14:editId="7DF43C31">
            <wp:extent cx="5760720" cy="1572895"/>
            <wp:effectExtent l="0" t="0" r="0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0AE5" w14:textId="0B867A2F" w:rsidR="008B55BF" w:rsidRDefault="008B55BF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: f= 227.785kHz ??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filtar </w:t>
      </w:r>
      <w:proofErr w:type="spellStart"/>
      <w:r>
        <w:t>used</w:t>
      </w:r>
      <w:proofErr w:type="spellEnd"/>
      <w:r>
        <w:t xml:space="preserve"> for? </w:t>
      </w:r>
    </w:p>
    <w:p w14:paraId="410A1DAA" w14:textId="3C20CC43" w:rsidR="006A0E19" w:rsidRDefault="006A0E19"/>
    <w:p w14:paraId="51490772" w14:textId="26A713DE" w:rsidR="006A0E19" w:rsidRDefault="006A0E19" w:rsidP="006A0E19">
      <w:pPr>
        <w:pStyle w:val="Naslov2"/>
        <w:numPr>
          <w:ilvl w:val="1"/>
          <w:numId w:val="2"/>
        </w:numPr>
        <w:rPr>
          <w:color w:val="auto"/>
          <w:sz w:val="32"/>
          <w:szCs w:val="32"/>
        </w:rPr>
      </w:pPr>
      <w:proofErr w:type="spellStart"/>
      <w:r w:rsidRPr="006A0E19">
        <w:rPr>
          <w:color w:val="auto"/>
          <w:sz w:val="32"/>
          <w:szCs w:val="32"/>
        </w:rPr>
        <w:t>Multiple-Device</w:t>
      </w:r>
      <w:proofErr w:type="spellEnd"/>
      <w:r w:rsidRPr="006A0E19">
        <w:rPr>
          <w:color w:val="auto"/>
          <w:sz w:val="32"/>
          <w:szCs w:val="32"/>
        </w:rPr>
        <w:t xml:space="preserve"> </w:t>
      </w:r>
      <w:proofErr w:type="spellStart"/>
      <w:r w:rsidRPr="006A0E19">
        <w:rPr>
          <w:color w:val="auto"/>
          <w:sz w:val="32"/>
          <w:szCs w:val="32"/>
        </w:rPr>
        <w:t>Configuration</w:t>
      </w:r>
      <w:proofErr w:type="spellEnd"/>
    </w:p>
    <w:p w14:paraId="72B1EB7C" w14:textId="2EA3EAF6" w:rsidR="006A0E19" w:rsidRDefault="006A0E19" w:rsidP="006A0E19"/>
    <w:p w14:paraId="61799D08" w14:textId="79FE52B0" w:rsidR="006A0E19" w:rsidRDefault="006A0E19" w:rsidP="006A0E19">
      <w:proofErr w:type="spellStart"/>
      <w:r>
        <w:t>Cascade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</w:p>
    <w:p w14:paraId="2CB7268B" w14:textId="61154C74" w:rsidR="006A0E19" w:rsidRDefault="006A0E19" w:rsidP="006A0E19">
      <w:r>
        <w:rPr>
          <w:noProof/>
        </w:rPr>
        <w:drawing>
          <wp:inline distT="0" distB="0" distL="0" distR="0" wp14:anchorId="3C93650E" wp14:editId="7D989190">
            <wp:extent cx="3876675" cy="29718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E3D2" w14:textId="427D7329" w:rsidR="006A0E19" w:rsidRDefault="006A0E19" w:rsidP="006A0E19">
      <w:r>
        <w:t>Signal/</w:t>
      </w:r>
      <w:proofErr w:type="spellStart"/>
      <w:r>
        <w:t>pins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64C33" w14:paraId="4E7EFEBB" w14:textId="77777777" w:rsidTr="00D64C33">
        <w:tc>
          <w:tcPr>
            <w:tcW w:w="2263" w:type="dxa"/>
            <w:shd w:val="clear" w:color="auto" w:fill="92D050"/>
          </w:tcPr>
          <w:p w14:paraId="0AC31047" w14:textId="7A3100DF" w:rsidR="00D64C33" w:rsidRPr="00D64C33" w:rsidRDefault="00D64C33" w:rsidP="006A0E19">
            <w:r w:rsidRPr="00D64C33">
              <w:t>START</w:t>
            </w:r>
          </w:p>
        </w:tc>
      </w:tr>
      <w:tr w:rsidR="00D64C33" w14:paraId="76D4088E" w14:textId="77777777" w:rsidTr="00D64C33">
        <w:tc>
          <w:tcPr>
            <w:tcW w:w="2263" w:type="dxa"/>
            <w:shd w:val="clear" w:color="auto" w:fill="92D050"/>
          </w:tcPr>
          <w:p w14:paraId="78FF2A6A" w14:textId="0B787E24" w:rsidR="00D64C33" w:rsidRPr="00D64C33" w:rsidRDefault="00D64C33" w:rsidP="006A0E19">
            <w:r w:rsidRPr="00D64C33">
              <w:t>CLK</w:t>
            </w:r>
          </w:p>
        </w:tc>
      </w:tr>
      <w:tr w:rsidR="00D64C33" w14:paraId="2AF0D346" w14:textId="77777777" w:rsidTr="00D64C33">
        <w:tc>
          <w:tcPr>
            <w:tcW w:w="2263" w:type="dxa"/>
            <w:shd w:val="clear" w:color="auto" w:fill="92D050"/>
          </w:tcPr>
          <w:p w14:paraId="3F59151D" w14:textId="130AA47A" w:rsidR="00D64C33" w:rsidRPr="00D64C33" w:rsidRDefault="00D64C33" w:rsidP="006A0E19">
            <w:r w:rsidRPr="00D64C33">
              <w:t>/DRDY</w:t>
            </w:r>
          </w:p>
        </w:tc>
      </w:tr>
      <w:tr w:rsidR="00D64C33" w14:paraId="1FBD57B1" w14:textId="77777777" w:rsidTr="00D64C33">
        <w:tc>
          <w:tcPr>
            <w:tcW w:w="2263" w:type="dxa"/>
            <w:shd w:val="clear" w:color="auto" w:fill="92D050"/>
          </w:tcPr>
          <w:p w14:paraId="73E5DC40" w14:textId="1A548E13" w:rsidR="00D64C33" w:rsidRPr="00D64C33" w:rsidRDefault="00D64C33" w:rsidP="006A0E19">
            <w:r w:rsidRPr="00D64C33">
              <w:t>/CS</w:t>
            </w:r>
          </w:p>
        </w:tc>
      </w:tr>
      <w:tr w:rsidR="00D64C33" w14:paraId="028E5F5D" w14:textId="77777777" w:rsidTr="00D64C33">
        <w:tc>
          <w:tcPr>
            <w:tcW w:w="2263" w:type="dxa"/>
            <w:shd w:val="clear" w:color="auto" w:fill="92D050"/>
          </w:tcPr>
          <w:p w14:paraId="3DD9DEE4" w14:textId="0C456EC3" w:rsidR="00D64C33" w:rsidRPr="00D64C33" w:rsidRDefault="00D64C33" w:rsidP="006A0E19">
            <w:r w:rsidRPr="00D64C33">
              <w:t>SCLK</w:t>
            </w:r>
          </w:p>
        </w:tc>
      </w:tr>
      <w:tr w:rsidR="00D64C33" w14:paraId="6C77749B" w14:textId="77777777" w:rsidTr="00D64C33">
        <w:tc>
          <w:tcPr>
            <w:tcW w:w="2263" w:type="dxa"/>
            <w:shd w:val="clear" w:color="auto" w:fill="92D050"/>
          </w:tcPr>
          <w:p w14:paraId="2AED26DD" w14:textId="6ED763E8" w:rsidR="00D64C33" w:rsidRPr="00D64C33" w:rsidRDefault="00D64C33" w:rsidP="006A0E19">
            <w:r w:rsidRPr="00D64C33">
              <w:t>DIN</w:t>
            </w:r>
          </w:p>
        </w:tc>
      </w:tr>
      <w:tr w:rsidR="00D64C33" w14:paraId="7F44BA66" w14:textId="77777777" w:rsidTr="00D64C33">
        <w:tc>
          <w:tcPr>
            <w:tcW w:w="2263" w:type="dxa"/>
            <w:shd w:val="clear" w:color="auto" w:fill="92D050"/>
          </w:tcPr>
          <w:p w14:paraId="3DC14CD4" w14:textId="3752F1B0" w:rsidR="00D64C33" w:rsidRPr="00D64C33" w:rsidRDefault="00D64C33" w:rsidP="006A0E19">
            <w:r w:rsidRPr="00D64C33">
              <w:t>DOUT</w:t>
            </w:r>
          </w:p>
        </w:tc>
      </w:tr>
    </w:tbl>
    <w:p w14:paraId="61B7CEB9" w14:textId="1A953AE4" w:rsidR="006A0E19" w:rsidRDefault="006A0E19" w:rsidP="006A0E19"/>
    <w:p w14:paraId="2F052FCC" w14:textId="77777777" w:rsidR="00D64C33" w:rsidRDefault="00D64C33" w:rsidP="006A0E19"/>
    <w:p w14:paraId="7C7BA7A0" w14:textId="77777777" w:rsidR="00F01B31" w:rsidRDefault="00F01B31" w:rsidP="006A0E19"/>
    <w:p w14:paraId="1184819D" w14:textId="236D31D0" w:rsidR="00F01B31" w:rsidRDefault="00F01B31" w:rsidP="006A0E19"/>
    <w:p w14:paraId="2F1CC0DF" w14:textId="166EFBD5" w:rsidR="00F01B31" w:rsidRDefault="00F01B31" w:rsidP="006A0E19">
      <w:r>
        <w:lastRenderedPageBreak/>
        <w:t xml:space="preserve">Daisy-Chain </w:t>
      </w:r>
      <w:proofErr w:type="spellStart"/>
      <w:r>
        <w:t>Configuration</w:t>
      </w:r>
      <w:proofErr w:type="spellEnd"/>
    </w:p>
    <w:p w14:paraId="645398FC" w14:textId="2EDA8DF3" w:rsidR="00D64C33" w:rsidRPr="006A0E19" w:rsidRDefault="00D64C33" w:rsidP="006A0E19">
      <w:r>
        <w:rPr>
          <w:noProof/>
        </w:rPr>
        <w:drawing>
          <wp:inline distT="0" distB="0" distL="0" distR="0" wp14:anchorId="2F5E5071" wp14:editId="5040BEE4">
            <wp:extent cx="3705225" cy="310515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C716" w14:textId="77777777" w:rsidR="00F01B31" w:rsidRDefault="00F01B31" w:rsidP="00F01B31">
      <w:r>
        <w:t>Signal/</w:t>
      </w:r>
      <w:proofErr w:type="spellStart"/>
      <w:r>
        <w:t>pins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01B31" w14:paraId="74417130" w14:textId="77777777" w:rsidTr="00C238C9">
        <w:tc>
          <w:tcPr>
            <w:tcW w:w="2263" w:type="dxa"/>
            <w:shd w:val="clear" w:color="auto" w:fill="92D050"/>
          </w:tcPr>
          <w:p w14:paraId="10C86E70" w14:textId="77777777" w:rsidR="00F01B31" w:rsidRPr="00D64C33" w:rsidRDefault="00F01B31" w:rsidP="00C238C9">
            <w:r w:rsidRPr="00D64C33">
              <w:t>START</w:t>
            </w:r>
          </w:p>
        </w:tc>
      </w:tr>
      <w:tr w:rsidR="00F01B31" w14:paraId="5442D159" w14:textId="77777777" w:rsidTr="00C238C9">
        <w:tc>
          <w:tcPr>
            <w:tcW w:w="2263" w:type="dxa"/>
            <w:shd w:val="clear" w:color="auto" w:fill="92D050"/>
          </w:tcPr>
          <w:p w14:paraId="0DA0289D" w14:textId="77777777" w:rsidR="00F01B31" w:rsidRPr="00D64C33" w:rsidRDefault="00F01B31" w:rsidP="00C238C9">
            <w:r w:rsidRPr="00D64C33">
              <w:t>CLK</w:t>
            </w:r>
          </w:p>
        </w:tc>
      </w:tr>
      <w:tr w:rsidR="00F01B31" w14:paraId="410CE315" w14:textId="77777777" w:rsidTr="00C238C9">
        <w:tc>
          <w:tcPr>
            <w:tcW w:w="2263" w:type="dxa"/>
            <w:shd w:val="clear" w:color="auto" w:fill="92D050"/>
          </w:tcPr>
          <w:p w14:paraId="226613A8" w14:textId="77777777" w:rsidR="00F01B31" w:rsidRPr="00D64C33" w:rsidRDefault="00F01B31" w:rsidP="00C238C9">
            <w:r w:rsidRPr="00D64C33">
              <w:t>/DRDY</w:t>
            </w:r>
          </w:p>
        </w:tc>
      </w:tr>
      <w:tr w:rsidR="00F01B31" w14:paraId="415E63B5" w14:textId="77777777" w:rsidTr="00C238C9">
        <w:tc>
          <w:tcPr>
            <w:tcW w:w="2263" w:type="dxa"/>
            <w:shd w:val="clear" w:color="auto" w:fill="92D050"/>
          </w:tcPr>
          <w:p w14:paraId="2670684F" w14:textId="77777777" w:rsidR="00F01B31" w:rsidRPr="00D64C33" w:rsidRDefault="00F01B31" w:rsidP="00C238C9">
            <w:r w:rsidRPr="00D64C33">
              <w:t>/CS</w:t>
            </w:r>
          </w:p>
        </w:tc>
      </w:tr>
      <w:tr w:rsidR="00F01B31" w14:paraId="487E159F" w14:textId="77777777" w:rsidTr="00C238C9">
        <w:tc>
          <w:tcPr>
            <w:tcW w:w="2263" w:type="dxa"/>
            <w:shd w:val="clear" w:color="auto" w:fill="92D050"/>
          </w:tcPr>
          <w:p w14:paraId="5D23FBC1" w14:textId="77777777" w:rsidR="00F01B31" w:rsidRPr="00D64C33" w:rsidRDefault="00F01B31" w:rsidP="00C238C9">
            <w:r w:rsidRPr="00D64C33">
              <w:t>SCLK</w:t>
            </w:r>
          </w:p>
        </w:tc>
      </w:tr>
      <w:tr w:rsidR="00F01B31" w14:paraId="148A5CC9" w14:textId="77777777" w:rsidTr="00C238C9">
        <w:tc>
          <w:tcPr>
            <w:tcW w:w="2263" w:type="dxa"/>
            <w:shd w:val="clear" w:color="auto" w:fill="92D050"/>
          </w:tcPr>
          <w:p w14:paraId="28104DEE" w14:textId="77777777" w:rsidR="00F01B31" w:rsidRPr="00D64C33" w:rsidRDefault="00F01B31" w:rsidP="00C238C9">
            <w:r w:rsidRPr="00D64C33">
              <w:t>DIN</w:t>
            </w:r>
          </w:p>
        </w:tc>
      </w:tr>
      <w:tr w:rsidR="00F01B31" w14:paraId="3F2642C9" w14:textId="77777777" w:rsidTr="00C238C9">
        <w:tc>
          <w:tcPr>
            <w:tcW w:w="2263" w:type="dxa"/>
            <w:shd w:val="clear" w:color="auto" w:fill="92D050"/>
          </w:tcPr>
          <w:p w14:paraId="1B163CC6" w14:textId="77777777" w:rsidR="00F01B31" w:rsidRPr="00D64C33" w:rsidRDefault="00F01B31" w:rsidP="00C238C9">
            <w:r w:rsidRPr="00D64C33">
              <w:t>DOUT</w:t>
            </w:r>
          </w:p>
        </w:tc>
      </w:tr>
      <w:tr w:rsidR="00F01B31" w14:paraId="7EFB11BA" w14:textId="77777777" w:rsidTr="00C238C9">
        <w:tc>
          <w:tcPr>
            <w:tcW w:w="2263" w:type="dxa"/>
            <w:shd w:val="clear" w:color="auto" w:fill="92D050"/>
          </w:tcPr>
          <w:p w14:paraId="0F8F13E6" w14:textId="1F8684EA" w:rsidR="00F01B31" w:rsidRPr="00D64C33" w:rsidRDefault="00F01B31" w:rsidP="00C238C9">
            <w:r>
              <w:t xml:space="preserve">DAISY_IN </w:t>
            </w:r>
          </w:p>
        </w:tc>
      </w:tr>
      <w:tr w:rsidR="00F01B31" w14:paraId="4823F5BE" w14:textId="77777777" w:rsidTr="00C238C9">
        <w:tc>
          <w:tcPr>
            <w:tcW w:w="2263" w:type="dxa"/>
            <w:shd w:val="clear" w:color="auto" w:fill="92D050"/>
          </w:tcPr>
          <w:p w14:paraId="00E40F19" w14:textId="77777777" w:rsidR="00F01B31" w:rsidRPr="00D64C33" w:rsidRDefault="00F01B31" w:rsidP="00C238C9"/>
        </w:tc>
      </w:tr>
    </w:tbl>
    <w:p w14:paraId="39DCDE1B" w14:textId="77777777" w:rsidR="00F01B31" w:rsidRDefault="00F01B31" w:rsidP="00F01B31"/>
    <w:p w14:paraId="69501456" w14:textId="4029110B" w:rsidR="006A0E19" w:rsidRDefault="006A0E19" w:rsidP="006A0E19"/>
    <w:p w14:paraId="027F98C2" w14:textId="77777777" w:rsidR="006A0E19" w:rsidRPr="006A0E19" w:rsidRDefault="006A0E19" w:rsidP="006A0E19"/>
    <w:sectPr w:rsidR="006A0E19" w:rsidRPr="006A0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BF2"/>
    <w:multiLevelType w:val="hybridMultilevel"/>
    <w:tmpl w:val="966884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5655B"/>
    <w:multiLevelType w:val="multilevel"/>
    <w:tmpl w:val="2196BE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2E"/>
    <w:rsid w:val="0009312E"/>
    <w:rsid w:val="001C5667"/>
    <w:rsid w:val="001D469C"/>
    <w:rsid w:val="006A0E19"/>
    <w:rsid w:val="008B55BF"/>
    <w:rsid w:val="009841B9"/>
    <w:rsid w:val="00AB5983"/>
    <w:rsid w:val="00D64C33"/>
    <w:rsid w:val="00DA36DE"/>
    <w:rsid w:val="00F01B31"/>
    <w:rsid w:val="00F5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663B"/>
  <w15:chartTrackingRefBased/>
  <w15:docId w15:val="{6387EE80-5C1F-4825-94C1-C229F807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A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A0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1D469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D469C"/>
    <w:rPr>
      <w:color w:val="605E5C"/>
      <w:shd w:val="clear" w:color="auto" w:fill="E1DFDD"/>
    </w:rPr>
  </w:style>
  <w:style w:type="character" w:customStyle="1" w:styleId="Naslov2Char">
    <w:name w:val="Naslov 2 Char"/>
    <w:basedOn w:val="Zadanifontodlomka"/>
    <w:link w:val="Naslov2"/>
    <w:uiPriority w:val="9"/>
    <w:rsid w:val="006A0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Char">
    <w:name w:val="Naslov 1 Char"/>
    <w:basedOn w:val="Zadanifontodlomka"/>
    <w:link w:val="Naslov1"/>
    <w:uiPriority w:val="9"/>
    <w:rsid w:val="006A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eetkatablice">
    <w:name w:val="Table Grid"/>
    <w:basedOn w:val="Obinatablica"/>
    <w:uiPriority w:val="39"/>
    <w:rsid w:val="006A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2e.ti.com/blogs_/archives/b/precisionhub/archive/2015/06/25/four-ways-to-protect-your-adc-system-power-supply-reje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Nikpalj</dc:creator>
  <cp:keywords/>
  <dc:description/>
  <cp:lastModifiedBy>Rene Nikpalj</cp:lastModifiedBy>
  <cp:revision>4</cp:revision>
  <dcterms:created xsi:type="dcterms:W3CDTF">2020-12-27T17:11:00Z</dcterms:created>
  <dcterms:modified xsi:type="dcterms:W3CDTF">2021-01-07T16:20:00Z</dcterms:modified>
</cp:coreProperties>
</file>