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in all this project has been fraught with problems, with communication issues causing havoc, disagreements on which project to make our final presentation on, and on my own part, a substantial illness causing significant downtime at a crucial time during development.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However the final direction has meant that I’ve learned quite a bit about app development under Sam’s lead, and I have greatly appreciated the opportunity to once again pull out and blow the dust off my presentation and speaking skills, which is something I have always greatly enjoyed but have not always had the opportunities to practice.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significant illness in the middle of the project did lead to a failure of communication on my part, which in retrospect I should have immediately advised my colleagues of so they were aware of the reason for my absence. Instead I did spend a significant amount of time sleeping instead of working. This did lead to a time crunch on my part to finish the final project and presentation but overall I feel we came up with a solid project and presentation.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most frustrating part overall in terms of the group has been the disappearance of team members during the final stretch, which has led to a scramble to complete everything and have it submitted.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