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5302" w14:textId="4866CB90" w:rsidR="00640F82" w:rsidRDefault="00DF52C1">
      <w:r>
        <w:t xml:space="preserve">Supposedly grown-up musician, introverted poet, inconvenient perfectionist, imaginative storyteller, budding world traveller. </w:t>
      </w:r>
    </w:p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1"/>
    <w:rsid w:val="00640F82"/>
    <w:rsid w:val="00D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64AE"/>
  <w15:chartTrackingRefBased/>
  <w15:docId w15:val="{D7EC2FA3-41B1-4B3E-A372-A3771542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2024-04-10T10:26:00Z</dcterms:created>
  <dcterms:modified xsi:type="dcterms:W3CDTF">2024-04-10T10:28:00Z</dcterms:modified>
</cp:coreProperties>
</file>