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58</w:t>
      </w:r>
    </w:p>
    <w:p>
      <w:r>
        <w:t>Sex: Male</w:t>
      </w:r>
    </w:p>
    <w:p>
      <w:r>
        <w:t>Chest Pain Type: Atypical Angina</w:t>
      </w:r>
    </w:p>
    <w:p>
      <w:r>
        <w:t>Resting BP: 142</w:t>
      </w:r>
    </w:p>
    <w:p>
      <w:r>
        <w:t>Cholesterol: 235</w:t>
      </w:r>
    </w:p>
    <w:p>
      <w:r>
        <w:t>Fasting Blood Sugar: Yes</w:t>
      </w:r>
    </w:p>
    <w:p>
      <w:r>
        <w:t>Resting ECG: ST-T wave abnormality</w:t>
      </w:r>
    </w:p>
    <w:p>
      <w:r>
        <w:t>Max Heart Rate: 140</w:t>
      </w:r>
    </w:p>
    <w:p>
      <w:r>
        <w:t>Exercise Angina: Yes</w:t>
      </w:r>
    </w:p>
    <w:p>
      <w:r>
        <w:t>ST Depression: 1.7</w:t>
      </w:r>
    </w:p>
    <w:p>
      <w:r>
        <w:t>Slope: Flat</w:t>
      </w:r>
    </w:p>
    <w:p>
      <w:r>
        <w:t>Major Vessels: 2</w:t>
      </w:r>
    </w:p>
    <w:p>
      <w:r>
        <w:t>Thalassemia: Fixed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