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Information Form</w:t>
      </w:r>
    </w:p>
    <w:p>
      <w:r>
        <w:t>Age: 63</w:t>
      </w:r>
    </w:p>
    <w:p>
      <w:r>
        <w:t>Sex: Male</w:t>
      </w:r>
    </w:p>
    <w:p>
      <w:r>
        <w:t>Chest Pain Type: Asymptomatic</w:t>
      </w:r>
    </w:p>
    <w:p>
      <w:r>
        <w:t>Resting BP: 150</w:t>
      </w:r>
    </w:p>
    <w:p>
      <w:r>
        <w:t>Cholesterol: 255</w:t>
      </w:r>
    </w:p>
    <w:p>
      <w:r>
        <w:t>Fasting Blood Sugar: Yes</w:t>
      </w:r>
    </w:p>
    <w:p>
      <w:r>
        <w:t>Resting ECG: Left ventricular hypertrophy</w:t>
      </w:r>
    </w:p>
    <w:p>
      <w:r>
        <w:t>Max Heart Rate: 125</w:t>
      </w:r>
    </w:p>
    <w:p>
      <w:r>
        <w:t>Exercise Angina: Yes</w:t>
      </w:r>
    </w:p>
    <w:p>
      <w:r>
        <w:t>ST Depression: 2.0</w:t>
      </w:r>
    </w:p>
    <w:p>
      <w:r>
        <w:t>Slope: Downsloping</w:t>
      </w:r>
    </w:p>
    <w:p>
      <w:r>
        <w:t>Major Vessels: 3</w:t>
      </w:r>
    </w:p>
    <w:p>
      <w:r>
        <w:t>Thalassemia: Reversible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