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2C7C73" w:rsidRDefault="002C7C73" w14:paraId="5BECAC37" wp14:textId="77777777">
      <w:pPr>
        <w:pStyle w:val="Ttulo"/>
        <w:rPr>
          <w:sz w:val="24"/>
        </w:rPr>
      </w:pPr>
      <w:r>
        <w:rPr>
          <w:sz w:val="24"/>
        </w:rPr>
        <w:t>Proj</w:t>
      </w:r>
      <w:r w:rsidR="00A65769">
        <w:rPr>
          <w:sz w:val="24"/>
        </w:rPr>
        <w:t>eto Locadora de Vídeo “Retrô”</w:t>
      </w:r>
    </w:p>
    <w:p xmlns:wp14="http://schemas.microsoft.com/office/word/2010/wordml" w:rsidR="002C7C73" w:rsidRDefault="002C7C73" w14:paraId="5A28975C" wp14:textId="77777777">
      <w:pPr>
        <w:pStyle w:val="Subttulo"/>
      </w:pPr>
      <w:r>
        <w:t>Documento de Especificação de Requisitos</w:t>
      </w:r>
    </w:p>
    <w:p xmlns:wp14="http://schemas.microsoft.com/office/word/2010/wordml" w:rsidR="002C7C73" w:rsidRDefault="002C7C73" w14:paraId="672A6659" wp14:textId="77777777">
      <w:pPr>
        <w:spacing w:before="120"/>
        <w:jc w:val="both"/>
        <w:rPr>
          <w:sz w:val="24"/>
          <w:szCs w:val="24"/>
        </w:rPr>
      </w:pPr>
    </w:p>
    <w:p xmlns:wp14="http://schemas.microsoft.com/office/word/2010/wordml" w:rsidR="002C7C73" w:rsidRDefault="002C7C73" w14:paraId="28E8BE6E" wp14:textId="77777777">
      <w:pPr>
        <w:numPr>
          <w:ilvl w:val="0"/>
          <w:numId w:val="1"/>
        </w:numPr>
        <w:spacing w:before="120"/>
        <w:jc w:val="both"/>
        <w:rPr>
          <w:b/>
          <w:bCs/>
          <w:sz w:val="28"/>
          <w:szCs w:val="28"/>
        </w:rPr>
      </w:pPr>
      <w:r>
        <w:rPr>
          <w:b/>
          <w:bCs/>
          <w:sz w:val="28"/>
          <w:szCs w:val="28"/>
        </w:rPr>
        <w:t>Introdução</w:t>
      </w:r>
    </w:p>
    <w:p xmlns:wp14="http://schemas.microsoft.com/office/word/2010/wordml" w:rsidR="0055051E" w:rsidRDefault="00D6770F" w14:paraId="6A441574" wp14:textId="77777777">
      <w:pPr>
        <w:pStyle w:val="Recuodecorpodetexto"/>
        <w:rPr>
          <w:sz w:val="24"/>
        </w:rPr>
      </w:pPr>
      <w:r>
        <w:rPr>
          <w:sz w:val="24"/>
        </w:rPr>
        <w:t>Visando atender uma demanda de mercado, a vídeo-locadora “Retrô”</w:t>
      </w:r>
      <w:r w:rsidR="0055051E">
        <w:rPr>
          <w:sz w:val="24"/>
        </w:rPr>
        <w:t xml:space="preserve"> resgata</w:t>
      </w:r>
      <w:r>
        <w:rPr>
          <w:sz w:val="24"/>
        </w:rPr>
        <w:t xml:space="preserve"> a forma antiga com que aluguéis de filmes ocorriam. </w:t>
      </w:r>
      <w:r w:rsidR="0055051E">
        <w:rPr>
          <w:sz w:val="24"/>
        </w:rPr>
        <w:t xml:space="preserve">Devido ao alto volume de atendimentos e negócios gerados, faz-se necessário a informatização de sua operação. </w:t>
      </w:r>
    </w:p>
    <w:p xmlns:wp14="http://schemas.microsoft.com/office/word/2010/wordml" w:rsidR="0055051E" w:rsidRDefault="0055051E" w14:paraId="59FE9E15" wp14:textId="77777777">
      <w:pPr>
        <w:pStyle w:val="Recuodecorpodetexto"/>
        <w:rPr>
          <w:sz w:val="24"/>
        </w:rPr>
      </w:pPr>
      <w:r>
        <w:rPr>
          <w:sz w:val="24"/>
        </w:rPr>
        <w:t xml:space="preserve">Para tanto, você, que é aluno da disciplina de Engenharia de Software, foi alocado para esta demanda. Ela </w:t>
      </w:r>
      <w:r w:rsidR="00F360B0">
        <w:rPr>
          <w:sz w:val="24"/>
        </w:rPr>
        <w:t xml:space="preserve">deverá ser desenvolvida </w:t>
      </w:r>
      <w:r w:rsidR="002C7C73">
        <w:rPr>
          <w:sz w:val="24"/>
        </w:rPr>
        <w:t>usando a</w:t>
      </w:r>
      <w:r w:rsidR="00F360B0">
        <w:rPr>
          <w:sz w:val="24"/>
        </w:rPr>
        <w:t>s</w:t>
      </w:r>
      <w:r w:rsidR="002C7C73">
        <w:rPr>
          <w:sz w:val="24"/>
        </w:rPr>
        <w:t xml:space="preserve"> técnica</w:t>
      </w:r>
      <w:r w:rsidR="00F360B0">
        <w:rPr>
          <w:sz w:val="24"/>
        </w:rPr>
        <w:t>s</w:t>
      </w:r>
      <w:r w:rsidR="002C7C73">
        <w:rPr>
          <w:sz w:val="24"/>
        </w:rPr>
        <w:t xml:space="preserve"> de modelagem de casos de uso</w:t>
      </w:r>
      <w:r w:rsidR="00F360B0">
        <w:rPr>
          <w:sz w:val="24"/>
        </w:rPr>
        <w:t xml:space="preserve"> e modelagem de classes</w:t>
      </w:r>
      <w:r w:rsidR="002C7C73">
        <w:rPr>
          <w:sz w:val="24"/>
        </w:rPr>
        <w:t xml:space="preserve"> e, portanto, </w:t>
      </w:r>
      <w:r w:rsidR="00F360B0">
        <w:rPr>
          <w:sz w:val="24"/>
        </w:rPr>
        <w:t>n</w:t>
      </w:r>
      <w:r w:rsidR="002C7C73">
        <w:rPr>
          <w:sz w:val="24"/>
        </w:rPr>
        <w:t xml:space="preserve">esse documento </w:t>
      </w:r>
      <w:r w:rsidR="00F360B0">
        <w:rPr>
          <w:sz w:val="24"/>
        </w:rPr>
        <w:t xml:space="preserve">deverão ser </w:t>
      </w:r>
      <w:r w:rsidR="002C7C73">
        <w:rPr>
          <w:sz w:val="24"/>
        </w:rPr>
        <w:t>apresenta</w:t>
      </w:r>
      <w:r w:rsidR="00F360B0">
        <w:rPr>
          <w:sz w:val="24"/>
        </w:rPr>
        <w:t xml:space="preserve">dos </w:t>
      </w:r>
      <w:r w:rsidR="002C7C73">
        <w:rPr>
          <w:sz w:val="24"/>
        </w:rPr>
        <w:t xml:space="preserve">os diagramas de caso de uso </w:t>
      </w:r>
      <w:r w:rsidR="00F360B0">
        <w:rPr>
          <w:sz w:val="24"/>
        </w:rPr>
        <w:t>e de classes gerados</w:t>
      </w:r>
      <w:r w:rsidR="002C7C73">
        <w:rPr>
          <w:sz w:val="24"/>
        </w:rPr>
        <w:t xml:space="preserve">. </w:t>
      </w:r>
    </w:p>
    <w:p xmlns:wp14="http://schemas.microsoft.com/office/word/2010/wordml" w:rsidR="002C7C73" w:rsidRDefault="0055051E" w14:paraId="0D2B732E" wp14:textId="77777777">
      <w:pPr>
        <w:pStyle w:val="Recuodecorpodetexto"/>
        <w:rPr>
          <w:sz w:val="24"/>
        </w:rPr>
      </w:pPr>
      <w:r>
        <w:rPr>
          <w:sz w:val="24"/>
        </w:rPr>
        <w:t>Neste sentido, este documento contém a especificação de requisitos com</w:t>
      </w:r>
      <w:r w:rsidR="002C7C73">
        <w:rPr>
          <w:sz w:val="24"/>
        </w:rPr>
        <w:t xml:space="preserve"> descrição do domínio do problema</w:t>
      </w:r>
      <w:r w:rsidR="00F360B0">
        <w:rPr>
          <w:sz w:val="24"/>
        </w:rPr>
        <w:t xml:space="preserve"> a ser usada como referência de escopo</w:t>
      </w:r>
      <w:r w:rsidR="002C7C73">
        <w:rPr>
          <w:sz w:val="24"/>
        </w:rPr>
        <w:t>.</w:t>
      </w:r>
    </w:p>
    <w:p xmlns:wp14="http://schemas.microsoft.com/office/word/2010/wordml" w:rsidR="002C7C73" w:rsidRDefault="002C7C73" w14:paraId="0A37501D" wp14:textId="77777777">
      <w:pPr>
        <w:spacing w:before="120"/>
        <w:ind w:firstLine="708"/>
        <w:jc w:val="both"/>
        <w:rPr>
          <w:sz w:val="24"/>
          <w:szCs w:val="24"/>
        </w:rPr>
      </w:pPr>
    </w:p>
    <w:p xmlns:wp14="http://schemas.microsoft.com/office/word/2010/wordml" w:rsidR="002C7C73" w:rsidRDefault="002C7C73" w14:paraId="5737FAFA" wp14:textId="77777777">
      <w:pPr>
        <w:numPr>
          <w:ilvl w:val="0"/>
          <w:numId w:val="1"/>
        </w:numPr>
        <w:spacing w:before="120"/>
        <w:jc w:val="both"/>
        <w:rPr>
          <w:b/>
          <w:bCs/>
          <w:sz w:val="28"/>
          <w:szCs w:val="28"/>
        </w:rPr>
      </w:pPr>
      <w:r>
        <w:rPr>
          <w:b/>
          <w:bCs/>
          <w:sz w:val="28"/>
          <w:szCs w:val="28"/>
        </w:rPr>
        <w:t>Descrição do Mini-mundo</w:t>
      </w:r>
    </w:p>
    <w:p xmlns:wp14="http://schemas.microsoft.com/office/word/2010/wordml" w:rsidR="001918C7" w:rsidP="001918C7" w:rsidRDefault="001918C7" w14:paraId="59394381" wp14:textId="77777777">
      <w:pPr>
        <w:pStyle w:val="EstiloRAF"/>
        <w:spacing w:before="120"/>
        <w:rPr>
          <w:sz w:val="24"/>
        </w:rPr>
      </w:pPr>
      <w:r>
        <w:rPr>
          <w:sz w:val="24"/>
        </w:rPr>
        <w:tab/>
      </w:r>
      <w:r>
        <w:rPr>
          <w:sz w:val="24"/>
        </w:rPr>
        <w:t xml:space="preserve">Uma locadora de médio porte, a Vídeo Locadora </w:t>
      </w:r>
      <w:r w:rsidR="00A65769">
        <w:rPr>
          <w:i/>
          <w:iCs/>
          <w:sz w:val="24"/>
        </w:rPr>
        <w:t>“Retrô”</w:t>
      </w:r>
      <w:r>
        <w:rPr>
          <w:sz w:val="24"/>
        </w:rPr>
        <w:t>, deseja um sistema de informação para melhorar o atendimento aos clientes. Em um primeiro instante, apenas os elementos envolvidos diretamente neste contexto serão alvo do sistema, como é possível notar pela descrição a seguir.</w:t>
      </w:r>
    </w:p>
    <w:p xmlns:wp14="http://schemas.microsoft.com/office/word/2010/wordml" w:rsidR="001918C7" w:rsidP="001918C7" w:rsidRDefault="001918C7" w14:paraId="6237A56E" wp14:textId="77777777">
      <w:pPr>
        <w:pStyle w:val="EstiloRAF"/>
        <w:spacing w:before="120"/>
        <w:rPr>
          <w:sz w:val="24"/>
        </w:rPr>
      </w:pPr>
      <w:r>
        <w:rPr>
          <w:sz w:val="24"/>
        </w:rPr>
        <w:tab/>
      </w:r>
      <w:r>
        <w:rPr>
          <w:sz w:val="24"/>
        </w:rPr>
        <w:t xml:space="preserve">A locadora possui diversos títulos, sendo que, para cada título, há uma ou mais fitas ou DVDs. Os títulos são agrupados por categoria, tais como drama, comédia, documentário, policial, erótico, terror etc. Além disso, a locadora faz um controle dos títulos em função de sua classe. Tipicamente são cinco as classes da Vídeo Locadora </w:t>
      </w:r>
      <w:r w:rsidR="00A65769">
        <w:rPr>
          <w:sz w:val="24"/>
        </w:rPr>
        <w:t>“Retrô”</w:t>
      </w:r>
      <w:r>
        <w:rPr>
          <w:sz w:val="24"/>
        </w:rPr>
        <w:t>: super-lançamento, lançamento, ouro, prata e bronze. Ao longo do tempo, um filme pode ser classificado de diferentes maneiras, geralmente começando pela classe super-lançamento, passando pelas classes lançamento, ouro e prata, até chegar à classe bronze.</w:t>
      </w:r>
    </w:p>
    <w:p xmlns:wp14="http://schemas.microsoft.com/office/word/2010/wordml" w:rsidR="001918C7" w:rsidP="001918C7" w:rsidRDefault="001918C7" w14:paraId="03A6F094" wp14:textId="77777777">
      <w:pPr>
        <w:pStyle w:val="EstiloRAF"/>
        <w:spacing w:before="120"/>
        <w:rPr>
          <w:sz w:val="24"/>
        </w:rPr>
      </w:pPr>
      <w:r>
        <w:rPr>
          <w:sz w:val="24"/>
        </w:rPr>
        <w:tab/>
      </w:r>
      <w:r>
        <w:rPr>
          <w:sz w:val="24"/>
        </w:rPr>
        <w:t>O valor de uma locação e o número de dias de prazo para devolução são dados pela classe na qual o filme está classificado na data da locação. Os valores correntes para as locações de filmes nas classes super-lançamento, lançamento, ouro, prata e bronze são, respectivamente, R$ 7,00, R$ 5,00, R$ 4,00, R$ 3,00 e R$ 2,00. Os prazos para essas mesmas classes são, respectivamente, 1, 2, 3, 5 e 7 dias. Contudo, o valor efetivamente cobrado por uma locação ou a sua data de devolução prevista podem ser alterados pelo funcionário da locadora para aplicar descontos individualizados ou ampliar prazos de devolução.</w:t>
      </w:r>
    </w:p>
    <w:p xmlns:wp14="http://schemas.microsoft.com/office/word/2010/wordml" w:rsidR="001918C7" w:rsidP="001918C7" w:rsidRDefault="001918C7" w14:paraId="77BDBC9C" wp14:textId="77777777">
      <w:pPr>
        <w:pStyle w:val="EstiloRAF"/>
        <w:spacing w:before="120"/>
        <w:rPr>
          <w:sz w:val="24"/>
        </w:rPr>
      </w:pPr>
      <w:r>
        <w:rPr>
          <w:sz w:val="24"/>
        </w:rPr>
        <w:tab/>
      </w:r>
      <w:r>
        <w:rPr>
          <w:sz w:val="24"/>
        </w:rPr>
        <w:t>As fitas e DVDs são fornecidas por distribuidores, sendo que cada título tem um distribuidor exclusivo. De um distribuidor deseja-se saber apenas a razão social, CNPJ, endereço, telefone e pessoa de contato. Apesar da distribuição de fitas e DVDs por distribuidores não estar diretamente relacionada com o atendimento a clientes, o gerente da locadora deseja manter essa informação. Assim, deseja-se saber a data de aquisição de um item, além de seu número de série.</w:t>
      </w:r>
    </w:p>
    <w:p xmlns:wp14="http://schemas.microsoft.com/office/word/2010/wordml" w:rsidR="001918C7" w:rsidP="001918C7" w:rsidRDefault="001918C7" w14:paraId="00FDE6BF" wp14:textId="77777777">
      <w:pPr>
        <w:pStyle w:val="EstiloRAF"/>
        <w:spacing w:before="120"/>
        <w:rPr>
          <w:sz w:val="24"/>
        </w:rPr>
      </w:pPr>
      <w:r>
        <w:rPr>
          <w:sz w:val="24"/>
        </w:rPr>
        <w:tab/>
      </w:r>
      <w:r>
        <w:rPr>
          <w:sz w:val="24"/>
        </w:rPr>
        <w:t>Clientes locam itens (fitas ou DVDs). Um cliente pode ser um sócio ou um de seus dependentes. Quando um sócio faz sua inscrição na locadora, lhe é dado o direito de indicar até três dependentes. É importante frisar, contudo, que a responsabilidade pelos dependentes recai totalmente sobre o sócio. Ainda assim, é fundamental para a locadora identificar exatamente quem locou uma fita, se o próprio sócio, ou um de seus dependentes.</w:t>
      </w:r>
    </w:p>
    <w:p xmlns:wp14="http://schemas.microsoft.com/office/word/2010/wordml" w:rsidR="001918C7" w:rsidP="001918C7" w:rsidRDefault="001918C7" w14:paraId="1952FAEA" wp14:textId="77777777">
      <w:pPr>
        <w:pStyle w:val="EstiloRAF"/>
        <w:spacing w:before="120"/>
        <w:rPr>
          <w:sz w:val="24"/>
        </w:rPr>
      </w:pPr>
      <w:r>
        <w:rPr>
          <w:sz w:val="24"/>
        </w:rPr>
        <w:tab/>
      </w:r>
      <w:r>
        <w:rPr>
          <w:sz w:val="24"/>
        </w:rPr>
        <w:t>Para efeito de controle, a locadora deseja ter mais informações sobre o sócio do que sobre seus dependentes. Sobre um sócio, deseja-se saber nome, endereço, telefone, local onde trabalha, telefone comercial, sexo, CPF e data de nascimento. De um dependente, são necessários apenas o nome, sexo e data de nascimento. O número de inscrição deverá ser o mesmo para um sócio e seus dependentes, exceto por um dígito verificador, com valor zero para o sócio e um valor diferente de zero para seus dependentes.</w:t>
      </w:r>
    </w:p>
    <w:p xmlns:wp14="http://schemas.microsoft.com/office/word/2010/wordml" w:rsidR="001918C7" w:rsidP="001918C7" w:rsidRDefault="001918C7" w14:paraId="15C52429" wp14:textId="77777777">
      <w:pPr>
        <w:pStyle w:val="EstiloRAF"/>
        <w:spacing w:before="120"/>
        <w:rPr>
          <w:sz w:val="24"/>
        </w:rPr>
      </w:pPr>
      <w:r>
        <w:rPr>
          <w:sz w:val="24"/>
        </w:rPr>
        <w:tab/>
      </w:r>
      <w:r>
        <w:rPr>
          <w:sz w:val="24"/>
        </w:rPr>
        <w:t>Clientes podem também reservar títulos. É importante registrar a data e a hora em que a reserva foi feita e se o cliente deseja uma fita ou um DVD. Assim, é possível atender as reservas por ordem de chegada. Uma locação só pode ser feita para um item, se não existir uma reserva para o filme. Quando um item de um filme reservado é devolvido, comunica-se o cliente interessado e, a partir desse momento, o cliente tem 24 horas para retirá-lo; caso contrário, expira-se a reserva e o item é liberado. Não são aceitas reservas para títulos que têm itens disponíveis na locadora, nem reservas para datas previamente especificadas.</w:t>
      </w:r>
    </w:p>
    <w:p xmlns:wp14="http://schemas.microsoft.com/office/word/2010/wordml" w:rsidR="001918C7" w:rsidP="001918C7" w:rsidRDefault="001918C7" w14:paraId="2D1A9975" wp14:textId="77777777">
      <w:pPr>
        <w:pStyle w:val="EstiloRAF"/>
        <w:spacing w:before="120"/>
        <w:rPr>
          <w:sz w:val="24"/>
        </w:rPr>
      </w:pPr>
      <w:r>
        <w:rPr>
          <w:sz w:val="24"/>
        </w:rPr>
        <w:tab/>
      </w:r>
      <w:r>
        <w:rPr>
          <w:sz w:val="24"/>
        </w:rPr>
        <w:t xml:space="preserve">Quando a devolução de um item é feita com atraso, cobra-se como multa o valor da locação por cada dia de atraso. Caso a locação não tenha sido paga no ato da locação, terá de ser paga obrigatoriamente na devolução.  Não são aceitos pagamentos mensais ou em outros momentos que não a locação ou a devolução. Além disso, o cliente pode efetuar um único pagamento para várias locações. Pagamentos podem ser feitos em dinheiro ou </w:t>
      </w:r>
      <w:r w:rsidR="00D6770F">
        <w:rPr>
          <w:sz w:val="24"/>
        </w:rPr>
        <w:t>cartão</w:t>
      </w:r>
      <w:r>
        <w:rPr>
          <w:sz w:val="24"/>
        </w:rPr>
        <w:t>, sendo que para pagamentos com c</w:t>
      </w:r>
      <w:r w:rsidR="00D6770F">
        <w:rPr>
          <w:sz w:val="24"/>
        </w:rPr>
        <w:t>artão, pode-se optar por débito ou crédito</w:t>
      </w:r>
      <w:r>
        <w:rPr>
          <w:sz w:val="24"/>
        </w:rPr>
        <w:t>.</w:t>
      </w:r>
    </w:p>
    <w:p xmlns:wp14="http://schemas.microsoft.com/office/word/2010/wordml" w:rsidR="001918C7" w:rsidP="001918C7" w:rsidRDefault="001918C7" w14:paraId="1C370BE9" wp14:textId="77777777">
      <w:pPr>
        <w:pStyle w:val="EstiloRAF"/>
        <w:spacing w:before="120"/>
        <w:ind w:firstLine="567"/>
        <w:rPr>
          <w:sz w:val="24"/>
        </w:rPr>
      </w:pPr>
      <w:r>
        <w:rPr>
          <w:sz w:val="24"/>
        </w:rPr>
        <w:t>Visando atender uma solicitação constante dos diversos clientes da locadora, o gerente quer que o sistema disponibilize um terminal para consultas a títulos, a serem feitas pelos próprios clientes. Assim, um cliente poderia consultar um título para saber quais são os atores e diretores que atuam no filme, o ano, título original, nacionalidade e sinopse. Além disso, devem ser aceitas consultas por categoria, ator, diretor, título original ou nacionalidade.</w:t>
      </w:r>
    </w:p>
    <w:p xmlns:wp14="http://schemas.microsoft.com/office/word/2010/wordml" w:rsidR="002C7C73" w:rsidRDefault="002C7C73" w14:paraId="5DAB6C7B" wp14:textId="77777777">
      <w:pPr>
        <w:spacing w:before="120"/>
        <w:jc w:val="both"/>
        <w:rPr>
          <w:sz w:val="24"/>
          <w:szCs w:val="24"/>
        </w:rPr>
      </w:pPr>
    </w:p>
    <w:p xmlns:wp14="http://schemas.microsoft.com/office/word/2010/wordml" w:rsidR="002C7C73" w:rsidRDefault="002C7C73" w14:paraId="586435D0" wp14:textId="77777777">
      <w:pPr>
        <w:numPr>
          <w:ilvl w:val="0"/>
          <w:numId w:val="1"/>
        </w:numPr>
        <w:spacing w:before="120"/>
        <w:jc w:val="both"/>
        <w:rPr>
          <w:b/>
          <w:bCs/>
          <w:sz w:val="28"/>
          <w:szCs w:val="28"/>
        </w:rPr>
      </w:pPr>
      <w:r>
        <w:rPr>
          <w:b/>
          <w:bCs/>
          <w:sz w:val="28"/>
          <w:szCs w:val="28"/>
        </w:rPr>
        <w:t>Modelo de Casos de Uso</w:t>
      </w:r>
    </w:p>
    <w:p xmlns:wp14="http://schemas.microsoft.com/office/word/2010/wordml" w:rsidR="002C7C73" w:rsidRDefault="002C7C73" w14:paraId="02EB378F" wp14:textId="77777777">
      <w:pPr>
        <w:pStyle w:val="EstiloRAF"/>
        <w:spacing w:before="120"/>
        <w:ind w:firstLine="708"/>
        <w:rPr>
          <w:sz w:val="24"/>
        </w:rPr>
      </w:pPr>
    </w:p>
    <w:p xmlns:wp14="http://schemas.microsoft.com/office/word/2010/wordml" w:rsidR="002C7C73" w:rsidRDefault="002C7C73" w14:paraId="55E4CD11" wp14:textId="77777777">
      <w:pPr>
        <w:numPr>
          <w:ilvl w:val="0"/>
          <w:numId w:val="3"/>
        </w:numPr>
        <w:tabs>
          <w:tab w:val="clear" w:pos="360"/>
          <w:tab w:val="num" w:pos="1068"/>
        </w:tabs>
        <w:spacing w:before="120"/>
        <w:ind w:left="1068"/>
        <w:jc w:val="both"/>
        <w:rPr>
          <w:sz w:val="24"/>
          <w:szCs w:val="24"/>
        </w:rPr>
      </w:pPr>
      <w:r>
        <w:rPr>
          <w:b/>
          <w:bCs/>
          <w:sz w:val="24"/>
          <w:szCs w:val="24"/>
        </w:rPr>
        <w:t>Controle de Acervo</w:t>
      </w:r>
      <w:r>
        <w:rPr>
          <w:sz w:val="24"/>
          <w:szCs w:val="24"/>
        </w:rPr>
        <w:t>: envolve toda a funcionalidade relacionada com o controle do acervo da vídeo-locadora, abrangendo controle de títulos, fitas, classes e distribuidores.</w:t>
      </w:r>
    </w:p>
    <w:p xmlns:wp14="http://schemas.microsoft.com/office/word/2010/wordml" w:rsidR="002C7C73" w:rsidRDefault="003F5427" w14:paraId="48493804" wp14:textId="77777777">
      <w:pPr>
        <w:numPr>
          <w:ilvl w:val="0"/>
          <w:numId w:val="3"/>
        </w:numPr>
        <w:tabs>
          <w:tab w:val="clear" w:pos="360"/>
          <w:tab w:val="num" w:pos="1068"/>
        </w:tabs>
        <w:spacing w:before="120"/>
        <w:ind w:left="1068"/>
        <w:jc w:val="both"/>
        <w:rPr>
          <w:sz w:val="24"/>
          <w:szCs w:val="24"/>
        </w:rPr>
      </w:pPr>
      <w:r>
        <w:rPr>
          <w:noProof/>
          <w:sz w:val="24"/>
          <w:szCs w:val="24"/>
        </w:rPr>
        <w:drawing>
          <wp:anchor xmlns:wp14="http://schemas.microsoft.com/office/word/2010/wordprocessingDrawing" distT="0" distB="0" distL="114300" distR="114300" simplePos="0" relativeHeight="251657728" behindDoc="0" locked="0" layoutInCell="1" allowOverlap="1" wp14:anchorId="7C4CC970" wp14:editId="7777777">
            <wp:simplePos x="0" y="0"/>
            <wp:positionH relativeFrom="column">
              <wp:posOffset>1246505</wp:posOffset>
            </wp:positionH>
            <wp:positionV relativeFrom="paragraph">
              <wp:posOffset>856615</wp:posOffset>
            </wp:positionV>
            <wp:extent cx="3657600" cy="1038860"/>
            <wp:effectExtent l="0" t="0" r="0" b="0"/>
            <wp:wrapTopAndBottom/>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C73">
        <w:rPr>
          <w:b/>
          <w:bCs/>
          <w:sz w:val="24"/>
          <w:szCs w:val="24"/>
        </w:rPr>
        <w:t>Atendimento a Cliente</w:t>
      </w:r>
      <w:r w:rsidR="002C7C73">
        <w:rPr>
          <w:sz w:val="24"/>
          <w:szCs w:val="24"/>
        </w:rPr>
        <w:t>: envolve a funcionalidade relacionada ao atendimento aos clientes da locadora, incluindo locação e devolução de fitas, reserva de títulos, pagamento e cadastro de clientes.</w:t>
      </w:r>
    </w:p>
    <w:p xmlns:wp14="http://schemas.microsoft.com/office/word/2010/wordml" w:rsidR="002C7C73" w:rsidRDefault="002C7C73" w14:paraId="14C8A1A8" wp14:textId="77777777">
      <w:pPr>
        <w:spacing w:before="120"/>
        <w:jc w:val="center"/>
        <w:rPr>
          <w:sz w:val="24"/>
          <w:szCs w:val="24"/>
        </w:rPr>
      </w:pPr>
      <w:r>
        <w:rPr>
          <w:sz w:val="24"/>
          <w:szCs w:val="24"/>
        </w:rPr>
        <w:t>Figura 1 – Diagrama de Pacotes.</w:t>
      </w:r>
    </w:p>
    <w:p xmlns:wp14="http://schemas.microsoft.com/office/word/2010/wordml" w:rsidR="002C7C73" w:rsidRDefault="002C7C73" w14:paraId="6A05A809" wp14:textId="77777777">
      <w:pPr>
        <w:pStyle w:val="EstiloRAF"/>
        <w:spacing w:before="120"/>
        <w:rPr>
          <w:b/>
          <w:bCs/>
          <w:sz w:val="24"/>
        </w:rPr>
      </w:pPr>
    </w:p>
    <w:p xmlns:wp14="http://schemas.microsoft.com/office/word/2010/wordml" w:rsidR="002C7C73" w:rsidP="00A65769" w:rsidRDefault="002C7C73" w14:paraId="0337D413" wp14:textId="77777777">
      <w:pPr>
        <w:pStyle w:val="EstiloRAF"/>
        <w:numPr>
          <w:ilvl w:val="1"/>
          <w:numId w:val="1"/>
        </w:numPr>
        <w:spacing w:before="120"/>
        <w:rPr>
          <w:b/>
          <w:bCs/>
          <w:sz w:val="24"/>
        </w:rPr>
      </w:pPr>
      <w:r>
        <w:rPr>
          <w:b/>
          <w:bCs/>
          <w:sz w:val="24"/>
        </w:rPr>
        <w:t xml:space="preserve">– </w:t>
      </w:r>
      <w:r w:rsidR="005C517E">
        <w:rPr>
          <w:b/>
          <w:bCs/>
          <w:sz w:val="24"/>
        </w:rPr>
        <w:t xml:space="preserve">Subsistema </w:t>
      </w:r>
      <w:r>
        <w:rPr>
          <w:b/>
          <w:bCs/>
          <w:sz w:val="24"/>
        </w:rPr>
        <w:t>ControleAcervo</w:t>
      </w:r>
    </w:p>
    <w:p xmlns:wp14="http://schemas.microsoft.com/office/word/2010/wordml" w:rsidR="00A65769" w:rsidP="00A65769" w:rsidRDefault="00A65769" w14:paraId="04A5EB2B" wp14:textId="77777777">
      <w:pPr>
        <w:pStyle w:val="EstiloRAF"/>
        <w:numPr>
          <w:ilvl w:val="0"/>
          <w:numId w:val="9"/>
        </w:numPr>
        <w:spacing w:before="120"/>
        <w:rPr>
          <w:b/>
          <w:bCs/>
          <w:sz w:val="24"/>
        </w:rPr>
      </w:pPr>
      <w:r w:rsidRPr="76AECE6E" w:rsidR="00A65769">
        <w:rPr>
          <w:b w:val="1"/>
          <w:bCs w:val="1"/>
          <w:sz w:val="24"/>
          <w:szCs w:val="24"/>
        </w:rPr>
        <w:t xml:space="preserve">Diagrama de Casos de </w:t>
      </w:r>
      <w:r w:rsidRPr="76AECE6E" w:rsidR="005C517E">
        <w:rPr>
          <w:b w:val="1"/>
          <w:bCs w:val="1"/>
          <w:sz w:val="24"/>
          <w:szCs w:val="24"/>
        </w:rPr>
        <w:t>Uso</w:t>
      </w:r>
    </w:p>
    <w:p xmlns:wp14="http://schemas.microsoft.com/office/word/2010/wordml" w:rsidR="00574C78" w:rsidP="76AECE6E" w:rsidRDefault="00574C78" w14:paraId="5A39BBE3" wp14:textId="71348CAC">
      <w:pPr>
        <w:spacing w:before="120"/>
        <w:ind w:left="708"/>
        <w:rPr>
          <w:b w:val="1"/>
          <w:bCs w:val="1"/>
          <w:sz w:val="24"/>
          <w:szCs w:val="24"/>
        </w:rPr>
      </w:pPr>
      <w:r w:rsidR="60B6E9F5">
        <w:drawing>
          <wp:inline xmlns:wp14="http://schemas.microsoft.com/office/word/2010/wordprocessingDrawing" wp14:editId="4F32EB60" wp14:anchorId="0EC0884A">
            <wp:extent cx="5762625" cy="3581400"/>
            <wp:effectExtent l="0" t="0" r="0" b="0"/>
            <wp:docPr id="6808025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0802505" name=""/>
                    <pic:cNvPicPr/>
                  </pic:nvPicPr>
                  <pic:blipFill>
                    <a:blip xmlns:r="http://schemas.openxmlformats.org/officeDocument/2006/relationships" r:embed="rId1873431788">
                      <a:extLst>
                        <a:ext xmlns:a="http://schemas.openxmlformats.org/drawingml/2006/main" uri="{28A0092B-C50C-407E-A947-70E740481C1C}">
                          <a14:useLocalDpi xmlns:a14="http://schemas.microsoft.com/office/drawing/2010/main" val="0"/>
                        </a:ext>
                      </a:extLst>
                    </a:blip>
                    <a:stretch>
                      <a:fillRect/>
                    </a:stretch>
                  </pic:blipFill>
                  <pic:spPr>
                    <a:xfrm>
                      <a:off x="0" y="0"/>
                      <a:ext cx="5762625" cy="3581400"/>
                    </a:xfrm>
                    <a:prstGeom prst="rect">
                      <a:avLst/>
                    </a:prstGeom>
                  </pic:spPr>
                </pic:pic>
              </a:graphicData>
            </a:graphic>
          </wp:inline>
        </w:drawing>
      </w:r>
    </w:p>
    <w:p xmlns:wp14="http://schemas.microsoft.com/office/word/2010/wordml" w:rsidR="00574C78" w:rsidP="00574C78" w:rsidRDefault="007465B3" w14:paraId="03021E49" wp14:textId="77777777">
      <w:pPr>
        <w:pStyle w:val="EstiloRAF"/>
        <w:numPr>
          <w:ilvl w:val="0"/>
          <w:numId w:val="9"/>
        </w:numPr>
        <w:spacing w:before="120"/>
        <w:rPr>
          <w:b/>
          <w:bCs/>
          <w:sz w:val="24"/>
        </w:rPr>
      </w:pPr>
      <w:r>
        <w:rPr>
          <w:b/>
          <w:bCs/>
          <w:sz w:val="24"/>
        </w:rPr>
        <w:t>Descrição</w:t>
      </w:r>
      <w:r w:rsidR="00574C78">
        <w:rPr>
          <w:b/>
          <w:bCs/>
          <w:sz w:val="24"/>
        </w:rPr>
        <w:t xml:space="preserve"> de Caso de Uso (escolha um dos casos de uso e faça sua descrição)</w:t>
      </w:r>
    </w:p>
    <w:p w:rsidR="00574C78" w:rsidP="76AECE6E" w:rsidRDefault="00574C78" w14:paraId="155F7A11" w14:textId="74461C20">
      <w:pPr>
        <w:pStyle w:val="EstiloRAF"/>
        <w:spacing w:before="120"/>
        <w:ind w:left="732" w:firstLine="348"/>
        <w:rPr>
          <w:b w:val="1"/>
          <w:bCs w:val="1"/>
        </w:rPr>
      </w:pPr>
      <w:r w:rsidRPr="76AECE6E" w:rsidR="00574C78">
        <w:rPr>
          <w:b w:val="1"/>
          <w:bCs w:val="1"/>
        </w:rPr>
        <w:t xml:space="preserve">OBS: na descrição deverão estar presentes, </w:t>
      </w:r>
      <w:r w:rsidRPr="76AECE6E" w:rsidR="00574C78">
        <w:rPr>
          <w:b w:val="1"/>
          <w:bCs w:val="1"/>
          <w:u w:val="single"/>
        </w:rPr>
        <w:t>pelo menos</w:t>
      </w:r>
      <w:r w:rsidRPr="76AECE6E" w:rsidR="00574C78">
        <w:rPr>
          <w:b w:val="1"/>
          <w:bCs w:val="1"/>
        </w:rPr>
        <w:t>, os seguintes itens: objetivo, pré-condição, fluxo normal, fluxo exceção, pós-condição</w:t>
      </w:r>
    </w:p>
    <w:p w:rsidR="39FAB0DB" w:rsidP="76AECE6E" w:rsidRDefault="39FAB0DB" w14:paraId="39DB004A" w14:textId="3ED73BA2">
      <w:pPr>
        <w:spacing w:before="206" w:beforeAutospacing="off" w:after="206"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Identificador:</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w:t>
      </w:r>
      <w:r w:rsidRPr="76AECE6E" w:rsidR="1E5367C3">
        <w:rPr>
          <w:rFonts w:ascii="system-ui" w:hAnsi="system-ui" w:eastAsia="system-ui" w:cs="system-ui"/>
          <w:b w:val="0"/>
          <w:bCs w:val="0"/>
          <w:i w:val="0"/>
          <w:iCs w:val="0"/>
          <w:caps w:val="0"/>
          <w:smallCaps w:val="0"/>
          <w:noProof w:val="0"/>
          <w:color w:val="000000" w:themeColor="text1" w:themeTint="FF" w:themeShade="FF"/>
          <w:sz w:val="24"/>
          <w:szCs w:val="24"/>
          <w:lang w:val="pt-BR"/>
        </w:rPr>
        <w:t>CASE-CTR-01</w:t>
      </w:r>
      <w:r>
        <w:br/>
      </w: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Nome:</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Alterar Classe do Título</w:t>
      </w:r>
      <w:r>
        <w:br/>
      </w: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Atores:</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Funcionário</w:t>
      </w:r>
      <w:r>
        <w:br/>
      </w: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Objetivo:</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Permitir a atualização da classe de um título (</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ex</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de "Lançamento" para "Ouro") para ajustar valor e prazo de locação.</w:t>
      </w:r>
    </w:p>
    <w:p w:rsidR="39FAB0DB" w:rsidP="76AECE6E" w:rsidRDefault="39FAB0DB" w14:paraId="2BB0EE14" w14:textId="590749DF">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Pré-Condições:</w:t>
      </w:r>
    </w:p>
    <w:p w:rsidR="39FAB0DB" w:rsidP="76AECE6E" w:rsidRDefault="39FAB0DB" w14:paraId="28DFB6AA" w14:textId="0544CC95">
      <w:pPr>
        <w:pStyle w:val="ListParagraph"/>
        <w:numPr>
          <w:ilvl w:val="0"/>
          <w:numId w:val="10"/>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deve estar autenticado no sistema</w:t>
      </w:r>
    </w:p>
    <w:p w:rsidR="39FAB0DB" w:rsidP="76AECE6E" w:rsidRDefault="39FAB0DB" w14:paraId="4DD088AB" w14:textId="39993D01">
      <w:pPr>
        <w:pStyle w:val="ListParagraph"/>
        <w:numPr>
          <w:ilvl w:val="0"/>
          <w:numId w:val="10"/>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título deve estar previamente cadastrado</w:t>
      </w:r>
    </w:p>
    <w:p w:rsidR="39FAB0DB" w:rsidP="76AECE6E" w:rsidRDefault="39FAB0DB" w14:paraId="2D3194C2" w14:textId="19A5CAAA">
      <w:pPr>
        <w:pStyle w:val="ListParagraph"/>
        <w:numPr>
          <w:ilvl w:val="0"/>
          <w:numId w:val="10"/>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A nova classe deve estar definida no sistema</w:t>
      </w:r>
    </w:p>
    <w:p w:rsidR="39FAB0DB" w:rsidP="76AECE6E" w:rsidRDefault="39FAB0DB" w14:paraId="52FE1869" w14:textId="1AB7E740">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Fluxo Normal:</w:t>
      </w:r>
    </w:p>
    <w:p w:rsidR="39FAB0DB" w:rsidP="76AECE6E" w:rsidRDefault="39FAB0DB" w14:paraId="3C4C4365" w14:textId="12D01665">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seleciona a opção "Gerenciar Títulos"</w:t>
      </w:r>
    </w:p>
    <w:p w:rsidR="39FAB0DB" w:rsidP="76AECE6E" w:rsidRDefault="39FAB0DB" w14:paraId="0DABA334" w14:textId="6B21C5C1">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a lista de títulos cadastrados</w:t>
      </w:r>
    </w:p>
    <w:p w:rsidR="39FAB0DB" w:rsidP="76AECE6E" w:rsidRDefault="39FAB0DB" w14:paraId="6192A5B6" w14:textId="17A174E3">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localiza e seleciona o título desejado</w:t>
      </w:r>
    </w:p>
    <w:p w:rsidR="39FAB0DB" w:rsidP="76AECE6E" w:rsidRDefault="39FAB0DB" w14:paraId="2995C439" w14:textId="2EC1BF15">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os detalhes completos do título</w:t>
      </w:r>
    </w:p>
    <w:p w:rsidR="39FAB0DB" w:rsidP="76AECE6E" w:rsidRDefault="39FAB0DB" w14:paraId="4B0DD20D" w14:textId="7147E90A">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seleciona a opção "Alterar Classe"</w:t>
      </w:r>
    </w:p>
    <w:p w:rsidR="39FAB0DB" w:rsidP="76AECE6E" w:rsidRDefault="39FAB0DB" w14:paraId="27418A11" w14:textId="1E078965">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a classe atual e lista classes disponíveis</w:t>
      </w:r>
    </w:p>
    <w:p w:rsidR="39FAB0DB" w:rsidP="76AECE6E" w:rsidRDefault="39FAB0DB" w14:paraId="59FB7214" w14:textId="6F66D8CF">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seleciona a nova classe</w:t>
      </w:r>
    </w:p>
    <w:p w:rsidR="39FAB0DB" w:rsidP="76AECE6E" w:rsidRDefault="39FAB0DB" w14:paraId="68372AD8" w14:textId="19130D9E">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calcula automaticamente os novos valores e prazos</w:t>
      </w:r>
    </w:p>
    <w:p w:rsidR="39FAB0DB" w:rsidP="76AECE6E" w:rsidRDefault="39FAB0DB" w14:paraId="183DC4DB" w14:textId="544DD487">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confirma a alteração</w:t>
      </w:r>
    </w:p>
    <w:p w:rsidR="39FAB0DB" w:rsidP="76AECE6E" w:rsidRDefault="39FAB0DB" w14:paraId="722252FD" w14:textId="3693B2B9">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registra a mudança com data/hora e identificação do responsável</w:t>
      </w:r>
    </w:p>
    <w:p w:rsidR="39FAB0DB" w:rsidP="76AECE6E" w:rsidRDefault="39FAB0DB" w14:paraId="0AF5AC09" w14:textId="1F1F6886">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atualiza todos os cálculos futuros para o título</w:t>
      </w:r>
    </w:p>
    <w:p w:rsidR="39FAB0DB" w:rsidP="76AECE6E" w:rsidRDefault="39FAB0DB" w14:paraId="425C3A6D" w14:textId="54601FA9">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mensagem de confirmação</w:t>
      </w:r>
    </w:p>
    <w:p w:rsidR="39FAB0DB" w:rsidP="76AECE6E" w:rsidRDefault="39FAB0DB" w14:paraId="1EA2D3B6" w14:textId="0F077F2E">
      <w:pPr>
        <w:pStyle w:val="ListParagraph"/>
        <w:numPr>
          <w:ilvl w:val="0"/>
          <w:numId w:val="11"/>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Fim do caso de uso</w:t>
      </w:r>
    </w:p>
    <w:p w:rsidR="39FAB0DB" w:rsidP="76AECE6E" w:rsidRDefault="39FAB0DB" w14:paraId="6304CE9B" w14:textId="1F06E46F">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Fluxos de Exceção:</w:t>
      </w:r>
    </w:p>
    <w:p w:rsidR="39FAB0DB" w:rsidP="76AECE6E" w:rsidRDefault="39FAB0DB" w14:paraId="456AC974" w14:textId="64E5D7EC">
      <w:pPr>
        <w:pStyle w:val="ListParagraph"/>
        <w:numPr>
          <w:ilvl w:val="0"/>
          <w:numId w:val="12"/>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FE-001: Título com locações ativas</w:t>
      </w:r>
    </w:p>
    <w:p w:rsidR="39FAB0DB" w:rsidP="76AECE6E" w:rsidRDefault="39FAB0DB" w14:paraId="7458C2F4" w14:textId="4CA2F532">
      <w:pPr>
        <w:pStyle w:val="ListParagraph"/>
        <w:numPr>
          <w:ilvl w:val="1"/>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No passo 7, se o título possuir mídias atualmente locadas:</w:t>
      </w:r>
    </w:p>
    <w:p w:rsidR="39FAB0DB" w:rsidP="76AECE6E" w:rsidRDefault="39FAB0DB" w14:paraId="2E85721A" w14:textId="77B1CD68">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alerta sobre locações em andamento</w:t>
      </w:r>
    </w:p>
    <w:p w:rsidR="39FAB0DB" w:rsidP="76AECE6E" w:rsidRDefault="39FAB0DB" w14:paraId="32D0BCF1" w14:textId="612182C5">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Pergunta se deseja aplicar apenas para futuras locações</w:t>
      </w:r>
    </w:p>
    <w:p w:rsidR="39FAB0DB" w:rsidP="76AECE6E" w:rsidRDefault="39FAB0DB" w14:paraId="6B75594E" w14:textId="1230EFE0">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Se confirmado, prossegue com a alteração</w:t>
      </w:r>
    </w:p>
    <w:p w:rsidR="39FAB0DB" w:rsidP="76AECE6E" w:rsidRDefault="39FAB0DB" w14:paraId="1C15E5EE" w14:textId="49F3C0DB">
      <w:pPr>
        <w:pStyle w:val="ListParagraph"/>
        <w:numPr>
          <w:ilvl w:val="0"/>
          <w:numId w:val="12"/>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FE-002: Mesma classe atual</w:t>
      </w:r>
    </w:p>
    <w:p w:rsidR="39FAB0DB" w:rsidP="76AECE6E" w:rsidRDefault="39FAB0DB" w14:paraId="6D68051D" w14:textId="6117F955">
      <w:pPr>
        <w:pStyle w:val="ListParagraph"/>
        <w:numPr>
          <w:ilvl w:val="1"/>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No passo 7, se a nova classe for igual à atual:</w:t>
      </w:r>
    </w:p>
    <w:p w:rsidR="39FAB0DB" w:rsidP="76AECE6E" w:rsidRDefault="39FAB0DB" w14:paraId="4AC8B45E" w14:textId="49576A6C">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informa que não há alteração necessária</w:t>
      </w:r>
    </w:p>
    <w:p w:rsidR="39FAB0DB" w:rsidP="76AECE6E" w:rsidRDefault="39FAB0DB" w14:paraId="74D46490" w14:textId="7C258210">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Retorna ao passo 6</w:t>
      </w:r>
    </w:p>
    <w:p w:rsidR="39FAB0DB" w:rsidP="76AECE6E" w:rsidRDefault="39FAB0DB" w14:paraId="22D5CBB0" w14:textId="0A3867B1">
      <w:pPr>
        <w:pStyle w:val="ListParagraph"/>
        <w:numPr>
          <w:ilvl w:val="0"/>
          <w:numId w:val="12"/>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FE-003: Classe inválida para o título</w:t>
      </w:r>
    </w:p>
    <w:p w:rsidR="39FAB0DB" w:rsidP="76AECE6E" w:rsidRDefault="39FAB0DB" w14:paraId="0F4E39C4" w14:textId="5DCDBCAF">
      <w:pPr>
        <w:pStyle w:val="ListParagraph"/>
        <w:numPr>
          <w:ilvl w:val="1"/>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No passo 7, se a classe selecionada for incompatível (</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ex</w:t>
      </w: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 classe inexistente):</w:t>
      </w:r>
    </w:p>
    <w:p w:rsidR="39FAB0DB" w:rsidP="76AECE6E" w:rsidRDefault="39FAB0DB" w14:paraId="2002C458" w14:textId="4A49E044">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mensagem de erro</w:t>
      </w:r>
    </w:p>
    <w:p w:rsidR="39FAB0DB" w:rsidP="76AECE6E" w:rsidRDefault="39FAB0DB" w14:paraId="6CBE2847" w14:textId="4A9376B2">
      <w:pPr>
        <w:pStyle w:val="ListParagraph"/>
        <w:numPr>
          <w:ilvl w:val="2"/>
          <w:numId w:val="12"/>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Retorna ao passo 6</w:t>
      </w:r>
    </w:p>
    <w:p w:rsidR="39FAB0DB" w:rsidP="76AECE6E" w:rsidRDefault="39FAB0DB" w14:paraId="6EDF6B75" w14:textId="085DEE98">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1"/>
          <w:bCs w:val="1"/>
          <w:i w:val="0"/>
          <w:iCs w:val="0"/>
          <w:caps w:val="0"/>
          <w:smallCaps w:val="0"/>
          <w:noProof w:val="0"/>
          <w:color w:val="000000" w:themeColor="text1" w:themeTint="FF" w:themeShade="FF"/>
          <w:sz w:val="24"/>
          <w:szCs w:val="24"/>
          <w:lang w:val="pt-BR"/>
        </w:rPr>
        <w:t>Pós-Condições:</w:t>
      </w:r>
    </w:p>
    <w:p w:rsidR="39FAB0DB" w:rsidP="76AECE6E" w:rsidRDefault="39FAB0DB" w14:paraId="578E0F99" w14:textId="3112ABA5">
      <w:pPr>
        <w:pStyle w:val="ListParagraph"/>
        <w:numPr>
          <w:ilvl w:val="0"/>
          <w:numId w:val="13"/>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A classe do título foi atualizada no sistema</w:t>
      </w:r>
    </w:p>
    <w:p w:rsidR="39FAB0DB" w:rsidP="76AECE6E" w:rsidRDefault="39FAB0DB" w14:paraId="23428A12" w14:textId="3884C1B4">
      <w:pPr>
        <w:pStyle w:val="ListParagraph"/>
        <w:numPr>
          <w:ilvl w:val="0"/>
          <w:numId w:val="13"/>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Os valores e prazos de locação foram redefinidos</w:t>
      </w:r>
    </w:p>
    <w:p w:rsidR="39FAB0DB" w:rsidP="76AECE6E" w:rsidRDefault="39FAB0DB" w14:paraId="57B82796" w14:textId="4F12F1CC">
      <w:pPr>
        <w:pStyle w:val="ListParagraph"/>
        <w:numPr>
          <w:ilvl w:val="0"/>
          <w:numId w:val="13"/>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O histórico de alterações foi registrado</w:t>
      </w:r>
    </w:p>
    <w:p w:rsidR="39FAB0DB" w:rsidP="76AECE6E" w:rsidRDefault="39FAB0DB" w14:paraId="47A90686" w14:textId="1D15D344">
      <w:pPr>
        <w:pStyle w:val="ListParagraph"/>
        <w:numPr>
          <w:ilvl w:val="0"/>
          <w:numId w:val="13"/>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76AECE6E" w:rsidR="39FAB0DB">
        <w:rPr>
          <w:rFonts w:ascii="system-ui" w:hAnsi="system-ui" w:eastAsia="system-ui" w:cs="system-ui"/>
          <w:b w:val="0"/>
          <w:bCs w:val="0"/>
          <w:i w:val="0"/>
          <w:iCs w:val="0"/>
          <w:caps w:val="0"/>
          <w:smallCaps w:val="0"/>
          <w:noProof w:val="0"/>
          <w:color w:val="000000" w:themeColor="text1" w:themeTint="FF" w:themeShade="FF"/>
          <w:sz w:val="24"/>
          <w:szCs w:val="24"/>
          <w:lang w:val="pt-BR"/>
        </w:rPr>
        <w:t>As futuras locações usarão os novos parâmetros</w:t>
      </w:r>
    </w:p>
    <w:p w:rsidR="76AECE6E" w:rsidP="76AECE6E" w:rsidRDefault="76AECE6E" w14:paraId="242A2D02" w14:textId="22FCB003">
      <w:pPr>
        <w:pStyle w:val="EstiloRAF"/>
        <w:spacing w:before="120"/>
        <w:ind w:left="1080"/>
        <w:rPr>
          <w:b w:val="1"/>
          <w:bCs w:val="1"/>
          <w:sz w:val="24"/>
          <w:szCs w:val="24"/>
        </w:rPr>
      </w:pPr>
    </w:p>
    <w:p w:rsidR="76AECE6E" w:rsidP="76AECE6E" w:rsidRDefault="76AECE6E" w14:paraId="3940E4DF" w14:textId="3C12342A">
      <w:pPr>
        <w:pStyle w:val="EstiloRAF"/>
        <w:spacing w:before="120"/>
        <w:ind w:left="1080"/>
        <w:rPr>
          <w:b w:val="1"/>
          <w:bCs w:val="1"/>
          <w:sz w:val="24"/>
          <w:szCs w:val="24"/>
        </w:rPr>
      </w:pPr>
    </w:p>
    <w:p w:rsidR="76AECE6E" w:rsidP="76AECE6E" w:rsidRDefault="76AECE6E" w14:paraId="49C21ED3" w14:textId="3A59D46B">
      <w:pPr>
        <w:pStyle w:val="EstiloRAF"/>
        <w:spacing w:before="120"/>
        <w:ind w:left="1080"/>
        <w:rPr>
          <w:b w:val="1"/>
          <w:bCs w:val="1"/>
          <w:sz w:val="24"/>
          <w:szCs w:val="24"/>
        </w:rPr>
      </w:pPr>
    </w:p>
    <w:p w:rsidR="76AECE6E" w:rsidP="76AECE6E" w:rsidRDefault="76AECE6E" w14:paraId="2AC3390C" w14:textId="4C07B45F">
      <w:pPr>
        <w:pStyle w:val="EstiloRAF"/>
        <w:spacing w:before="120"/>
        <w:ind w:left="1080"/>
        <w:rPr>
          <w:b w:val="1"/>
          <w:bCs w:val="1"/>
          <w:sz w:val="24"/>
          <w:szCs w:val="24"/>
        </w:rPr>
      </w:pPr>
    </w:p>
    <w:p w:rsidR="76AECE6E" w:rsidP="76AECE6E" w:rsidRDefault="76AECE6E" w14:paraId="07A64EBD" w14:textId="46AAEDA7">
      <w:pPr>
        <w:pStyle w:val="EstiloRAF"/>
        <w:spacing w:before="120"/>
        <w:ind w:left="1080"/>
        <w:rPr>
          <w:b w:val="1"/>
          <w:bCs w:val="1"/>
          <w:sz w:val="24"/>
          <w:szCs w:val="24"/>
        </w:rPr>
      </w:pPr>
    </w:p>
    <w:p w:rsidR="76AECE6E" w:rsidP="76AECE6E" w:rsidRDefault="76AECE6E" w14:paraId="4574E0ED" w14:textId="4ACDC829">
      <w:pPr>
        <w:pStyle w:val="EstiloRAF"/>
        <w:spacing w:before="120"/>
        <w:ind w:left="1080"/>
        <w:rPr>
          <w:b w:val="1"/>
          <w:bCs w:val="1"/>
          <w:sz w:val="24"/>
          <w:szCs w:val="24"/>
        </w:rPr>
      </w:pPr>
    </w:p>
    <w:p w:rsidR="76AECE6E" w:rsidP="76AECE6E" w:rsidRDefault="76AECE6E" w14:paraId="19D474E8" w14:textId="266BBE77">
      <w:pPr>
        <w:pStyle w:val="EstiloRAF"/>
        <w:spacing w:before="120"/>
        <w:ind w:left="1080"/>
        <w:rPr>
          <w:b w:val="1"/>
          <w:bCs w:val="1"/>
          <w:sz w:val="24"/>
          <w:szCs w:val="24"/>
        </w:rPr>
      </w:pPr>
    </w:p>
    <w:p xmlns:wp14="http://schemas.microsoft.com/office/word/2010/wordml" w:rsidR="00A65769" w:rsidP="274DCB1A" w:rsidRDefault="00A65769" w14:paraId="7790C12B" wp14:textId="0C0D5F2B">
      <w:pPr>
        <w:pStyle w:val="EstiloRAF"/>
        <w:numPr>
          <w:ilvl w:val="0"/>
          <w:numId w:val="9"/>
        </w:numPr>
        <w:spacing w:before="120"/>
        <w:ind/>
        <w:rPr>
          <w:b w:val="1"/>
          <w:bCs w:val="1"/>
          <w:sz w:val="24"/>
          <w:szCs w:val="24"/>
        </w:rPr>
      </w:pPr>
      <w:r w:rsidRPr="274DCB1A" w:rsidR="2C0A1CCF">
        <w:rPr>
          <w:b w:val="1"/>
          <w:bCs w:val="1"/>
          <w:sz w:val="24"/>
          <w:szCs w:val="24"/>
        </w:rPr>
        <w:t>Diagrama de Classes</w:t>
      </w:r>
    </w:p>
    <w:p xmlns:wp14="http://schemas.microsoft.com/office/word/2010/wordml" w:rsidR="00A65769" w:rsidP="274DCB1A" w:rsidRDefault="00A65769" w14:paraId="72A3D3EC" wp14:textId="00BF292D">
      <w:pPr>
        <w:spacing w:before="120"/>
        <w:ind/>
        <w:rPr>
          <w:b w:val="1"/>
          <w:bCs w:val="1"/>
          <w:sz w:val="24"/>
          <w:szCs w:val="24"/>
        </w:rPr>
      </w:pPr>
      <w:r w:rsidR="5D7B1217">
        <w:drawing>
          <wp:inline xmlns:wp14="http://schemas.microsoft.com/office/word/2010/wordprocessingDrawing" wp14:editId="2A0B9E5C" wp14:anchorId="29E79C05">
            <wp:extent cx="5753100" cy="3743325"/>
            <wp:effectExtent l="0" t="0" r="0" b="0"/>
            <wp:docPr id="2246223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24622384" name=""/>
                    <pic:cNvPicPr/>
                  </pic:nvPicPr>
                  <pic:blipFill>
                    <a:blip xmlns:r="http://schemas.openxmlformats.org/officeDocument/2006/relationships" r:embed="rId750703469">
                      <a:extLst>
                        <a:ext xmlns:a="http://schemas.openxmlformats.org/drawingml/2006/main" uri="{28A0092B-C50C-407E-A947-70E740481C1C}">
                          <a14:useLocalDpi xmlns:a14="http://schemas.microsoft.com/office/drawing/2010/main" val="0"/>
                        </a:ext>
                      </a:extLst>
                    </a:blip>
                    <a:stretch>
                      <a:fillRect/>
                    </a:stretch>
                  </pic:blipFill>
                  <pic:spPr>
                    <a:xfrm>
                      <a:off x="0" y="0"/>
                      <a:ext cx="5753100" cy="3743325"/>
                    </a:xfrm>
                    <a:prstGeom prst="rect">
                      <a:avLst/>
                    </a:prstGeom>
                  </pic:spPr>
                </pic:pic>
              </a:graphicData>
            </a:graphic>
          </wp:inline>
        </w:drawing>
      </w:r>
    </w:p>
    <w:p xmlns:wp14="http://schemas.microsoft.com/office/word/2010/wordml" w:rsidR="00A65769" w:rsidP="00A65769" w:rsidRDefault="005C517E" w14:paraId="24D862A7" wp14:textId="77777777">
      <w:pPr>
        <w:pStyle w:val="EstiloRAF"/>
        <w:numPr>
          <w:ilvl w:val="1"/>
          <w:numId w:val="1"/>
        </w:numPr>
        <w:spacing w:before="120"/>
        <w:rPr>
          <w:b/>
          <w:bCs/>
          <w:sz w:val="24"/>
        </w:rPr>
      </w:pPr>
      <w:r>
        <w:rPr>
          <w:b/>
          <w:bCs/>
          <w:sz w:val="24"/>
        </w:rPr>
        <w:t>Subsistema Atendimento</w:t>
      </w:r>
      <w:r w:rsidR="00A65769">
        <w:rPr>
          <w:b/>
          <w:bCs/>
          <w:sz w:val="24"/>
        </w:rPr>
        <w:t>Cliente</w:t>
      </w:r>
    </w:p>
    <w:p w:rsidR="2C0A1CCF" w:rsidP="274DCB1A" w:rsidRDefault="2C0A1CCF" w14:paraId="44B9BF43" w14:textId="26EA6F6C">
      <w:pPr>
        <w:pStyle w:val="EstiloRAF"/>
        <w:numPr>
          <w:ilvl w:val="0"/>
          <w:numId w:val="9"/>
        </w:numPr>
        <w:spacing w:before="120"/>
        <w:rPr>
          <w:b w:val="1"/>
          <w:bCs w:val="1"/>
          <w:sz w:val="24"/>
          <w:szCs w:val="24"/>
        </w:rPr>
      </w:pPr>
      <w:r w:rsidRPr="274DCB1A" w:rsidR="2C0A1CCF">
        <w:rPr>
          <w:b w:val="1"/>
          <w:bCs w:val="1"/>
          <w:sz w:val="24"/>
          <w:szCs w:val="24"/>
        </w:rPr>
        <w:t>Diagrama de Casos de uso</w:t>
      </w:r>
    </w:p>
    <w:p w:rsidR="76AECE6E" w:rsidP="274DCB1A" w:rsidRDefault="76AECE6E" w14:paraId="785F552F" w14:textId="3DBC7AA9">
      <w:pPr>
        <w:spacing w:before="120"/>
        <w:ind w:left="0" w:firstLine="0"/>
        <w:jc w:val="left"/>
      </w:pPr>
      <w:r w:rsidR="76AECE6E">
        <w:drawing>
          <wp:anchor distT="0" distB="0" distL="114300" distR="114300" simplePos="0" relativeHeight="251658240" behindDoc="0" locked="0" layoutInCell="1" allowOverlap="1" wp14:editId="3C961008" wp14:anchorId="6E8E2B83">
            <wp:simplePos x="0" y="0"/>
            <wp:positionH relativeFrom="column">
              <wp:align>left</wp:align>
            </wp:positionH>
            <wp:positionV relativeFrom="paragraph">
              <wp:posOffset>0</wp:posOffset>
            </wp:positionV>
            <wp:extent cx="5762625" cy="3305175"/>
            <wp:effectExtent l="0" t="0" r="0" b="0"/>
            <wp:wrapSquare wrapText="bothSides"/>
            <wp:docPr id="14921128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2112824" name=""/>
                    <pic:cNvPicPr/>
                  </pic:nvPicPr>
                  <pic:blipFill>
                    <a:blip xmlns:r="http://schemas.openxmlformats.org/officeDocument/2006/relationships" r:embed="rId539492858">
                      <a:extLst>
                        <a:ext xmlns:a="http://schemas.openxmlformats.org/drawingml/2006/main" uri="{28A0092B-C50C-407E-A947-70E740481C1C}">
                          <a14:useLocalDpi xmlns:a14="http://schemas.microsoft.com/office/drawing/2010/main" val="0"/>
                        </a:ext>
                      </a:extLst>
                    </a:blip>
                    <a:stretch>
                      <a:fillRect/>
                    </a:stretch>
                  </pic:blipFill>
                  <pic:spPr>
                    <a:xfrm>
                      <a:off x="0" y="0"/>
                      <a:ext cx="5762625" cy="330517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574C78" w:rsidP="00A65769" w:rsidRDefault="00574C78" w14:paraId="0D0B940D" wp14:textId="77777777">
      <w:pPr>
        <w:pStyle w:val="EstiloRAF"/>
        <w:spacing w:before="120"/>
        <w:ind w:left="732" w:firstLine="348"/>
        <w:rPr>
          <w:b/>
          <w:bCs/>
          <w:sz w:val="24"/>
        </w:rPr>
      </w:pPr>
    </w:p>
    <w:p xmlns:wp14="http://schemas.microsoft.com/office/word/2010/wordml" w:rsidR="00574C78" w:rsidP="00574C78" w:rsidRDefault="007465B3" w14:paraId="00473468" wp14:textId="77777777">
      <w:pPr>
        <w:pStyle w:val="EstiloRAF"/>
        <w:numPr>
          <w:ilvl w:val="0"/>
          <w:numId w:val="9"/>
        </w:numPr>
        <w:spacing w:before="120"/>
        <w:rPr>
          <w:b/>
          <w:bCs/>
          <w:sz w:val="24"/>
        </w:rPr>
      </w:pPr>
      <w:r>
        <w:rPr>
          <w:b/>
          <w:bCs/>
          <w:sz w:val="24"/>
        </w:rPr>
        <w:t>Descrição</w:t>
      </w:r>
      <w:r w:rsidR="00574C78">
        <w:rPr>
          <w:b/>
          <w:bCs/>
          <w:sz w:val="24"/>
        </w:rPr>
        <w:t xml:space="preserve"> de Caso de Uso (escolha um dos casos de uso e faça sua descrição)</w:t>
      </w:r>
    </w:p>
    <w:p xmlns:wp14="http://schemas.microsoft.com/office/word/2010/wordml" w:rsidRPr="00574C78" w:rsidR="00574C78" w:rsidP="00574C78" w:rsidRDefault="00574C78" w14:paraId="547E4447" wp14:textId="77777777">
      <w:pPr>
        <w:pStyle w:val="EstiloRAF"/>
        <w:spacing w:before="120"/>
        <w:ind w:left="732" w:firstLine="348"/>
        <w:rPr>
          <w:b/>
          <w:bCs/>
          <w:szCs w:val="20"/>
        </w:rPr>
      </w:pPr>
      <w:r w:rsidRPr="00574C78">
        <w:rPr>
          <w:b/>
          <w:bCs/>
          <w:szCs w:val="20"/>
        </w:rPr>
        <w:t xml:space="preserve">OBS: na descrição deverão estar presentes, </w:t>
      </w:r>
      <w:r w:rsidRPr="00574C78">
        <w:rPr>
          <w:b/>
          <w:bCs/>
          <w:szCs w:val="20"/>
          <w:u w:val="single"/>
        </w:rPr>
        <w:t>pelo menos</w:t>
      </w:r>
      <w:r w:rsidRPr="00574C78">
        <w:rPr>
          <w:b/>
          <w:bCs/>
          <w:szCs w:val="20"/>
        </w:rPr>
        <w:t>, os seguintes itens: objetivo, pré-condição, fluxo normal, fluxo exceção, pós-condição</w:t>
      </w:r>
    </w:p>
    <w:p xmlns:wp14="http://schemas.microsoft.com/office/word/2010/wordml" w:rsidR="00574C78" w:rsidP="00574C78" w:rsidRDefault="00574C78" w14:paraId="73C9EA60" wp14:textId="77777777">
      <w:pPr>
        <w:pStyle w:val="EstiloRAF"/>
        <w:spacing w:before="120"/>
        <w:ind w:left="732" w:firstLine="348"/>
        <w:rPr>
          <w:b/>
          <w:bCs/>
          <w:sz w:val="24"/>
        </w:rPr>
      </w:pPr>
      <w:r w:rsidRPr="274DCB1A" w:rsidR="6E893511">
        <w:rPr>
          <w:b w:val="1"/>
          <w:bCs w:val="1"/>
          <w:sz w:val="24"/>
          <w:szCs w:val="24"/>
          <w:highlight w:val="yellow"/>
        </w:rPr>
        <w:t xml:space="preserve">&lt;inserir </w:t>
      </w:r>
      <w:r w:rsidRPr="274DCB1A" w:rsidR="6E893511">
        <w:rPr>
          <w:b w:val="1"/>
          <w:bCs w:val="1"/>
          <w:sz w:val="24"/>
          <w:szCs w:val="24"/>
          <w:highlight w:val="yellow"/>
        </w:rPr>
        <w:t>o texto da descrição aqui</w:t>
      </w:r>
      <w:r w:rsidRPr="274DCB1A" w:rsidR="6E893511">
        <w:rPr>
          <w:b w:val="1"/>
          <w:bCs w:val="1"/>
          <w:sz w:val="24"/>
          <w:szCs w:val="24"/>
          <w:highlight w:val="yellow"/>
        </w:rPr>
        <w:t xml:space="preserve"> &gt;</w:t>
      </w:r>
    </w:p>
    <w:p w:rsidR="11739723" w:rsidP="274DCB1A" w:rsidRDefault="11739723" w14:paraId="5193B159" w14:textId="0CFD30DB">
      <w:pPr>
        <w:spacing w:before="206" w:beforeAutospacing="off" w:after="206"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Identificador:</w:t>
      </w: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CASE-AC-01</w:t>
      </w:r>
      <w:r>
        <w:br/>
      </w: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Nome:</w:t>
      </w: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Processar Locação</w:t>
      </w:r>
      <w:r>
        <w:br/>
      </w: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Atores:</w:t>
      </w: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Funcionário, Cliente (Sócio ou Dependente)</w:t>
      </w:r>
      <w:r>
        <w:br/>
      </w: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Objetivo:</w:t>
      </w: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 xml:space="preserve"> Permitir que um funcionário registre o aluguel de uma mídia (fita/DVD) para um cliente.</w:t>
      </w:r>
    </w:p>
    <w:p w:rsidR="11739723" w:rsidP="274DCB1A" w:rsidRDefault="11739723" w14:paraId="40D45FEA" w14:textId="5C30DABB">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Pré-Condições:</w:t>
      </w:r>
    </w:p>
    <w:p w:rsidR="11739723" w:rsidP="274DCB1A" w:rsidRDefault="11739723" w14:paraId="430E6529" w14:textId="74E56D4B">
      <w:pPr>
        <w:pStyle w:val="ListParagraph"/>
        <w:numPr>
          <w:ilvl w:val="0"/>
          <w:numId w:val="14"/>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cliente deve estar devidamente cadastrado no sistema</w:t>
      </w:r>
    </w:p>
    <w:p w:rsidR="11739723" w:rsidP="274DCB1A" w:rsidRDefault="11739723" w14:paraId="43B8B2AF" w14:textId="34511D59">
      <w:pPr>
        <w:pStyle w:val="ListParagraph"/>
        <w:numPr>
          <w:ilvl w:val="0"/>
          <w:numId w:val="14"/>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A mídia deve estar disponível para locação</w:t>
      </w:r>
    </w:p>
    <w:p w:rsidR="11739723" w:rsidP="274DCB1A" w:rsidRDefault="11739723" w14:paraId="0075CD25" w14:textId="6E1492EF">
      <w:pPr>
        <w:pStyle w:val="ListParagraph"/>
        <w:numPr>
          <w:ilvl w:val="0"/>
          <w:numId w:val="14"/>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Não deve existir reserva ativa para a mídia solicitada</w:t>
      </w:r>
    </w:p>
    <w:p w:rsidR="11739723" w:rsidP="274DCB1A" w:rsidRDefault="11739723" w14:paraId="1E9F7ED0" w14:textId="4900AA7E">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Fluxo Normal:</w:t>
      </w:r>
    </w:p>
    <w:p w:rsidR="11739723" w:rsidP="274DCB1A" w:rsidRDefault="11739723" w14:paraId="492C6CC5" w14:textId="23AD9EC2">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seleciona a opção "Nova Locação"</w:t>
      </w:r>
    </w:p>
    <w:p w:rsidR="11739723" w:rsidP="274DCB1A" w:rsidRDefault="11739723" w14:paraId="3479FF2A" w14:textId="716D152C">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o formulário de locação</w:t>
      </w:r>
    </w:p>
    <w:p w:rsidR="11739723" w:rsidP="274DCB1A" w:rsidRDefault="11739723" w14:paraId="557E4E6E" w14:textId="529AA20D">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informa o número de inscrição do cliente</w:t>
      </w:r>
    </w:p>
    <w:p w:rsidR="11739723" w:rsidP="274DCB1A" w:rsidRDefault="11739723" w14:paraId="5AF3FBE7" w14:textId="2288A27E">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valida o cadastro do cliente e exibe seus dados</w:t>
      </w:r>
    </w:p>
    <w:p w:rsidR="11739723" w:rsidP="274DCB1A" w:rsidRDefault="11739723" w14:paraId="5E69C82E" w14:textId="3E956C5D">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seleciona a mídia a ser locada</w:t>
      </w:r>
    </w:p>
    <w:p w:rsidR="11739723" w:rsidP="274DCB1A" w:rsidRDefault="11739723" w14:paraId="7F3AF815" w14:textId="75F72D6F">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verifica a disponibilidade da mídia</w:t>
      </w:r>
    </w:p>
    <w:p w:rsidR="11739723" w:rsidP="274DCB1A" w:rsidRDefault="11739723" w14:paraId="27E12BB6" w14:textId="45587A3E">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calcula automaticamente o valor da locação com base na classe do título</w:t>
      </w:r>
    </w:p>
    <w:p w:rsidR="11739723" w:rsidP="274DCB1A" w:rsidRDefault="11739723" w14:paraId="780FFFCB" w14:textId="3C48873E">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define a data de devolução prevista com base na classe do título</w:t>
      </w:r>
    </w:p>
    <w:p w:rsidR="11739723" w:rsidP="274DCB1A" w:rsidRDefault="11739723" w14:paraId="0C022F54" w14:textId="1C9E3FF0">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funcionário confirma os dados da locação</w:t>
      </w:r>
    </w:p>
    <w:p w:rsidR="11739723" w:rsidP="274DCB1A" w:rsidRDefault="11739723" w14:paraId="4B4EF25F" w14:textId="16347E75">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registra a locação e atualiza o status da mídia para "indisponível"</w:t>
      </w:r>
    </w:p>
    <w:p w:rsidR="11739723" w:rsidP="274DCB1A" w:rsidRDefault="11739723" w14:paraId="196F57A9" w14:textId="3FA895C1">
      <w:pPr>
        <w:pStyle w:val="ListParagraph"/>
        <w:numPr>
          <w:ilvl w:val="0"/>
          <w:numId w:val="15"/>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emite o comprovante de locação</w:t>
      </w:r>
    </w:p>
    <w:p w:rsidR="11739723" w:rsidP="274DCB1A" w:rsidRDefault="11739723" w14:paraId="3C529C80" w14:textId="159F21DB">
      <w:pPr>
        <w:pStyle w:val="ListParagraph"/>
        <w:numPr>
          <w:ilvl w:val="0"/>
          <w:numId w:val="15"/>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Fim do caso de uso</w:t>
      </w:r>
    </w:p>
    <w:p w:rsidR="11739723" w:rsidP="274DCB1A" w:rsidRDefault="11739723" w14:paraId="0075C2AB" w14:textId="0629B87C">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Fluxos de Exceção:</w:t>
      </w:r>
    </w:p>
    <w:p w:rsidR="11739723" w:rsidP="274DCB1A" w:rsidRDefault="11739723" w14:paraId="48FA7B16" w14:textId="4FD4B9EB">
      <w:pPr>
        <w:pStyle w:val="ListParagraph"/>
        <w:numPr>
          <w:ilvl w:val="0"/>
          <w:numId w:val="16"/>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FE-001: Cliente não encontrado</w:t>
      </w:r>
    </w:p>
    <w:p w:rsidR="11739723" w:rsidP="274DCB1A" w:rsidRDefault="11739723" w14:paraId="08FA56D1" w14:textId="0244016C">
      <w:pPr>
        <w:pStyle w:val="ListParagraph"/>
        <w:numPr>
          <w:ilvl w:val="1"/>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No passo 4, se o cliente não for encontrado:</w:t>
      </w:r>
    </w:p>
    <w:p w:rsidR="11739723" w:rsidP="274DCB1A" w:rsidRDefault="11739723" w14:paraId="2121A4C4" w14:textId="666CD8E8">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mensagem de erro</w:t>
      </w:r>
    </w:p>
    <w:p w:rsidR="11739723" w:rsidP="274DCB1A" w:rsidRDefault="11739723" w14:paraId="5350642C" w14:textId="65C357AB">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Retorna ao passo 3</w:t>
      </w:r>
    </w:p>
    <w:p w:rsidR="11739723" w:rsidP="274DCB1A" w:rsidRDefault="11739723" w14:paraId="7FE6B5D3" w14:textId="4487D2A8">
      <w:pPr>
        <w:pStyle w:val="ListParagraph"/>
        <w:numPr>
          <w:ilvl w:val="0"/>
          <w:numId w:val="16"/>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FE-002: Mídia indisponível</w:t>
      </w:r>
    </w:p>
    <w:p w:rsidR="11739723" w:rsidP="274DCB1A" w:rsidRDefault="11739723" w14:paraId="34AFB460" w14:textId="377ECE77">
      <w:pPr>
        <w:pStyle w:val="ListParagraph"/>
        <w:numPr>
          <w:ilvl w:val="1"/>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No passo 6, se a mídia não estiver disponível:</w:t>
      </w:r>
    </w:p>
    <w:p w:rsidR="11739723" w:rsidP="274DCB1A" w:rsidRDefault="11739723" w14:paraId="563802F9" w14:textId="0999B50B">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exibe mensagem de indisponibilidade</w:t>
      </w:r>
    </w:p>
    <w:p w:rsidR="11739723" w:rsidP="274DCB1A" w:rsidRDefault="11739723" w14:paraId="0172C584" w14:textId="050EC944">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Oferece opção de fazer reserva</w:t>
      </w:r>
    </w:p>
    <w:p w:rsidR="11739723" w:rsidP="274DCB1A" w:rsidRDefault="11739723" w14:paraId="7B52BF3E" w14:textId="274D678F">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Retorna ao passo 5</w:t>
      </w:r>
    </w:p>
    <w:p w:rsidR="11739723" w:rsidP="274DCB1A" w:rsidRDefault="11739723" w14:paraId="19D9E746" w14:textId="55000EA8">
      <w:pPr>
        <w:pStyle w:val="ListParagraph"/>
        <w:numPr>
          <w:ilvl w:val="0"/>
          <w:numId w:val="16"/>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FE-003: Cliente com pendências</w:t>
      </w:r>
    </w:p>
    <w:p w:rsidR="11739723" w:rsidP="274DCB1A" w:rsidRDefault="11739723" w14:paraId="0CDCBEA9" w14:textId="562C54DD">
      <w:pPr>
        <w:pStyle w:val="ListParagraph"/>
        <w:numPr>
          <w:ilvl w:val="1"/>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No passo 4, se o cliente possui locações em atraso ou multas não pagas:</w:t>
      </w:r>
    </w:p>
    <w:p w:rsidR="11739723" w:rsidP="274DCB1A" w:rsidRDefault="11739723" w14:paraId="0F2D6323" w14:textId="29BEBDA6">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sistema bloqueia a locação</w:t>
      </w:r>
    </w:p>
    <w:p w:rsidR="11739723" w:rsidP="274DCB1A" w:rsidRDefault="11739723" w14:paraId="1AC0161D" w14:textId="76AEABD3">
      <w:pPr>
        <w:pStyle w:val="ListParagraph"/>
        <w:numPr>
          <w:ilvl w:val="2"/>
          <w:numId w:val="16"/>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Exibe mensagem informando as pendências</w:t>
      </w:r>
    </w:p>
    <w:p w:rsidR="11739723" w:rsidP="274DCB1A" w:rsidRDefault="11739723" w14:paraId="3255AFF0" w14:textId="0FB49EE1">
      <w:pPr>
        <w:pStyle w:val="ListParagraph"/>
        <w:numPr>
          <w:ilvl w:val="2"/>
          <w:numId w:val="16"/>
        </w:numPr>
        <w:spacing w:before="240" w:beforeAutospacing="off" w:after="240"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Fim do caso de uso</w:t>
      </w:r>
    </w:p>
    <w:p w:rsidR="11739723" w:rsidP="274DCB1A" w:rsidRDefault="11739723" w14:paraId="785B34CA" w14:textId="10406633">
      <w:pPr>
        <w:spacing w:before="206" w:beforeAutospacing="off" w:after="206" w:afterAutospacing="off" w:line="429" w:lineRule="auto"/>
        <w:rPr>
          <w:rFonts w:ascii="system-ui" w:hAnsi="system-ui" w:eastAsia="system-ui" w:cs="system-ui"/>
          <w:b w:val="1"/>
          <w:bCs w:val="1"/>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1"/>
          <w:bCs w:val="1"/>
          <w:i w:val="0"/>
          <w:iCs w:val="0"/>
          <w:caps w:val="0"/>
          <w:smallCaps w:val="0"/>
          <w:noProof w:val="0"/>
          <w:color w:val="000000" w:themeColor="text1" w:themeTint="FF" w:themeShade="FF"/>
          <w:sz w:val="24"/>
          <w:szCs w:val="24"/>
          <w:lang w:val="pt-BR"/>
        </w:rPr>
        <w:t>Pós-Condições:</w:t>
      </w:r>
    </w:p>
    <w:p w:rsidR="11739723" w:rsidP="274DCB1A" w:rsidRDefault="11739723" w14:paraId="7CF57CA9" w14:textId="65F6D6BF">
      <w:pPr>
        <w:pStyle w:val="ListParagraph"/>
        <w:numPr>
          <w:ilvl w:val="0"/>
          <w:numId w:val="17"/>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A locação foi registrada no sistema</w:t>
      </w:r>
    </w:p>
    <w:p w:rsidR="11739723" w:rsidP="274DCB1A" w:rsidRDefault="11739723" w14:paraId="2080D636" w14:textId="2D89CA7D">
      <w:pPr>
        <w:pStyle w:val="ListParagraph"/>
        <w:numPr>
          <w:ilvl w:val="0"/>
          <w:numId w:val="17"/>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status da mídia foi atualizado para "locada"</w:t>
      </w:r>
    </w:p>
    <w:p w:rsidR="11739723" w:rsidP="274DCB1A" w:rsidRDefault="11739723" w14:paraId="07746CA0" w14:textId="4316755D">
      <w:pPr>
        <w:pStyle w:val="ListParagraph"/>
        <w:numPr>
          <w:ilvl w:val="0"/>
          <w:numId w:val="17"/>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O histórico do cliente foi atualizado</w:t>
      </w:r>
    </w:p>
    <w:p w:rsidR="11739723" w:rsidP="274DCB1A" w:rsidRDefault="11739723" w14:paraId="6166B490" w14:textId="3496AF21">
      <w:pPr>
        <w:pStyle w:val="ListParagraph"/>
        <w:numPr>
          <w:ilvl w:val="0"/>
          <w:numId w:val="17"/>
        </w:numPr>
        <w:spacing w:before="240" w:beforeAutospacing="off" w:after="240" w:afterAutospacing="off" w:line="429" w:lineRule="auto"/>
        <w:rPr>
          <w:rFonts w:ascii="system-ui" w:hAnsi="system-ui" w:eastAsia="system-ui" w:cs="system-ui"/>
          <w:b w:val="0"/>
          <w:bCs w:val="0"/>
          <w:i w:val="0"/>
          <w:iCs w:val="0"/>
          <w:caps w:val="0"/>
          <w:smallCaps w:val="0"/>
          <w:noProof w:val="0"/>
          <w:color w:val="000000" w:themeColor="text1" w:themeTint="FF" w:themeShade="FF"/>
          <w:sz w:val="24"/>
          <w:szCs w:val="24"/>
          <w:lang w:val="pt-BR"/>
        </w:rPr>
      </w:pPr>
      <w:r w:rsidRPr="274DCB1A" w:rsidR="11739723">
        <w:rPr>
          <w:rFonts w:ascii="system-ui" w:hAnsi="system-ui" w:eastAsia="system-ui" w:cs="system-ui"/>
          <w:b w:val="0"/>
          <w:bCs w:val="0"/>
          <w:i w:val="0"/>
          <w:iCs w:val="0"/>
          <w:caps w:val="0"/>
          <w:smallCaps w:val="0"/>
          <w:noProof w:val="0"/>
          <w:color w:val="000000" w:themeColor="text1" w:themeTint="FF" w:themeShade="FF"/>
          <w:sz w:val="24"/>
          <w:szCs w:val="24"/>
          <w:lang w:val="pt-BR"/>
        </w:rPr>
        <w:t>Foi gerado um comprovante de locação</w:t>
      </w:r>
    </w:p>
    <w:p w:rsidR="274DCB1A" w:rsidP="274DCB1A" w:rsidRDefault="274DCB1A" w14:paraId="6489AE4E" w14:textId="7E610898">
      <w:pPr>
        <w:pStyle w:val="EstiloRAF"/>
        <w:spacing w:before="120"/>
        <w:ind w:left="732" w:firstLine="348"/>
        <w:rPr>
          <w:b w:val="1"/>
          <w:bCs w:val="1"/>
          <w:color w:val="000000" w:themeColor="text1" w:themeTint="FF" w:themeShade="FF"/>
          <w:sz w:val="24"/>
          <w:szCs w:val="24"/>
          <w:highlight w:val="yellow"/>
        </w:rPr>
      </w:pPr>
    </w:p>
    <w:p xmlns:wp14="http://schemas.microsoft.com/office/word/2010/wordml" w:rsidR="00574C78" w:rsidP="00A65769" w:rsidRDefault="00574C78" w14:paraId="0E27B00A" wp14:textId="77777777">
      <w:pPr>
        <w:pStyle w:val="EstiloRAF"/>
        <w:spacing w:before="120"/>
        <w:ind w:left="732" w:firstLine="348"/>
        <w:rPr>
          <w:b/>
          <w:bCs/>
          <w:sz w:val="24"/>
        </w:rPr>
      </w:pPr>
    </w:p>
    <w:p w:rsidR="2C0A1CCF" w:rsidP="274DCB1A" w:rsidRDefault="2C0A1CCF" w14:paraId="150273CB" w14:textId="2F0BB46D">
      <w:pPr>
        <w:pStyle w:val="EstiloRAF"/>
        <w:numPr>
          <w:ilvl w:val="0"/>
          <w:numId w:val="9"/>
        </w:numPr>
        <w:spacing w:before="120"/>
        <w:rPr>
          <w:b w:val="1"/>
          <w:bCs w:val="1"/>
          <w:sz w:val="24"/>
          <w:szCs w:val="24"/>
        </w:rPr>
      </w:pPr>
      <w:r w:rsidRPr="79E727A2" w:rsidR="2C0A1CCF">
        <w:rPr>
          <w:b w:val="1"/>
          <w:bCs w:val="1"/>
          <w:sz w:val="24"/>
          <w:szCs w:val="24"/>
        </w:rPr>
        <w:t>Diagrama de Classes</w:t>
      </w:r>
    </w:p>
    <w:p w:rsidR="274DCB1A" w:rsidP="274DCB1A" w:rsidRDefault="274DCB1A" w14:paraId="3627F44A" w14:textId="36F198D6">
      <w:pPr>
        <w:spacing w:before="120"/>
        <w:ind w:left="0"/>
        <w:rPr>
          <w:u w:val="none"/>
        </w:rPr>
      </w:pPr>
      <w:r w:rsidR="79E727A2">
        <w:drawing>
          <wp:anchor distT="0" distB="0" distL="114300" distR="114300" simplePos="0" relativeHeight="251658240" behindDoc="0" locked="0" layoutInCell="1" allowOverlap="1" wp14:editId="28117405" wp14:anchorId="7D334199">
            <wp:simplePos x="0" y="0"/>
            <wp:positionH relativeFrom="column">
              <wp:align>left</wp:align>
            </wp:positionH>
            <wp:positionV relativeFrom="paragraph">
              <wp:posOffset>0</wp:posOffset>
            </wp:positionV>
            <wp:extent cx="5762625" cy="4114800"/>
            <wp:effectExtent l="0" t="0" r="0" b="0"/>
            <wp:wrapSquare wrapText="bothSides"/>
            <wp:docPr id="2927034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92703415" name=""/>
                    <pic:cNvPicPr/>
                  </pic:nvPicPr>
                  <pic:blipFill>
                    <a:blip xmlns:r="http://schemas.openxmlformats.org/officeDocument/2006/relationships" r:embed="rId1569584881">
                      <a:extLst>
                        <a:ext xmlns:a="http://schemas.openxmlformats.org/drawingml/2006/main" uri="{28A0092B-C50C-407E-A947-70E740481C1C}">
                          <a14:useLocalDpi xmlns:a14="http://schemas.microsoft.com/office/drawing/2010/main" val="0"/>
                        </a:ext>
                      </a:extLst>
                    </a:blip>
                    <a:stretch>
                      <a:fillRect/>
                    </a:stretch>
                  </pic:blipFill>
                  <pic:spPr>
                    <a:xfrm>
                      <a:off x="0" y="0"/>
                      <a:ext cx="5762625" cy="41148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2C7C73" w:rsidRDefault="002C7C73" w14:paraId="60061E4C" wp14:textId="77777777">
      <w:pPr>
        <w:pStyle w:val="EstiloRAF"/>
        <w:spacing w:before="120"/>
      </w:pPr>
    </w:p>
    <w:sectPr w:rsidR="002C7C73">
      <w:pgSz w:w="11907" w:h="16840" w:orient="portrait" w:code="9"/>
      <w:pgMar w:top="1701" w:right="1418" w:bottom="1418" w:left="1418" w:header="709" w:footer="113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1F1260" w:rsidRDefault="001F1260" w14:paraId="44EAFD9C" wp14:textId="77777777">
      <w:r>
        <w:separator/>
      </w:r>
    </w:p>
  </w:endnote>
  <w:endnote w:type="continuationSeparator" w:id="0">
    <w:p xmlns:wp14="http://schemas.microsoft.com/office/word/2010/wordml" w:rsidR="001F1260" w:rsidRDefault="001F1260"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dgie Medium">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1F1260" w:rsidRDefault="001F1260" w14:paraId="3DEEC669" wp14:textId="77777777">
      <w:r>
        <w:separator/>
      </w:r>
    </w:p>
  </w:footnote>
  <w:footnote w:type="continuationSeparator" w:id="0">
    <w:p xmlns:wp14="http://schemas.microsoft.com/office/word/2010/wordml" w:rsidR="001F1260" w:rsidRDefault="001F1260" w14:paraId="3656B9A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5e7e8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f137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f3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284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b26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9b2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688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ccb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EA0A4E"/>
    <w:multiLevelType w:val="singleLevel"/>
    <w:tmpl w:val="04160005"/>
    <w:lvl w:ilvl="0">
      <w:start w:val="1"/>
      <w:numFmt w:val="bullet"/>
      <w:lvlText w:val=""/>
      <w:lvlJc w:val="left"/>
      <w:pPr>
        <w:tabs>
          <w:tab w:val="num" w:pos="360"/>
        </w:tabs>
        <w:ind w:left="360" w:hanging="360"/>
      </w:pPr>
      <w:rPr>
        <w:rFonts w:hint="default" w:ascii="Wingdings" w:hAnsi="Wingdings" w:cs="Times New Roman"/>
      </w:rPr>
    </w:lvl>
  </w:abstractNum>
  <w:abstractNum w:abstractNumId="1" w15:restartNumberingAfterBreak="0">
    <w:nsid w:val="0A103F14"/>
    <w:multiLevelType w:val="singleLevel"/>
    <w:tmpl w:val="04160005"/>
    <w:lvl w:ilvl="0">
      <w:start w:val="1"/>
      <w:numFmt w:val="bullet"/>
      <w:lvlText w:val=""/>
      <w:lvlJc w:val="left"/>
      <w:pPr>
        <w:tabs>
          <w:tab w:val="num" w:pos="360"/>
        </w:tabs>
        <w:ind w:left="360" w:hanging="360"/>
      </w:pPr>
      <w:rPr>
        <w:rFonts w:hint="default" w:ascii="Wingdings" w:hAnsi="Wingdings" w:cs="Times New Roman"/>
      </w:rPr>
    </w:lvl>
  </w:abstractNum>
  <w:abstractNum w:abstractNumId="2" w15:restartNumberingAfterBreak="0">
    <w:nsid w:val="0A325E48"/>
    <w:multiLevelType w:val="multilevel"/>
    <w:tmpl w:val="F8323774"/>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714C32"/>
    <w:multiLevelType w:val="singleLevel"/>
    <w:tmpl w:val="04160001"/>
    <w:lvl w:ilvl="0">
      <w:start w:val="1"/>
      <w:numFmt w:val="bullet"/>
      <w:lvlText w:val=""/>
      <w:lvlJc w:val="left"/>
      <w:pPr>
        <w:tabs>
          <w:tab w:val="num" w:pos="360"/>
        </w:tabs>
        <w:ind w:left="360" w:hanging="360"/>
      </w:pPr>
      <w:rPr>
        <w:rFonts w:hint="default" w:ascii="Symbol" w:hAnsi="Symbol" w:cs="Times New Roman"/>
      </w:rPr>
    </w:lvl>
  </w:abstractNum>
  <w:abstractNum w:abstractNumId="4" w15:restartNumberingAfterBreak="0">
    <w:nsid w:val="389C79A2"/>
    <w:multiLevelType w:val="singleLevel"/>
    <w:tmpl w:val="04160005"/>
    <w:lvl w:ilvl="0">
      <w:start w:val="1"/>
      <w:numFmt w:val="bullet"/>
      <w:lvlText w:val=""/>
      <w:lvlJc w:val="left"/>
      <w:pPr>
        <w:tabs>
          <w:tab w:val="num" w:pos="360"/>
        </w:tabs>
        <w:ind w:left="360" w:hanging="360"/>
      </w:pPr>
      <w:rPr>
        <w:rFonts w:hint="default" w:ascii="Wingdings" w:hAnsi="Wingdings" w:cs="Times New Roman"/>
      </w:rPr>
    </w:lvl>
  </w:abstractNum>
  <w:abstractNum w:abstractNumId="5" w15:restartNumberingAfterBreak="0">
    <w:nsid w:val="43D75086"/>
    <w:multiLevelType w:val="hybridMultilevel"/>
    <w:tmpl w:val="4342D076"/>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6" w15:restartNumberingAfterBreak="0">
    <w:nsid w:val="46B83A98"/>
    <w:multiLevelType w:val="singleLevel"/>
    <w:tmpl w:val="04160001"/>
    <w:lvl w:ilvl="0">
      <w:start w:val="1"/>
      <w:numFmt w:val="bullet"/>
      <w:lvlText w:val=""/>
      <w:lvlJc w:val="left"/>
      <w:pPr>
        <w:tabs>
          <w:tab w:val="num" w:pos="360"/>
        </w:tabs>
        <w:ind w:left="360" w:hanging="360"/>
      </w:pPr>
      <w:rPr>
        <w:rFonts w:hint="default" w:ascii="Symbol" w:hAnsi="Symbol" w:cs="Times New Roman"/>
      </w:rPr>
    </w:lvl>
  </w:abstractNum>
  <w:abstractNum w:abstractNumId="7" w15:restartNumberingAfterBreak="0">
    <w:nsid w:val="50C00E99"/>
    <w:multiLevelType w:val="singleLevel"/>
    <w:tmpl w:val="04160005"/>
    <w:lvl w:ilvl="0">
      <w:start w:val="1"/>
      <w:numFmt w:val="bullet"/>
      <w:lvlText w:val=""/>
      <w:lvlJc w:val="left"/>
      <w:pPr>
        <w:tabs>
          <w:tab w:val="num" w:pos="360"/>
        </w:tabs>
        <w:ind w:left="360" w:hanging="360"/>
      </w:pPr>
      <w:rPr>
        <w:rFonts w:hint="default" w:ascii="Wingdings" w:hAnsi="Wingdings" w:cs="Times New Roman"/>
      </w:rPr>
    </w:lvl>
  </w:abstractNum>
  <w:abstractNum w:abstractNumId="8" w15:restartNumberingAfterBreak="0">
    <w:nsid w:val="65496BB3"/>
    <w:multiLevelType w:val="singleLevel"/>
    <w:tmpl w:val="04160005"/>
    <w:lvl w:ilvl="0">
      <w:start w:val="1"/>
      <w:numFmt w:val="bullet"/>
      <w:lvlText w:val=""/>
      <w:lvlJc w:val="left"/>
      <w:pPr>
        <w:tabs>
          <w:tab w:val="num" w:pos="360"/>
        </w:tabs>
        <w:ind w:left="360" w:hanging="360"/>
      </w:pPr>
      <w:rPr>
        <w:rFonts w:hint="default" w:ascii="Wingdings" w:hAnsi="Wingdings" w:cs="Times New Roman"/>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319070026">
    <w:abstractNumId w:val="2"/>
  </w:num>
  <w:num w:numId="2" w16cid:durableId="2142729396">
    <w:abstractNumId w:val="6"/>
  </w:num>
  <w:num w:numId="3" w16cid:durableId="1596666630">
    <w:abstractNumId w:val="3"/>
  </w:num>
  <w:num w:numId="4" w16cid:durableId="945700970">
    <w:abstractNumId w:val="8"/>
  </w:num>
  <w:num w:numId="5" w16cid:durableId="1395347046">
    <w:abstractNumId w:val="4"/>
  </w:num>
  <w:num w:numId="6" w16cid:durableId="1508448979">
    <w:abstractNumId w:val="0"/>
  </w:num>
  <w:num w:numId="7" w16cid:durableId="1408042235">
    <w:abstractNumId w:val="1"/>
  </w:num>
  <w:num w:numId="8" w16cid:durableId="959142517">
    <w:abstractNumId w:val="7"/>
  </w:num>
  <w:num w:numId="9" w16cid:durableId="31896493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7"/>
    <w:rsid w:val="000E1146"/>
    <w:rsid w:val="001918C7"/>
    <w:rsid w:val="001F1260"/>
    <w:rsid w:val="00214B84"/>
    <w:rsid w:val="002C7C73"/>
    <w:rsid w:val="003557E4"/>
    <w:rsid w:val="003F5427"/>
    <w:rsid w:val="004A352C"/>
    <w:rsid w:val="0055051E"/>
    <w:rsid w:val="00574C78"/>
    <w:rsid w:val="005C517E"/>
    <w:rsid w:val="005C5BA7"/>
    <w:rsid w:val="007465B3"/>
    <w:rsid w:val="007777AE"/>
    <w:rsid w:val="007B7957"/>
    <w:rsid w:val="0087189F"/>
    <w:rsid w:val="008D5C6B"/>
    <w:rsid w:val="00930D33"/>
    <w:rsid w:val="009E6AEF"/>
    <w:rsid w:val="00A05BE6"/>
    <w:rsid w:val="00A65769"/>
    <w:rsid w:val="00AD3C99"/>
    <w:rsid w:val="00B77C87"/>
    <w:rsid w:val="00B97E10"/>
    <w:rsid w:val="00C64846"/>
    <w:rsid w:val="00D6770F"/>
    <w:rsid w:val="00EF6E00"/>
    <w:rsid w:val="00F20C3D"/>
    <w:rsid w:val="00F360B0"/>
    <w:rsid w:val="00F620F7"/>
    <w:rsid w:val="00FC6CEF"/>
    <w:rsid w:val="01E8FD41"/>
    <w:rsid w:val="0826A406"/>
    <w:rsid w:val="0D80E326"/>
    <w:rsid w:val="10AC3D67"/>
    <w:rsid w:val="11739723"/>
    <w:rsid w:val="16B1428C"/>
    <w:rsid w:val="1A77093F"/>
    <w:rsid w:val="1D2F96ED"/>
    <w:rsid w:val="1DF70EDA"/>
    <w:rsid w:val="1E3B107F"/>
    <w:rsid w:val="1E5367C3"/>
    <w:rsid w:val="21241634"/>
    <w:rsid w:val="274DCB1A"/>
    <w:rsid w:val="2C0A1CCF"/>
    <w:rsid w:val="2C40AC28"/>
    <w:rsid w:val="34E71BCB"/>
    <w:rsid w:val="39FAB0DB"/>
    <w:rsid w:val="3BF17675"/>
    <w:rsid w:val="3F905DE5"/>
    <w:rsid w:val="52707453"/>
    <w:rsid w:val="58211598"/>
    <w:rsid w:val="5BDDDF4A"/>
    <w:rsid w:val="5D7B1217"/>
    <w:rsid w:val="60B6E9F5"/>
    <w:rsid w:val="688A5B1C"/>
    <w:rsid w:val="6A53CAF9"/>
    <w:rsid w:val="6E893511"/>
    <w:rsid w:val="7033E74F"/>
    <w:rsid w:val="727DBB53"/>
    <w:rsid w:val="72815474"/>
    <w:rsid w:val="76AECE6E"/>
    <w:rsid w:val="79E727A2"/>
    <w:rsid w:val="7D97E9F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3A1C29"/>
  <w15:chartTrackingRefBased/>
  <w15:docId w15:val="{C41596D8-4D63-4044-A6A0-CE2A78A1CA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autoSpaceDE w:val="0"/>
      <w:autoSpaceDN w:val="0"/>
    </w:pPr>
    <w:rPr>
      <w:lang w:eastAsia="pt-BR"/>
    </w:rPr>
  </w:style>
  <w:style w:type="paragraph" w:styleId="Ttulo1">
    <w:name w:val="heading 1"/>
    <w:basedOn w:val="Normal"/>
    <w:next w:val="Normal"/>
    <w:qFormat/>
    <w:pPr>
      <w:keepNext/>
      <w:jc w:val="center"/>
      <w:outlineLvl w:val="0"/>
    </w:pPr>
    <w:rPr>
      <w:rFonts w:ascii="Arial" w:hAnsi="Arial" w:cs="Arial"/>
      <w:b/>
      <w:bCs/>
      <w:sz w:val="48"/>
      <w:szCs w:val="48"/>
    </w:rPr>
  </w:style>
  <w:style w:type="paragraph" w:styleId="Ttulo3">
    <w:name w:val="heading 3"/>
    <w:basedOn w:val="Normal"/>
    <w:next w:val="Normal"/>
    <w:qFormat/>
    <w:pPr>
      <w:keepNext/>
      <w:outlineLvl w:val="2"/>
    </w:pPr>
    <w:rPr>
      <w:rFonts w:ascii="Wedgie Medium" w:hAnsi="Wedgie Medium"/>
      <w:b/>
      <w:bCs/>
      <w:szCs w:val="24"/>
    </w:rPr>
  </w:style>
  <w:style w:type="character" w:styleId="Fontepargpadro" w:default="1">
    <w:name w:val="Default Paragraph Font"/>
    <w:semiHidden/>
  </w:style>
  <w:style w:type="table" w:styleId="Tabelanormal" w:default="1">
    <w:name w:val="Normal Table"/>
    <w:semiHidden/>
    <w:tblPr>
      <w:tblInd w:w="0" w:type="dxa"/>
      <w:tblCellMar>
        <w:top w:w="0" w:type="dxa"/>
        <w:left w:w="108" w:type="dxa"/>
        <w:bottom w:w="0" w:type="dxa"/>
        <w:right w:w="108" w:type="dxa"/>
      </w:tblCellMar>
    </w:tblPr>
  </w:style>
  <w:style w:type="numbering" w:styleId="Semlista" w:default="1">
    <w:name w:val="No List"/>
    <w:semiHidden/>
  </w:style>
  <w:style w:type="paragraph" w:styleId="Recuodecorpodetexto">
    <w:name w:val="Body Text Indent"/>
    <w:basedOn w:val="Normal"/>
    <w:pPr>
      <w:spacing w:before="120"/>
      <w:ind w:firstLine="708"/>
      <w:jc w:val="both"/>
    </w:pPr>
    <w:rPr>
      <w:szCs w:val="24"/>
    </w:rPr>
  </w:style>
  <w:style w:type="paragraph" w:styleId="EstiloRAF" w:customStyle="1">
    <w:name w:val="EstiloRAF"/>
    <w:basedOn w:val="Normal"/>
    <w:pPr>
      <w:jc w:val="both"/>
    </w:pPr>
    <w:rPr>
      <w:szCs w:val="24"/>
    </w:rPr>
  </w:style>
  <w:style w:type="paragraph" w:styleId="Ttulo">
    <w:name w:val="Title"/>
    <w:basedOn w:val="Normal"/>
    <w:qFormat/>
    <w:pPr>
      <w:spacing w:before="120"/>
      <w:jc w:val="center"/>
    </w:pPr>
    <w:rPr>
      <w:b/>
      <w:bCs/>
      <w:szCs w:val="24"/>
    </w:rPr>
  </w:style>
  <w:style w:type="paragraph" w:styleId="Subttulo">
    <w:name w:val="Subtitle"/>
    <w:basedOn w:val="Normal"/>
    <w:qFormat/>
    <w:pPr>
      <w:spacing w:before="120"/>
      <w:jc w:val="center"/>
    </w:pPr>
    <w:rPr>
      <w:b/>
      <w:bCs/>
      <w:sz w:val="32"/>
      <w:szCs w:val="32"/>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rPr>
      <w:rFonts w:ascii="Wedgie Medium" w:hAnsi="Wedgie Medium"/>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Id1873431788" /><Relationship Type="http://schemas.openxmlformats.org/officeDocument/2006/relationships/image" Target="/media/image3.png" Id="rId539492858" /><Relationship Type="http://schemas.openxmlformats.org/officeDocument/2006/relationships/image" Target="/media/image4.png" Id="rId750703469" /><Relationship Type="http://schemas.openxmlformats.org/officeDocument/2006/relationships/image" Target="/media/image6.png" Id="rId156958488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1441B-169D-4C39-B0DE-FCA1A76964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UFES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Projeto Locadora de Vídeo Passatempo</dc:title>
  <dc:subject/>
  <dc:creator>Ricardo de Almeida Falbo</dc:creator>
  <keywords/>
  <dc:description/>
  <lastModifiedBy>Matheus Braga</lastModifiedBy>
  <revision>55</revision>
  <lastPrinted>2002-12-17T03:31:00.0000000Z</lastPrinted>
  <dcterms:created xsi:type="dcterms:W3CDTF">2025-08-28T22:53:00.0000000Z</dcterms:created>
  <dcterms:modified xsi:type="dcterms:W3CDTF">2025-08-28T23:14:04.6879378Z</dcterms:modified>
</coreProperties>
</file>