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1C7" w:rsidRDefault="009331C7" w:rsidP="009331C7">
      <w:r>
        <w:t xml:space="preserve">Name: </w:t>
      </w:r>
      <w:r>
        <w:t>Samuel Yeboah</w:t>
      </w:r>
      <w:bookmarkStart w:id="0" w:name="_GoBack"/>
      <w:bookmarkEnd w:id="0"/>
    </w:p>
    <w:p w:rsidR="009331C7" w:rsidRDefault="009331C7" w:rsidP="009331C7">
      <w:r>
        <w:t>ID: 10665039</w:t>
      </w:r>
    </w:p>
    <w:p w:rsidR="009331C7" w:rsidRDefault="009331C7" w:rsidP="009331C7">
      <w:r>
        <w:t>Course: CSCD 304 (Algorithms)</w:t>
      </w:r>
    </w:p>
    <w:p w:rsidR="009331C7" w:rsidRDefault="009331C7" w:rsidP="009331C7">
      <w:r>
        <w:t>Assignment NO. III</w:t>
      </w:r>
    </w:p>
    <w:p w:rsidR="009331C7" w:rsidRDefault="009331C7" w:rsidP="009331C7"/>
    <w:p w:rsidR="009331C7" w:rsidRPr="007740EB" w:rsidRDefault="009331C7" w:rsidP="009331C7">
      <w:pPr>
        <w:shd w:val="clear" w:color="auto" w:fill="FFFFFF"/>
        <w:spacing w:after="0" w:line="240" w:lineRule="auto"/>
        <w:textAlignment w:val="baseline"/>
        <w:rPr>
          <w:rFonts w:ascii="Arial" w:eastAsia="Times New Roman" w:hAnsi="Arial" w:cs="Arial"/>
          <w:sz w:val="24"/>
          <w:szCs w:val="24"/>
        </w:rPr>
      </w:pPr>
      <w:r w:rsidRPr="007740EB">
        <w:rPr>
          <w:rFonts w:ascii="Arial" w:eastAsia="Times New Roman" w:hAnsi="Arial" w:cs="Arial"/>
          <w:sz w:val="24"/>
          <w:szCs w:val="24"/>
        </w:rPr>
        <w:t>Like </w:t>
      </w:r>
      <w:hyperlink r:id="rId5" w:tgtFrame="_blank" w:history="1">
        <w:r w:rsidRPr="007740EB">
          <w:rPr>
            <w:rFonts w:ascii="Arial" w:eastAsia="Times New Roman" w:hAnsi="Arial" w:cs="Arial"/>
            <w:sz w:val="24"/>
            <w:szCs w:val="24"/>
            <w:bdr w:val="none" w:sz="0" w:space="0" w:color="auto" w:frame="1"/>
          </w:rPr>
          <w:t>Merge Sort</w:t>
        </w:r>
      </w:hyperlink>
      <w:r w:rsidRPr="007740EB">
        <w:rPr>
          <w:rFonts w:ascii="Arial" w:eastAsia="Times New Roman" w:hAnsi="Arial" w:cs="Arial"/>
          <w:sz w:val="24"/>
          <w:szCs w:val="24"/>
        </w:rPr>
        <w:t xml:space="preserve">, </w:t>
      </w:r>
      <w:proofErr w:type="spellStart"/>
      <w:r w:rsidRPr="007740EB">
        <w:rPr>
          <w:rFonts w:ascii="Arial" w:eastAsia="Times New Roman" w:hAnsi="Arial" w:cs="Arial"/>
          <w:sz w:val="24"/>
          <w:szCs w:val="24"/>
        </w:rPr>
        <w:t>QuickSort</w:t>
      </w:r>
      <w:proofErr w:type="spellEnd"/>
      <w:r w:rsidRPr="007740EB">
        <w:rPr>
          <w:rFonts w:ascii="Arial" w:eastAsia="Times New Roman" w:hAnsi="Arial" w:cs="Arial"/>
          <w:sz w:val="24"/>
          <w:szCs w:val="24"/>
        </w:rPr>
        <w:t xml:space="preserve"> is a Divide and Conquer algorithm. It picks an element as pivot and partitions the given array around the picked pivot. There are many different versions of </w:t>
      </w:r>
      <w:proofErr w:type="spellStart"/>
      <w:r w:rsidRPr="007740EB">
        <w:rPr>
          <w:rFonts w:ascii="Arial" w:eastAsia="Times New Roman" w:hAnsi="Arial" w:cs="Arial"/>
          <w:sz w:val="24"/>
          <w:szCs w:val="24"/>
        </w:rPr>
        <w:t>quickSort</w:t>
      </w:r>
      <w:proofErr w:type="spellEnd"/>
      <w:r w:rsidRPr="007740EB">
        <w:rPr>
          <w:rFonts w:ascii="Arial" w:eastAsia="Times New Roman" w:hAnsi="Arial" w:cs="Arial"/>
          <w:sz w:val="24"/>
          <w:szCs w:val="24"/>
        </w:rPr>
        <w:t xml:space="preserve"> that pick pivot in different ways.</w:t>
      </w:r>
    </w:p>
    <w:p w:rsidR="009331C7" w:rsidRPr="007740EB" w:rsidRDefault="009331C7" w:rsidP="009331C7">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7740EB">
        <w:rPr>
          <w:rFonts w:ascii="Arial" w:eastAsia="Times New Roman" w:hAnsi="Arial" w:cs="Arial"/>
          <w:sz w:val="24"/>
          <w:szCs w:val="24"/>
        </w:rPr>
        <w:t>Always pick first element as pivot.</w:t>
      </w:r>
    </w:p>
    <w:p w:rsidR="009331C7" w:rsidRPr="007740EB" w:rsidRDefault="009331C7" w:rsidP="009331C7">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7740EB">
        <w:rPr>
          <w:rFonts w:ascii="Arial" w:eastAsia="Times New Roman" w:hAnsi="Arial" w:cs="Arial"/>
          <w:sz w:val="24"/>
          <w:szCs w:val="24"/>
        </w:rPr>
        <w:t>Always pick last element as pivot (implemented below)</w:t>
      </w:r>
    </w:p>
    <w:p w:rsidR="009331C7" w:rsidRPr="007740EB" w:rsidRDefault="009331C7" w:rsidP="009331C7">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7740EB">
        <w:rPr>
          <w:rFonts w:ascii="Arial" w:eastAsia="Times New Roman" w:hAnsi="Arial" w:cs="Arial"/>
          <w:sz w:val="24"/>
          <w:szCs w:val="24"/>
        </w:rPr>
        <w:t>Pick a random element as pivot.</w:t>
      </w:r>
    </w:p>
    <w:p w:rsidR="009331C7" w:rsidRPr="007740EB" w:rsidRDefault="009331C7" w:rsidP="009331C7">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7740EB">
        <w:rPr>
          <w:rFonts w:ascii="Arial" w:eastAsia="Times New Roman" w:hAnsi="Arial" w:cs="Arial"/>
          <w:sz w:val="24"/>
          <w:szCs w:val="24"/>
        </w:rPr>
        <w:t>Pick median as pivot.</w:t>
      </w:r>
    </w:p>
    <w:p w:rsidR="009331C7" w:rsidRDefault="009331C7" w:rsidP="009331C7"/>
    <w:p w:rsidR="009331C7" w:rsidRDefault="009331C7" w:rsidP="009331C7">
      <w:r>
        <w:rPr>
          <w:rFonts w:ascii="Arial" w:hAnsi="Arial" w:cs="Arial"/>
          <w:shd w:val="clear" w:color="auto" w:fill="FFFFFF"/>
        </w:rPr>
        <w:t xml:space="preserve">The key process in </w:t>
      </w:r>
      <w:proofErr w:type="spellStart"/>
      <w:r>
        <w:rPr>
          <w:rFonts w:ascii="Arial" w:hAnsi="Arial" w:cs="Arial"/>
          <w:shd w:val="clear" w:color="auto" w:fill="FFFFFF"/>
        </w:rPr>
        <w:t>quickSort</w:t>
      </w:r>
      <w:proofErr w:type="spellEnd"/>
      <w:r>
        <w:rPr>
          <w:rFonts w:ascii="Arial" w:hAnsi="Arial" w:cs="Arial"/>
          <w:shd w:val="clear" w:color="auto" w:fill="FFFFFF"/>
        </w:rPr>
        <w:t xml:space="preserve"> is </w:t>
      </w:r>
      <w:proofErr w:type="gramStart"/>
      <w:r>
        <w:rPr>
          <w:rFonts w:ascii="Arial" w:hAnsi="Arial" w:cs="Arial"/>
          <w:shd w:val="clear" w:color="auto" w:fill="FFFFFF"/>
        </w:rPr>
        <w:t>partition(</w:t>
      </w:r>
      <w:proofErr w:type="gramEnd"/>
      <w:r>
        <w:rPr>
          <w:rFonts w:ascii="Arial" w:hAnsi="Arial" w:cs="Arial"/>
          <w:shd w:val="clear" w:color="auto" w:fill="FFFFFF"/>
        </w:rPr>
        <w:t>).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9331C7" w:rsidRDefault="009331C7" w:rsidP="009331C7"/>
    <w:p w:rsidR="009331C7" w:rsidRDefault="009331C7" w:rsidP="009331C7">
      <w:pPr>
        <w:shd w:val="clear" w:color="auto" w:fill="FFFFFF"/>
        <w:spacing w:after="0" w:line="240" w:lineRule="auto"/>
        <w:rPr>
          <w:rFonts w:ascii="Arial" w:eastAsia="Times New Roman" w:hAnsi="Arial" w:cs="Arial"/>
          <w:color w:val="222222"/>
          <w:sz w:val="21"/>
          <w:szCs w:val="21"/>
          <w:lang/>
        </w:rPr>
      </w:pPr>
      <w:hyperlink r:id="rId6" w:history="1">
        <w:r w:rsidRPr="007740EB">
          <w:rPr>
            <w:rFonts w:ascii="Arial" w:eastAsia="Times New Roman" w:hAnsi="Arial" w:cs="Arial"/>
            <w:b/>
            <w:bCs/>
            <w:sz w:val="21"/>
            <w:szCs w:val="21"/>
            <w:lang/>
          </w:rPr>
          <w:t>Best complexity</w:t>
        </w:r>
      </w:hyperlink>
      <w:r w:rsidRPr="007740EB">
        <w:rPr>
          <w:rFonts w:ascii="Arial" w:eastAsia="Times New Roman" w:hAnsi="Arial" w:cs="Arial"/>
          <w:b/>
          <w:bCs/>
          <w:color w:val="222222"/>
          <w:sz w:val="21"/>
          <w:szCs w:val="21"/>
          <w:lang/>
        </w:rPr>
        <w:t>: </w:t>
      </w:r>
      <w:r w:rsidRPr="007740EB">
        <w:rPr>
          <w:rFonts w:ascii="Arial" w:eastAsia="Times New Roman" w:hAnsi="Arial" w:cs="Arial"/>
          <w:color w:val="222222"/>
          <w:sz w:val="21"/>
          <w:szCs w:val="21"/>
          <w:lang/>
        </w:rPr>
        <w:t>n*log(n)</w:t>
      </w:r>
    </w:p>
    <w:p w:rsidR="009331C7" w:rsidRDefault="009331C7" w:rsidP="009331C7">
      <w:pPr>
        <w:shd w:val="clear" w:color="auto" w:fill="FFFFFF"/>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In the most balanced case, each time we perform a partition we divide the list into two nearly equal pieces. This means each recursive call processes a list of half the size. Consequently, we can make only </w:t>
      </w:r>
      <w:r>
        <w:rPr>
          <w:rStyle w:val="texhtml"/>
          <w:color w:val="222222"/>
          <w:sz w:val="25"/>
          <w:szCs w:val="25"/>
          <w:shd w:val="clear" w:color="auto" w:fill="FFFFFF"/>
        </w:rPr>
        <w:t>log</w:t>
      </w:r>
      <w:r>
        <w:rPr>
          <w:rStyle w:val="texhtml"/>
          <w:color w:val="222222"/>
          <w:sz w:val="20"/>
          <w:szCs w:val="20"/>
          <w:shd w:val="clear" w:color="auto" w:fill="FFFFFF"/>
          <w:vertAlign w:val="subscript"/>
        </w:rPr>
        <w:t>2</w:t>
      </w:r>
      <w:r>
        <w:rPr>
          <w:rStyle w:val="texhtml"/>
          <w:color w:val="222222"/>
          <w:sz w:val="25"/>
          <w:szCs w:val="25"/>
          <w:shd w:val="clear" w:color="auto" w:fill="FFFFFF"/>
        </w:rPr>
        <w:t> </w:t>
      </w:r>
      <w:r>
        <w:rPr>
          <w:rStyle w:val="texhtml"/>
          <w:i/>
          <w:iCs/>
          <w:color w:val="222222"/>
          <w:sz w:val="25"/>
          <w:szCs w:val="25"/>
          <w:shd w:val="clear" w:color="auto" w:fill="FFFFFF"/>
        </w:rPr>
        <w:t>n</w:t>
      </w:r>
      <w:r>
        <w:rPr>
          <w:rFonts w:ascii="Arial" w:hAnsi="Arial" w:cs="Arial"/>
          <w:color w:val="222222"/>
          <w:sz w:val="21"/>
          <w:szCs w:val="21"/>
          <w:shd w:val="clear" w:color="auto" w:fill="FFFFFF"/>
        </w:rPr>
        <w:t> nested calls before we reach a list of size 1. This means that the depth of the </w:t>
      </w:r>
      <w:hyperlink r:id="rId7" w:tooltip="Call stack" w:history="1">
        <w:r w:rsidRPr="007740EB">
          <w:rPr>
            <w:rStyle w:val="Hyperlink"/>
            <w:rFonts w:ascii="Arial" w:hAnsi="Arial" w:cs="Arial"/>
            <w:color w:val="auto"/>
            <w:sz w:val="21"/>
            <w:szCs w:val="21"/>
            <w:u w:val="none"/>
            <w:shd w:val="clear" w:color="auto" w:fill="FFFFFF"/>
          </w:rPr>
          <w:t>call tree</w:t>
        </w:r>
      </w:hyperlink>
      <w:r>
        <w:rPr>
          <w:rFonts w:ascii="Arial" w:hAnsi="Arial" w:cs="Arial"/>
          <w:color w:val="222222"/>
          <w:sz w:val="21"/>
          <w:szCs w:val="21"/>
          <w:shd w:val="clear" w:color="auto" w:fill="FFFFFF"/>
        </w:rPr>
        <w:t> is </w:t>
      </w:r>
      <w:r>
        <w:rPr>
          <w:rStyle w:val="texhtml"/>
          <w:color w:val="222222"/>
          <w:sz w:val="25"/>
          <w:szCs w:val="25"/>
          <w:shd w:val="clear" w:color="auto" w:fill="FFFFFF"/>
        </w:rPr>
        <w:t>log</w:t>
      </w:r>
      <w:r>
        <w:rPr>
          <w:rStyle w:val="texhtml"/>
          <w:color w:val="222222"/>
          <w:sz w:val="20"/>
          <w:szCs w:val="20"/>
          <w:shd w:val="clear" w:color="auto" w:fill="FFFFFF"/>
          <w:vertAlign w:val="subscript"/>
        </w:rPr>
        <w:t>2</w:t>
      </w:r>
      <w:r>
        <w:rPr>
          <w:rStyle w:val="texhtml"/>
          <w:color w:val="222222"/>
          <w:sz w:val="25"/>
          <w:szCs w:val="25"/>
          <w:shd w:val="clear" w:color="auto" w:fill="FFFFFF"/>
        </w:rPr>
        <w:t> </w:t>
      </w:r>
      <w:r>
        <w:rPr>
          <w:rStyle w:val="texhtml"/>
          <w:i/>
          <w:iCs/>
          <w:color w:val="222222"/>
          <w:sz w:val="25"/>
          <w:szCs w:val="25"/>
          <w:shd w:val="clear" w:color="auto" w:fill="FFFFFF"/>
        </w:rPr>
        <w:t>n</w:t>
      </w:r>
      <w:r>
        <w:rPr>
          <w:rFonts w:ascii="Arial" w:hAnsi="Arial" w:cs="Arial"/>
          <w:color w:val="222222"/>
          <w:sz w:val="21"/>
          <w:szCs w:val="21"/>
          <w:shd w:val="clear" w:color="auto" w:fill="FFFFFF"/>
        </w:rPr>
        <w:t>. But no two calls at the same level of the call tree process the same part of the original list; thus, each level of calls needs only </w:t>
      </w:r>
      <w:r>
        <w:rPr>
          <w:rStyle w:val="texhtml"/>
          <w:i/>
          <w:iCs/>
          <w:color w:val="222222"/>
          <w:sz w:val="25"/>
          <w:szCs w:val="25"/>
          <w:shd w:val="clear" w:color="auto" w:fill="FFFFFF"/>
        </w:rPr>
        <w:t>O</w:t>
      </w:r>
      <w:r>
        <w:rPr>
          <w:rStyle w:val="texhtml"/>
          <w:color w:val="222222"/>
          <w:sz w:val="25"/>
          <w:szCs w:val="25"/>
          <w:shd w:val="clear" w:color="auto" w:fill="FFFFFF"/>
        </w:rPr>
        <w:t>(</w:t>
      </w:r>
      <w:r>
        <w:rPr>
          <w:rStyle w:val="texhtml"/>
          <w:i/>
          <w:iCs/>
          <w:color w:val="222222"/>
          <w:sz w:val="25"/>
          <w:szCs w:val="25"/>
          <w:shd w:val="clear" w:color="auto" w:fill="FFFFFF"/>
        </w:rPr>
        <w:t>n</w:t>
      </w:r>
      <w:r>
        <w:rPr>
          <w:rStyle w:val="texhtml"/>
          <w:color w:val="222222"/>
          <w:sz w:val="25"/>
          <w:szCs w:val="25"/>
          <w:shd w:val="clear" w:color="auto" w:fill="FFFFFF"/>
        </w:rPr>
        <w:t>)</w:t>
      </w:r>
      <w:r>
        <w:rPr>
          <w:rFonts w:ascii="Arial" w:hAnsi="Arial" w:cs="Arial"/>
          <w:color w:val="222222"/>
          <w:sz w:val="21"/>
          <w:szCs w:val="21"/>
          <w:shd w:val="clear" w:color="auto" w:fill="FFFFFF"/>
        </w:rPr>
        <w:t> time all together (each call has some constant overhead, but since there are only </w:t>
      </w:r>
      <w:r>
        <w:rPr>
          <w:rStyle w:val="texhtml"/>
          <w:i/>
          <w:iCs/>
          <w:color w:val="222222"/>
          <w:sz w:val="25"/>
          <w:szCs w:val="25"/>
          <w:shd w:val="clear" w:color="auto" w:fill="FFFFFF"/>
        </w:rPr>
        <w:t>O</w:t>
      </w:r>
      <w:r>
        <w:rPr>
          <w:rStyle w:val="texhtml"/>
          <w:color w:val="222222"/>
          <w:sz w:val="25"/>
          <w:szCs w:val="25"/>
          <w:shd w:val="clear" w:color="auto" w:fill="FFFFFF"/>
        </w:rPr>
        <w:t>(</w:t>
      </w:r>
      <w:r>
        <w:rPr>
          <w:rStyle w:val="texhtml"/>
          <w:i/>
          <w:iCs/>
          <w:color w:val="222222"/>
          <w:sz w:val="25"/>
          <w:szCs w:val="25"/>
          <w:shd w:val="clear" w:color="auto" w:fill="FFFFFF"/>
        </w:rPr>
        <w:t>n</w:t>
      </w:r>
      <w:r>
        <w:rPr>
          <w:rStyle w:val="texhtml"/>
          <w:color w:val="222222"/>
          <w:sz w:val="25"/>
          <w:szCs w:val="25"/>
          <w:shd w:val="clear" w:color="auto" w:fill="FFFFFF"/>
        </w:rPr>
        <w:t>)</w:t>
      </w:r>
      <w:r>
        <w:rPr>
          <w:rFonts w:ascii="Arial" w:hAnsi="Arial" w:cs="Arial"/>
          <w:color w:val="222222"/>
          <w:sz w:val="21"/>
          <w:szCs w:val="21"/>
          <w:shd w:val="clear" w:color="auto" w:fill="FFFFFF"/>
        </w:rPr>
        <w:t> calls at each level, this is subsumed in the </w:t>
      </w:r>
      <w:r>
        <w:rPr>
          <w:rStyle w:val="texhtml"/>
          <w:i/>
          <w:iCs/>
          <w:color w:val="222222"/>
          <w:sz w:val="25"/>
          <w:szCs w:val="25"/>
          <w:shd w:val="clear" w:color="auto" w:fill="FFFFFF"/>
        </w:rPr>
        <w:t>O</w:t>
      </w:r>
      <w:r>
        <w:rPr>
          <w:rStyle w:val="texhtml"/>
          <w:color w:val="222222"/>
          <w:sz w:val="25"/>
          <w:szCs w:val="25"/>
          <w:shd w:val="clear" w:color="auto" w:fill="FFFFFF"/>
        </w:rPr>
        <w:t>(</w:t>
      </w:r>
      <w:r>
        <w:rPr>
          <w:rStyle w:val="texhtml"/>
          <w:i/>
          <w:iCs/>
          <w:color w:val="222222"/>
          <w:sz w:val="25"/>
          <w:szCs w:val="25"/>
          <w:shd w:val="clear" w:color="auto" w:fill="FFFFFF"/>
        </w:rPr>
        <w:t>n</w:t>
      </w:r>
      <w:r>
        <w:rPr>
          <w:rStyle w:val="texhtml"/>
          <w:color w:val="222222"/>
          <w:sz w:val="25"/>
          <w:szCs w:val="25"/>
          <w:shd w:val="clear" w:color="auto" w:fill="FFFFFF"/>
        </w:rPr>
        <w:t>)</w:t>
      </w:r>
      <w:r>
        <w:rPr>
          <w:rFonts w:ascii="Arial" w:hAnsi="Arial" w:cs="Arial"/>
          <w:color w:val="222222"/>
          <w:sz w:val="21"/>
          <w:szCs w:val="21"/>
          <w:shd w:val="clear" w:color="auto" w:fill="FFFFFF"/>
        </w:rPr>
        <w:t> factor). The result is that the algorithm uses only </w:t>
      </w:r>
      <w:proofErr w:type="gramStart"/>
      <w:r>
        <w:rPr>
          <w:rStyle w:val="texhtml"/>
          <w:i/>
          <w:iCs/>
          <w:color w:val="222222"/>
          <w:sz w:val="25"/>
          <w:szCs w:val="25"/>
          <w:shd w:val="clear" w:color="auto" w:fill="FFFFFF"/>
        </w:rPr>
        <w:t>O</w:t>
      </w:r>
      <w:r>
        <w:rPr>
          <w:rStyle w:val="texhtml"/>
          <w:color w:val="222222"/>
          <w:sz w:val="25"/>
          <w:szCs w:val="25"/>
          <w:shd w:val="clear" w:color="auto" w:fill="FFFFFF"/>
        </w:rPr>
        <w:t>(</w:t>
      </w:r>
      <w:proofErr w:type="gramEnd"/>
      <w:r>
        <w:rPr>
          <w:rStyle w:val="texhtml"/>
          <w:i/>
          <w:iCs/>
          <w:color w:val="222222"/>
          <w:sz w:val="25"/>
          <w:szCs w:val="25"/>
          <w:shd w:val="clear" w:color="auto" w:fill="FFFFFF"/>
        </w:rPr>
        <w:t>n</w:t>
      </w:r>
      <w:r>
        <w:rPr>
          <w:rStyle w:val="texhtml"/>
          <w:color w:val="222222"/>
          <w:sz w:val="25"/>
          <w:szCs w:val="25"/>
          <w:shd w:val="clear" w:color="auto" w:fill="FFFFFF"/>
        </w:rPr>
        <w:t> log </w:t>
      </w:r>
      <w:r>
        <w:rPr>
          <w:rStyle w:val="texhtml"/>
          <w:i/>
          <w:iCs/>
          <w:color w:val="222222"/>
          <w:sz w:val="25"/>
          <w:szCs w:val="25"/>
          <w:shd w:val="clear" w:color="auto" w:fill="FFFFFF"/>
        </w:rPr>
        <w:t>n</w:t>
      </w:r>
      <w:r>
        <w:rPr>
          <w:rStyle w:val="texhtml"/>
          <w:color w:val="222222"/>
          <w:sz w:val="25"/>
          <w:szCs w:val="25"/>
          <w:shd w:val="clear" w:color="auto" w:fill="FFFFFF"/>
        </w:rPr>
        <w:t>)</w:t>
      </w:r>
      <w:r>
        <w:rPr>
          <w:rFonts w:ascii="Arial" w:hAnsi="Arial" w:cs="Arial"/>
          <w:color w:val="222222"/>
          <w:sz w:val="21"/>
          <w:szCs w:val="21"/>
          <w:shd w:val="clear" w:color="auto" w:fill="FFFFFF"/>
        </w:rPr>
        <w:t> time.</w:t>
      </w:r>
    </w:p>
    <w:p w:rsidR="009331C7" w:rsidRDefault="009331C7" w:rsidP="009331C7">
      <w:pPr>
        <w:shd w:val="clear" w:color="auto" w:fill="FFFFFF"/>
        <w:spacing w:after="0" w:line="240" w:lineRule="auto"/>
        <w:rPr>
          <w:rFonts w:ascii="Arial" w:hAnsi="Arial" w:cs="Arial"/>
          <w:color w:val="222222"/>
          <w:sz w:val="21"/>
          <w:szCs w:val="21"/>
          <w:shd w:val="clear" w:color="auto" w:fill="FFFFFF"/>
        </w:rPr>
      </w:pPr>
    </w:p>
    <w:p w:rsidR="009331C7" w:rsidRPr="007740EB" w:rsidRDefault="009331C7" w:rsidP="009331C7">
      <w:pPr>
        <w:shd w:val="clear" w:color="auto" w:fill="FFFFFF"/>
        <w:spacing w:after="0" w:line="240" w:lineRule="auto"/>
        <w:rPr>
          <w:rFonts w:ascii="Arial" w:eastAsia="Times New Roman" w:hAnsi="Arial" w:cs="Arial"/>
          <w:color w:val="222222"/>
          <w:sz w:val="21"/>
          <w:szCs w:val="21"/>
          <w:lang/>
        </w:rPr>
      </w:pPr>
    </w:p>
    <w:p w:rsidR="009331C7" w:rsidRDefault="009331C7" w:rsidP="009331C7">
      <w:pPr>
        <w:shd w:val="clear" w:color="auto" w:fill="FFFFFF"/>
        <w:spacing w:after="0" w:line="240" w:lineRule="auto"/>
        <w:rPr>
          <w:rFonts w:ascii="Arial" w:eastAsia="Times New Roman" w:hAnsi="Arial" w:cs="Arial"/>
          <w:color w:val="222222"/>
          <w:sz w:val="21"/>
          <w:szCs w:val="21"/>
          <w:lang/>
        </w:rPr>
      </w:pPr>
      <w:hyperlink r:id="rId8" w:history="1">
        <w:r w:rsidRPr="007740EB">
          <w:rPr>
            <w:rFonts w:ascii="Arial" w:eastAsia="Times New Roman" w:hAnsi="Arial" w:cs="Arial"/>
            <w:b/>
            <w:bCs/>
            <w:sz w:val="21"/>
            <w:szCs w:val="21"/>
            <w:lang/>
          </w:rPr>
          <w:t>Worst complexity</w:t>
        </w:r>
      </w:hyperlink>
      <w:r w:rsidRPr="007740EB">
        <w:rPr>
          <w:rFonts w:ascii="Arial" w:eastAsia="Times New Roman" w:hAnsi="Arial" w:cs="Arial"/>
          <w:b/>
          <w:bCs/>
          <w:color w:val="222222"/>
          <w:sz w:val="21"/>
          <w:szCs w:val="21"/>
          <w:lang/>
        </w:rPr>
        <w:t>: </w:t>
      </w:r>
      <w:r w:rsidRPr="007740EB">
        <w:rPr>
          <w:rFonts w:ascii="Arial" w:eastAsia="Times New Roman" w:hAnsi="Arial" w:cs="Arial"/>
          <w:color w:val="222222"/>
          <w:sz w:val="21"/>
          <w:szCs w:val="21"/>
          <w:lang/>
        </w:rPr>
        <w:t>n^2</w:t>
      </w:r>
    </w:p>
    <w:p w:rsidR="009331C7" w:rsidRPr="007740EB" w:rsidRDefault="009331C7" w:rsidP="009331C7">
      <w:pPr>
        <w:shd w:val="clear" w:color="auto" w:fill="FFFFFF"/>
        <w:spacing w:before="120" w:after="120" w:line="240" w:lineRule="auto"/>
        <w:rPr>
          <w:rFonts w:ascii="Arial" w:eastAsia="Times New Roman" w:hAnsi="Arial" w:cs="Arial"/>
          <w:color w:val="222222"/>
          <w:sz w:val="21"/>
          <w:szCs w:val="21"/>
        </w:rPr>
      </w:pPr>
      <w:r w:rsidRPr="007740EB">
        <w:rPr>
          <w:rFonts w:ascii="Arial" w:eastAsia="Times New Roman" w:hAnsi="Arial" w:cs="Arial"/>
          <w:color w:val="222222"/>
          <w:sz w:val="21"/>
          <w:szCs w:val="21"/>
        </w:rPr>
        <w:t xml:space="preserve">The most unbalanced partition occurs when one of the </w:t>
      </w:r>
      <w:proofErr w:type="spellStart"/>
      <w:r w:rsidRPr="007740EB">
        <w:rPr>
          <w:rFonts w:ascii="Arial" w:eastAsia="Times New Roman" w:hAnsi="Arial" w:cs="Arial"/>
          <w:color w:val="222222"/>
          <w:sz w:val="21"/>
          <w:szCs w:val="21"/>
        </w:rPr>
        <w:t>sublists</w:t>
      </w:r>
      <w:proofErr w:type="spellEnd"/>
      <w:r w:rsidRPr="007740EB">
        <w:rPr>
          <w:rFonts w:ascii="Arial" w:eastAsia="Times New Roman" w:hAnsi="Arial" w:cs="Arial"/>
          <w:color w:val="222222"/>
          <w:sz w:val="21"/>
          <w:szCs w:val="21"/>
        </w:rPr>
        <w:t xml:space="preserve"> returned by the partitioning routine is of size </w:t>
      </w:r>
      <w:r w:rsidRPr="007740EB">
        <w:rPr>
          <w:rFonts w:ascii="Times New Roman" w:eastAsia="Times New Roman" w:hAnsi="Times New Roman" w:cs="Times New Roman"/>
          <w:i/>
          <w:iCs/>
          <w:color w:val="222222"/>
          <w:sz w:val="25"/>
          <w:szCs w:val="25"/>
        </w:rPr>
        <w:t>n</w:t>
      </w:r>
      <w:r w:rsidRPr="007740EB">
        <w:rPr>
          <w:rFonts w:ascii="Times New Roman" w:eastAsia="Times New Roman" w:hAnsi="Times New Roman" w:cs="Times New Roman"/>
          <w:color w:val="222222"/>
          <w:sz w:val="25"/>
          <w:szCs w:val="25"/>
        </w:rPr>
        <w:t> − 1</w:t>
      </w:r>
      <w:r w:rsidRPr="007740EB">
        <w:rPr>
          <w:rFonts w:ascii="Arial" w:eastAsia="Times New Roman" w:hAnsi="Arial" w:cs="Arial"/>
          <w:color w:val="222222"/>
          <w:sz w:val="21"/>
          <w:szCs w:val="21"/>
        </w:rPr>
        <w:t xml:space="preserve"> This may occur if the pivot happens to be the smallest or largest element in the list, or in some implementations (e.g., the </w:t>
      </w:r>
      <w:proofErr w:type="spellStart"/>
      <w:r w:rsidRPr="007740EB">
        <w:rPr>
          <w:rFonts w:ascii="Arial" w:eastAsia="Times New Roman" w:hAnsi="Arial" w:cs="Arial"/>
          <w:color w:val="222222"/>
          <w:sz w:val="21"/>
          <w:szCs w:val="21"/>
        </w:rPr>
        <w:t>Lomuto</w:t>
      </w:r>
      <w:proofErr w:type="spellEnd"/>
      <w:r w:rsidRPr="007740EB">
        <w:rPr>
          <w:rFonts w:ascii="Arial" w:eastAsia="Times New Roman" w:hAnsi="Arial" w:cs="Arial"/>
          <w:color w:val="222222"/>
          <w:sz w:val="21"/>
          <w:szCs w:val="21"/>
        </w:rPr>
        <w:t xml:space="preserve"> partition scheme as described above) when all the elements are equal.</w:t>
      </w:r>
    </w:p>
    <w:p w:rsidR="009331C7" w:rsidRPr="007740EB" w:rsidRDefault="009331C7" w:rsidP="009331C7">
      <w:pPr>
        <w:shd w:val="clear" w:color="auto" w:fill="FFFFFF"/>
        <w:spacing w:before="120" w:after="120" w:line="240" w:lineRule="auto"/>
        <w:rPr>
          <w:rFonts w:ascii="Arial" w:eastAsia="Times New Roman" w:hAnsi="Arial" w:cs="Arial"/>
          <w:color w:val="222222"/>
          <w:sz w:val="21"/>
          <w:szCs w:val="21"/>
        </w:rPr>
      </w:pPr>
      <w:r w:rsidRPr="007740EB">
        <w:rPr>
          <w:rFonts w:ascii="Arial" w:eastAsia="Times New Roman" w:hAnsi="Arial" w:cs="Arial"/>
          <w:color w:val="222222"/>
          <w:sz w:val="21"/>
          <w:szCs w:val="21"/>
        </w:rPr>
        <w:t>If this happens repeatedly in every partition, then each recursive call processes a list of size one less than the previous list. Consequently, we can make </w:t>
      </w:r>
      <w:r w:rsidRPr="007740EB">
        <w:rPr>
          <w:rFonts w:ascii="Times New Roman" w:eastAsia="Times New Roman" w:hAnsi="Times New Roman" w:cs="Times New Roman"/>
          <w:i/>
          <w:iCs/>
          <w:color w:val="222222"/>
          <w:sz w:val="25"/>
          <w:szCs w:val="25"/>
        </w:rPr>
        <w:t>n</w:t>
      </w:r>
      <w:r w:rsidRPr="007740EB">
        <w:rPr>
          <w:rFonts w:ascii="Times New Roman" w:eastAsia="Times New Roman" w:hAnsi="Times New Roman" w:cs="Times New Roman"/>
          <w:color w:val="222222"/>
          <w:sz w:val="25"/>
          <w:szCs w:val="25"/>
        </w:rPr>
        <w:t> − 1</w:t>
      </w:r>
      <w:r w:rsidRPr="007740EB">
        <w:rPr>
          <w:rFonts w:ascii="Arial" w:eastAsia="Times New Roman" w:hAnsi="Arial" w:cs="Arial"/>
          <w:color w:val="222222"/>
          <w:sz w:val="21"/>
          <w:szCs w:val="21"/>
        </w:rPr>
        <w:t> nested calls before we reach a list of size 1. This means that the </w:t>
      </w:r>
      <w:hyperlink r:id="rId9" w:tooltip="Call stack" w:history="1">
        <w:r w:rsidRPr="007740EB">
          <w:rPr>
            <w:rFonts w:ascii="Arial" w:eastAsia="Times New Roman" w:hAnsi="Arial" w:cs="Arial"/>
            <w:sz w:val="21"/>
            <w:szCs w:val="21"/>
            <w:u w:val="single"/>
          </w:rPr>
          <w:t>call tree</w:t>
        </w:r>
      </w:hyperlink>
      <w:r w:rsidRPr="007740EB">
        <w:rPr>
          <w:rFonts w:ascii="Arial" w:eastAsia="Times New Roman" w:hAnsi="Arial" w:cs="Arial"/>
          <w:color w:val="222222"/>
          <w:sz w:val="21"/>
          <w:szCs w:val="21"/>
        </w:rPr>
        <w:t> is a linear chain of </w:t>
      </w:r>
      <w:r w:rsidRPr="007740EB">
        <w:rPr>
          <w:rFonts w:ascii="Times New Roman" w:eastAsia="Times New Roman" w:hAnsi="Times New Roman" w:cs="Times New Roman"/>
          <w:i/>
          <w:iCs/>
          <w:color w:val="222222"/>
          <w:sz w:val="25"/>
          <w:szCs w:val="25"/>
        </w:rPr>
        <w:t>n</w:t>
      </w:r>
      <w:r w:rsidRPr="007740EB">
        <w:rPr>
          <w:rFonts w:ascii="Times New Roman" w:eastAsia="Times New Roman" w:hAnsi="Times New Roman" w:cs="Times New Roman"/>
          <w:color w:val="222222"/>
          <w:sz w:val="25"/>
          <w:szCs w:val="25"/>
        </w:rPr>
        <w:t> − 1</w:t>
      </w:r>
      <w:r w:rsidRPr="007740EB">
        <w:rPr>
          <w:rFonts w:ascii="Arial" w:eastAsia="Times New Roman" w:hAnsi="Arial" w:cs="Arial"/>
          <w:color w:val="222222"/>
          <w:sz w:val="21"/>
          <w:szCs w:val="21"/>
        </w:rPr>
        <w:t> nested calls. The </w:t>
      </w:r>
      <w:proofErr w:type="spellStart"/>
      <w:r w:rsidRPr="007740EB">
        <w:rPr>
          <w:rFonts w:ascii="Times New Roman" w:eastAsia="Times New Roman" w:hAnsi="Times New Roman" w:cs="Times New Roman"/>
          <w:i/>
          <w:iCs/>
          <w:color w:val="222222"/>
          <w:sz w:val="25"/>
          <w:szCs w:val="25"/>
        </w:rPr>
        <w:t>i</w:t>
      </w:r>
      <w:r w:rsidRPr="007740EB">
        <w:rPr>
          <w:rFonts w:ascii="Arial" w:eastAsia="Times New Roman" w:hAnsi="Arial" w:cs="Arial"/>
          <w:color w:val="222222"/>
          <w:sz w:val="21"/>
          <w:szCs w:val="21"/>
        </w:rPr>
        <w:t>th</w:t>
      </w:r>
      <w:proofErr w:type="spellEnd"/>
      <w:r w:rsidRPr="007740EB">
        <w:rPr>
          <w:rFonts w:ascii="Arial" w:eastAsia="Times New Roman" w:hAnsi="Arial" w:cs="Arial"/>
          <w:color w:val="222222"/>
          <w:sz w:val="21"/>
          <w:szCs w:val="21"/>
        </w:rPr>
        <w:t xml:space="preserve"> call does </w:t>
      </w:r>
      <w:proofErr w:type="gramStart"/>
      <w:r w:rsidRPr="007740EB">
        <w:rPr>
          <w:rFonts w:ascii="Times New Roman" w:eastAsia="Times New Roman" w:hAnsi="Times New Roman" w:cs="Times New Roman"/>
          <w:i/>
          <w:iCs/>
          <w:color w:val="222222"/>
          <w:sz w:val="25"/>
          <w:szCs w:val="25"/>
        </w:rPr>
        <w:t>O</w:t>
      </w:r>
      <w:r w:rsidRPr="007740EB">
        <w:rPr>
          <w:rFonts w:ascii="Times New Roman" w:eastAsia="Times New Roman" w:hAnsi="Times New Roman" w:cs="Times New Roman"/>
          <w:color w:val="222222"/>
          <w:sz w:val="25"/>
          <w:szCs w:val="25"/>
        </w:rPr>
        <w:t>(</w:t>
      </w:r>
      <w:proofErr w:type="gramEnd"/>
      <w:r w:rsidRPr="007740EB">
        <w:rPr>
          <w:rFonts w:ascii="Times New Roman" w:eastAsia="Times New Roman" w:hAnsi="Times New Roman" w:cs="Times New Roman"/>
          <w:i/>
          <w:iCs/>
          <w:color w:val="222222"/>
          <w:sz w:val="25"/>
          <w:szCs w:val="25"/>
        </w:rPr>
        <w:t>n</w:t>
      </w:r>
      <w:r w:rsidRPr="007740EB">
        <w:rPr>
          <w:rFonts w:ascii="Times New Roman" w:eastAsia="Times New Roman" w:hAnsi="Times New Roman" w:cs="Times New Roman"/>
          <w:color w:val="222222"/>
          <w:sz w:val="25"/>
          <w:szCs w:val="25"/>
        </w:rPr>
        <w:t> − </w:t>
      </w:r>
      <w:proofErr w:type="spellStart"/>
      <w:r w:rsidRPr="007740EB">
        <w:rPr>
          <w:rFonts w:ascii="Times New Roman" w:eastAsia="Times New Roman" w:hAnsi="Times New Roman" w:cs="Times New Roman"/>
          <w:i/>
          <w:iCs/>
          <w:color w:val="222222"/>
          <w:sz w:val="25"/>
          <w:szCs w:val="25"/>
        </w:rPr>
        <w:t>i</w:t>
      </w:r>
      <w:proofErr w:type="spellEnd"/>
      <w:r w:rsidRPr="007740EB">
        <w:rPr>
          <w:rFonts w:ascii="Times New Roman" w:eastAsia="Times New Roman" w:hAnsi="Times New Roman" w:cs="Times New Roman"/>
          <w:color w:val="222222"/>
          <w:sz w:val="25"/>
          <w:szCs w:val="25"/>
        </w:rPr>
        <w:t>)</w:t>
      </w:r>
      <w:r w:rsidRPr="007740EB">
        <w:rPr>
          <w:rFonts w:ascii="Arial" w:eastAsia="Times New Roman" w:hAnsi="Arial" w:cs="Arial"/>
          <w:color w:val="222222"/>
          <w:sz w:val="21"/>
          <w:szCs w:val="21"/>
        </w:rPr>
        <w:t> work to do the partition, and </w:t>
      </w:r>
      <w:r w:rsidRPr="007740EB">
        <w:rPr>
          <w:rFonts w:ascii="Arial" w:eastAsia="Times New Roman" w:hAnsi="Arial" w:cs="Arial"/>
          <w:vanish/>
          <w:color w:val="222222"/>
          <w:sz w:val="25"/>
          <w:szCs w:val="25"/>
        </w:rPr>
        <w:t>{\displaystyle \textstyle \sum _{i=0}^{n}(n-i)=O(n^{2})}</w:t>
      </w:r>
      <w:r w:rsidRPr="007740EB">
        <w:rPr>
          <w:rFonts w:ascii="Arial" w:eastAsia="Times New Roman" w:hAnsi="Arial" w:cs="Arial"/>
          <w:noProof/>
          <w:color w:val="222222"/>
          <w:sz w:val="21"/>
          <w:szCs w:val="21"/>
        </w:rPr>
        <mc:AlternateContent>
          <mc:Choice Requires="wps">
            <w:drawing>
              <wp:inline distT="0" distB="0" distL="0" distR="0" wp14:anchorId="0A44674D" wp14:editId="7D3BA0CD">
                <wp:extent cx="304800" cy="304800"/>
                <wp:effectExtent l="0" t="0" r="0" b="0"/>
                <wp:docPr id="1" name="Rectangle 1" descr="\textstyle \sum _{i=0}^{n}(n-i)=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E0346" id="Rectangle 1" o:spid="_x0000_s1026" alt="\textstyle \sum _{i=0}^{n}(n-i)=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FRQ/z3AIAAOg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7740EB">
        <w:rPr>
          <w:rFonts w:ascii="Arial" w:eastAsia="Times New Roman" w:hAnsi="Arial" w:cs="Arial"/>
          <w:color w:val="222222"/>
          <w:sz w:val="21"/>
          <w:szCs w:val="21"/>
        </w:rPr>
        <w:t>, so in that case Quicksort takes </w:t>
      </w:r>
      <w:r w:rsidRPr="007740EB">
        <w:rPr>
          <w:rFonts w:ascii="Times New Roman" w:eastAsia="Times New Roman" w:hAnsi="Times New Roman" w:cs="Times New Roman"/>
          <w:i/>
          <w:iCs/>
          <w:color w:val="222222"/>
          <w:sz w:val="25"/>
          <w:szCs w:val="25"/>
        </w:rPr>
        <w:t>O</w:t>
      </w:r>
      <w:r w:rsidRPr="007740EB">
        <w:rPr>
          <w:rFonts w:ascii="Times New Roman" w:eastAsia="Times New Roman" w:hAnsi="Times New Roman" w:cs="Times New Roman"/>
          <w:color w:val="222222"/>
          <w:sz w:val="25"/>
          <w:szCs w:val="25"/>
        </w:rPr>
        <w:t>(</w:t>
      </w:r>
      <w:r w:rsidRPr="007740EB">
        <w:rPr>
          <w:rFonts w:ascii="Times New Roman" w:eastAsia="Times New Roman" w:hAnsi="Times New Roman" w:cs="Times New Roman"/>
          <w:i/>
          <w:iCs/>
          <w:color w:val="222222"/>
          <w:sz w:val="25"/>
          <w:szCs w:val="25"/>
        </w:rPr>
        <w:t>n</w:t>
      </w:r>
      <w:r w:rsidRPr="007740EB">
        <w:rPr>
          <w:rFonts w:ascii="Times New Roman" w:eastAsia="Times New Roman" w:hAnsi="Times New Roman" w:cs="Times New Roman"/>
          <w:color w:val="222222"/>
          <w:sz w:val="25"/>
          <w:szCs w:val="25"/>
        </w:rPr>
        <w:t>²)</w:t>
      </w:r>
      <w:r w:rsidRPr="007740EB">
        <w:rPr>
          <w:rFonts w:ascii="Arial" w:eastAsia="Times New Roman" w:hAnsi="Arial" w:cs="Arial"/>
          <w:color w:val="222222"/>
          <w:sz w:val="21"/>
          <w:szCs w:val="21"/>
        </w:rPr>
        <w:t> time.</w:t>
      </w:r>
    </w:p>
    <w:p w:rsidR="009331C7" w:rsidRPr="007740EB" w:rsidRDefault="009331C7" w:rsidP="009331C7">
      <w:pPr>
        <w:shd w:val="clear" w:color="auto" w:fill="FFFFFF"/>
        <w:spacing w:after="0" w:line="240" w:lineRule="auto"/>
        <w:rPr>
          <w:rFonts w:ascii="Arial" w:eastAsia="Times New Roman" w:hAnsi="Arial" w:cs="Arial"/>
          <w:color w:val="222222"/>
          <w:sz w:val="21"/>
          <w:szCs w:val="21"/>
          <w:lang/>
        </w:rPr>
      </w:pPr>
    </w:p>
    <w:p w:rsidR="009331C7" w:rsidRDefault="009331C7" w:rsidP="009331C7"/>
    <w:p w:rsidR="00551420" w:rsidRDefault="00551420"/>
    <w:sectPr w:rsidR="00551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379E7"/>
    <w:multiLevelType w:val="multilevel"/>
    <w:tmpl w:val="CC16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1C7"/>
    <w:rsid w:val="00551420"/>
    <w:rsid w:val="0093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693D"/>
  <w15:chartTrackingRefBased/>
  <w15:docId w15:val="{16A43C9D-D08D-4157-8F53-30E8ABA9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31C7"/>
    <w:rPr>
      <w:color w:val="0000FF"/>
      <w:u w:val="single"/>
    </w:rPr>
  </w:style>
  <w:style w:type="character" w:customStyle="1" w:styleId="texhtml">
    <w:name w:val="texhtml"/>
    <w:basedOn w:val="DefaultParagraphFont"/>
    <w:rsid w:val="00933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xsrf=ALeKk01XGPb-XOwdvYSLuM64nIenvh4ZvA:1582881442255&amp;q=quicksort+worst+complexity&amp;stick=H4sIAAAAAAAAAOPgE-LUz9U3sDRKLirR0slOttLPLojPKdcvzi8qycxLj0_MSc8vyizJyLUqzy8qLolPzs8tyEmtyCypXMQqVViamZwNUqkAllRASAIAPIwfbVgAAAA&amp;sa=X&amp;ved=2ahUKEwjM89jw9PPnAhXoShUIHcHdDSgQ6BMoADADegQIChAC&amp;sxsrf=ALeKk01XGPb-XOwdvYSLuM64nIenvh4ZvA:1582881442255" TargetMode="External"/><Relationship Id="rId3" Type="http://schemas.openxmlformats.org/officeDocument/2006/relationships/settings" Target="settings.xml"/><Relationship Id="rId7" Type="http://schemas.openxmlformats.org/officeDocument/2006/relationships/hyperlink" Target="https://en.wikipedia.org/wiki/Call_s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xsrf=ALeKk01XGPb-XOwdvYSLuM64nIenvh4ZvA:1582881442255&amp;q=quicksort+best+complexity&amp;stick=H4sIAAAAAAAAAOPgE-LUz9U3sDRKLirR0s5OttLPLojPKdcvzi8qycxLj0_MSc8vyizJyLVKSi0uiU_Ozy3ISa3ILKlcxCpZWJqZnA1SqACSU0DIAQBVSYP_VgAAAA&amp;sa=X&amp;ved=2ahUKEwjM89jw9PPnAhXoShUIHcHdDSgQ6BMoADACegQICRAC&amp;sxsrf=ALeKk01XGPb-XOwdvYSLuM64nIenvh4ZvA:1582881442255" TargetMode="External"/><Relationship Id="rId11" Type="http://schemas.openxmlformats.org/officeDocument/2006/relationships/theme" Target="theme/theme1.xml"/><Relationship Id="rId5" Type="http://schemas.openxmlformats.org/officeDocument/2006/relationships/hyperlink" Target="http://quiz.geeksforgeeks.org/merge-s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all_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KwabS</dc:creator>
  <cp:keywords/>
  <dc:description/>
  <cp:lastModifiedBy>KwabS</cp:lastModifiedBy>
  <cp:revision>1</cp:revision>
  <dcterms:created xsi:type="dcterms:W3CDTF">2020-02-28T09:54:00Z</dcterms:created>
  <dcterms:modified xsi:type="dcterms:W3CDTF">2020-02-28T09:56:00Z</dcterms:modified>
</cp:coreProperties>
</file>