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Вариант 9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7. Сетевые модели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 проекта: создание банковского приложения</w:t>
      </w:r>
    </w:p>
    <w:p>
      <w:r>
        <w:rPr>
          <w:rFonts w:ascii="Times New Roman" w:hAnsi="Times New Roman" w:eastAsia="Times New Roman"/>
          <w:b w:val="0"/>
          <w:i/>
          <w:sz w:val="24"/>
        </w:rPr>
        <w:t>Цель работы: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приобретение навыков сетевого планирования и составления сетевых графиков, приобретение опыта нахождения критического пути.</w:t>
      </w:r>
    </w:p>
    <w:p>
      <w:r>
        <w:rPr>
          <w:rFonts w:ascii="Times New Roman" w:hAnsi="Times New Roman" w:eastAsia="Times New Roman"/>
          <w:b w:val="0"/>
          <w:i/>
          <w:sz w:val="24"/>
        </w:rPr>
        <w:t>Теоретические сведения: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Сетевое планирование — метод управления проектами, основанный на представлении проекта в виде ориентированного графа, где вершины обозначают события, а дуги — операции с временными весами.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Цель расчета — определить критический путь, то есть последовательность операций с наибольшей суммарной длительностью, которая определяет минимальное время завершения проекта.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понятия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Определение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Сетевая модель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Ориентированный граф, где вершины — события, а дуги — операции с длительностью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Событие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начала или окончания работ; длительности не имеет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Операция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Работа, требующая времени и обычно ресурсов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Критический путь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Максимальный по длительности путь от исходного до завершающего события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Tр(i)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Раннее время наступления события 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Tп(i)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Позднее время наступления события i без задержки проекта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R(i)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Резерв времени события: R(i)=Tп(i)-Tр(i)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Виды событий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Вид события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Исходное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Начальное событие, не имеет входящих дуг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Завершающее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Конечное событие, не имеет исходящих дуг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Промежуточное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Имеет и входящие, и исходящие дуги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Виды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Вид операции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Обозначение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Действительная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Реальная работа, требует времени и ресурсов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Сплошная стрелка, t &gt; 0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Фиктивная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Логическая зависимость, ресурсов не требует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Пунктирная стрелка, t = 0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Ожидание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Пауза без активной работы, но с затратой времени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Стрелка, t &gt; 0 без ресурсов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Формулы расчета критического пути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Формула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Раннее время Tр(j)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Tр(j)=max{Tр(i)+t(i,j)}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Позднее время Tп(i)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Tп(i)=min{Tп(j)-t(i,j)}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Резерв события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R(i)=Tп(i)-Tр(i)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Критическое событие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R(i)=0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Длина критического пути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Сумма длительностей операций на критическом пути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Задание для выполнения: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базируется на исследовании различных тематик в проектировании программных продуктов, составлении сетевых графиков для разных тем и нахождении критических путей в составленных графиках.</w:t>
      </w:r>
    </w:p>
    <w:p>
      <w:r>
        <w:rPr>
          <w:rFonts w:ascii="Times New Roman" w:hAnsi="Times New Roman" w:eastAsia="Times New Roman"/>
          <w:b w:val="0"/>
          <w:i/>
          <w:sz w:val="24"/>
        </w:rPr>
        <w:t>Задание 1. Структурное планирование.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Для проекта выделены 5 этапов и 16 операций. Операции сгруппированы по смысловым блокам и снабжены зависимостями и длительностями.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Код операции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 операции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Предшествующие операции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 (дней)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АНАЛИЗ И ПЛАНИРОВАНИЕ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Анализ бизнес-требований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Z2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Анализ нормативных и ИБ-требований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ПРОЕКТИРОВАНИЕ И ПОДГОТОВКА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Подготовка CI/CD и репозитория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Подготовка тестового контура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Настройка среды разработки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Проектирование UI/UX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Z1, Z14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Z3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Проектирование архитектуры приложения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Z2, Z14, Z15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Проектирование БД и API-контрактов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Z2, Z15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РАЗРАБОТКА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Z7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Разработка backend API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Z3, Z4, Z6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Z8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Разработка клиентского приложения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Z3, Z5, Z6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Z9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Реализация аутентификации и шифрования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Z3, Z4, Z6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IV. ИНТЕГРАЦИЯ И ТЕСТИРОВАНИЕ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Z10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Интеграция модулей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Z7, Z8, Z9, Z15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Функциональное тестирование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Z10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Z12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Нагрузочное и ИБ-тестирование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Z10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V. ВЫПУСК И ВНЕДРЕНИЕ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Z13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Подготовка документации и релиза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Z11, Z12, Z14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Пилотное внедрение и завершение проекта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Z13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Итого: 16 операций, 5 этапов.</w:t>
      </w:r>
    </w:p>
    <w:p>
      <w:r>
        <w:rPr>
          <w:rFonts w:ascii="Times New Roman" w:hAnsi="Times New Roman" w:eastAsia="Times New Roman"/>
          <w:b w:val="0"/>
          <w:i/>
          <w:sz w:val="24"/>
        </w:rPr>
        <w:t>Задание 2. Календарное планирование.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Общий срок проекта для варианта 9 составляет 65 дней, поэтому распределение времени выполнено так, чтобы критический путь укладывался в этот срок.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Операции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Суммарное время (дней)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Анализ и планирование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Z1, Z2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Проектирование и подготовка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Z14, Z15, Z6, Z5, Z3, Z4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36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Разработка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Z7, Z8, Z9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36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IV. Интеграция и тестирование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Z10, Z11, Z12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V. Выпуск и внедрение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Z13, Z16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Ранние и поздние сроки выполнения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Операция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ES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EF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LS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LF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Резерв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Z14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Z2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Z6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Z3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Z4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Z7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37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Z9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Z12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49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Z13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Z16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6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Задание 3. Нахождение критического пути.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Сетевой график построен в горизонтальной ориентации слева направо, как вы просили. Красным выделен критический путь, остальные зависимости показаны ослабленным цветом.</w:t>
      </w:r>
    </w:p>
    <w:p>
      <w:r>
        <w:drawing>
          <wp:inline xmlns:a="http://schemas.openxmlformats.org/drawingml/2006/main" xmlns:pic="http://schemas.openxmlformats.org/drawingml/2006/picture">
            <wp:extent cx="6217920" cy="2198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var9_left_to_right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9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Сетевой график проекта</w:t>
      </w:r>
    </w:p>
    <w:p>
      <w:r>
        <w:drawing>
          <wp:inline xmlns:a="http://schemas.openxmlformats.org/drawingml/2006/main" xmlns:pic="http://schemas.openxmlformats.org/drawingml/2006/picture">
            <wp:extent cx="6217920" cy="3346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var9_left_to_right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Календарный график проекта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Критический путь: Z1 → Z2 → Z3 → Z7 → Z10 → Z11 → Z13 → Z16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Длина критического пути: 65 дней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Лимит по варианту: 65 дней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Резерв проекта: 65 − 65 = 0 дней — проект укладывается в срок.</w:t>
      </w:r>
    </w:p>
    <w:sectPr w:rsidR="00FC693F" w:rsidRPr="0006063C" w:rsidSect="00034616">
      <w:pgSz w:w="12240" w:h="15840"/>
      <w:pgMar w:top="1152" w:right="864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