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281BA" w14:textId="773F6BC4" w:rsidR="00E40E0D" w:rsidRPr="00E40E0D" w:rsidRDefault="00E40E0D" w:rsidP="00E40E0D">
      <w:pPr>
        <w:numPr>
          <w:ilvl w:val="0"/>
          <w:numId w:val="1"/>
        </w:numPr>
        <w:rPr>
          <w:lang w:val="ru-RU"/>
        </w:rPr>
      </w:pPr>
      <w:r w:rsidRPr="00E40E0D">
        <w:rPr>
          <w:lang w:val="ru-RU"/>
        </w:rPr>
        <w:t>Найдите на компьютере-сервере конфигурационные файлы SQLNET.ORA и TNSNAMES.ORA и ознакомьтесь с их содержимым.</w:t>
      </w:r>
    </w:p>
    <w:p w14:paraId="0CBAFE37" w14:textId="1F639CB0" w:rsidR="00E40E0D" w:rsidRPr="00E40E0D" w:rsidRDefault="00E40E0D" w:rsidP="00E40E0D">
      <w:pPr>
        <w:rPr>
          <w:b/>
          <w:bCs/>
          <w:lang w:val="en-US"/>
        </w:rPr>
      </w:pPr>
      <w:r w:rsidRPr="00E40E0D">
        <w:rPr>
          <w:b/>
          <w:bCs/>
          <w:lang w:val="en-US"/>
        </w:rPr>
        <w:t>/opt/oracle/product/19c/db_home1/network/admin</w:t>
      </w:r>
    </w:p>
    <w:p w14:paraId="4173E27C" w14:textId="537EFC8F" w:rsidR="00E40E0D" w:rsidRPr="00E40E0D" w:rsidRDefault="00E40E0D" w:rsidP="00E40E0D">
      <w:pPr>
        <w:rPr>
          <w:lang w:val="ru-RU"/>
        </w:rPr>
      </w:pPr>
      <w:r w:rsidRPr="00E40E0D">
        <w:rPr>
          <w:noProof/>
          <w:lang w:val="ru-RU"/>
        </w:rPr>
        <w:drawing>
          <wp:inline distT="0" distB="0" distL="0" distR="0" wp14:anchorId="49ABE399" wp14:editId="2CA3FF79">
            <wp:extent cx="6645910" cy="41529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0B79" w14:textId="77777777" w:rsidR="00E40E0D" w:rsidRPr="00E40E0D" w:rsidRDefault="00E40E0D" w:rsidP="00E40E0D">
      <w:pPr>
        <w:numPr>
          <w:ilvl w:val="0"/>
          <w:numId w:val="1"/>
        </w:numPr>
        <w:rPr>
          <w:lang w:val="ru-RU"/>
        </w:rPr>
      </w:pPr>
      <w:bookmarkStart w:id="0" w:name="OLE_LINK3"/>
      <w:bookmarkStart w:id="1" w:name="OLE_LINK4"/>
      <w:r w:rsidRPr="00E40E0D">
        <w:rPr>
          <w:lang w:val="ru-RU"/>
        </w:rPr>
        <w:t xml:space="preserve">Настройте соединение при помощи </w:t>
      </w:r>
      <w:r w:rsidRPr="00E40E0D">
        <w:rPr>
          <w:lang w:val="en-US"/>
        </w:rPr>
        <w:t>SQL</w:t>
      </w:r>
      <w:r w:rsidRPr="00E40E0D">
        <w:rPr>
          <w:lang w:val="ru-RU"/>
        </w:rPr>
        <w:t xml:space="preserve"> </w:t>
      </w:r>
      <w:r w:rsidRPr="00E40E0D">
        <w:rPr>
          <w:lang w:val="en-US"/>
        </w:rPr>
        <w:t>Developer</w:t>
      </w:r>
      <w:r w:rsidRPr="00E40E0D">
        <w:rPr>
          <w:lang w:val="ru-RU"/>
        </w:rPr>
        <w:t xml:space="preserve"> с сервером Oracle с компьютера-клиента. Убедитесь, что соединение работает.</w:t>
      </w:r>
    </w:p>
    <w:p w14:paraId="5A148513" w14:textId="6C178EBF" w:rsidR="00E40E0D" w:rsidRPr="00BC63CD" w:rsidRDefault="00E40E0D" w:rsidP="00E40E0D">
      <w:pPr>
        <w:ind w:left="720"/>
        <w:rPr>
          <w:b/>
          <w:bCs/>
          <w:lang w:val="ru-RU"/>
        </w:rPr>
      </w:pPr>
    </w:p>
    <w:p w14:paraId="111600A5" w14:textId="77777777" w:rsidR="00E40E0D" w:rsidRPr="00E40E0D" w:rsidRDefault="00E40E0D" w:rsidP="00E40E0D">
      <w:pPr>
        <w:numPr>
          <w:ilvl w:val="0"/>
          <w:numId w:val="1"/>
        </w:numPr>
        <w:rPr>
          <w:lang w:val="ru-RU"/>
        </w:rPr>
      </w:pPr>
      <w:r w:rsidRPr="00E40E0D">
        <w:rPr>
          <w:lang w:val="ru-RU"/>
        </w:rPr>
        <w:t xml:space="preserve">Настройте соединение при помощи </w:t>
      </w:r>
      <w:proofErr w:type="spellStart"/>
      <w:r w:rsidRPr="00E40E0D">
        <w:rPr>
          <w:lang w:val="en-US"/>
        </w:rPr>
        <w:t>SQLPLus</w:t>
      </w:r>
      <w:proofErr w:type="spellEnd"/>
      <w:r w:rsidRPr="00E40E0D">
        <w:rPr>
          <w:lang w:val="ru-RU"/>
        </w:rPr>
        <w:t xml:space="preserve"> с сервером Oracle с помощью стандартной строки соединения с компьютера-клиента. Убедитесь, что соединение работает.</w:t>
      </w:r>
    </w:p>
    <w:p w14:paraId="18DAAE84" w14:textId="77777777" w:rsidR="00E40E0D" w:rsidRPr="00E40E0D" w:rsidRDefault="00E40E0D" w:rsidP="00E40E0D">
      <w:pPr>
        <w:ind w:left="360" w:firstLine="360"/>
        <w:rPr>
          <w:b/>
          <w:bCs/>
          <w:lang w:val="en-US"/>
        </w:rPr>
      </w:pPr>
      <w:proofErr w:type="spellStart"/>
      <w:r w:rsidRPr="00E40E0D">
        <w:rPr>
          <w:b/>
          <w:bCs/>
          <w:lang w:val="ru-RU"/>
        </w:rPr>
        <w:t>sqlplus</w:t>
      </w:r>
      <w:proofErr w:type="spellEnd"/>
      <w:r w:rsidRPr="00E40E0D">
        <w:rPr>
          <w:b/>
          <w:bCs/>
          <w:lang w:val="ru-RU"/>
        </w:rPr>
        <w:t xml:space="preserve"> </w:t>
      </w:r>
      <w:proofErr w:type="spellStart"/>
      <w:r w:rsidRPr="00E40E0D">
        <w:rPr>
          <w:b/>
          <w:bCs/>
          <w:lang w:val="ru-RU"/>
        </w:rPr>
        <w:t>system</w:t>
      </w:r>
      <w:proofErr w:type="spellEnd"/>
      <w:r w:rsidRPr="00E40E0D">
        <w:rPr>
          <w:b/>
          <w:bCs/>
          <w:lang w:val="ru-RU"/>
        </w:rPr>
        <w:t>/OraLabDB@localhost:1521/ORCLCDB</w:t>
      </w:r>
    </w:p>
    <w:p w14:paraId="479BA71F" w14:textId="1865C6C9" w:rsidR="00E40E0D" w:rsidRDefault="00E40E0D" w:rsidP="00E40E0D">
      <w:pPr>
        <w:pStyle w:val="a7"/>
        <w:rPr>
          <w:lang w:val="en-US"/>
        </w:rPr>
      </w:pPr>
      <w:r w:rsidRPr="00E40E0D">
        <w:rPr>
          <w:noProof/>
          <w:lang w:val="en-US"/>
        </w:rPr>
        <w:drawing>
          <wp:inline distT="0" distB="0" distL="0" distR="0" wp14:anchorId="1387D5C7" wp14:editId="5D20F514">
            <wp:extent cx="6268325" cy="298174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7053" w14:textId="685B9193" w:rsidR="00E40E0D" w:rsidRDefault="00E40E0D" w:rsidP="00E40E0D">
      <w:pPr>
        <w:pStyle w:val="a7"/>
        <w:rPr>
          <w:lang w:val="en-US"/>
        </w:rPr>
      </w:pPr>
      <w:r w:rsidRPr="00E40E0D">
        <w:rPr>
          <w:noProof/>
          <w:lang w:val="en-US"/>
        </w:rPr>
        <w:drawing>
          <wp:inline distT="0" distB="0" distL="0" distR="0" wp14:anchorId="1BEC96F0" wp14:editId="7E0EBD31">
            <wp:extent cx="6042660" cy="224939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8823" cy="22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48B2" w14:textId="77777777" w:rsidR="00E40E0D" w:rsidRDefault="00E40E0D" w:rsidP="00E40E0D">
      <w:pPr>
        <w:pStyle w:val="a7"/>
        <w:rPr>
          <w:lang w:val="en-US"/>
        </w:rPr>
      </w:pPr>
    </w:p>
    <w:p w14:paraId="308C4315" w14:textId="77777777" w:rsidR="00E40E0D" w:rsidRDefault="00E40E0D" w:rsidP="00E40E0D">
      <w:pPr>
        <w:pStyle w:val="a7"/>
        <w:rPr>
          <w:lang w:val="en-US"/>
        </w:rPr>
      </w:pPr>
    </w:p>
    <w:p w14:paraId="20B911FC" w14:textId="77777777" w:rsidR="00E40E0D" w:rsidRDefault="00E40E0D" w:rsidP="00E40E0D">
      <w:pPr>
        <w:pStyle w:val="a7"/>
        <w:rPr>
          <w:lang w:val="en-US"/>
        </w:rPr>
      </w:pPr>
    </w:p>
    <w:p w14:paraId="392731A4" w14:textId="77777777" w:rsidR="00E40E0D" w:rsidRDefault="00E40E0D" w:rsidP="00E40E0D">
      <w:pPr>
        <w:pStyle w:val="a7"/>
        <w:rPr>
          <w:lang w:val="en-US"/>
        </w:rPr>
      </w:pPr>
    </w:p>
    <w:p w14:paraId="19F59EA3" w14:textId="77777777" w:rsidR="00E40E0D" w:rsidRDefault="00E40E0D" w:rsidP="00E40E0D">
      <w:pPr>
        <w:pStyle w:val="a7"/>
        <w:rPr>
          <w:lang w:val="en-US"/>
        </w:rPr>
      </w:pPr>
    </w:p>
    <w:p w14:paraId="3386073D" w14:textId="77777777" w:rsidR="00E40E0D" w:rsidRPr="00E40E0D" w:rsidRDefault="00E40E0D" w:rsidP="00E40E0D">
      <w:pPr>
        <w:pStyle w:val="a7"/>
        <w:rPr>
          <w:lang w:val="en-US"/>
        </w:rPr>
      </w:pPr>
    </w:p>
    <w:bookmarkEnd w:id="0"/>
    <w:bookmarkEnd w:id="1"/>
    <w:p w14:paraId="14236BB2" w14:textId="77777777" w:rsidR="00E40E0D" w:rsidRPr="00E40E0D" w:rsidRDefault="00E40E0D" w:rsidP="00E40E0D">
      <w:pPr>
        <w:numPr>
          <w:ilvl w:val="0"/>
          <w:numId w:val="1"/>
        </w:numPr>
        <w:rPr>
          <w:lang w:val="ru-RU"/>
        </w:rPr>
      </w:pPr>
      <w:r w:rsidRPr="00E40E0D">
        <w:rPr>
          <w:lang w:val="ru-RU"/>
        </w:rPr>
        <w:lastRenderedPageBreak/>
        <w:t xml:space="preserve">Запустите утилиту Oracle Net Manager на клиенте и настройте </w:t>
      </w:r>
      <w:r w:rsidRPr="00E40E0D">
        <w:rPr>
          <w:lang w:val="en-US"/>
        </w:rPr>
        <w:t>TNS</w:t>
      </w:r>
      <w:r w:rsidRPr="00E40E0D">
        <w:rPr>
          <w:lang w:val="ru-RU"/>
        </w:rPr>
        <w:t xml:space="preserve"> соединение. </w:t>
      </w:r>
    </w:p>
    <w:p w14:paraId="115EE6E4" w14:textId="25392622" w:rsidR="00E40E0D" w:rsidRPr="00E40E0D" w:rsidRDefault="00BC63CD" w:rsidP="00E40E0D">
      <w:pPr>
        <w:ind w:left="720"/>
        <w:rPr>
          <w:lang w:val="ru-RU"/>
        </w:rPr>
      </w:pPr>
      <w:r w:rsidRPr="00BC63CD">
        <w:rPr>
          <w:lang w:val="ru-RU"/>
        </w:rPr>
        <w:drawing>
          <wp:inline distT="0" distB="0" distL="0" distR="0" wp14:anchorId="1C78AB5D" wp14:editId="5E271DD8">
            <wp:extent cx="5874327" cy="222041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2646" cy="222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5685" w14:textId="77777777" w:rsidR="00E40E0D" w:rsidRPr="006E73CB" w:rsidRDefault="00E40E0D" w:rsidP="00E40E0D">
      <w:pPr>
        <w:numPr>
          <w:ilvl w:val="0"/>
          <w:numId w:val="1"/>
        </w:numPr>
        <w:rPr>
          <w:lang w:val="ru-RU"/>
        </w:rPr>
      </w:pPr>
      <w:r w:rsidRPr="00E40E0D">
        <w:rPr>
          <w:lang w:val="ru-RU"/>
        </w:rPr>
        <w:t xml:space="preserve">Подключитесь при помощи </w:t>
      </w:r>
      <w:r w:rsidRPr="00E40E0D">
        <w:rPr>
          <w:lang w:val="en-US"/>
        </w:rPr>
        <w:t>SQL</w:t>
      </w:r>
      <w:r w:rsidRPr="00E40E0D">
        <w:rPr>
          <w:lang w:val="ru-RU"/>
        </w:rPr>
        <w:t xml:space="preserve"> </w:t>
      </w:r>
      <w:r w:rsidRPr="00E40E0D">
        <w:rPr>
          <w:lang w:val="en-US"/>
        </w:rPr>
        <w:t>Developer</w:t>
      </w:r>
      <w:r w:rsidRPr="00E40E0D">
        <w:rPr>
          <w:lang w:val="ru-RU"/>
        </w:rPr>
        <w:t xml:space="preserve"> и </w:t>
      </w:r>
      <w:proofErr w:type="spellStart"/>
      <w:r w:rsidRPr="00E40E0D">
        <w:rPr>
          <w:lang w:val="en-US"/>
        </w:rPr>
        <w:t>SQLPLus</w:t>
      </w:r>
      <w:proofErr w:type="spellEnd"/>
      <w:r w:rsidRPr="00E40E0D">
        <w:rPr>
          <w:lang w:val="ru-RU"/>
        </w:rPr>
        <w:t xml:space="preserve"> компьютером-клиентом к серверу с использованием </w:t>
      </w:r>
      <w:r w:rsidRPr="00E40E0D">
        <w:rPr>
          <w:lang w:val="en-US"/>
        </w:rPr>
        <w:t>TNS</w:t>
      </w:r>
      <w:r w:rsidRPr="00E40E0D">
        <w:rPr>
          <w:lang w:val="ru-RU"/>
        </w:rPr>
        <w:t xml:space="preserve"> соединения. Убедитесь, что оба соединения работают.</w:t>
      </w:r>
    </w:p>
    <w:p w14:paraId="1016C46A" w14:textId="77777777" w:rsidR="006E73CB" w:rsidRDefault="006E73CB" w:rsidP="006E73CB">
      <w:pPr>
        <w:rPr>
          <w:lang w:val="en-US"/>
        </w:rPr>
      </w:pPr>
    </w:p>
    <w:p w14:paraId="600CF14B" w14:textId="77777777" w:rsidR="006E73CB" w:rsidRDefault="006E73CB" w:rsidP="006E73CB">
      <w:pPr>
        <w:rPr>
          <w:lang w:val="en-US"/>
        </w:rPr>
      </w:pPr>
    </w:p>
    <w:p w14:paraId="50A0AB83" w14:textId="77777777" w:rsidR="006E73CB" w:rsidRDefault="006E73CB" w:rsidP="006E73CB">
      <w:pPr>
        <w:rPr>
          <w:lang w:val="en-US"/>
        </w:rPr>
      </w:pPr>
    </w:p>
    <w:p w14:paraId="4B4BEBB7" w14:textId="77777777" w:rsidR="006E73CB" w:rsidRDefault="006E73CB" w:rsidP="006E73CB">
      <w:pPr>
        <w:rPr>
          <w:lang w:val="en-US"/>
        </w:rPr>
      </w:pPr>
    </w:p>
    <w:p w14:paraId="75C86EF9" w14:textId="77777777" w:rsidR="006E73CB" w:rsidRDefault="006E73CB" w:rsidP="006E73CB">
      <w:pPr>
        <w:rPr>
          <w:lang w:val="en-US"/>
        </w:rPr>
      </w:pPr>
    </w:p>
    <w:p w14:paraId="76FBF481" w14:textId="77777777" w:rsidR="006E73CB" w:rsidRDefault="006E73CB" w:rsidP="006E73CB">
      <w:pPr>
        <w:rPr>
          <w:lang w:val="ru-RU"/>
        </w:rPr>
      </w:pPr>
    </w:p>
    <w:p w14:paraId="1B8D9447" w14:textId="77777777" w:rsidR="006E73CB" w:rsidRPr="006E73CB" w:rsidRDefault="006E73CB" w:rsidP="006E73CB">
      <w:pPr>
        <w:spacing w:line="240" w:lineRule="auto"/>
        <w:rPr>
          <w:b/>
          <w:bCs/>
          <w:lang w:val="ru-BY"/>
        </w:rPr>
      </w:pPr>
      <w:r w:rsidRPr="006E73CB">
        <w:rPr>
          <w:b/>
          <w:bCs/>
          <w:lang w:val="ru-BY"/>
        </w:rPr>
        <w:t>1. Принцип установления соединения с сервером Oracle по сети</w:t>
      </w:r>
    </w:p>
    <w:p w14:paraId="217E1E91" w14:textId="77777777" w:rsidR="006E73CB" w:rsidRPr="006E73CB" w:rsidRDefault="006E73CB" w:rsidP="006E73CB">
      <w:pPr>
        <w:spacing w:line="240" w:lineRule="auto"/>
        <w:rPr>
          <w:lang w:val="ru-BY"/>
        </w:rPr>
      </w:pPr>
      <w:r w:rsidRPr="006E73CB">
        <w:rPr>
          <w:lang w:val="ru-BY"/>
        </w:rPr>
        <w:t xml:space="preserve">При установлении соединения по сети клиентское приложение (например, SQL*Plus или </w:t>
      </w:r>
      <w:proofErr w:type="spellStart"/>
      <w:r w:rsidRPr="006E73CB">
        <w:rPr>
          <w:lang w:val="ru-BY"/>
        </w:rPr>
        <w:t>DataGrip</w:t>
      </w:r>
      <w:proofErr w:type="spellEnd"/>
      <w:r w:rsidRPr="006E73CB">
        <w:rPr>
          <w:lang w:val="ru-BY"/>
        </w:rPr>
        <w:t xml:space="preserve">) отправляет запрос на подключение к серверу. На стороне сервера этот запрос перехватывает специальный фоновый процесс — </w:t>
      </w:r>
      <w:proofErr w:type="spellStart"/>
      <w:r w:rsidRPr="006E73CB">
        <w:rPr>
          <w:b/>
          <w:bCs/>
          <w:lang w:val="ru-BY"/>
        </w:rPr>
        <w:t>Listener</w:t>
      </w:r>
      <w:proofErr w:type="spellEnd"/>
      <w:r w:rsidRPr="006E73CB">
        <w:rPr>
          <w:lang w:val="ru-BY"/>
        </w:rPr>
        <w:t xml:space="preserve"> (слушатель). </w:t>
      </w:r>
      <w:proofErr w:type="spellStart"/>
      <w:r w:rsidRPr="006E73CB">
        <w:rPr>
          <w:lang w:val="ru-BY"/>
        </w:rPr>
        <w:t>Listener</w:t>
      </w:r>
      <w:proofErr w:type="spellEnd"/>
      <w:r w:rsidRPr="006E73CB">
        <w:rPr>
          <w:lang w:val="ru-BY"/>
        </w:rPr>
        <w:t xml:space="preserve"> проверяет, правильно ли указано имя сервиса (базы данных) и есть ли у него права на обработку этого запроса. Если всё верно, </w:t>
      </w:r>
      <w:proofErr w:type="spellStart"/>
      <w:r w:rsidRPr="006E73CB">
        <w:rPr>
          <w:lang w:val="ru-BY"/>
        </w:rPr>
        <w:t>Listener</w:t>
      </w:r>
      <w:proofErr w:type="spellEnd"/>
      <w:r w:rsidRPr="006E73CB">
        <w:rPr>
          <w:lang w:val="ru-BY"/>
        </w:rPr>
        <w:t xml:space="preserve"> передаёт соединение серверному процессу Oracle (создаёт выделенный процесс </w:t>
      </w:r>
      <w:proofErr w:type="spellStart"/>
      <w:r w:rsidRPr="006E73CB">
        <w:rPr>
          <w:lang w:val="ru-BY"/>
        </w:rPr>
        <w:t>Dedicated</w:t>
      </w:r>
      <w:proofErr w:type="spellEnd"/>
      <w:r w:rsidRPr="006E73CB">
        <w:rPr>
          <w:lang w:val="ru-BY"/>
        </w:rPr>
        <w:t xml:space="preserve"> Server или передаёт диспетчеру в </w:t>
      </w:r>
      <w:proofErr w:type="spellStart"/>
      <w:r w:rsidRPr="006E73CB">
        <w:rPr>
          <w:lang w:val="ru-BY"/>
        </w:rPr>
        <w:t>Shared</w:t>
      </w:r>
      <w:proofErr w:type="spellEnd"/>
      <w:r w:rsidRPr="006E73CB">
        <w:rPr>
          <w:lang w:val="ru-BY"/>
        </w:rPr>
        <w:t xml:space="preserve"> Server), после чего клиент начинает обмениваться данными напрямую с сервером БД, а </w:t>
      </w:r>
      <w:proofErr w:type="spellStart"/>
      <w:r w:rsidRPr="006E73CB">
        <w:rPr>
          <w:lang w:val="ru-BY"/>
        </w:rPr>
        <w:t>Listener</w:t>
      </w:r>
      <w:proofErr w:type="spellEnd"/>
      <w:r w:rsidRPr="006E73CB">
        <w:rPr>
          <w:lang w:val="ru-BY"/>
        </w:rPr>
        <w:t xml:space="preserve"> возвращается к ожиданию новых подключений.</w:t>
      </w:r>
    </w:p>
    <w:p w14:paraId="7E67720B" w14:textId="77777777" w:rsidR="006E73CB" w:rsidRPr="006E73CB" w:rsidRDefault="006E73CB" w:rsidP="006E73CB">
      <w:pPr>
        <w:spacing w:line="240" w:lineRule="auto"/>
        <w:rPr>
          <w:b/>
          <w:bCs/>
          <w:lang w:val="ru-BY"/>
        </w:rPr>
      </w:pPr>
      <w:r w:rsidRPr="006E73CB">
        <w:rPr>
          <w:b/>
          <w:bCs/>
          <w:lang w:val="ru-BY"/>
        </w:rPr>
        <w:t>2. Назначение файлов SQLNET.ORA, TNSNAMES.ORA, LISTENER.ORA</w:t>
      </w:r>
    </w:p>
    <w:p w14:paraId="618F1A3D" w14:textId="77777777" w:rsidR="006E73CB" w:rsidRPr="006E73CB" w:rsidRDefault="006E73CB" w:rsidP="006E73CB">
      <w:pPr>
        <w:numPr>
          <w:ilvl w:val="0"/>
          <w:numId w:val="2"/>
        </w:numPr>
        <w:spacing w:line="240" w:lineRule="auto"/>
        <w:rPr>
          <w:lang w:val="ru-BY"/>
        </w:rPr>
      </w:pPr>
      <w:r w:rsidRPr="006E73CB">
        <w:rPr>
          <w:b/>
          <w:bCs/>
          <w:lang w:val="ru-BY"/>
        </w:rPr>
        <w:t>LISTENER.ORA:</w:t>
      </w:r>
      <w:r w:rsidRPr="006E73CB">
        <w:rPr>
          <w:lang w:val="ru-BY"/>
        </w:rPr>
        <w:t xml:space="preserve"> Находится на сервере. В нём настраивается процесс-слушатель (</w:t>
      </w:r>
      <w:proofErr w:type="spellStart"/>
      <w:r w:rsidRPr="006E73CB">
        <w:rPr>
          <w:lang w:val="ru-BY"/>
        </w:rPr>
        <w:t>Listener</w:t>
      </w:r>
      <w:proofErr w:type="spellEnd"/>
      <w:r w:rsidRPr="006E73CB">
        <w:rPr>
          <w:lang w:val="ru-BY"/>
        </w:rPr>
        <w:t>): указываются протоколы, IP-адреса и порты (обычно 1521), которые он должен прослушивать, а также список баз данных, к которым он предоставляет доступ.</w:t>
      </w:r>
    </w:p>
    <w:p w14:paraId="49EE74F2" w14:textId="77777777" w:rsidR="006E73CB" w:rsidRPr="006E73CB" w:rsidRDefault="006E73CB" w:rsidP="006E73CB">
      <w:pPr>
        <w:numPr>
          <w:ilvl w:val="0"/>
          <w:numId w:val="2"/>
        </w:numPr>
        <w:spacing w:line="240" w:lineRule="auto"/>
        <w:rPr>
          <w:lang w:val="ru-BY"/>
        </w:rPr>
      </w:pPr>
      <w:r w:rsidRPr="006E73CB">
        <w:rPr>
          <w:b/>
          <w:bCs/>
          <w:lang w:val="ru-BY"/>
        </w:rPr>
        <w:t>TNSNAMES.ORA:</w:t>
      </w:r>
      <w:r w:rsidRPr="006E73CB">
        <w:rPr>
          <w:lang w:val="ru-BY"/>
        </w:rPr>
        <w:t xml:space="preserve"> Находится на клиенте. Играет роль "телефонного справочника". В нём сопоставляются короткие </w:t>
      </w:r>
      <w:proofErr w:type="spellStart"/>
      <w:r w:rsidRPr="006E73CB">
        <w:rPr>
          <w:lang w:val="ru-BY"/>
        </w:rPr>
        <w:t>алиасы</w:t>
      </w:r>
      <w:proofErr w:type="spellEnd"/>
      <w:r w:rsidRPr="006E73CB">
        <w:rPr>
          <w:lang w:val="ru-BY"/>
        </w:rPr>
        <w:t xml:space="preserve"> (имена подключений) с полными сетевыми адресами серверов (IP, порт, протокол и имя сервиса базы данных).</w:t>
      </w:r>
    </w:p>
    <w:p w14:paraId="5C093923" w14:textId="77777777" w:rsidR="006E73CB" w:rsidRPr="006E73CB" w:rsidRDefault="006E73CB" w:rsidP="006E73CB">
      <w:pPr>
        <w:numPr>
          <w:ilvl w:val="0"/>
          <w:numId w:val="2"/>
        </w:numPr>
        <w:spacing w:line="240" w:lineRule="auto"/>
        <w:rPr>
          <w:lang w:val="ru-BY"/>
        </w:rPr>
      </w:pPr>
      <w:r w:rsidRPr="006E73CB">
        <w:rPr>
          <w:b/>
          <w:bCs/>
          <w:lang w:val="ru-BY"/>
        </w:rPr>
        <w:t>SQLNET.ORA:</w:t>
      </w:r>
      <w:r w:rsidRPr="006E73CB">
        <w:rPr>
          <w:lang w:val="ru-BY"/>
        </w:rPr>
        <w:t xml:space="preserve"> Может находиться как на сервере, так и на клиенте. Содержит общие настройки сетевого профиля </w:t>
      </w:r>
      <w:proofErr w:type="spellStart"/>
      <w:r w:rsidRPr="006E73CB">
        <w:rPr>
          <w:lang w:val="ru-BY"/>
        </w:rPr>
        <w:t>профиля</w:t>
      </w:r>
      <w:proofErr w:type="spellEnd"/>
      <w:r w:rsidRPr="006E73CB">
        <w:rPr>
          <w:lang w:val="ru-BY"/>
        </w:rPr>
        <w:t xml:space="preserve"> Oracle Net: порядок методов разрешения имён (например, сначала искать в </w:t>
      </w:r>
      <w:proofErr w:type="spellStart"/>
      <w:r w:rsidRPr="006E73CB">
        <w:rPr>
          <w:lang w:val="ru-BY"/>
        </w:rPr>
        <w:t>tnsnames.ora</w:t>
      </w:r>
      <w:proofErr w:type="spellEnd"/>
      <w:r w:rsidRPr="006E73CB">
        <w:rPr>
          <w:lang w:val="ru-BY"/>
        </w:rPr>
        <w:t xml:space="preserve">, а потом использовать </w:t>
      </w:r>
      <w:proofErr w:type="spellStart"/>
      <w:r w:rsidRPr="006E73CB">
        <w:rPr>
          <w:lang w:val="ru-BY"/>
        </w:rPr>
        <w:t>EZConnect</w:t>
      </w:r>
      <w:proofErr w:type="spellEnd"/>
      <w:r w:rsidRPr="006E73CB">
        <w:rPr>
          <w:lang w:val="ru-BY"/>
        </w:rPr>
        <w:t>), параметры шифрования, таймауты и настройки аутентификации (например, через Windows).</w:t>
      </w:r>
    </w:p>
    <w:p w14:paraId="68E1C9A8" w14:textId="77777777" w:rsidR="006E73CB" w:rsidRPr="006E73CB" w:rsidRDefault="006E73CB" w:rsidP="006E73CB">
      <w:pPr>
        <w:spacing w:line="240" w:lineRule="auto"/>
        <w:rPr>
          <w:b/>
          <w:bCs/>
          <w:lang w:val="ru-BY"/>
        </w:rPr>
      </w:pPr>
      <w:r w:rsidRPr="006E73CB">
        <w:rPr>
          <w:b/>
          <w:bCs/>
          <w:lang w:val="ru-BY"/>
        </w:rPr>
        <w:t>3. Виды соединений с Oracle</w:t>
      </w:r>
    </w:p>
    <w:p w14:paraId="390218FC" w14:textId="77777777" w:rsidR="006E73CB" w:rsidRPr="006E73CB" w:rsidRDefault="006E73CB" w:rsidP="006E73CB">
      <w:pPr>
        <w:numPr>
          <w:ilvl w:val="0"/>
          <w:numId w:val="3"/>
        </w:numPr>
        <w:spacing w:line="240" w:lineRule="auto"/>
        <w:rPr>
          <w:lang w:val="ru-BY"/>
        </w:rPr>
      </w:pPr>
      <w:r w:rsidRPr="006E73CB">
        <w:rPr>
          <w:b/>
          <w:bCs/>
          <w:lang w:val="ru-BY"/>
        </w:rPr>
        <w:lastRenderedPageBreak/>
        <w:t>Локальное соединение:</w:t>
      </w:r>
      <w:r w:rsidRPr="006E73CB">
        <w:rPr>
          <w:lang w:val="ru-BY"/>
        </w:rPr>
        <w:t xml:space="preserve"> Клиент и сервер находятся на одном компьютере (без использования сетевых протоколов, например, напрямую через IPC или разделяемую память).</w:t>
      </w:r>
    </w:p>
    <w:p w14:paraId="2085450E" w14:textId="77777777" w:rsidR="006E73CB" w:rsidRPr="006E73CB" w:rsidRDefault="006E73CB" w:rsidP="006E73CB">
      <w:pPr>
        <w:numPr>
          <w:ilvl w:val="0"/>
          <w:numId w:val="3"/>
        </w:numPr>
        <w:spacing w:line="240" w:lineRule="auto"/>
        <w:rPr>
          <w:lang w:val="ru-BY"/>
        </w:rPr>
      </w:pPr>
      <w:r w:rsidRPr="006E73CB">
        <w:rPr>
          <w:b/>
          <w:bCs/>
          <w:lang w:val="ru-BY"/>
        </w:rPr>
        <w:t>Клиент-серверное соединение (</w:t>
      </w:r>
      <w:proofErr w:type="spellStart"/>
      <w:r w:rsidRPr="006E73CB">
        <w:rPr>
          <w:b/>
          <w:bCs/>
          <w:lang w:val="ru-BY"/>
        </w:rPr>
        <w:t>Dedicated</w:t>
      </w:r>
      <w:proofErr w:type="spellEnd"/>
      <w:r w:rsidRPr="006E73CB">
        <w:rPr>
          <w:b/>
          <w:bCs/>
          <w:lang w:val="ru-BY"/>
        </w:rPr>
        <w:t xml:space="preserve"> Server - выделенный сервер):</w:t>
      </w:r>
      <w:r w:rsidRPr="006E73CB">
        <w:rPr>
          <w:lang w:val="ru-BY"/>
        </w:rPr>
        <w:t xml:space="preserve"> На каждое клиентское подключение сервер выделяет отдельный процесс операционной системы. Требует больше ресурсов памяти, но работает быстрее для долгих запросов.</w:t>
      </w:r>
    </w:p>
    <w:p w14:paraId="33B6E4D5" w14:textId="77777777" w:rsidR="006E73CB" w:rsidRPr="006E73CB" w:rsidRDefault="006E73CB" w:rsidP="006E73CB">
      <w:pPr>
        <w:numPr>
          <w:ilvl w:val="0"/>
          <w:numId w:val="3"/>
        </w:numPr>
        <w:spacing w:line="240" w:lineRule="auto"/>
        <w:rPr>
          <w:lang w:val="ru-BY"/>
        </w:rPr>
      </w:pPr>
      <w:r w:rsidRPr="006E73CB">
        <w:rPr>
          <w:b/>
          <w:bCs/>
          <w:lang w:val="ru-BY"/>
        </w:rPr>
        <w:t>Соединение с разделяемым сервером (</w:t>
      </w:r>
      <w:proofErr w:type="spellStart"/>
      <w:r w:rsidRPr="006E73CB">
        <w:rPr>
          <w:b/>
          <w:bCs/>
          <w:lang w:val="ru-BY"/>
        </w:rPr>
        <w:t>Shared</w:t>
      </w:r>
      <w:proofErr w:type="spellEnd"/>
      <w:r w:rsidRPr="006E73CB">
        <w:rPr>
          <w:b/>
          <w:bCs/>
          <w:lang w:val="ru-BY"/>
        </w:rPr>
        <w:t xml:space="preserve"> Server):</w:t>
      </w:r>
      <w:r w:rsidRPr="006E73CB">
        <w:rPr>
          <w:lang w:val="ru-BY"/>
        </w:rPr>
        <w:t xml:space="preserve"> Несколько клиентских соединений обслуживаются небольшим пулом серверных процессов. Меньше потребляет память, подходит для большого числа кратковременных транзакций (OLTP).</w:t>
      </w:r>
    </w:p>
    <w:p w14:paraId="0A758271" w14:textId="77777777" w:rsidR="006E73CB" w:rsidRPr="006E73CB" w:rsidRDefault="006E73CB" w:rsidP="006E73CB">
      <w:pPr>
        <w:spacing w:line="240" w:lineRule="auto"/>
        <w:rPr>
          <w:b/>
          <w:bCs/>
          <w:lang w:val="ru-BY"/>
        </w:rPr>
      </w:pPr>
      <w:r w:rsidRPr="006E73CB">
        <w:rPr>
          <w:b/>
          <w:bCs/>
          <w:lang w:val="ru-BY"/>
        </w:rPr>
        <w:t>4. Что такое строка подключения?</w:t>
      </w:r>
    </w:p>
    <w:p w14:paraId="5919F254" w14:textId="77777777" w:rsidR="006E73CB" w:rsidRPr="006E73CB" w:rsidRDefault="006E73CB" w:rsidP="006E73CB">
      <w:pPr>
        <w:spacing w:line="240" w:lineRule="auto"/>
        <w:rPr>
          <w:lang w:val="ru-BY"/>
        </w:rPr>
      </w:pPr>
      <w:r w:rsidRPr="006E73CB">
        <w:rPr>
          <w:lang w:val="ru-BY"/>
        </w:rPr>
        <w:t xml:space="preserve">Строка подключения (Connection </w:t>
      </w:r>
      <w:proofErr w:type="spellStart"/>
      <w:r w:rsidRPr="006E73CB">
        <w:rPr>
          <w:lang w:val="ru-BY"/>
        </w:rPr>
        <w:t>String</w:t>
      </w:r>
      <w:proofErr w:type="spellEnd"/>
      <w:r w:rsidRPr="006E73CB">
        <w:rPr>
          <w:lang w:val="ru-BY"/>
        </w:rPr>
        <w:t>) — это набор символов, в котором содержится вся необходимая информация для установления связи клиента с базой данных. В Oracle обычно используется формат Easy Connect (</w:t>
      </w:r>
      <w:proofErr w:type="spellStart"/>
      <w:r w:rsidRPr="006E73CB">
        <w:rPr>
          <w:lang w:val="ru-BY"/>
        </w:rPr>
        <w:t>EZConnect</w:t>
      </w:r>
      <w:proofErr w:type="spellEnd"/>
      <w:r w:rsidRPr="006E73CB">
        <w:rPr>
          <w:lang w:val="ru-BY"/>
        </w:rPr>
        <w:t xml:space="preserve">), например: </w:t>
      </w:r>
      <w:r w:rsidRPr="006E73CB">
        <w:rPr>
          <w:b/>
          <w:bCs/>
          <w:lang w:val="ru-BY"/>
        </w:rPr>
        <w:t>пользователь/</w:t>
      </w:r>
      <w:proofErr w:type="spellStart"/>
      <w:r w:rsidRPr="006E73CB">
        <w:rPr>
          <w:b/>
          <w:bCs/>
          <w:lang w:val="ru-BY"/>
        </w:rPr>
        <w:t>пароль@хост:порт</w:t>
      </w:r>
      <w:proofErr w:type="spellEnd"/>
      <w:r w:rsidRPr="006E73CB">
        <w:rPr>
          <w:b/>
          <w:bCs/>
          <w:lang w:val="ru-BY"/>
        </w:rPr>
        <w:t>/</w:t>
      </w:r>
      <w:proofErr w:type="spellStart"/>
      <w:r w:rsidRPr="006E73CB">
        <w:rPr>
          <w:b/>
          <w:bCs/>
          <w:lang w:val="ru-BY"/>
        </w:rPr>
        <w:t>имя_сервиса</w:t>
      </w:r>
      <w:proofErr w:type="spellEnd"/>
      <w:r w:rsidRPr="006E73CB">
        <w:rPr>
          <w:lang w:val="ru-BY"/>
        </w:rPr>
        <w:t>.</w:t>
      </w:r>
    </w:p>
    <w:p w14:paraId="53727315" w14:textId="77777777" w:rsidR="006E73CB" w:rsidRPr="006E73CB" w:rsidRDefault="006E73CB" w:rsidP="006E73CB">
      <w:pPr>
        <w:spacing w:line="240" w:lineRule="auto"/>
        <w:rPr>
          <w:b/>
          <w:bCs/>
          <w:lang w:val="ru-BY"/>
        </w:rPr>
      </w:pPr>
      <w:r w:rsidRPr="006E73CB">
        <w:rPr>
          <w:b/>
          <w:bCs/>
          <w:lang w:val="ru-BY"/>
        </w:rPr>
        <w:t>5. Что такое дескриптор подключения?</w:t>
      </w:r>
    </w:p>
    <w:p w14:paraId="68B5BC0D" w14:textId="77777777" w:rsidR="006E73CB" w:rsidRPr="006E73CB" w:rsidRDefault="006E73CB" w:rsidP="006E73CB">
      <w:pPr>
        <w:spacing w:line="240" w:lineRule="auto"/>
        <w:rPr>
          <w:lang w:val="ru-BY"/>
        </w:rPr>
      </w:pPr>
      <w:r w:rsidRPr="006E73CB">
        <w:rPr>
          <w:lang w:val="ru-BY"/>
        </w:rPr>
        <w:t xml:space="preserve">Дескриптор подключения (Connect </w:t>
      </w:r>
      <w:proofErr w:type="spellStart"/>
      <w:r w:rsidRPr="006E73CB">
        <w:rPr>
          <w:lang w:val="ru-BY"/>
        </w:rPr>
        <w:t>Descriptor</w:t>
      </w:r>
      <w:proofErr w:type="spellEnd"/>
      <w:r w:rsidRPr="006E73CB">
        <w:rPr>
          <w:lang w:val="ru-BY"/>
        </w:rPr>
        <w:t xml:space="preserve">) — это специально отформатированный блок текста (обычно в файле </w:t>
      </w:r>
      <w:proofErr w:type="spellStart"/>
      <w:r w:rsidRPr="006E73CB">
        <w:rPr>
          <w:lang w:val="ru-BY"/>
        </w:rPr>
        <w:t>tnsnames.ora</w:t>
      </w:r>
      <w:proofErr w:type="spellEnd"/>
      <w:r w:rsidRPr="006E73CB">
        <w:rPr>
          <w:lang w:val="ru-BY"/>
        </w:rPr>
        <w:t>), который подробно описывает сетевой маршрут к базе данных. Он обязательно включает в себя секцию ADDRESS (где указан протокол, хост и порт) и секцию CONNECT_DATA (где указано имя службы SERVICE_NAME или SID).</w:t>
      </w:r>
      <w:r w:rsidRPr="006E73CB">
        <w:rPr>
          <w:lang w:val="ru-BY"/>
        </w:rPr>
        <w:br/>
        <w:t>Пример:</w:t>
      </w:r>
    </w:p>
    <w:p w14:paraId="1EFC2D3F" w14:textId="77777777" w:rsidR="006E73CB" w:rsidRPr="006E73CB" w:rsidRDefault="006E73CB" w:rsidP="006E73CB">
      <w:pPr>
        <w:spacing w:line="240" w:lineRule="auto"/>
        <w:rPr>
          <w:lang w:val="ru-BY"/>
        </w:rPr>
      </w:pPr>
      <w:proofErr w:type="spellStart"/>
      <w:r w:rsidRPr="006E73CB">
        <w:rPr>
          <w:lang w:val="ru-BY"/>
        </w:rPr>
        <w:t>text</w:t>
      </w:r>
      <w:proofErr w:type="spellEnd"/>
    </w:p>
    <w:p w14:paraId="4B607A4A" w14:textId="77777777" w:rsidR="006E73CB" w:rsidRPr="006E73CB" w:rsidRDefault="006E73CB" w:rsidP="006E73CB">
      <w:pPr>
        <w:spacing w:line="240" w:lineRule="auto"/>
        <w:rPr>
          <w:lang w:val="ru-BY"/>
        </w:rPr>
      </w:pPr>
      <w:r w:rsidRPr="006E73CB">
        <w:rPr>
          <w:lang w:val="ru-BY"/>
        </w:rPr>
        <w:t>(DESCRIPTION=(ADDRESS=(PROTOCOL=TCP)(HOST=127.0.0.1)(PORT=1521))(CONNECT_DATA=(SERVICE_NAME=ORCLCDB)))</w:t>
      </w:r>
    </w:p>
    <w:p w14:paraId="4F404FC2" w14:textId="77777777" w:rsidR="006E73CB" w:rsidRPr="006E73CB" w:rsidRDefault="006E73CB" w:rsidP="006E73CB">
      <w:pPr>
        <w:spacing w:line="240" w:lineRule="auto"/>
        <w:rPr>
          <w:b/>
          <w:bCs/>
          <w:lang w:val="ru-BY"/>
        </w:rPr>
      </w:pPr>
      <w:r w:rsidRPr="006E73CB">
        <w:rPr>
          <w:b/>
          <w:bCs/>
          <w:lang w:val="ru-BY"/>
        </w:rPr>
        <w:t>6. Расшифровка аббревиатуры TNS</w:t>
      </w:r>
    </w:p>
    <w:p w14:paraId="7140AE60" w14:textId="77777777" w:rsidR="006E73CB" w:rsidRPr="006E73CB" w:rsidRDefault="006E73CB" w:rsidP="006E73CB">
      <w:pPr>
        <w:spacing w:line="240" w:lineRule="auto"/>
        <w:rPr>
          <w:lang w:val="ru-BY"/>
        </w:rPr>
      </w:pPr>
      <w:r w:rsidRPr="006E73CB">
        <w:rPr>
          <w:lang w:val="ru-BY"/>
        </w:rPr>
        <w:t xml:space="preserve">TNS — это </w:t>
      </w:r>
      <w:proofErr w:type="spellStart"/>
      <w:r w:rsidRPr="006E73CB">
        <w:rPr>
          <w:b/>
          <w:bCs/>
          <w:lang w:val="ru-BY"/>
        </w:rPr>
        <w:t>Transparent</w:t>
      </w:r>
      <w:proofErr w:type="spellEnd"/>
      <w:r w:rsidRPr="006E73CB">
        <w:rPr>
          <w:b/>
          <w:bCs/>
          <w:lang w:val="ru-BY"/>
        </w:rPr>
        <w:t xml:space="preserve"> Network </w:t>
      </w:r>
      <w:proofErr w:type="spellStart"/>
      <w:r w:rsidRPr="006E73CB">
        <w:rPr>
          <w:b/>
          <w:bCs/>
          <w:lang w:val="ru-BY"/>
        </w:rPr>
        <w:t>Substrate</w:t>
      </w:r>
      <w:proofErr w:type="spellEnd"/>
      <w:r w:rsidRPr="006E73CB">
        <w:rPr>
          <w:lang w:val="ru-BY"/>
        </w:rPr>
        <w:t xml:space="preserve"> (Прозрачная сетевая подложка). Это сетевая архитектура Oracle, которая скрывает от пользователя и приложений особенности физических сетевых протоколов (TCP/IP, IPC, </w:t>
      </w:r>
      <w:proofErr w:type="spellStart"/>
      <w:r w:rsidRPr="006E73CB">
        <w:rPr>
          <w:lang w:val="ru-BY"/>
        </w:rPr>
        <w:t>Named</w:t>
      </w:r>
      <w:proofErr w:type="spellEnd"/>
      <w:r w:rsidRPr="006E73CB">
        <w:rPr>
          <w:lang w:val="ru-BY"/>
        </w:rPr>
        <w:t xml:space="preserve"> </w:t>
      </w:r>
      <w:proofErr w:type="spellStart"/>
      <w:r w:rsidRPr="006E73CB">
        <w:rPr>
          <w:lang w:val="ru-BY"/>
        </w:rPr>
        <w:t>Pipes</w:t>
      </w:r>
      <w:proofErr w:type="spellEnd"/>
      <w:r w:rsidRPr="006E73CB">
        <w:rPr>
          <w:lang w:val="ru-BY"/>
        </w:rPr>
        <w:t>), обеспечивая единый интерфейс взаимодействия.</w:t>
      </w:r>
    </w:p>
    <w:p w14:paraId="596E7E1A" w14:textId="77777777" w:rsidR="006E73CB" w:rsidRPr="006E73CB" w:rsidRDefault="006E73CB" w:rsidP="006E73CB">
      <w:pPr>
        <w:spacing w:line="240" w:lineRule="auto"/>
        <w:rPr>
          <w:b/>
          <w:bCs/>
          <w:lang w:val="ru-BY"/>
        </w:rPr>
      </w:pPr>
      <w:r w:rsidRPr="006E73CB">
        <w:rPr>
          <w:b/>
          <w:bCs/>
          <w:lang w:val="ru-BY"/>
        </w:rPr>
        <w:t>7. Назначение утилиты Oracle Net Manager</w:t>
      </w:r>
    </w:p>
    <w:p w14:paraId="7EE89491" w14:textId="77777777" w:rsidR="006E73CB" w:rsidRPr="006E73CB" w:rsidRDefault="006E73CB" w:rsidP="006E73CB">
      <w:pPr>
        <w:spacing w:line="240" w:lineRule="auto"/>
        <w:rPr>
          <w:lang w:val="ru-BY"/>
        </w:rPr>
      </w:pPr>
      <w:r w:rsidRPr="006E73CB">
        <w:rPr>
          <w:lang w:val="ru-BY"/>
        </w:rPr>
        <w:t>Oracle Net Manager — это графическая утилита, предоставляемая Oracle для настройки сетевой среды. Она позволяет администраторам визуально настраивать слушатели (</w:t>
      </w:r>
      <w:proofErr w:type="spellStart"/>
      <w:r w:rsidRPr="006E73CB">
        <w:rPr>
          <w:lang w:val="ru-BY"/>
        </w:rPr>
        <w:t>Listener</w:t>
      </w:r>
      <w:proofErr w:type="spellEnd"/>
      <w:r w:rsidRPr="006E73CB">
        <w:rPr>
          <w:lang w:val="ru-BY"/>
        </w:rPr>
        <w:t xml:space="preserve">), профили локальной сети, а также создавать и редактировать сетевые имена служб, автоматически генерируя и изменяя при этом конфигурационные файлы </w:t>
      </w:r>
      <w:proofErr w:type="spellStart"/>
      <w:r w:rsidRPr="006E73CB">
        <w:rPr>
          <w:lang w:val="ru-BY"/>
        </w:rPr>
        <w:t>listener.ora</w:t>
      </w:r>
      <w:proofErr w:type="spellEnd"/>
      <w:r w:rsidRPr="006E73CB">
        <w:rPr>
          <w:lang w:val="ru-BY"/>
        </w:rPr>
        <w:t xml:space="preserve">, </w:t>
      </w:r>
      <w:proofErr w:type="spellStart"/>
      <w:r w:rsidRPr="006E73CB">
        <w:rPr>
          <w:lang w:val="ru-BY"/>
        </w:rPr>
        <w:t>tnsnames.ora</w:t>
      </w:r>
      <w:proofErr w:type="spellEnd"/>
      <w:r w:rsidRPr="006E73CB">
        <w:rPr>
          <w:lang w:val="ru-BY"/>
        </w:rPr>
        <w:t xml:space="preserve"> и </w:t>
      </w:r>
      <w:proofErr w:type="spellStart"/>
      <w:r w:rsidRPr="006E73CB">
        <w:rPr>
          <w:lang w:val="ru-BY"/>
        </w:rPr>
        <w:t>sqlnet.ora</w:t>
      </w:r>
      <w:proofErr w:type="spellEnd"/>
      <w:r w:rsidRPr="006E73CB">
        <w:rPr>
          <w:lang w:val="ru-BY"/>
        </w:rPr>
        <w:t xml:space="preserve"> без необходимости писать их код вручную.</w:t>
      </w:r>
    </w:p>
    <w:p w14:paraId="3B9878CF" w14:textId="77777777" w:rsidR="006E73CB" w:rsidRPr="006E73CB" w:rsidRDefault="006E73CB" w:rsidP="006E73CB">
      <w:pPr>
        <w:spacing w:line="240" w:lineRule="auto"/>
        <w:rPr>
          <w:b/>
          <w:bCs/>
          <w:lang w:val="ru-BY"/>
        </w:rPr>
      </w:pPr>
      <w:r w:rsidRPr="006E73CB">
        <w:rPr>
          <w:b/>
          <w:bCs/>
          <w:lang w:val="ru-BY"/>
        </w:rPr>
        <w:t>8. Этапы запуска и останова экземпляра Oracle</w:t>
      </w:r>
    </w:p>
    <w:p w14:paraId="635F7A09" w14:textId="77777777" w:rsidR="006E73CB" w:rsidRPr="006E73CB" w:rsidRDefault="006E73CB" w:rsidP="006E73CB">
      <w:pPr>
        <w:spacing w:line="240" w:lineRule="auto"/>
        <w:rPr>
          <w:lang w:val="ru-BY"/>
        </w:rPr>
      </w:pPr>
      <w:r w:rsidRPr="006E73CB">
        <w:rPr>
          <w:b/>
          <w:bCs/>
          <w:lang w:val="ru-BY"/>
        </w:rPr>
        <w:t>Запуск (STARTUP):</w:t>
      </w:r>
    </w:p>
    <w:p w14:paraId="60D98721" w14:textId="77777777" w:rsidR="006E73CB" w:rsidRPr="006E73CB" w:rsidRDefault="006E73CB" w:rsidP="006E73CB">
      <w:pPr>
        <w:numPr>
          <w:ilvl w:val="0"/>
          <w:numId w:val="4"/>
        </w:numPr>
        <w:spacing w:line="240" w:lineRule="auto"/>
        <w:rPr>
          <w:lang w:val="ru-BY"/>
        </w:rPr>
      </w:pPr>
      <w:r w:rsidRPr="006E73CB">
        <w:rPr>
          <w:b/>
          <w:bCs/>
          <w:lang w:val="ru-BY"/>
        </w:rPr>
        <w:t>NOMOUNT:</w:t>
      </w:r>
      <w:r w:rsidRPr="006E73CB">
        <w:rPr>
          <w:lang w:val="ru-BY"/>
        </w:rPr>
        <w:t xml:space="preserve"> Запускаются фоновые процессы экземпляра и выделяется память SGA. Файлы базы данных еще не открыты. На этом этапе можно создать базу данных или пересоздать управляющий файл.</w:t>
      </w:r>
    </w:p>
    <w:p w14:paraId="1421F15B" w14:textId="77777777" w:rsidR="006E73CB" w:rsidRPr="006E73CB" w:rsidRDefault="006E73CB" w:rsidP="006E73CB">
      <w:pPr>
        <w:numPr>
          <w:ilvl w:val="0"/>
          <w:numId w:val="4"/>
        </w:numPr>
        <w:spacing w:line="240" w:lineRule="auto"/>
        <w:rPr>
          <w:lang w:val="ru-BY"/>
        </w:rPr>
      </w:pPr>
      <w:r w:rsidRPr="006E73CB">
        <w:rPr>
          <w:b/>
          <w:bCs/>
          <w:lang w:val="ru-BY"/>
        </w:rPr>
        <w:t>MOUNT:</w:t>
      </w:r>
      <w:r w:rsidRPr="006E73CB">
        <w:rPr>
          <w:lang w:val="ru-BY"/>
        </w:rPr>
        <w:t xml:space="preserve"> Экземпляр открывает управляющие файлы (Control </w:t>
      </w:r>
      <w:proofErr w:type="spellStart"/>
      <w:r w:rsidRPr="006E73CB">
        <w:rPr>
          <w:lang w:val="ru-BY"/>
        </w:rPr>
        <w:t>files</w:t>
      </w:r>
      <w:proofErr w:type="spellEnd"/>
      <w:r w:rsidRPr="006E73CB">
        <w:rPr>
          <w:lang w:val="ru-BY"/>
        </w:rPr>
        <w:t>), чтобы узнать структуру и расположение файлов данных и журналов, но не открывает сами файлы данных. На этом этапе проводятся операции восстановления или резервного копирования.</w:t>
      </w:r>
    </w:p>
    <w:p w14:paraId="7534E6E7" w14:textId="77777777" w:rsidR="006E73CB" w:rsidRPr="006E73CB" w:rsidRDefault="006E73CB" w:rsidP="006E73CB">
      <w:pPr>
        <w:numPr>
          <w:ilvl w:val="0"/>
          <w:numId w:val="4"/>
        </w:numPr>
        <w:spacing w:line="240" w:lineRule="auto"/>
        <w:rPr>
          <w:lang w:val="ru-BY"/>
        </w:rPr>
      </w:pPr>
      <w:r w:rsidRPr="006E73CB">
        <w:rPr>
          <w:b/>
          <w:bCs/>
          <w:lang w:val="ru-BY"/>
        </w:rPr>
        <w:lastRenderedPageBreak/>
        <w:t>OPEN:</w:t>
      </w:r>
      <w:r w:rsidRPr="006E73CB">
        <w:rPr>
          <w:lang w:val="ru-BY"/>
        </w:rPr>
        <w:t xml:space="preserve"> База данных открывается для обычных пользователей. Все файлы данных (Data </w:t>
      </w:r>
      <w:proofErr w:type="spellStart"/>
      <w:r w:rsidRPr="006E73CB">
        <w:rPr>
          <w:lang w:val="ru-BY"/>
        </w:rPr>
        <w:t>files</w:t>
      </w:r>
      <w:proofErr w:type="spellEnd"/>
      <w:r w:rsidRPr="006E73CB">
        <w:rPr>
          <w:lang w:val="ru-BY"/>
        </w:rPr>
        <w:t>) и журналы повторения (</w:t>
      </w:r>
      <w:proofErr w:type="spellStart"/>
      <w:r w:rsidRPr="006E73CB">
        <w:rPr>
          <w:lang w:val="ru-BY"/>
        </w:rPr>
        <w:t>Redo</w:t>
      </w:r>
      <w:proofErr w:type="spellEnd"/>
      <w:r w:rsidRPr="006E73CB">
        <w:rPr>
          <w:lang w:val="ru-BY"/>
        </w:rPr>
        <w:t xml:space="preserve"> </w:t>
      </w:r>
      <w:proofErr w:type="spellStart"/>
      <w:r w:rsidRPr="006E73CB">
        <w:rPr>
          <w:lang w:val="ru-BY"/>
        </w:rPr>
        <w:t>logs</w:t>
      </w:r>
      <w:proofErr w:type="spellEnd"/>
      <w:r w:rsidRPr="006E73CB">
        <w:rPr>
          <w:lang w:val="ru-BY"/>
        </w:rPr>
        <w:t>) открываются для чтения и записи.</w:t>
      </w:r>
    </w:p>
    <w:p w14:paraId="098B2AA0" w14:textId="77777777" w:rsidR="006E73CB" w:rsidRPr="006E73CB" w:rsidRDefault="006E73CB" w:rsidP="006E73CB">
      <w:pPr>
        <w:spacing w:line="240" w:lineRule="auto"/>
        <w:rPr>
          <w:lang w:val="ru-BY"/>
        </w:rPr>
      </w:pPr>
      <w:r w:rsidRPr="006E73CB">
        <w:rPr>
          <w:b/>
          <w:bCs/>
          <w:lang w:val="ru-BY"/>
        </w:rPr>
        <w:t>Остановка (SHUTDOWN):</w:t>
      </w:r>
    </w:p>
    <w:p w14:paraId="3AEEF598" w14:textId="77777777" w:rsidR="006E73CB" w:rsidRPr="006E73CB" w:rsidRDefault="006E73CB" w:rsidP="006E73CB">
      <w:pPr>
        <w:numPr>
          <w:ilvl w:val="0"/>
          <w:numId w:val="5"/>
        </w:numPr>
        <w:spacing w:line="240" w:lineRule="auto"/>
        <w:rPr>
          <w:lang w:val="ru-BY"/>
        </w:rPr>
      </w:pPr>
      <w:r w:rsidRPr="006E73CB">
        <w:rPr>
          <w:b/>
          <w:bCs/>
          <w:lang w:val="ru-BY"/>
        </w:rPr>
        <w:t>Закрытие базы данных:</w:t>
      </w:r>
      <w:r w:rsidRPr="006E73CB">
        <w:rPr>
          <w:lang w:val="ru-BY"/>
        </w:rPr>
        <w:t xml:space="preserve"> Экземпляр сохраняет все данные из памяти SGA в файлы данных на диске и закрывает их.</w:t>
      </w:r>
    </w:p>
    <w:p w14:paraId="7C50AE45" w14:textId="77777777" w:rsidR="006E73CB" w:rsidRPr="006E73CB" w:rsidRDefault="006E73CB" w:rsidP="006E73CB">
      <w:pPr>
        <w:numPr>
          <w:ilvl w:val="0"/>
          <w:numId w:val="5"/>
        </w:numPr>
        <w:spacing w:line="240" w:lineRule="auto"/>
        <w:rPr>
          <w:lang w:val="ru-BY"/>
        </w:rPr>
      </w:pPr>
      <w:r w:rsidRPr="006E73CB">
        <w:rPr>
          <w:b/>
          <w:bCs/>
          <w:lang w:val="ru-BY"/>
        </w:rPr>
        <w:t>Демонтирование (</w:t>
      </w:r>
      <w:proofErr w:type="spellStart"/>
      <w:r w:rsidRPr="006E73CB">
        <w:rPr>
          <w:b/>
          <w:bCs/>
          <w:lang w:val="ru-BY"/>
        </w:rPr>
        <w:t>Dismount</w:t>
      </w:r>
      <w:proofErr w:type="spellEnd"/>
      <w:r w:rsidRPr="006E73CB">
        <w:rPr>
          <w:b/>
          <w:bCs/>
          <w:lang w:val="ru-BY"/>
        </w:rPr>
        <w:t>):</w:t>
      </w:r>
      <w:r w:rsidRPr="006E73CB">
        <w:rPr>
          <w:lang w:val="ru-BY"/>
        </w:rPr>
        <w:t xml:space="preserve"> Экземпляр закрывает управляющие файлы, разъединяя связь между экземпляром и базой данных.</w:t>
      </w:r>
    </w:p>
    <w:p w14:paraId="3E3A760B" w14:textId="77777777" w:rsidR="006E73CB" w:rsidRPr="006E73CB" w:rsidRDefault="006E73CB" w:rsidP="006E73CB">
      <w:pPr>
        <w:numPr>
          <w:ilvl w:val="0"/>
          <w:numId w:val="5"/>
        </w:numPr>
        <w:spacing w:line="240" w:lineRule="auto"/>
        <w:rPr>
          <w:lang w:val="ru-BY"/>
        </w:rPr>
      </w:pPr>
      <w:r w:rsidRPr="006E73CB">
        <w:rPr>
          <w:b/>
          <w:bCs/>
          <w:lang w:val="ru-BY"/>
        </w:rPr>
        <w:t>Остановка (</w:t>
      </w:r>
      <w:proofErr w:type="spellStart"/>
      <w:r w:rsidRPr="006E73CB">
        <w:rPr>
          <w:b/>
          <w:bCs/>
          <w:lang w:val="ru-BY"/>
        </w:rPr>
        <w:t>Shutdown</w:t>
      </w:r>
      <w:proofErr w:type="spellEnd"/>
      <w:r w:rsidRPr="006E73CB">
        <w:rPr>
          <w:b/>
          <w:bCs/>
          <w:lang w:val="ru-BY"/>
        </w:rPr>
        <w:t>):</w:t>
      </w:r>
      <w:r w:rsidRPr="006E73CB">
        <w:rPr>
          <w:lang w:val="ru-BY"/>
        </w:rPr>
        <w:t xml:space="preserve"> Освобождается память SGA, завершаются фоновые процессы экземпляра.</w:t>
      </w:r>
    </w:p>
    <w:p w14:paraId="63CF49E7" w14:textId="77777777" w:rsidR="006E73CB" w:rsidRPr="006E73CB" w:rsidRDefault="006E73CB" w:rsidP="006E73CB">
      <w:pPr>
        <w:spacing w:line="240" w:lineRule="auto"/>
        <w:rPr>
          <w:b/>
          <w:bCs/>
          <w:lang w:val="ru-BY"/>
        </w:rPr>
      </w:pPr>
      <w:r w:rsidRPr="006E73CB">
        <w:rPr>
          <w:b/>
          <w:bCs/>
          <w:lang w:val="ru-BY"/>
        </w:rPr>
        <w:t>9. Имя группы пользователей Windows для администраторов Oracle</w:t>
      </w:r>
    </w:p>
    <w:p w14:paraId="22530ED1" w14:textId="77777777" w:rsidR="006E73CB" w:rsidRPr="006E73CB" w:rsidRDefault="006E73CB" w:rsidP="006E73CB">
      <w:pPr>
        <w:spacing w:line="240" w:lineRule="auto"/>
        <w:rPr>
          <w:lang w:val="ru-BY"/>
        </w:rPr>
      </w:pPr>
      <w:r w:rsidRPr="006E73CB">
        <w:rPr>
          <w:lang w:val="ru-BY"/>
        </w:rPr>
        <w:t xml:space="preserve">Обычно в Windows при установке Oracle создается локальная группа с именем </w:t>
      </w:r>
      <w:r w:rsidRPr="006E73CB">
        <w:rPr>
          <w:b/>
          <w:bCs/>
          <w:lang w:val="ru-BY"/>
        </w:rPr>
        <w:t>ORA_DBA</w:t>
      </w:r>
      <w:r w:rsidRPr="006E73CB">
        <w:rPr>
          <w:lang w:val="ru-BY"/>
        </w:rPr>
        <w:t xml:space="preserve">. Пользователи Windows, добавленные в эту группу, получают административные привилегии (SYSDBA) и могут подключаться к базе данных без ввода пароля через аутентификацию ОС (команда </w:t>
      </w:r>
      <w:proofErr w:type="spellStart"/>
      <w:r w:rsidRPr="006E73CB">
        <w:rPr>
          <w:lang w:val="ru-BY"/>
        </w:rPr>
        <w:t>sqlplus</w:t>
      </w:r>
      <w:proofErr w:type="spellEnd"/>
      <w:r w:rsidRPr="006E73CB">
        <w:rPr>
          <w:lang w:val="ru-BY"/>
        </w:rPr>
        <w:t xml:space="preserve"> / </w:t>
      </w:r>
      <w:proofErr w:type="spellStart"/>
      <w:r w:rsidRPr="006E73CB">
        <w:rPr>
          <w:lang w:val="ru-BY"/>
        </w:rPr>
        <w:t>as</w:t>
      </w:r>
      <w:proofErr w:type="spellEnd"/>
      <w:r w:rsidRPr="006E73CB">
        <w:rPr>
          <w:lang w:val="ru-BY"/>
        </w:rPr>
        <w:t xml:space="preserve"> </w:t>
      </w:r>
      <w:proofErr w:type="spellStart"/>
      <w:r w:rsidRPr="006E73CB">
        <w:rPr>
          <w:lang w:val="ru-BY"/>
        </w:rPr>
        <w:t>sysdba</w:t>
      </w:r>
      <w:proofErr w:type="spellEnd"/>
      <w:r w:rsidRPr="006E73CB">
        <w:rPr>
          <w:lang w:val="ru-BY"/>
        </w:rPr>
        <w:t>).</w:t>
      </w:r>
    </w:p>
    <w:p w14:paraId="2E633EE3" w14:textId="77777777" w:rsidR="00423CDB" w:rsidRPr="006E73CB" w:rsidRDefault="00423CDB" w:rsidP="00E40E0D">
      <w:pPr>
        <w:rPr>
          <w:lang w:val="en-US"/>
        </w:rPr>
      </w:pPr>
    </w:p>
    <w:sectPr w:rsidR="00423CDB" w:rsidRPr="006E73CB" w:rsidSect="00E40E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D7BB5"/>
    <w:multiLevelType w:val="hybridMultilevel"/>
    <w:tmpl w:val="273A29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3A82689"/>
    <w:multiLevelType w:val="multilevel"/>
    <w:tmpl w:val="2B46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D1DB6"/>
    <w:multiLevelType w:val="multilevel"/>
    <w:tmpl w:val="F57C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06EC4"/>
    <w:multiLevelType w:val="multilevel"/>
    <w:tmpl w:val="38F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D196A"/>
    <w:multiLevelType w:val="multilevel"/>
    <w:tmpl w:val="3F04F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5608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50410585">
    <w:abstractNumId w:val="3"/>
  </w:num>
  <w:num w:numId="3" w16cid:durableId="508377554">
    <w:abstractNumId w:val="1"/>
  </w:num>
  <w:num w:numId="4" w16cid:durableId="1927373242">
    <w:abstractNumId w:val="2"/>
  </w:num>
  <w:num w:numId="5" w16cid:durableId="1815102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03"/>
    <w:rsid w:val="00244ED1"/>
    <w:rsid w:val="00417D27"/>
    <w:rsid w:val="00423CDB"/>
    <w:rsid w:val="006E73CB"/>
    <w:rsid w:val="006F6203"/>
    <w:rsid w:val="007224CE"/>
    <w:rsid w:val="008F5581"/>
    <w:rsid w:val="00BC63CD"/>
    <w:rsid w:val="00C60095"/>
    <w:rsid w:val="00D62E94"/>
    <w:rsid w:val="00E4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791B9"/>
  <w15:chartTrackingRefBased/>
  <w15:docId w15:val="{6DB65A20-6AB6-4422-BAD0-A14626BE3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6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6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6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6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62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62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62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62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62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62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6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6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6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6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62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62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62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6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62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6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4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44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19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2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1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24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5</cp:revision>
  <dcterms:created xsi:type="dcterms:W3CDTF">2026-04-23T11:01:00Z</dcterms:created>
  <dcterms:modified xsi:type="dcterms:W3CDTF">2026-04-23T16:03:00Z</dcterms:modified>
</cp:coreProperties>
</file>