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7A93D" w14:textId="7AB6D1E5" w:rsidR="00987E3C" w:rsidRPr="005B5452" w:rsidRDefault="00987E3C" w:rsidP="00987E3C">
      <w:pPr>
        <w:spacing w:after="0"/>
        <w:jc w:val="right"/>
        <w:rPr>
          <w:rFonts w:ascii="Courier New" w:hAnsi="Courier New" w:cs="Courier New"/>
          <w:bCs/>
          <w:sz w:val="28"/>
          <w:szCs w:val="28"/>
          <w:lang w:val="en-US"/>
        </w:rPr>
      </w:pPr>
      <w:r>
        <w:rPr>
          <w:rFonts w:ascii="Courier New" w:hAnsi="Courier New" w:cs="Courier New"/>
          <w:bCs/>
          <w:sz w:val="28"/>
          <w:szCs w:val="28"/>
        </w:rPr>
        <w:t>Лекция</w:t>
      </w:r>
      <w:r w:rsidRPr="005B5452">
        <w:rPr>
          <w:rFonts w:ascii="Courier New" w:hAnsi="Courier New" w:cs="Courier New"/>
          <w:bCs/>
          <w:sz w:val="28"/>
          <w:szCs w:val="28"/>
          <w:lang w:val="en-US"/>
        </w:rPr>
        <w:t xml:space="preserve"> 13</w:t>
      </w:r>
    </w:p>
    <w:p w14:paraId="416BC2F9" w14:textId="0817CFFC" w:rsidR="00987E3C" w:rsidRPr="00D27B6F" w:rsidRDefault="00987E3C" w:rsidP="00987E3C">
      <w:pPr>
        <w:spacing w:after="0"/>
        <w:jc w:val="right"/>
        <w:rPr>
          <w:rFonts w:ascii="Courier New" w:hAnsi="Courier New" w:cs="Courier New"/>
          <w:bCs/>
          <w:sz w:val="28"/>
          <w:szCs w:val="28"/>
          <w:lang w:val="en-US"/>
        </w:rPr>
      </w:pPr>
      <w:r>
        <w:rPr>
          <w:rFonts w:ascii="Courier New" w:hAnsi="Courier New" w:cs="Courier New"/>
          <w:bCs/>
          <w:sz w:val="28"/>
          <w:szCs w:val="28"/>
        </w:rPr>
        <w:t>ПП</w:t>
      </w:r>
      <w:r w:rsidRPr="00D27B6F">
        <w:rPr>
          <w:rFonts w:ascii="Courier New" w:hAnsi="Courier New" w:cs="Courier New"/>
          <w:bCs/>
          <w:sz w:val="28"/>
          <w:szCs w:val="28"/>
          <w:lang w:val="en-US"/>
        </w:rPr>
        <w:t>-2-</w:t>
      </w:r>
      <w:r>
        <w:rPr>
          <w:rFonts w:ascii="Courier New" w:hAnsi="Courier New" w:cs="Courier New"/>
          <w:bCs/>
          <w:sz w:val="28"/>
          <w:szCs w:val="28"/>
        </w:rPr>
        <w:t>ИС</w:t>
      </w:r>
    </w:p>
    <w:p w14:paraId="4906DFF4" w14:textId="269268B5" w:rsidR="000C607A" w:rsidRPr="00020BFF" w:rsidRDefault="00FA2634" w:rsidP="00FA2634">
      <w:pPr>
        <w:jc w:val="center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020BFF">
        <w:rPr>
          <w:rFonts w:ascii="Courier New" w:hAnsi="Courier New" w:cs="Courier New"/>
          <w:b/>
          <w:sz w:val="28"/>
          <w:szCs w:val="28"/>
          <w:u w:val="single"/>
        </w:rPr>
        <w:t>Паттерн</w:t>
      </w:r>
      <w:r w:rsidRPr="00D27B6F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r w:rsidR="00D62A1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Service </w:t>
      </w:r>
      <w:r w:rsidR="00375EF6">
        <w:rPr>
          <w:rFonts w:ascii="Courier New" w:hAnsi="Courier New" w:cs="Courier New"/>
          <w:b/>
          <w:sz w:val="28"/>
          <w:szCs w:val="28"/>
          <w:u w:val="single"/>
          <w:lang w:val="en-US"/>
        </w:rPr>
        <w:t>Locator</w:t>
      </w:r>
      <w:r w:rsidR="00D62A1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(S</w:t>
      </w:r>
      <w:r w:rsidR="00375EF6">
        <w:rPr>
          <w:rFonts w:ascii="Courier New" w:hAnsi="Courier New" w:cs="Courier New"/>
          <w:b/>
          <w:sz w:val="28"/>
          <w:szCs w:val="28"/>
          <w:u w:val="single"/>
          <w:lang w:val="en-US"/>
        </w:rPr>
        <w:t>L</w:t>
      </w:r>
      <w:r w:rsidR="00D62A1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) </w:t>
      </w:r>
      <w:r w:rsidR="008E323A" w:rsidRPr="00020BFF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</w:p>
    <w:p w14:paraId="67BA3572" w14:textId="54192DD4" w:rsidR="00D62A1C" w:rsidRPr="00D27B6F" w:rsidRDefault="00D62A1C" w:rsidP="00A3745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S</w:t>
      </w:r>
      <w:r w:rsidR="00375EF6">
        <w:rPr>
          <w:rFonts w:ascii="Courier New" w:hAnsi="Courier New" w:cs="Courier New"/>
          <w:b/>
          <w:sz w:val="28"/>
          <w:szCs w:val="28"/>
          <w:lang w:val="en-US"/>
        </w:rPr>
        <w:t>L</w:t>
      </w:r>
      <w:r w:rsidRPr="00D27B6F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D27B6F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D27B6F" w:rsidRPr="00D27B6F">
        <w:rPr>
          <w:rFonts w:ascii="Courier New" w:hAnsi="Courier New" w:cs="Courier New"/>
          <w:bCs/>
          <w:sz w:val="28"/>
          <w:szCs w:val="28"/>
          <w:lang w:val="en-US"/>
        </w:rPr>
        <w:t>IoC</w:t>
      </w:r>
      <w:r w:rsidR="00D27B6F">
        <w:rPr>
          <w:rFonts w:ascii="Courier New" w:hAnsi="Courier New" w:cs="Courier New"/>
          <w:b/>
          <w:sz w:val="28"/>
          <w:szCs w:val="28"/>
          <w:lang w:val="en-US"/>
        </w:rPr>
        <w:t xml:space="preserve">, </w:t>
      </w:r>
      <w:r w:rsidR="00D27B6F">
        <w:rPr>
          <w:rFonts w:ascii="Courier New" w:hAnsi="Courier New" w:cs="Courier New"/>
          <w:bCs/>
          <w:sz w:val="28"/>
          <w:szCs w:val="28"/>
          <w:lang w:val="en-US"/>
        </w:rPr>
        <w:t>Dependency Injection,</w:t>
      </w:r>
      <w:r w:rsidR="00E2267C">
        <w:rPr>
          <w:rFonts w:ascii="Courier New" w:hAnsi="Courier New" w:cs="Courier New"/>
          <w:bCs/>
          <w:sz w:val="28"/>
          <w:szCs w:val="28"/>
          <w:lang w:val="en-US"/>
        </w:rPr>
        <w:t xml:space="preserve"> Service Locator,</w:t>
      </w:r>
      <w:r w:rsidR="00D27B6F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D27B6F">
        <w:rPr>
          <w:rFonts w:ascii="Courier New" w:hAnsi="Courier New" w:cs="Courier New"/>
          <w:bCs/>
          <w:sz w:val="28"/>
          <w:szCs w:val="28"/>
        </w:rPr>
        <w:t>Мартин</w:t>
      </w:r>
      <w:r w:rsidR="00253D82" w:rsidRPr="00D27B6F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253D82" w:rsidRPr="00253D82">
        <w:rPr>
          <w:rFonts w:ascii="Courier New" w:hAnsi="Courier New" w:cs="Courier New"/>
          <w:bCs/>
          <w:sz w:val="28"/>
          <w:szCs w:val="28"/>
        </w:rPr>
        <w:t>Фаулер</w:t>
      </w:r>
      <w:r w:rsidR="00F85B10" w:rsidRPr="00D27B6F">
        <w:rPr>
          <w:rFonts w:ascii="Courier New" w:hAnsi="Courier New" w:cs="Courier New"/>
          <w:bCs/>
          <w:sz w:val="28"/>
          <w:szCs w:val="28"/>
          <w:lang w:val="en-US"/>
        </w:rPr>
        <w:t>,</w:t>
      </w:r>
      <w:r w:rsidR="00D27B6F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proofErr w:type="gramStart"/>
      <w:r w:rsidR="00F85B10" w:rsidRPr="00D27B6F">
        <w:rPr>
          <w:rFonts w:ascii="Courier New" w:hAnsi="Courier New" w:cs="Courier New"/>
          <w:bCs/>
          <w:sz w:val="28"/>
          <w:szCs w:val="28"/>
          <w:lang w:val="en-US"/>
        </w:rPr>
        <w:t xml:space="preserve">2004,  </w:t>
      </w:r>
      <w:r w:rsidR="00253D82" w:rsidRPr="00D27B6F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proofErr w:type="gramEnd"/>
      <w:hyperlink r:id="rId8" w:anchor="UsingAServiceLocator" w:history="1">
        <w:r w:rsidR="00F85B10" w:rsidRPr="00D27B6F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https://martinfowler.com/articles/injection.html#UsingAServiceLocator</w:t>
        </w:r>
      </w:hyperlink>
    </w:p>
    <w:p w14:paraId="5B63B031" w14:textId="77777777" w:rsidR="00984172" w:rsidRDefault="00F85B10" w:rsidP="00253D82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771EBE97" wp14:editId="587177BD">
            <wp:extent cx="1351915" cy="1351915"/>
            <wp:effectExtent l="19050" t="19050" r="19685" b="19685"/>
            <wp:docPr id="431007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915" cy="13519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457C4B" w14:textId="48ADDE9E" w:rsidR="00984172" w:rsidRPr="00D62A1C" w:rsidRDefault="00984172" w:rsidP="009841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SL</w:t>
      </w:r>
      <w:r w:rsidRPr="0051677D">
        <w:rPr>
          <w:rFonts w:ascii="Courier New" w:hAnsi="Courier New" w:cs="Courier New"/>
          <w:b/>
          <w:sz w:val="28"/>
          <w:szCs w:val="28"/>
        </w:rPr>
        <w:t xml:space="preserve">: 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Поисковик фильмов (Мартин Фаулер)</w:t>
      </w:r>
    </w:p>
    <w:p w14:paraId="1B3BFB4D" w14:textId="0819A88C" w:rsidR="00253D82" w:rsidRPr="00253D82" w:rsidRDefault="00984172" w:rsidP="00253D82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0D43AFCC" wp14:editId="28ED0E8A">
            <wp:extent cx="5725160" cy="3705225"/>
            <wp:effectExtent l="0" t="0" r="8890" b="9525"/>
            <wp:docPr id="15821433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6E523" w14:textId="1F533E6C" w:rsidR="00F1486D" w:rsidRPr="00141400" w:rsidRDefault="00375EF6" w:rsidP="009841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bookmarkStart w:id="0" w:name="_Hlk193443681"/>
      <w:r>
        <w:rPr>
          <w:rFonts w:ascii="Courier New" w:hAnsi="Courier New" w:cs="Courier New"/>
          <w:b/>
          <w:sz w:val="28"/>
          <w:szCs w:val="28"/>
          <w:lang w:val="en-US"/>
        </w:rPr>
        <w:t>SL</w:t>
      </w:r>
      <w:r w:rsidRPr="00F1486D">
        <w:rPr>
          <w:rFonts w:ascii="Courier New" w:hAnsi="Courier New" w:cs="Courier New"/>
          <w:b/>
          <w:sz w:val="28"/>
          <w:szCs w:val="28"/>
        </w:rPr>
        <w:t>:</w:t>
      </w:r>
      <w:r w:rsidR="00F1486D">
        <w:rPr>
          <w:rFonts w:ascii="Courier New" w:hAnsi="Courier New" w:cs="Courier New"/>
          <w:b/>
          <w:sz w:val="28"/>
          <w:szCs w:val="28"/>
        </w:rPr>
        <w:t xml:space="preserve"> </w:t>
      </w:r>
      <w:r w:rsidR="00F1486D">
        <w:rPr>
          <w:rFonts w:ascii="Courier New" w:hAnsi="Courier New" w:cs="Courier New"/>
          <w:bCs/>
          <w:sz w:val="28"/>
          <w:szCs w:val="28"/>
        </w:rPr>
        <w:t>Локатор сервисов</w:t>
      </w:r>
      <w:r w:rsidR="009F537A">
        <w:rPr>
          <w:rFonts w:ascii="Courier New" w:hAnsi="Courier New" w:cs="Courier New"/>
          <w:bCs/>
          <w:sz w:val="28"/>
          <w:szCs w:val="28"/>
        </w:rPr>
        <w:t xml:space="preserve"> (служб)</w:t>
      </w:r>
      <w:r w:rsidR="00F1486D">
        <w:rPr>
          <w:rFonts w:ascii="Courier New" w:hAnsi="Courier New" w:cs="Courier New"/>
          <w:bCs/>
          <w:sz w:val="28"/>
          <w:szCs w:val="28"/>
        </w:rPr>
        <w:t>: паттерн проектирования, предназначенный для каталогизации программных объектов (сервисов) с заданным жизненным цикл</w:t>
      </w:r>
      <w:r w:rsidR="00F00395">
        <w:rPr>
          <w:rFonts w:ascii="Courier New" w:hAnsi="Courier New" w:cs="Courier New"/>
          <w:bCs/>
          <w:sz w:val="28"/>
          <w:szCs w:val="28"/>
        </w:rPr>
        <w:t>ом</w:t>
      </w:r>
      <w:r w:rsidR="00F1486D">
        <w:rPr>
          <w:rFonts w:ascii="Courier New" w:hAnsi="Courier New" w:cs="Courier New"/>
          <w:bCs/>
          <w:sz w:val="28"/>
          <w:szCs w:val="28"/>
        </w:rPr>
        <w:t>, а также создания механизма их применения (внедрения) в программном коде.</w:t>
      </w:r>
      <w:r w:rsidR="00141400">
        <w:rPr>
          <w:rFonts w:ascii="Courier New" w:hAnsi="Courier New" w:cs="Courier New"/>
          <w:bCs/>
          <w:sz w:val="28"/>
          <w:szCs w:val="28"/>
        </w:rPr>
        <w:t xml:space="preserve"> </w:t>
      </w:r>
      <w:r w:rsidR="00D4400D" w:rsidRPr="00D4400D">
        <w:rPr>
          <w:rFonts w:ascii="Courier New" w:hAnsi="Courier New" w:cs="Courier New"/>
          <w:bCs/>
          <w:sz w:val="28"/>
          <w:szCs w:val="28"/>
        </w:rPr>
        <w:t xml:space="preserve">Локатор </w:t>
      </w:r>
      <w:r w:rsidR="00D4400D">
        <w:rPr>
          <w:rFonts w:ascii="Courier New" w:hAnsi="Courier New" w:cs="Courier New"/>
          <w:bCs/>
          <w:sz w:val="28"/>
          <w:szCs w:val="28"/>
        </w:rPr>
        <w:t>сервисов</w:t>
      </w:r>
      <w:r w:rsidR="00D4400D" w:rsidRPr="00D4400D">
        <w:rPr>
          <w:rFonts w:ascii="Courier New" w:hAnsi="Courier New" w:cs="Courier New"/>
          <w:bCs/>
          <w:sz w:val="28"/>
          <w:szCs w:val="28"/>
        </w:rPr>
        <w:t xml:space="preserve"> отвечает за хранение объектов</w:t>
      </w:r>
      <w:r w:rsidR="00F00395">
        <w:rPr>
          <w:rFonts w:ascii="Courier New" w:hAnsi="Courier New" w:cs="Courier New"/>
          <w:bCs/>
          <w:sz w:val="28"/>
          <w:szCs w:val="28"/>
        </w:rPr>
        <w:t xml:space="preserve"> (с заданным жизненным циклом)</w:t>
      </w:r>
      <w:r w:rsidR="00D4400D" w:rsidRPr="00D4400D">
        <w:rPr>
          <w:rFonts w:ascii="Courier New" w:hAnsi="Courier New" w:cs="Courier New"/>
          <w:bCs/>
          <w:sz w:val="28"/>
          <w:szCs w:val="28"/>
        </w:rPr>
        <w:t xml:space="preserve"> и предоставление к ним доступа.</w:t>
      </w:r>
    </w:p>
    <w:p w14:paraId="7EAB2292" w14:textId="4D895363" w:rsidR="00141400" w:rsidRDefault="00141400" w:rsidP="00141400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E9DA57" wp14:editId="183FBEE1">
            <wp:extent cx="5940425" cy="2732405"/>
            <wp:effectExtent l="0" t="0" r="3175" b="0"/>
            <wp:docPr id="2050657977" name="Рисунок 3" descr="[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[]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DD95A" w14:textId="6DB5DF1D" w:rsidR="00F1486D" w:rsidRDefault="00F1486D" w:rsidP="00141400">
      <w:pPr>
        <w:jc w:val="both"/>
        <w:rPr>
          <w:rFonts w:ascii="Courier New" w:hAnsi="Courier New" w:cs="Courier New"/>
          <w:b/>
          <w:sz w:val="28"/>
          <w:szCs w:val="28"/>
        </w:rPr>
      </w:pPr>
      <w:r w:rsidRPr="00F1486D">
        <w:rPr>
          <w:rFonts w:ascii="Courier New" w:hAnsi="Courier New" w:cs="Courier New"/>
          <w:bCs/>
          <w:sz w:val="28"/>
          <w:szCs w:val="28"/>
        </w:rPr>
        <w:t xml:space="preserve">    </w:t>
      </w:r>
    </w:p>
    <w:p w14:paraId="73A2E8D8" w14:textId="05076F70" w:rsidR="00141400" w:rsidRDefault="00141400" w:rsidP="009841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SL</w:t>
      </w:r>
      <w:r w:rsidRPr="00F1486D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Анти-паттерн </w:t>
      </w:r>
    </w:p>
    <w:p w14:paraId="5C38840A" w14:textId="0ED745F1" w:rsidR="00F1486D" w:rsidRDefault="00141400" w:rsidP="00141400">
      <w:pPr>
        <w:pStyle w:val="a3"/>
        <w:ind w:left="284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 </w:t>
      </w:r>
      <w:hyperlink r:id="rId12" w:history="1">
        <w:r w:rsidRPr="000058AF">
          <w:rPr>
            <w:rStyle w:val="a4"/>
            <w:rFonts w:ascii="Courier New" w:hAnsi="Courier New" w:cs="Courier New"/>
            <w:b/>
            <w:sz w:val="28"/>
            <w:szCs w:val="28"/>
          </w:rPr>
          <w:t>https://habr.com/ru/companies/otus/articles/694458/</w:t>
        </w:r>
      </w:hyperlink>
    </w:p>
    <w:p w14:paraId="00B1B142" w14:textId="77777777" w:rsidR="00141400" w:rsidRDefault="00141400" w:rsidP="00141400">
      <w:pPr>
        <w:pStyle w:val="a3"/>
        <w:ind w:left="284"/>
        <w:jc w:val="both"/>
        <w:rPr>
          <w:rFonts w:ascii="Courier New" w:hAnsi="Courier New" w:cs="Courier New"/>
          <w:b/>
          <w:sz w:val="28"/>
          <w:szCs w:val="28"/>
        </w:rPr>
      </w:pPr>
    </w:p>
    <w:bookmarkEnd w:id="0"/>
    <w:p w14:paraId="714DAFEA" w14:textId="518435BD" w:rsidR="005469F5" w:rsidRPr="00E07A49" w:rsidRDefault="00375EF6" w:rsidP="009841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SL</w:t>
      </w:r>
      <w:r w:rsidRPr="00F00395">
        <w:rPr>
          <w:rFonts w:ascii="Courier New" w:hAnsi="Courier New" w:cs="Courier New"/>
          <w:b/>
          <w:sz w:val="28"/>
          <w:szCs w:val="28"/>
        </w:rPr>
        <w:t>:</w:t>
      </w:r>
      <w:r w:rsidR="00F00395">
        <w:rPr>
          <w:rFonts w:ascii="Courier New" w:hAnsi="Courier New" w:cs="Courier New"/>
          <w:b/>
          <w:sz w:val="28"/>
          <w:szCs w:val="28"/>
        </w:rPr>
        <w:t xml:space="preserve"> </w:t>
      </w:r>
      <w:r w:rsidR="00F00395">
        <w:rPr>
          <w:rFonts w:ascii="Courier New" w:hAnsi="Courier New" w:cs="Courier New"/>
          <w:bCs/>
          <w:sz w:val="28"/>
          <w:szCs w:val="28"/>
        </w:rPr>
        <w:t xml:space="preserve">Жизненные циклы:  </w:t>
      </w:r>
      <w:r w:rsidR="00F00395"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Transient</w:t>
      </w:r>
      <w:r w:rsidR="00F00395" w:rsidRPr="00F00395">
        <w:rPr>
          <w:rFonts w:ascii="Courier New" w:hAnsi="Courier New" w:cs="Courier New"/>
          <w:bCs/>
          <w:sz w:val="28"/>
          <w:szCs w:val="28"/>
        </w:rPr>
        <w:t xml:space="preserve"> (</w:t>
      </w:r>
      <w:r w:rsidR="00F00395">
        <w:rPr>
          <w:rFonts w:ascii="Courier New" w:hAnsi="Courier New" w:cs="Courier New"/>
          <w:bCs/>
          <w:sz w:val="28"/>
          <w:szCs w:val="28"/>
        </w:rPr>
        <w:t>новый экземпляр при каждом получении</w:t>
      </w:r>
      <w:r w:rsidR="00F00395" w:rsidRPr="00F00395">
        <w:rPr>
          <w:rFonts w:ascii="Courier New" w:hAnsi="Courier New" w:cs="Courier New"/>
          <w:bCs/>
          <w:sz w:val="28"/>
          <w:szCs w:val="28"/>
        </w:rPr>
        <w:t>)</w:t>
      </w:r>
      <w:r w:rsidR="00F00395">
        <w:rPr>
          <w:rFonts w:ascii="Courier New" w:hAnsi="Courier New" w:cs="Courier New"/>
          <w:bCs/>
          <w:sz w:val="28"/>
          <w:szCs w:val="28"/>
        </w:rPr>
        <w:t xml:space="preserve">, </w:t>
      </w:r>
      <w:r w:rsidR="00F00395"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Singleton</w:t>
      </w:r>
      <w:r w:rsidR="00F00395" w:rsidRPr="00F00395">
        <w:rPr>
          <w:rFonts w:ascii="Courier New" w:hAnsi="Courier New" w:cs="Courier New"/>
          <w:bCs/>
          <w:sz w:val="28"/>
          <w:szCs w:val="28"/>
        </w:rPr>
        <w:t xml:space="preserve"> (</w:t>
      </w:r>
      <w:r w:rsidR="00F00395">
        <w:rPr>
          <w:rFonts w:ascii="Courier New" w:hAnsi="Courier New" w:cs="Courier New"/>
          <w:bCs/>
          <w:sz w:val="28"/>
          <w:szCs w:val="28"/>
        </w:rPr>
        <w:t xml:space="preserve">один и тот же экземпляр при каждом </w:t>
      </w:r>
      <w:r w:rsidR="005469F5">
        <w:rPr>
          <w:rFonts w:ascii="Courier New" w:hAnsi="Courier New" w:cs="Courier New"/>
          <w:bCs/>
          <w:sz w:val="28"/>
          <w:szCs w:val="28"/>
        </w:rPr>
        <w:t>получении</w:t>
      </w:r>
      <w:r w:rsidR="00F00395" w:rsidRPr="00F00395">
        <w:rPr>
          <w:rFonts w:ascii="Courier New" w:hAnsi="Courier New" w:cs="Courier New"/>
          <w:bCs/>
          <w:sz w:val="28"/>
          <w:szCs w:val="28"/>
        </w:rPr>
        <w:t>)</w:t>
      </w:r>
      <w:r w:rsidR="00F00395">
        <w:rPr>
          <w:rFonts w:ascii="Courier New" w:hAnsi="Courier New" w:cs="Courier New"/>
          <w:bCs/>
          <w:sz w:val="28"/>
          <w:szCs w:val="28"/>
        </w:rPr>
        <w:t xml:space="preserve">, </w:t>
      </w:r>
      <w:r w:rsidR="00186DFC"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Scoped</w:t>
      </w:r>
      <w:r w:rsidR="00186DFC" w:rsidRPr="00F00395">
        <w:rPr>
          <w:rFonts w:ascii="Courier New" w:hAnsi="Courier New" w:cs="Courier New"/>
          <w:bCs/>
          <w:sz w:val="28"/>
          <w:szCs w:val="28"/>
        </w:rPr>
        <w:t xml:space="preserve"> </w:t>
      </w:r>
      <w:r w:rsidR="00186DFC" w:rsidRPr="005469F5">
        <w:rPr>
          <w:rFonts w:ascii="Courier New" w:hAnsi="Courier New" w:cs="Courier New"/>
          <w:bCs/>
          <w:sz w:val="28"/>
          <w:szCs w:val="28"/>
        </w:rPr>
        <w:t>(</w:t>
      </w:r>
      <w:r w:rsidR="005469F5">
        <w:rPr>
          <w:rFonts w:ascii="Courier New" w:hAnsi="Courier New" w:cs="Courier New"/>
          <w:bCs/>
          <w:sz w:val="28"/>
          <w:szCs w:val="28"/>
        </w:rPr>
        <w:t xml:space="preserve">один и тот же экземпляр при получении в одном </w:t>
      </w:r>
      <w:r w:rsidR="005469F5">
        <w:rPr>
          <w:rFonts w:ascii="Courier New" w:hAnsi="Courier New" w:cs="Courier New"/>
          <w:bCs/>
          <w:sz w:val="28"/>
          <w:szCs w:val="28"/>
          <w:lang w:val="en-US"/>
        </w:rPr>
        <w:t>Scope</w:t>
      </w:r>
      <w:r w:rsidR="005469F5">
        <w:rPr>
          <w:rFonts w:ascii="Courier New" w:hAnsi="Courier New" w:cs="Courier New"/>
          <w:bCs/>
          <w:sz w:val="28"/>
          <w:szCs w:val="28"/>
        </w:rPr>
        <w:t xml:space="preserve">, разные экземпляры в разных </w:t>
      </w:r>
      <w:r w:rsidR="005469F5">
        <w:rPr>
          <w:rFonts w:ascii="Courier New" w:hAnsi="Courier New" w:cs="Courier New"/>
          <w:bCs/>
          <w:sz w:val="28"/>
          <w:szCs w:val="28"/>
          <w:lang w:val="en-US"/>
        </w:rPr>
        <w:t>Scope</w:t>
      </w:r>
      <w:r w:rsidR="005469F5" w:rsidRPr="005469F5">
        <w:rPr>
          <w:rFonts w:ascii="Courier New" w:hAnsi="Courier New" w:cs="Courier New"/>
          <w:bCs/>
          <w:sz w:val="28"/>
          <w:szCs w:val="28"/>
        </w:rPr>
        <w:t>)</w:t>
      </w:r>
      <w:r w:rsidR="005469F5">
        <w:rPr>
          <w:rFonts w:ascii="Courier New" w:hAnsi="Courier New" w:cs="Courier New"/>
          <w:bCs/>
          <w:sz w:val="28"/>
          <w:szCs w:val="28"/>
        </w:rPr>
        <w:t>.</w:t>
      </w:r>
    </w:p>
    <w:p w14:paraId="13F23DAE" w14:textId="5DCEF919" w:rsidR="00E07A49" w:rsidRPr="007B037A" w:rsidRDefault="00E07A49" w:rsidP="009841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SL</w:t>
      </w:r>
      <w:r w:rsidRPr="00F00395">
        <w:rPr>
          <w:rFonts w:ascii="Courier New" w:hAnsi="Courier New" w:cs="Courier New"/>
          <w:b/>
          <w:sz w:val="28"/>
          <w:szCs w:val="28"/>
        </w:rPr>
        <w:t>:</w:t>
      </w:r>
      <w:r w:rsidRPr="00E07A49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 xml:space="preserve"> </w:t>
      </w:r>
      <w:r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Transient</w:t>
      </w:r>
      <w:r>
        <w:rPr>
          <w:rFonts w:ascii="Courier New" w:hAnsi="Courier New" w:cs="Courier New"/>
          <w:b/>
          <w:i/>
          <w:iCs/>
          <w:sz w:val="28"/>
          <w:szCs w:val="28"/>
        </w:rPr>
        <w:t xml:space="preserve"> </w:t>
      </w:r>
      <w:r w:rsidRPr="00E07A49">
        <w:rPr>
          <w:rFonts w:ascii="Courier New" w:hAnsi="Courier New" w:cs="Courier New"/>
          <w:bCs/>
          <w:i/>
          <w:iCs/>
          <w:sz w:val="28"/>
          <w:szCs w:val="28"/>
        </w:rPr>
        <w:t>(</w:t>
      </w:r>
      <w:r>
        <w:rPr>
          <w:rFonts w:ascii="Courier New" w:hAnsi="Courier New" w:cs="Courier New"/>
          <w:bCs/>
          <w:i/>
          <w:iCs/>
          <w:sz w:val="28"/>
          <w:szCs w:val="28"/>
        </w:rPr>
        <w:t>разные экземпляры</w:t>
      </w:r>
      <w:r w:rsidRPr="00E07A49">
        <w:rPr>
          <w:rFonts w:ascii="Courier New" w:hAnsi="Courier New" w:cs="Courier New"/>
          <w:bCs/>
          <w:i/>
          <w:iCs/>
          <w:sz w:val="28"/>
          <w:szCs w:val="28"/>
        </w:rPr>
        <w:t>)</w:t>
      </w:r>
    </w:p>
    <w:p w14:paraId="385FBE94" w14:textId="3619277E" w:rsidR="007B037A" w:rsidRDefault="007B037A" w:rsidP="007B037A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70F9D778" wp14:editId="29BC26A7">
            <wp:extent cx="6828771" cy="2152650"/>
            <wp:effectExtent l="19050" t="19050" r="10795" b="19050"/>
            <wp:docPr id="1411637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308" cy="2153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A21527" w14:textId="099431CD" w:rsidR="005469F5" w:rsidRDefault="00E07A49" w:rsidP="005469F5">
      <w:pPr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noProof/>
          <w:sz w:val="28"/>
          <w:szCs w:val="28"/>
        </w:rPr>
        <w:drawing>
          <wp:inline distT="0" distB="0" distL="0" distR="0" wp14:anchorId="40F2E30A" wp14:editId="2036DC35">
            <wp:extent cx="5931535" cy="636270"/>
            <wp:effectExtent l="19050" t="19050" r="12065" b="11430"/>
            <wp:docPr id="142405644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636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E07A49">
        <w:rPr>
          <w:rFonts w:ascii="Courier New" w:hAnsi="Courier New" w:cs="Courier New"/>
          <w:bCs/>
          <w:noProof/>
          <w:sz w:val="28"/>
          <w:szCs w:val="28"/>
        </w:rPr>
        <w:drawing>
          <wp:inline distT="0" distB="0" distL="0" distR="0" wp14:anchorId="574F832D" wp14:editId="1848DBDF">
            <wp:extent cx="5940425" cy="1064895"/>
            <wp:effectExtent l="19050" t="19050" r="22225" b="20955"/>
            <wp:docPr id="17960942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4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94B56B" w14:textId="6700BDC8" w:rsidR="00E07A49" w:rsidRDefault="00E07A49" w:rsidP="005469F5">
      <w:pPr>
        <w:jc w:val="both"/>
        <w:rPr>
          <w:rFonts w:ascii="Courier New" w:hAnsi="Courier New" w:cs="Courier New"/>
          <w:bCs/>
          <w:sz w:val="28"/>
          <w:szCs w:val="28"/>
        </w:rPr>
      </w:pPr>
      <w:r w:rsidRPr="00E07A49">
        <w:rPr>
          <w:rFonts w:ascii="Courier New" w:hAnsi="Courier New" w:cs="Courier New"/>
          <w:bCs/>
          <w:noProof/>
          <w:sz w:val="28"/>
          <w:szCs w:val="28"/>
        </w:rPr>
        <w:lastRenderedPageBreak/>
        <w:drawing>
          <wp:inline distT="0" distB="0" distL="0" distR="0" wp14:anchorId="227DA1C9" wp14:editId="65DAAD6A">
            <wp:extent cx="5940425" cy="1064895"/>
            <wp:effectExtent l="19050" t="19050" r="22225" b="20955"/>
            <wp:docPr id="170660030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4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B7933D" w14:textId="0E62C69B" w:rsidR="00E07A49" w:rsidRPr="007B037A" w:rsidRDefault="00E07A49" w:rsidP="00E07A4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SL</w:t>
      </w:r>
      <w:r w:rsidRPr="00F00395">
        <w:rPr>
          <w:rFonts w:ascii="Courier New" w:hAnsi="Courier New" w:cs="Courier New"/>
          <w:b/>
          <w:sz w:val="28"/>
          <w:szCs w:val="28"/>
        </w:rPr>
        <w:t>:</w:t>
      </w:r>
      <w:r w:rsidRPr="00186DFC">
        <w:rPr>
          <w:rFonts w:ascii="Courier New" w:hAnsi="Courier New" w:cs="Courier New"/>
          <w:b/>
          <w:i/>
          <w:iCs/>
          <w:sz w:val="28"/>
          <w:szCs w:val="28"/>
        </w:rPr>
        <w:t xml:space="preserve"> </w:t>
      </w:r>
      <w:r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Singleton</w:t>
      </w:r>
      <w:r w:rsidR="00186DFC">
        <w:rPr>
          <w:rFonts w:ascii="Courier New" w:hAnsi="Courier New" w:cs="Courier New"/>
          <w:b/>
          <w:i/>
          <w:iCs/>
          <w:sz w:val="28"/>
          <w:szCs w:val="28"/>
        </w:rPr>
        <w:t xml:space="preserve"> </w:t>
      </w:r>
      <w:r w:rsidR="00186DFC" w:rsidRPr="00E07A49">
        <w:rPr>
          <w:rFonts w:ascii="Courier New" w:hAnsi="Courier New" w:cs="Courier New"/>
          <w:bCs/>
          <w:i/>
          <w:iCs/>
          <w:sz w:val="28"/>
          <w:szCs w:val="28"/>
        </w:rPr>
        <w:t>(</w:t>
      </w:r>
      <w:r w:rsidR="00186DFC">
        <w:rPr>
          <w:rFonts w:ascii="Courier New" w:hAnsi="Courier New" w:cs="Courier New"/>
          <w:bCs/>
          <w:i/>
          <w:iCs/>
          <w:sz w:val="28"/>
          <w:szCs w:val="28"/>
        </w:rPr>
        <w:t>один и тот же экземпляр</w:t>
      </w:r>
      <w:r w:rsidR="00186DFC" w:rsidRPr="00E07A49">
        <w:rPr>
          <w:rFonts w:ascii="Courier New" w:hAnsi="Courier New" w:cs="Courier New"/>
          <w:bCs/>
          <w:i/>
          <w:iCs/>
          <w:sz w:val="28"/>
          <w:szCs w:val="28"/>
        </w:rPr>
        <w:t>)</w:t>
      </w:r>
    </w:p>
    <w:p w14:paraId="67D1509A" w14:textId="14831E02" w:rsidR="007B037A" w:rsidRDefault="007B037A" w:rsidP="007B037A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6694C61A" wp14:editId="29502EC2">
            <wp:extent cx="6638925" cy="1600200"/>
            <wp:effectExtent l="19050" t="19050" r="28575" b="19050"/>
            <wp:docPr id="3339195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600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F177E6" w14:textId="77777777" w:rsidR="007B037A" w:rsidRPr="007B037A" w:rsidRDefault="007B037A" w:rsidP="007B037A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370713B" w14:textId="3F2DC9B5" w:rsidR="00E07A49" w:rsidRDefault="00E07A49" w:rsidP="005469F5">
      <w:pPr>
        <w:jc w:val="both"/>
        <w:rPr>
          <w:rFonts w:ascii="Courier New" w:hAnsi="Courier New" w:cs="Courier New"/>
          <w:bCs/>
          <w:sz w:val="28"/>
          <w:szCs w:val="28"/>
        </w:rPr>
      </w:pPr>
      <w:r w:rsidRPr="00E07A49">
        <w:rPr>
          <w:rFonts w:ascii="Courier New" w:hAnsi="Courier New" w:cs="Courier New"/>
          <w:bCs/>
          <w:noProof/>
          <w:sz w:val="28"/>
          <w:szCs w:val="28"/>
        </w:rPr>
        <w:drawing>
          <wp:inline distT="0" distB="0" distL="0" distR="0" wp14:anchorId="3B4C9378" wp14:editId="16D4BD89">
            <wp:extent cx="5841062" cy="544195"/>
            <wp:effectExtent l="19050" t="19050" r="26670" b="27305"/>
            <wp:docPr id="65942479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25" cy="5442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4A3A47" w14:textId="6428A3FC" w:rsidR="00E07A49" w:rsidRDefault="00E07A49" w:rsidP="005469F5">
      <w:pPr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noProof/>
          <w:sz w:val="28"/>
          <w:szCs w:val="28"/>
        </w:rPr>
        <w:drawing>
          <wp:inline distT="0" distB="0" distL="0" distR="0" wp14:anchorId="75FE1D68" wp14:editId="36288CE4">
            <wp:extent cx="5849013" cy="1097280"/>
            <wp:effectExtent l="19050" t="19050" r="18415" b="26670"/>
            <wp:docPr id="138107540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138" cy="10974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D06C65" w14:textId="4FA8A18A" w:rsidR="00375EF6" w:rsidRDefault="00E07A49" w:rsidP="005469F5">
      <w:pPr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>
        <w:rPr>
          <w:rFonts w:ascii="Courier New" w:hAnsi="Courier New" w:cs="Courier New"/>
          <w:bCs/>
          <w:noProof/>
          <w:sz w:val="28"/>
          <w:szCs w:val="28"/>
        </w:rPr>
        <w:drawing>
          <wp:inline distT="0" distB="0" distL="0" distR="0" wp14:anchorId="1A63CB5B" wp14:editId="017D1C6F">
            <wp:extent cx="5849013" cy="1097280"/>
            <wp:effectExtent l="19050" t="19050" r="18415" b="26670"/>
            <wp:docPr id="181330388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138" cy="10974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A7B636" w14:textId="77777777" w:rsidR="007B037A" w:rsidRDefault="007B037A" w:rsidP="005469F5">
      <w:pPr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</w:p>
    <w:p w14:paraId="38F37408" w14:textId="77777777" w:rsidR="007B037A" w:rsidRDefault="007B037A" w:rsidP="005469F5">
      <w:pPr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</w:p>
    <w:p w14:paraId="03015625" w14:textId="77777777" w:rsidR="007B037A" w:rsidRDefault="007B037A" w:rsidP="005469F5">
      <w:pPr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</w:p>
    <w:p w14:paraId="25AF3628" w14:textId="77777777" w:rsidR="007B037A" w:rsidRDefault="007B037A" w:rsidP="005469F5">
      <w:pPr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</w:p>
    <w:p w14:paraId="73348893" w14:textId="77777777" w:rsidR="007B037A" w:rsidRDefault="007B037A" w:rsidP="005469F5">
      <w:pPr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</w:p>
    <w:p w14:paraId="5F7174E9" w14:textId="77777777" w:rsidR="007B037A" w:rsidRPr="007B037A" w:rsidRDefault="007B037A" w:rsidP="005469F5">
      <w:pPr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</w:p>
    <w:p w14:paraId="72DB2CFD" w14:textId="056F7692" w:rsidR="00375EF6" w:rsidRPr="007B037A" w:rsidRDefault="00375EF6" w:rsidP="00E07A4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lastRenderedPageBreak/>
        <w:t xml:space="preserve">SL:  </w:t>
      </w:r>
      <w:r w:rsidR="00186DFC"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Scoped</w:t>
      </w:r>
      <w:r w:rsidR="00186DFC">
        <w:rPr>
          <w:rFonts w:ascii="Courier New" w:hAnsi="Courier New" w:cs="Courier New"/>
          <w:b/>
          <w:i/>
          <w:iCs/>
          <w:sz w:val="28"/>
          <w:szCs w:val="28"/>
        </w:rPr>
        <w:t xml:space="preserve"> </w:t>
      </w:r>
    </w:p>
    <w:p w14:paraId="5643156D" w14:textId="673EFEAB" w:rsidR="007B037A" w:rsidRDefault="007B037A" w:rsidP="007B037A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685BD0E9" wp14:editId="472A97D8">
            <wp:extent cx="6645910" cy="2599055"/>
            <wp:effectExtent l="19050" t="19050" r="21590" b="10795"/>
            <wp:docPr id="10711069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99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473631" w14:textId="77777777" w:rsidR="007B037A" w:rsidRPr="007B037A" w:rsidRDefault="007B037A" w:rsidP="007B037A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2FCBB4D4" w14:textId="3D0C858B" w:rsidR="00186DFC" w:rsidRDefault="00E2267C" w:rsidP="00186DFC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09B84344" wp14:editId="6009A293">
            <wp:extent cx="5939790" cy="556895"/>
            <wp:effectExtent l="19050" t="19050" r="22860" b="14605"/>
            <wp:docPr id="83473354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56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6363E7" w14:textId="713AC9EB" w:rsidR="00186DFC" w:rsidRDefault="00E2267C" w:rsidP="00186DFC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400D75FB" wp14:editId="64BD2ED8">
            <wp:extent cx="5939790" cy="4126865"/>
            <wp:effectExtent l="19050" t="19050" r="22860" b="26035"/>
            <wp:docPr id="46469901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26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07EFA6" w14:textId="77777777" w:rsidR="007B037A" w:rsidRDefault="007B037A" w:rsidP="00186DFC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2936CDFC" w14:textId="77777777" w:rsidR="007B037A" w:rsidRPr="007B037A" w:rsidRDefault="007B037A" w:rsidP="00186DFC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301073E9" w14:textId="236911AC" w:rsidR="00430326" w:rsidRPr="00430326" w:rsidRDefault="00375EF6" w:rsidP="0043032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lastRenderedPageBreak/>
        <w:t>SL</w:t>
      </w:r>
      <w:r w:rsidRPr="00430326">
        <w:rPr>
          <w:rFonts w:ascii="Courier New" w:hAnsi="Courier New" w:cs="Courier New"/>
          <w:b/>
          <w:sz w:val="28"/>
          <w:szCs w:val="28"/>
        </w:rPr>
        <w:t>:</w:t>
      </w:r>
      <w:r w:rsidR="00430326" w:rsidRPr="00430326">
        <w:rPr>
          <w:rFonts w:ascii="Courier New" w:hAnsi="Courier New" w:cs="Courier New"/>
          <w:b/>
          <w:sz w:val="28"/>
          <w:szCs w:val="28"/>
        </w:rPr>
        <w:t xml:space="preserve"> </w:t>
      </w:r>
      <w:r w:rsidR="00430326"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Transient</w:t>
      </w:r>
      <w:r w:rsidR="00430326">
        <w:rPr>
          <w:rFonts w:ascii="Courier New" w:hAnsi="Courier New" w:cs="Courier New"/>
          <w:b/>
          <w:i/>
          <w:iCs/>
          <w:sz w:val="28"/>
          <w:szCs w:val="28"/>
        </w:rPr>
        <w:t xml:space="preserve"> реализация </w:t>
      </w:r>
    </w:p>
    <w:p w14:paraId="2A27AAE6" w14:textId="6A204C75" w:rsidR="00430326" w:rsidRDefault="00905631" w:rsidP="00430326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4B89A1A7" wp14:editId="587A7861">
            <wp:extent cx="5939790" cy="2401570"/>
            <wp:effectExtent l="19050" t="19050" r="22860" b="17780"/>
            <wp:docPr id="204966619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015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CCA47E" w14:textId="6B6FEABD" w:rsidR="00375EF6" w:rsidRPr="00955E68" w:rsidRDefault="00375EF6" w:rsidP="0043032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SL:  </w:t>
      </w:r>
      <w:r w:rsidR="00905631"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Singleton</w:t>
      </w:r>
      <w:r w:rsidR="00905631">
        <w:rPr>
          <w:rFonts w:ascii="Courier New" w:hAnsi="Courier New" w:cs="Courier New"/>
          <w:b/>
          <w:i/>
          <w:iCs/>
          <w:sz w:val="28"/>
          <w:szCs w:val="28"/>
        </w:rPr>
        <w:t xml:space="preserve"> реализация</w:t>
      </w:r>
    </w:p>
    <w:p w14:paraId="1121AD5E" w14:textId="36D50BE8" w:rsidR="00955E68" w:rsidRPr="00955E68" w:rsidRDefault="00955E68" w:rsidP="00955E68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noProof/>
        </w:rPr>
        <w:drawing>
          <wp:inline distT="0" distB="0" distL="0" distR="0" wp14:anchorId="74A95DD1" wp14:editId="154561D2">
            <wp:extent cx="5939790" cy="2806700"/>
            <wp:effectExtent l="19050" t="19050" r="22860" b="12700"/>
            <wp:docPr id="200953409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06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A386B0" w14:textId="73389869" w:rsidR="00DD2E8F" w:rsidRPr="00955E68" w:rsidRDefault="00DD2E8F" w:rsidP="00DD2E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SL:  </w:t>
      </w:r>
      <w:r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Scoped</w:t>
      </w:r>
      <w:r>
        <w:rPr>
          <w:rFonts w:ascii="Courier New" w:hAnsi="Courier New" w:cs="Courier New"/>
          <w:b/>
          <w:i/>
          <w:iCs/>
          <w:sz w:val="28"/>
          <w:szCs w:val="28"/>
        </w:rPr>
        <w:t xml:space="preserve"> реализация</w:t>
      </w:r>
    </w:p>
    <w:p w14:paraId="2C4B109E" w14:textId="48A6E35D" w:rsidR="00905631" w:rsidRDefault="00D96A62" w:rsidP="00905631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5180A962" wp14:editId="0BC526C2">
            <wp:extent cx="5931535" cy="2138680"/>
            <wp:effectExtent l="19050" t="19050" r="12065" b="13970"/>
            <wp:docPr id="2537725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138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B83BE9" w14:textId="38B9722C" w:rsidR="00DD2E8F" w:rsidRDefault="00D96A62" w:rsidP="00905631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686A99EF" wp14:editId="56147052">
            <wp:extent cx="5939790" cy="2099310"/>
            <wp:effectExtent l="19050" t="19050" r="22860" b="15240"/>
            <wp:docPr id="73426101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99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EF0065" w14:textId="55055D7E" w:rsidR="00DD2E8F" w:rsidRDefault="001F5926" w:rsidP="00905631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D280BBA" wp14:editId="4491751D">
            <wp:extent cx="5939790" cy="2401570"/>
            <wp:effectExtent l="19050" t="19050" r="22860" b="17780"/>
            <wp:docPr id="89118273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015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78D106" w14:textId="3558792E" w:rsidR="00905631" w:rsidRDefault="001F5926" w:rsidP="00905631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F94CA23" wp14:editId="5B424EE7">
            <wp:extent cx="5931535" cy="2830830"/>
            <wp:effectExtent l="19050" t="19050" r="12065" b="26670"/>
            <wp:docPr id="59293550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830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2D01C9" w14:textId="77777777" w:rsidR="0040221E" w:rsidRDefault="0040221E" w:rsidP="00905631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5872AAA6" w14:textId="77777777" w:rsidR="0040221E" w:rsidRDefault="0040221E" w:rsidP="00905631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518E8C2" w14:textId="77777777" w:rsidR="00AF1484" w:rsidRPr="00AF1484" w:rsidRDefault="00AF1484" w:rsidP="00905631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038A2AFC" w14:textId="77777777" w:rsidR="0040221E" w:rsidRDefault="0040221E" w:rsidP="00905631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20E47E86" w14:textId="77777777" w:rsidR="00DF1013" w:rsidRDefault="00DF1013" w:rsidP="00DD2E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lastRenderedPageBreak/>
        <w:t>К заданию лабораторной работы:</w:t>
      </w:r>
    </w:p>
    <w:p w14:paraId="6F66B24B" w14:textId="1F294E69" w:rsidR="00DF1013" w:rsidRDefault="00DF1013" w:rsidP="00DF1013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0EB1D8F5" wp14:editId="2F07B1BA">
            <wp:extent cx="5939790" cy="2504440"/>
            <wp:effectExtent l="19050" t="19050" r="22860" b="10160"/>
            <wp:docPr id="922937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044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5C5C42" w14:textId="184D8F92" w:rsidR="00DF1013" w:rsidRPr="00DF1013" w:rsidRDefault="00DF1013" w:rsidP="00DF1013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0463EF6B" w14:textId="77777777" w:rsidR="00DF1013" w:rsidRDefault="00634BC0" w:rsidP="00DD2E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К заданию лабораторной работы</w:t>
      </w:r>
      <w:r w:rsidR="00375EF6"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</w:p>
    <w:p w14:paraId="6348384A" w14:textId="728990E1" w:rsidR="005B5452" w:rsidRDefault="005B5452" w:rsidP="005B5452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026FA78B" wp14:editId="1FECA6A6">
            <wp:extent cx="5934075" cy="1943100"/>
            <wp:effectExtent l="0" t="0" r="9525" b="0"/>
            <wp:docPr id="379957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46CA2" w14:textId="3B6D49D8" w:rsidR="005B5452" w:rsidRDefault="00634BC0" w:rsidP="005B5452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42891078" wp14:editId="1ACE8A3E">
            <wp:extent cx="5934075" cy="2895600"/>
            <wp:effectExtent l="19050" t="19050" r="28575" b="19050"/>
            <wp:docPr id="483115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95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2056C6" w14:textId="2485E072" w:rsidR="00634BC0" w:rsidRDefault="00634BC0" w:rsidP="005B5452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4B4800CE" wp14:editId="061EE522">
            <wp:extent cx="5939790" cy="4779010"/>
            <wp:effectExtent l="19050" t="19050" r="22860" b="21590"/>
            <wp:docPr id="8009946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790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5204DE" w14:textId="294A3F69" w:rsidR="00634BC0" w:rsidRDefault="00115A08" w:rsidP="005B5452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530E74B9" wp14:editId="6B9E99F7">
            <wp:extent cx="5939790" cy="1518920"/>
            <wp:effectExtent l="19050" t="19050" r="22860" b="24130"/>
            <wp:docPr id="965071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18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58ADDE" w14:textId="3118C247" w:rsidR="00375EF6" w:rsidRPr="00D62A1C" w:rsidRDefault="00375EF6" w:rsidP="0040221E">
      <w:pPr>
        <w:pStyle w:val="a3"/>
        <w:ind w:left="284"/>
        <w:jc w:val="both"/>
        <w:rPr>
          <w:rFonts w:ascii="Courier New" w:hAnsi="Courier New" w:cs="Courier New"/>
          <w:b/>
          <w:sz w:val="28"/>
          <w:szCs w:val="28"/>
        </w:rPr>
      </w:pPr>
    </w:p>
    <w:p w14:paraId="22E23301" w14:textId="6599B183" w:rsidR="00FA2634" w:rsidRPr="00191EF9" w:rsidRDefault="007C0731" w:rsidP="00DD2E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191EF9">
        <w:rPr>
          <w:rFonts w:ascii="Courier New" w:hAnsi="Courier New" w:cs="Courier New"/>
          <w:b/>
          <w:bCs/>
          <w:sz w:val="28"/>
          <w:szCs w:val="28"/>
        </w:rPr>
        <w:t>КОНЕЦ</w:t>
      </w:r>
    </w:p>
    <w:p w14:paraId="18EBC2F1" w14:textId="77777777" w:rsidR="007C0731" w:rsidRDefault="007C0731" w:rsidP="007C0731">
      <w:pPr>
        <w:jc w:val="both"/>
        <w:rPr>
          <w:rFonts w:ascii="Courier New" w:hAnsi="Courier New" w:cs="Courier New"/>
          <w:sz w:val="28"/>
          <w:szCs w:val="28"/>
        </w:rPr>
      </w:pPr>
    </w:p>
    <w:p w14:paraId="241B9CD3" w14:textId="77777777" w:rsidR="007C0731" w:rsidRDefault="007C0731" w:rsidP="007C0731">
      <w:pPr>
        <w:jc w:val="both"/>
        <w:rPr>
          <w:rFonts w:ascii="Courier New" w:hAnsi="Courier New" w:cs="Courier New"/>
          <w:sz w:val="28"/>
          <w:szCs w:val="28"/>
        </w:rPr>
      </w:pPr>
    </w:p>
    <w:p w14:paraId="31810383" w14:textId="77777777" w:rsidR="007C0731" w:rsidRPr="007C0731" w:rsidRDefault="007C0731" w:rsidP="007C0731">
      <w:pPr>
        <w:jc w:val="both"/>
        <w:rPr>
          <w:rFonts w:ascii="Courier New" w:hAnsi="Courier New" w:cs="Courier New"/>
          <w:sz w:val="28"/>
          <w:szCs w:val="28"/>
        </w:rPr>
      </w:pPr>
    </w:p>
    <w:sectPr w:rsidR="007C0731" w:rsidRPr="007C0731" w:rsidSect="007B037A">
      <w:footerReference w:type="default" r:id="rId3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F49AD" w14:textId="77777777" w:rsidR="007F11C2" w:rsidRDefault="007F11C2" w:rsidP="001F5926">
      <w:pPr>
        <w:spacing w:after="0" w:line="240" w:lineRule="auto"/>
      </w:pPr>
      <w:r>
        <w:separator/>
      </w:r>
    </w:p>
  </w:endnote>
  <w:endnote w:type="continuationSeparator" w:id="0">
    <w:p w14:paraId="45A64B40" w14:textId="77777777" w:rsidR="007F11C2" w:rsidRDefault="007F11C2" w:rsidP="001F5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0037553"/>
      <w:docPartObj>
        <w:docPartGallery w:val="Page Numbers (Bottom of Page)"/>
        <w:docPartUnique/>
      </w:docPartObj>
    </w:sdtPr>
    <w:sdtEndPr/>
    <w:sdtContent>
      <w:p w14:paraId="4DF831E5" w14:textId="34CE0EDA" w:rsidR="001F5926" w:rsidRDefault="001F5926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054097" w14:textId="77777777" w:rsidR="001F5926" w:rsidRDefault="001F592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5FF5C" w14:textId="77777777" w:rsidR="007F11C2" w:rsidRDefault="007F11C2" w:rsidP="001F5926">
      <w:pPr>
        <w:spacing w:after="0" w:line="240" w:lineRule="auto"/>
      </w:pPr>
      <w:r>
        <w:separator/>
      </w:r>
    </w:p>
  </w:footnote>
  <w:footnote w:type="continuationSeparator" w:id="0">
    <w:p w14:paraId="56D97CE0" w14:textId="77777777" w:rsidR="007F11C2" w:rsidRDefault="007F11C2" w:rsidP="001F59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4C3"/>
    <w:multiLevelType w:val="hybridMultilevel"/>
    <w:tmpl w:val="556A2FF0"/>
    <w:lvl w:ilvl="0" w:tplc="F61AF65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56F04"/>
    <w:multiLevelType w:val="hybridMultilevel"/>
    <w:tmpl w:val="9AE0E94E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46666"/>
    <w:multiLevelType w:val="hybridMultilevel"/>
    <w:tmpl w:val="458C6A50"/>
    <w:lvl w:ilvl="0" w:tplc="F61AF65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1253B"/>
    <w:multiLevelType w:val="hybridMultilevel"/>
    <w:tmpl w:val="BC905DAE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B5BFD"/>
    <w:multiLevelType w:val="hybridMultilevel"/>
    <w:tmpl w:val="B8AC17B2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601482"/>
    <w:multiLevelType w:val="hybridMultilevel"/>
    <w:tmpl w:val="B9B4C37A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AE149C"/>
    <w:multiLevelType w:val="hybridMultilevel"/>
    <w:tmpl w:val="A7C230CC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BA7150"/>
    <w:multiLevelType w:val="hybridMultilevel"/>
    <w:tmpl w:val="CE8A04B6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7B5602"/>
    <w:multiLevelType w:val="hybridMultilevel"/>
    <w:tmpl w:val="D7AA205C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B70775"/>
    <w:multiLevelType w:val="hybridMultilevel"/>
    <w:tmpl w:val="00785100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0D3BE6"/>
    <w:multiLevelType w:val="hybridMultilevel"/>
    <w:tmpl w:val="6C28A9D4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7B5399"/>
    <w:multiLevelType w:val="hybridMultilevel"/>
    <w:tmpl w:val="03A8C5F2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613832">
    <w:abstractNumId w:val="9"/>
  </w:num>
  <w:num w:numId="2" w16cid:durableId="1792624220">
    <w:abstractNumId w:val="2"/>
  </w:num>
  <w:num w:numId="3" w16cid:durableId="1889141774">
    <w:abstractNumId w:val="0"/>
  </w:num>
  <w:num w:numId="4" w16cid:durableId="1361391288">
    <w:abstractNumId w:val="3"/>
  </w:num>
  <w:num w:numId="5" w16cid:durableId="619459866">
    <w:abstractNumId w:val="1"/>
  </w:num>
  <w:num w:numId="6" w16cid:durableId="979729933">
    <w:abstractNumId w:val="7"/>
  </w:num>
  <w:num w:numId="7" w16cid:durableId="830028422">
    <w:abstractNumId w:val="4"/>
  </w:num>
  <w:num w:numId="8" w16cid:durableId="369304542">
    <w:abstractNumId w:val="10"/>
  </w:num>
  <w:num w:numId="9" w16cid:durableId="1555920325">
    <w:abstractNumId w:val="6"/>
  </w:num>
  <w:num w:numId="10" w16cid:durableId="1521972563">
    <w:abstractNumId w:val="11"/>
  </w:num>
  <w:num w:numId="11" w16cid:durableId="1381514503">
    <w:abstractNumId w:val="8"/>
  </w:num>
  <w:num w:numId="12" w16cid:durableId="2123307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A6C"/>
    <w:rsid w:val="00010D29"/>
    <w:rsid w:val="00020BFF"/>
    <w:rsid w:val="0002311E"/>
    <w:rsid w:val="00072022"/>
    <w:rsid w:val="000A33C1"/>
    <w:rsid w:val="000C607A"/>
    <w:rsid w:val="00103920"/>
    <w:rsid w:val="00115A08"/>
    <w:rsid w:val="001264EA"/>
    <w:rsid w:val="001279D5"/>
    <w:rsid w:val="00130ECF"/>
    <w:rsid w:val="00141400"/>
    <w:rsid w:val="00186DFC"/>
    <w:rsid w:val="00191EF9"/>
    <w:rsid w:val="001C4C2A"/>
    <w:rsid w:val="001E2921"/>
    <w:rsid w:val="001E7A20"/>
    <w:rsid w:val="001F2742"/>
    <w:rsid w:val="001F5926"/>
    <w:rsid w:val="0021775E"/>
    <w:rsid w:val="00217E59"/>
    <w:rsid w:val="00253D82"/>
    <w:rsid w:val="00276F1F"/>
    <w:rsid w:val="002A7A6F"/>
    <w:rsid w:val="003076EC"/>
    <w:rsid w:val="00321B53"/>
    <w:rsid w:val="00324675"/>
    <w:rsid w:val="00346678"/>
    <w:rsid w:val="00370B28"/>
    <w:rsid w:val="00375EF6"/>
    <w:rsid w:val="00382ED7"/>
    <w:rsid w:val="003950FF"/>
    <w:rsid w:val="00397751"/>
    <w:rsid w:val="003A5DC6"/>
    <w:rsid w:val="003A6AF0"/>
    <w:rsid w:val="003E2CD9"/>
    <w:rsid w:val="003E334F"/>
    <w:rsid w:val="0040221E"/>
    <w:rsid w:val="004118E7"/>
    <w:rsid w:val="00430326"/>
    <w:rsid w:val="00452F45"/>
    <w:rsid w:val="00455840"/>
    <w:rsid w:val="00491625"/>
    <w:rsid w:val="004B06E5"/>
    <w:rsid w:val="0051677D"/>
    <w:rsid w:val="005469F5"/>
    <w:rsid w:val="00550605"/>
    <w:rsid w:val="00552B0E"/>
    <w:rsid w:val="00554A25"/>
    <w:rsid w:val="005B5452"/>
    <w:rsid w:val="005E545D"/>
    <w:rsid w:val="0060334E"/>
    <w:rsid w:val="0060495C"/>
    <w:rsid w:val="00634BC0"/>
    <w:rsid w:val="006472D9"/>
    <w:rsid w:val="0066447B"/>
    <w:rsid w:val="00666D11"/>
    <w:rsid w:val="006678F7"/>
    <w:rsid w:val="00670CD6"/>
    <w:rsid w:val="00671E73"/>
    <w:rsid w:val="006923A1"/>
    <w:rsid w:val="006A0200"/>
    <w:rsid w:val="006B1D57"/>
    <w:rsid w:val="006B5893"/>
    <w:rsid w:val="006D6768"/>
    <w:rsid w:val="006E1D54"/>
    <w:rsid w:val="00701089"/>
    <w:rsid w:val="00725730"/>
    <w:rsid w:val="007351A1"/>
    <w:rsid w:val="00752E0B"/>
    <w:rsid w:val="00773F5A"/>
    <w:rsid w:val="007843EA"/>
    <w:rsid w:val="007A2291"/>
    <w:rsid w:val="007B037A"/>
    <w:rsid w:val="007C0731"/>
    <w:rsid w:val="007C7E84"/>
    <w:rsid w:val="007E0124"/>
    <w:rsid w:val="007E622B"/>
    <w:rsid w:val="007F11C2"/>
    <w:rsid w:val="007F67E0"/>
    <w:rsid w:val="007F7CC3"/>
    <w:rsid w:val="008D4BCF"/>
    <w:rsid w:val="008D77F5"/>
    <w:rsid w:val="008E323A"/>
    <w:rsid w:val="008E3EA1"/>
    <w:rsid w:val="00905631"/>
    <w:rsid w:val="00926779"/>
    <w:rsid w:val="009376CD"/>
    <w:rsid w:val="00940313"/>
    <w:rsid w:val="00955E68"/>
    <w:rsid w:val="00960AE5"/>
    <w:rsid w:val="00984172"/>
    <w:rsid w:val="00987E3C"/>
    <w:rsid w:val="009E6785"/>
    <w:rsid w:val="009F537A"/>
    <w:rsid w:val="00A03F9B"/>
    <w:rsid w:val="00A06215"/>
    <w:rsid w:val="00A12829"/>
    <w:rsid w:val="00A3745F"/>
    <w:rsid w:val="00A476D8"/>
    <w:rsid w:val="00A915DF"/>
    <w:rsid w:val="00A94743"/>
    <w:rsid w:val="00AA0799"/>
    <w:rsid w:val="00AF1484"/>
    <w:rsid w:val="00B10431"/>
    <w:rsid w:val="00B164D3"/>
    <w:rsid w:val="00B23363"/>
    <w:rsid w:val="00B375A9"/>
    <w:rsid w:val="00B477ED"/>
    <w:rsid w:val="00B96AA7"/>
    <w:rsid w:val="00B9776C"/>
    <w:rsid w:val="00BD78C0"/>
    <w:rsid w:val="00BE7075"/>
    <w:rsid w:val="00C00861"/>
    <w:rsid w:val="00C45689"/>
    <w:rsid w:val="00CB3C3B"/>
    <w:rsid w:val="00CD55C4"/>
    <w:rsid w:val="00CE1F0A"/>
    <w:rsid w:val="00D27B6F"/>
    <w:rsid w:val="00D4400D"/>
    <w:rsid w:val="00D62A1C"/>
    <w:rsid w:val="00D909DE"/>
    <w:rsid w:val="00D96A62"/>
    <w:rsid w:val="00DA33D5"/>
    <w:rsid w:val="00DB3DCE"/>
    <w:rsid w:val="00DC1870"/>
    <w:rsid w:val="00DD09BF"/>
    <w:rsid w:val="00DD2E8F"/>
    <w:rsid w:val="00DF1013"/>
    <w:rsid w:val="00E07A49"/>
    <w:rsid w:val="00E2267C"/>
    <w:rsid w:val="00E52BBA"/>
    <w:rsid w:val="00E87A6C"/>
    <w:rsid w:val="00EC31FD"/>
    <w:rsid w:val="00EE192B"/>
    <w:rsid w:val="00EF2850"/>
    <w:rsid w:val="00F00395"/>
    <w:rsid w:val="00F068A4"/>
    <w:rsid w:val="00F11359"/>
    <w:rsid w:val="00F1486D"/>
    <w:rsid w:val="00F20655"/>
    <w:rsid w:val="00F74B19"/>
    <w:rsid w:val="00F80DAC"/>
    <w:rsid w:val="00F85B10"/>
    <w:rsid w:val="00FA2634"/>
    <w:rsid w:val="00FA3E2E"/>
    <w:rsid w:val="00FB1F39"/>
    <w:rsid w:val="00FC1D24"/>
    <w:rsid w:val="00FD290B"/>
    <w:rsid w:val="00FF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CD2C7"/>
  <w15:docId w15:val="{2A65A037-4163-4534-8839-F3C33A28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263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00861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472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472D9"/>
    <w:rPr>
      <w:rFonts w:ascii="Tahoma" w:hAnsi="Tahoma" w:cs="Tahoma"/>
      <w:sz w:val="16"/>
      <w:szCs w:val="16"/>
    </w:rPr>
  </w:style>
  <w:style w:type="character" w:styleId="a7">
    <w:name w:val="FollowedHyperlink"/>
    <w:basedOn w:val="a0"/>
    <w:uiPriority w:val="99"/>
    <w:semiHidden/>
    <w:unhideWhenUsed/>
    <w:rsid w:val="0060334E"/>
    <w:rPr>
      <w:color w:val="800080" w:themeColor="followedHyperlink"/>
      <w:u w:val="single"/>
    </w:rPr>
  </w:style>
  <w:style w:type="character" w:styleId="a8">
    <w:name w:val="Unresolved Mention"/>
    <w:basedOn w:val="a0"/>
    <w:uiPriority w:val="99"/>
    <w:semiHidden/>
    <w:unhideWhenUsed/>
    <w:rsid w:val="00253D82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1F59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F5926"/>
  </w:style>
  <w:style w:type="paragraph" w:styleId="ab">
    <w:name w:val="footer"/>
    <w:basedOn w:val="a"/>
    <w:link w:val="ac"/>
    <w:uiPriority w:val="99"/>
    <w:unhideWhenUsed/>
    <w:rsid w:val="001F59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F59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habr.com/ru/companies/otus/articles/694458/" TargetMode="External"/><Relationship Id="rId17" Type="http://schemas.openxmlformats.org/officeDocument/2006/relationships/image" Target="media/image8.emf"/><Relationship Id="rId25" Type="http://schemas.openxmlformats.org/officeDocument/2006/relationships/image" Target="media/image16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hyperlink" Target="https://martinfowler.com/articles/injection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9259C-2B84-48EF-A961-B2F8F3355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Vladimir Smelov</cp:lastModifiedBy>
  <cp:revision>2</cp:revision>
  <dcterms:created xsi:type="dcterms:W3CDTF">2026-04-02T12:48:00Z</dcterms:created>
  <dcterms:modified xsi:type="dcterms:W3CDTF">2026-04-02T12:48:00Z</dcterms:modified>
</cp:coreProperties>
</file>