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768A" w14:textId="77777777" w:rsidR="00F41C7C" w:rsidRPr="00422DBC" w:rsidRDefault="00F41C7C" w:rsidP="00550E36">
      <w:pPr>
        <w:spacing w:after="0" w:line="240" w:lineRule="auto"/>
        <w:jc w:val="center"/>
        <w:rPr>
          <w:rFonts w:ascii="Aptos" w:eastAsia="Georgia" w:hAnsi="Aptos" w:cs="Georgia"/>
          <w:b/>
          <w:color w:val="000000"/>
          <w:sz w:val="28"/>
          <w:szCs w:val="28"/>
        </w:rPr>
      </w:pPr>
      <w:bookmarkStart w:id="0" w:name="лабораторная_работа_6"/>
      <w:r w:rsidRPr="00F41C7C">
        <w:rPr>
          <w:rFonts w:ascii="Aptos" w:eastAsia="Georgia" w:hAnsi="Aptos" w:cs="Georgia"/>
          <w:b/>
          <w:color w:val="000000"/>
          <w:sz w:val="28"/>
          <w:szCs w:val="28"/>
        </w:rPr>
        <w:t>Лабораторная работа №6</w:t>
      </w:r>
      <w:bookmarkEnd w:id="0"/>
    </w:p>
    <w:p w14:paraId="7BDE8B04" w14:textId="77777777" w:rsidR="00F41C7C" w:rsidRPr="00422DBC" w:rsidRDefault="00F41C7C" w:rsidP="00550E36">
      <w:pPr>
        <w:spacing w:after="0" w:line="240" w:lineRule="auto"/>
        <w:jc w:val="center"/>
        <w:rPr>
          <w:rFonts w:ascii="Aptos" w:hAnsi="Aptos"/>
          <w:sz w:val="28"/>
          <w:szCs w:val="28"/>
        </w:rPr>
      </w:pPr>
    </w:p>
    <w:p w14:paraId="04A04CCD" w14:textId="77777777" w:rsidR="00F41C7C" w:rsidRPr="00550E36" w:rsidRDefault="00F41C7C" w:rsidP="00550E36">
      <w:pPr>
        <w:spacing w:after="0" w:line="240" w:lineRule="auto"/>
        <w:ind w:firstLine="851"/>
        <w:rPr>
          <w:rFonts w:ascii="Aptos" w:hAnsi="Aptos"/>
          <w:bCs/>
          <w:sz w:val="28"/>
          <w:szCs w:val="28"/>
        </w:rPr>
      </w:pPr>
      <w:r w:rsidRPr="00550E36">
        <w:rPr>
          <w:rFonts w:ascii="Aptos" w:eastAsia="Georgia" w:hAnsi="Aptos" w:cs="Georgia"/>
          <w:bCs/>
          <w:color w:val="000000"/>
          <w:sz w:val="28"/>
          <w:szCs w:val="28"/>
        </w:rPr>
        <w:t>Знакомство с правилами композиции и применение принципов гештальта при проектировании основных элементов пользовательского интерфейса</w:t>
      </w:r>
    </w:p>
    <w:p w14:paraId="1869771E" w14:textId="46F47B28" w:rsidR="00F41C7C" w:rsidRPr="00F41C7C" w:rsidRDefault="00F41C7C" w:rsidP="00550E36">
      <w:pPr>
        <w:spacing w:after="0" w:line="240" w:lineRule="auto"/>
        <w:ind w:firstLine="851"/>
        <w:rPr>
          <w:rFonts w:ascii="Aptos" w:hAnsi="Aptos"/>
          <w:sz w:val="28"/>
          <w:szCs w:val="28"/>
        </w:rPr>
      </w:pPr>
      <w:r w:rsidRPr="00550E36">
        <w:rPr>
          <w:rFonts w:ascii="Aptos" w:eastAsia="Georgia" w:hAnsi="Aptos" w:cs="Georgia"/>
          <w:bCs/>
          <w:color w:val="000000"/>
          <w:sz w:val="28"/>
          <w:szCs w:val="28"/>
        </w:rPr>
        <w:t>Тема проекта: Цифровая платформа мобильного оператора</w:t>
      </w:r>
    </w:p>
    <w:p w14:paraId="378FB3D1" w14:textId="4A0A3DD6" w:rsidR="00550E36" w:rsidRPr="00066CC4" w:rsidRDefault="00F41C7C" w:rsidP="004D6DAD">
      <w:pPr>
        <w:pStyle w:val="a3"/>
        <w:numPr>
          <w:ilvl w:val="0"/>
          <w:numId w:val="4"/>
        </w:numPr>
        <w:ind w:hanging="11"/>
        <w:rPr>
          <w:rFonts w:asciiTheme="majorHAnsi" w:eastAsia="Georgia" w:hAnsiTheme="majorHAnsi"/>
          <w:lang w:val="en-US"/>
        </w:rPr>
      </w:pPr>
      <w:bookmarkStart w:id="1" w:name="bm_1_принципы_гештальта"/>
      <w:r w:rsidRPr="00066CC4">
        <w:rPr>
          <w:rFonts w:eastAsia="Georgia"/>
        </w:rPr>
        <w:t>Принципы гештальта</w:t>
      </w:r>
      <w:bookmarkEnd w:id="1"/>
    </w:p>
    <w:p w14:paraId="50D41200" w14:textId="74DE90E5" w:rsidR="00F41C7C" w:rsidRPr="00066CC4" w:rsidRDefault="00066CC4" w:rsidP="00066CC4">
      <w:pPr>
        <w:spacing w:before="240" w:after="160" w:line="240" w:lineRule="auto"/>
        <w:ind w:firstLine="709"/>
        <w:rPr>
          <w:rFonts w:ascii="Aptos" w:eastAsia="Georgia" w:hAnsi="Aptos" w:cs="Georgia"/>
          <w:b/>
          <w:color w:val="000000"/>
          <w:sz w:val="28"/>
          <w:szCs w:val="28"/>
        </w:rPr>
      </w:pPr>
      <w:bookmarkStart w:id="2" w:name="bm_1_1_принцип_близости"/>
      <w:r w:rsidRPr="00066CC4">
        <w:rPr>
          <w:rFonts w:ascii="Aptos" w:eastAsia="Georgia" w:hAnsi="Aptos" w:cs="Georgia"/>
          <w:b/>
          <w:color w:val="000000"/>
          <w:sz w:val="28"/>
          <w:szCs w:val="28"/>
        </w:rPr>
        <w:t>1.</w:t>
      </w:r>
      <w:r>
        <w:rPr>
          <w:rFonts w:ascii="Aptos" w:eastAsia="Georgia" w:hAnsi="Aptos" w:cs="Georgia"/>
          <w:b/>
          <w:color w:val="000000"/>
          <w:sz w:val="28"/>
          <w:szCs w:val="28"/>
          <w:lang w:val="en-US"/>
        </w:rPr>
        <w:t>1</w:t>
      </w:r>
      <w:r>
        <w:rPr>
          <w:rFonts w:ascii="Aptos" w:eastAsia="Georgia" w:hAnsi="Aptos" w:cs="Georgia"/>
          <w:b/>
          <w:color w:val="000000"/>
          <w:sz w:val="28"/>
          <w:szCs w:val="28"/>
          <w:lang w:val="en-US"/>
        </w:rPr>
        <w:tab/>
      </w:r>
      <w:r w:rsidR="00F41C7C" w:rsidRPr="00066CC4">
        <w:rPr>
          <w:rFonts w:ascii="Aptos" w:eastAsia="Georgia" w:hAnsi="Aptos" w:cs="Georgia"/>
          <w:b/>
          <w:color w:val="000000"/>
          <w:sz w:val="28"/>
          <w:szCs w:val="28"/>
        </w:rPr>
        <w:t>Принцип близости</w:t>
      </w:r>
      <w:bookmarkEnd w:id="2"/>
    </w:p>
    <w:p w14:paraId="72C367F5" w14:textId="53A8575E" w:rsidR="00F41C7C" w:rsidRPr="00F41C7C" w:rsidRDefault="00F41C7C" w:rsidP="00550E36">
      <w:pPr>
        <w:spacing w:after="0" w:line="240" w:lineRule="auto"/>
        <w:ind w:firstLine="708"/>
        <w:rPr>
          <w:rFonts w:ascii="Aptos" w:hAnsi="Aptos"/>
          <w:sz w:val="28"/>
          <w:szCs w:val="28"/>
        </w:rPr>
      </w:pPr>
      <w:r>
        <w:rPr>
          <w:rFonts w:ascii="Aptos" w:eastAsia="Georgia" w:hAnsi="Aptos" w:cs="Georgia"/>
          <w:b/>
          <w:color w:val="000000"/>
          <w:sz w:val="28"/>
          <w:szCs w:val="28"/>
        </w:rPr>
        <w:t>П</w:t>
      </w:r>
      <w:r w:rsidRPr="00F41C7C">
        <w:rPr>
          <w:rFonts w:ascii="Aptos" w:eastAsia="Georgia" w:hAnsi="Aptos" w:cs="Georgia"/>
          <w:b/>
          <w:color w:val="000000"/>
          <w:sz w:val="28"/>
          <w:szCs w:val="28"/>
        </w:rPr>
        <w:t>риложение:</w:t>
      </w:r>
      <w:r w:rsidRPr="00F41C7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>
        <w:rPr>
          <w:rFonts w:ascii="Aptos" w:eastAsia="Georgia" w:hAnsi="Aptos" w:cs="Georgia"/>
          <w:color w:val="000000"/>
          <w:sz w:val="28"/>
          <w:szCs w:val="28"/>
        </w:rPr>
        <w:t xml:space="preserve">Мой 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MTS</w:t>
      </w:r>
    </w:p>
    <w:p w14:paraId="778FD960" w14:textId="6D11DE38" w:rsidR="00F41C7C" w:rsidRDefault="00F41C7C" w:rsidP="00550E36">
      <w:pPr>
        <w:spacing w:after="0" w:line="240" w:lineRule="auto"/>
        <w:ind w:firstLine="708"/>
        <w:rPr>
          <w:rFonts w:ascii="Aptos" w:eastAsia="Georgia" w:hAnsi="Aptos" w:cs="Georgia"/>
          <w:color w:val="000000"/>
          <w:sz w:val="28"/>
          <w:szCs w:val="28"/>
        </w:rPr>
      </w:pPr>
      <w:r w:rsidRPr="00F41C7C">
        <w:rPr>
          <w:rFonts w:ascii="Aptos" w:eastAsia="Georgia" w:hAnsi="Aptos" w:cs="Georgia"/>
          <w:b/>
          <w:color w:val="000000"/>
          <w:sz w:val="28"/>
          <w:szCs w:val="28"/>
        </w:rPr>
        <w:t>Описание</w:t>
      </w:r>
      <w:r w:rsidR="00550E36" w:rsidRPr="00F41C7C">
        <w:rPr>
          <w:rFonts w:ascii="Aptos" w:eastAsia="Georgia" w:hAnsi="Aptos" w:cs="Georgia"/>
          <w:b/>
          <w:color w:val="000000"/>
          <w:sz w:val="28"/>
          <w:szCs w:val="28"/>
        </w:rPr>
        <w:t>:</w:t>
      </w:r>
      <w:r w:rsidR="00550E36" w:rsidRPr="00F41C7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 w:rsidR="00550E36" w:rsidRPr="00550E36">
        <w:rPr>
          <w:rFonts w:ascii="Aptos" w:eastAsia="Georgia" w:hAnsi="Aptos" w:cs="Georgia"/>
          <w:color w:val="000000"/>
          <w:sz w:val="28"/>
          <w:szCs w:val="28"/>
        </w:rPr>
        <w:t>на экране личного кабинета блок «У вас осталось» содержит три компактные карточки с остатками услуг: «Режим модема», «Трафик на высокой скорости» и «Интернет». Внутри каждой карточки название услуги, числовое значение и единица измерения расположены близко друг к другу, тогда как между самими карточками сохранены заметные интервалы, из-за чего они воспринимаются как отдельные, но связанные между собой группы.</w:t>
      </w:r>
    </w:p>
    <w:p w14:paraId="3F14560B" w14:textId="77777777" w:rsidR="00F41C7C" w:rsidRPr="00F41C7C" w:rsidRDefault="00F41C7C" w:rsidP="00550E36">
      <w:pPr>
        <w:spacing w:after="0" w:line="240" w:lineRule="auto"/>
        <w:rPr>
          <w:rFonts w:ascii="Aptos" w:eastAsia="Georgia" w:hAnsi="Aptos" w:cs="Georgia"/>
          <w:color w:val="000000"/>
          <w:sz w:val="28"/>
          <w:szCs w:val="28"/>
        </w:rPr>
      </w:pPr>
    </w:p>
    <w:p w14:paraId="137D6BBF" w14:textId="651FE854" w:rsidR="00F41C7C" w:rsidRDefault="00F41C7C" w:rsidP="00550E36">
      <w:pPr>
        <w:spacing w:after="0" w:line="240" w:lineRule="auto"/>
        <w:ind w:firstLine="708"/>
        <w:rPr>
          <w:rFonts w:ascii="Aptos" w:eastAsia="Georgia" w:hAnsi="Aptos" w:cs="Georgia"/>
          <w:color w:val="000000"/>
          <w:sz w:val="28"/>
          <w:szCs w:val="28"/>
        </w:rPr>
      </w:pPr>
      <w:r w:rsidRPr="00F41C7C">
        <w:rPr>
          <w:rFonts w:ascii="Aptos" w:eastAsia="Georgia" w:hAnsi="Aptos" w:cs="Georgia"/>
          <w:b/>
          <w:color w:val="000000"/>
          <w:sz w:val="28"/>
          <w:szCs w:val="28"/>
        </w:rPr>
        <w:t>Применение принципа</w:t>
      </w:r>
      <w:r w:rsidR="00550E36" w:rsidRPr="00F41C7C">
        <w:rPr>
          <w:rFonts w:ascii="Aptos" w:eastAsia="Georgia" w:hAnsi="Aptos" w:cs="Georgia"/>
          <w:b/>
          <w:color w:val="000000"/>
          <w:sz w:val="28"/>
          <w:szCs w:val="28"/>
        </w:rPr>
        <w:t>:</w:t>
      </w:r>
      <w:r w:rsidR="00550E36" w:rsidRPr="00F41C7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 w:rsidR="00550E36" w:rsidRPr="00550E36">
        <w:rPr>
          <w:rFonts w:ascii="Aptos" w:eastAsia="Georgia" w:hAnsi="Aptos" w:cs="Georgia"/>
          <w:color w:val="000000"/>
          <w:sz w:val="28"/>
          <w:szCs w:val="28"/>
        </w:rPr>
        <w:t>благодаря близости пользователь сразу понимает, что название, число и подпись внутри одной карточки относятся к одному конкретному ресурсу. Например, «87,73 МБ» считывается именно как остаток режима модема, а «26353,74 МБ» как объём трафика; при этом расстояние между карточками помогает быстро отличать один пакет услуг от другого и не смешивать их между собой</w:t>
      </w:r>
    </w:p>
    <w:p w14:paraId="63B8A634" w14:textId="3DCD0B62" w:rsidR="00F41C7C" w:rsidRPr="00F41C7C" w:rsidRDefault="00F41C7C" w:rsidP="00550E36">
      <w:pPr>
        <w:spacing w:after="0" w:line="240" w:lineRule="auto"/>
        <w:ind w:firstLine="708"/>
        <w:jc w:val="center"/>
        <w:rPr>
          <w:rFonts w:ascii="Aptos" w:hAnsi="Aptos"/>
          <w:sz w:val="28"/>
          <w:szCs w:val="28"/>
        </w:rPr>
      </w:pPr>
      <w:r>
        <w:rPr>
          <w:b/>
          <w:bCs/>
          <w:noProof/>
          <w:lang w:val="en-US"/>
        </w:rPr>
        <w:drawing>
          <wp:inline distT="0" distB="0" distL="0" distR="0" wp14:anchorId="7E3A770E" wp14:editId="3EB0C688">
            <wp:extent cx="3714750" cy="3210847"/>
            <wp:effectExtent l="19050" t="19050" r="19050" b="27940"/>
            <wp:docPr id="7" name="Рисунок 7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100" cy="3232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406B0" w14:textId="46EAF4F8" w:rsidR="00F12C76" w:rsidRDefault="00550E36" w:rsidP="00550E36">
      <w:pPr>
        <w:spacing w:after="0" w:line="240" w:lineRule="auto"/>
        <w:ind w:firstLine="709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Рисунок 1.1 – Принцип близости в приложении «Мой МТС»</w:t>
      </w:r>
    </w:p>
    <w:p w14:paraId="18689923" w14:textId="77777777" w:rsidR="00550E36" w:rsidRPr="00422DBC" w:rsidRDefault="00550E36" w:rsidP="00550E36">
      <w:pPr>
        <w:spacing w:after="0" w:line="240" w:lineRule="auto"/>
        <w:ind w:firstLine="709"/>
        <w:jc w:val="center"/>
        <w:rPr>
          <w:rFonts w:ascii="Aptos" w:hAnsi="Aptos"/>
          <w:sz w:val="28"/>
          <w:szCs w:val="28"/>
        </w:rPr>
      </w:pPr>
    </w:p>
    <w:p w14:paraId="5AF62C89" w14:textId="77777777" w:rsidR="00066CC4" w:rsidRPr="00422DBC" w:rsidRDefault="00066CC4" w:rsidP="00550E36">
      <w:pPr>
        <w:spacing w:after="0" w:line="240" w:lineRule="auto"/>
        <w:ind w:firstLine="709"/>
        <w:jc w:val="center"/>
        <w:rPr>
          <w:rFonts w:ascii="Aptos" w:hAnsi="Aptos"/>
          <w:sz w:val="28"/>
          <w:szCs w:val="28"/>
        </w:rPr>
      </w:pPr>
    </w:p>
    <w:p w14:paraId="68693B9A" w14:textId="77777777" w:rsidR="00066CC4" w:rsidRPr="00422DBC" w:rsidRDefault="00066CC4" w:rsidP="00550E36">
      <w:pPr>
        <w:spacing w:after="0" w:line="240" w:lineRule="auto"/>
        <w:ind w:firstLine="709"/>
        <w:jc w:val="center"/>
        <w:rPr>
          <w:rFonts w:ascii="Aptos" w:hAnsi="Aptos"/>
          <w:sz w:val="28"/>
          <w:szCs w:val="28"/>
        </w:rPr>
      </w:pPr>
    </w:p>
    <w:p w14:paraId="3BBBC823" w14:textId="77777777" w:rsidR="00066CC4" w:rsidRPr="00422DBC" w:rsidRDefault="00066CC4" w:rsidP="00550E36">
      <w:pPr>
        <w:spacing w:after="0" w:line="240" w:lineRule="auto"/>
        <w:ind w:firstLine="709"/>
        <w:jc w:val="center"/>
        <w:rPr>
          <w:rFonts w:ascii="Aptos" w:hAnsi="Aptos"/>
          <w:sz w:val="28"/>
          <w:szCs w:val="28"/>
        </w:rPr>
      </w:pPr>
    </w:p>
    <w:p w14:paraId="17413B22" w14:textId="77777777" w:rsidR="00066CC4" w:rsidRPr="00422DBC" w:rsidRDefault="00066CC4" w:rsidP="00550E36">
      <w:pPr>
        <w:spacing w:after="0" w:line="240" w:lineRule="auto"/>
        <w:ind w:firstLine="709"/>
        <w:jc w:val="center"/>
        <w:rPr>
          <w:rFonts w:ascii="Aptos" w:hAnsi="Aptos"/>
          <w:sz w:val="28"/>
          <w:szCs w:val="28"/>
        </w:rPr>
      </w:pPr>
    </w:p>
    <w:p w14:paraId="6D60AA16" w14:textId="312C754A" w:rsidR="00066CC4" w:rsidRPr="00066CC4" w:rsidRDefault="00066CC4" w:rsidP="00066CC4">
      <w:pPr>
        <w:pStyle w:val="a3"/>
      </w:pPr>
      <w:bookmarkStart w:id="3" w:name="bm_1_2_принцип_общей_области"/>
      <w:r w:rsidRPr="00066CC4">
        <w:lastRenderedPageBreak/>
        <w:t>1.2 Принцип общей области</w:t>
      </w:r>
      <w:bookmarkEnd w:id="3"/>
    </w:p>
    <w:p w14:paraId="2DF0325E" w14:textId="77777777" w:rsidR="00066CC4" w:rsidRPr="00F41C7C" w:rsidRDefault="00066CC4" w:rsidP="00066CC4">
      <w:pPr>
        <w:spacing w:after="0" w:line="240" w:lineRule="auto"/>
        <w:ind w:firstLine="709"/>
        <w:rPr>
          <w:rFonts w:ascii="Aptos" w:hAnsi="Aptos"/>
          <w:sz w:val="28"/>
          <w:szCs w:val="28"/>
        </w:rPr>
      </w:pPr>
      <w:r>
        <w:rPr>
          <w:rFonts w:ascii="Aptos" w:eastAsia="Georgia" w:hAnsi="Aptos" w:cs="Georgia"/>
          <w:b/>
          <w:color w:val="000000"/>
          <w:sz w:val="28"/>
          <w:szCs w:val="28"/>
        </w:rPr>
        <w:t>П</w:t>
      </w:r>
      <w:r w:rsidRPr="00F41C7C">
        <w:rPr>
          <w:rFonts w:ascii="Aptos" w:eastAsia="Georgia" w:hAnsi="Aptos" w:cs="Georgia"/>
          <w:b/>
          <w:color w:val="000000"/>
          <w:sz w:val="28"/>
          <w:szCs w:val="28"/>
        </w:rPr>
        <w:t>риложение:</w:t>
      </w:r>
      <w:r w:rsidRPr="00F41C7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>
        <w:rPr>
          <w:rFonts w:ascii="Aptos" w:eastAsia="Georgia" w:hAnsi="Aptos" w:cs="Georgia"/>
          <w:color w:val="000000"/>
          <w:sz w:val="28"/>
          <w:szCs w:val="28"/>
        </w:rPr>
        <w:t xml:space="preserve">Мой 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MTS</w:t>
      </w:r>
    </w:p>
    <w:p w14:paraId="6B683742" w14:textId="46BABDE6" w:rsidR="00066CC4" w:rsidRPr="00066CC4" w:rsidRDefault="00066CC4" w:rsidP="00066CC4">
      <w:pPr>
        <w:spacing w:after="210" w:line="240" w:lineRule="auto"/>
        <w:ind w:firstLine="709"/>
        <w:rPr>
          <w:rFonts w:asciiTheme="minorHAnsi"/>
          <w:sz w:val="28"/>
          <w:szCs w:val="28"/>
        </w:rPr>
      </w:pPr>
      <w:r w:rsidRPr="00066CC4">
        <w:rPr>
          <w:rFonts w:asciiTheme="minorHAnsi" w:eastAsia="Georgia" w:cs="Georgia"/>
          <w:b/>
          <w:color w:val="000000"/>
          <w:sz w:val="28"/>
          <w:szCs w:val="28"/>
        </w:rPr>
        <w:t>Описание:</w:t>
      </w:r>
      <w:r w:rsidRPr="00066CC4">
        <w:rPr>
          <w:rFonts w:asciiTheme="minorHAnsi" w:eastAsia="Georgia" w:cs="Georgia"/>
          <w:color w:val="000000"/>
          <w:sz w:val="28"/>
          <w:szCs w:val="28"/>
        </w:rPr>
        <w:t xml:space="preserve"> В разделе «Мой тариф» все параметры текущего плана — название тарифа, стоимость, </w:t>
      </w:r>
      <w:r>
        <w:rPr>
          <w:rFonts w:asciiTheme="minorHAnsi" w:eastAsia="Georgia" w:cs="Georgia"/>
          <w:color w:val="000000"/>
          <w:sz w:val="28"/>
          <w:szCs w:val="28"/>
        </w:rPr>
        <w:t xml:space="preserve">объём </w:t>
      </w:r>
      <w:r w:rsidRPr="00066CC4">
        <w:rPr>
          <w:rFonts w:asciiTheme="minorHAnsi" w:eastAsia="Georgia" w:cs="Georgia"/>
          <w:color w:val="000000"/>
          <w:sz w:val="28"/>
          <w:szCs w:val="28"/>
        </w:rPr>
        <w:t>гигабайтов и минут</w:t>
      </w:r>
    </w:p>
    <w:p w14:paraId="181CC388" w14:textId="657997E1" w:rsidR="00066CC4" w:rsidRDefault="00066CC4" w:rsidP="00066CC4">
      <w:pPr>
        <w:spacing w:after="210" w:line="240" w:lineRule="auto"/>
        <w:ind w:firstLine="709"/>
        <w:rPr>
          <w:rFonts w:asciiTheme="minorHAnsi" w:eastAsia="Georgia" w:cs="Georgia"/>
          <w:color w:val="000000"/>
          <w:sz w:val="28"/>
          <w:szCs w:val="28"/>
        </w:rPr>
      </w:pPr>
      <w:r w:rsidRPr="00066CC4">
        <w:rPr>
          <w:rFonts w:asciiTheme="minorHAnsi" w:eastAsia="Georgia" w:cs="Georgia"/>
          <w:b/>
          <w:color w:val="000000"/>
          <w:sz w:val="28"/>
          <w:szCs w:val="28"/>
        </w:rPr>
        <w:t>Применение принципа:</w:t>
      </w:r>
      <w:r w:rsidRPr="00066CC4">
        <w:rPr>
          <w:rFonts w:asciiTheme="minorHAnsi" w:eastAsia="Georgia" w:cs="Georgia"/>
          <w:color w:val="000000"/>
          <w:sz w:val="28"/>
          <w:szCs w:val="28"/>
        </w:rPr>
        <w:t xml:space="preserve"> Карточка тарифа формирует визуальную общую область, внутри которой все элементы воспринимаются как единое целое. Пользователь сразу понимает, что эти данные относятся к </w:t>
      </w:r>
      <w:r>
        <w:rPr>
          <w:rFonts w:asciiTheme="minorHAnsi" w:eastAsia="Georgia" w:cs="Georgia"/>
          <w:color w:val="000000"/>
          <w:sz w:val="28"/>
          <w:szCs w:val="28"/>
        </w:rPr>
        <w:t>его тарифному плану.</w:t>
      </w:r>
    </w:p>
    <w:p w14:paraId="027CEDCA" w14:textId="1BBB53AD" w:rsidR="00066CC4" w:rsidRDefault="00634194" w:rsidP="00634194">
      <w:pPr>
        <w:spacing w:after="210" w:line="240" w:lineRule="auto"/>
        <w:ind w:firstLine="709"/>
        <w:jc w:val="center"/>
        <w:rPr>
          <w:rFonts w:asciiTheme="minorHAnsi" w:eastAsia="Georgia" w:cs="Georgia"/>
          <w:color w:val="000000"/>
          <w:sz w:val="28"/>
          <w:szCs w:val="28"/>
        </w:rPr>
      </w:pPr>
      <w:r>
        <w:rPr>
          <w:rFonts w:asciiTheme="minorHAnsi" w:eastAsia="Georgia" w:cs="Georgia"/>
          <w:noProof/>
          <w:color w:val="000000"/>
          <w:sz w:val="28"/>
          <w:szCs w:val="28"/>
        </w:rPr>
        <w:drawing>
          <wp:inline distT="0" distB="0" distL="0" distR="0" wp14:anchorId="7C85DC86" wp14:editId="0051DC1A">
            <wp:extent cx="3409950" cy="5201743"/>
            <wp:effectExtent l="19050" t="19050" r="19050" b="18415"/>
            <wp:docPr id="11700938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93880" name="Рисунок 11700938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551" cy="5243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00905" w14:textId="10BB8A04" w:rsidR="00550E36" w:rsidRDefault="00634194" w:rsidP="004D6DAD">
      <w:pPr>
        <w:spacing w:after="210" w:line="240" w:lineRule="auto"/>
        <w:ind w:firstLine="709"/>
        <w:jc w:val="center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t>Рисунок 1.2 – Принцип общей области в приложении «Мой МТС»</w:t>
      </w:r>
    </w:p>
    <w:p w14:paraId="4366E46C" w14:textId="0E9AC64D" w:rsidR="00CE1E59" w:rsidRDefault="00CE1E59">
      <w:pPr>
        <w:spacing w:after="160" w:line="259" w:lineRule="auto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br w:type="page"/>
      </w:r>
    </w:p>
    <w:p w14:paraId="5F3F132A" w14:textId="0FCBFE75" w:rsidR="004D6DAD" w:rsidRDefault="00634194" w:rsidP="004D6DAD">
      <w:pPr>
        <w:pStyle w:val="a3"/>
        <w:numPr>
          <w:ilvl w:val="1"/>
          <w:numId w:val="3"/>
        </w:numPr>
        <w:rPr>
          <w:rStyle w:val="a4"/>
          <w:b/>
        </w:rPr>
      </w:pPr>
      <w:r w:rsidRPr="004D6DAD">
        <w:rPr>
          <w:rStyle w:val="a4"/>
          <w:b/>
        </w:rPr>
        <w:lastRenderedPageBreak/>
        <w:t>Принцип</w:t>
      </w:r>
      <w:r w:rsidR="004D6DAD" w:rsidRPr="004D6DAD">
        <w:rPr>
          <w:rStyle w:val="a4"/>
          <w:b/>
        </w:rPr>
        <w:t xml:space="preserve"> сходства</w:t>
      </w:r>
    </w:p>
    <w:p w14:paraId="0F54DF6A" w14:textId="2BB6EDF5" w:rsidR="004D6DAD" w:rsidRPr="004D6DAD" w:rsidRDefault="004D6DAD" w:rsidP="004D6DAD">
      <w:pPr>
        <w:spacing w:after="0" w:line="240" w:lineRule="auto"/>
        <w:ind w:firstLine="709"/>
        <w:rPr>
          <w:rFonts w:ascii="Aptos" w:hAnsi="Aptos"/>
          <w:sz w:val="28"/>
          <w:szCs w:val="28"/>
          <w:lang w:val="en-US"/>
        </w:rPr>
      </w:pPr>
      <w:r>
        <w:rPr>
          <w:rFonts w:ascii="Aptos" w:eastAsia="Georgia" w:hAnsi="Aptos" w:cs="Georgia"/>
          <w:b/>
          <w:color w:val="000000"/>
          <w:sz w:val="28"/>
          <w:szCs w:val="28"/>
        </w:rPr>
        <w:t>Сайт</w:t>
      </w:r>
      <w:r w:rsidRPr="004D6DAD">
        <w:rPr>
          <w:rFonts w:ascii="Aptos" w:eastAsia="Georgia" w:hAnsi="Aptos" w:cs="Georgia"/>
          <w:b/>
          <w:color w:val="000000"/>
          <w:sz w:val="28"/>
          <w:szCs w:val="28"/>
        </w:rPr>
        <w:t>:</w:t>
      </w:r>
      <w:r w:rsidRPr="004D6DAD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life.by</w:t>
      </w:r>
    </w:p>
    <w:p w14:paraId="460BA293" w14:textId="3D1BA156" w:rsidR="004D6DAD" w:rsidRPr="004D6DAD" w:rsidRDefault="004D6DAD" w:rsidP="004D6DAD">
      <w:pPr>
        <w:spacing w:after="210" w:line="240" w:lineRule="auto"/>
        <w:ind w:firstLine="709"/>
        <w:rPr>
          <w:rFonts w:asciiTheme="minorHAnsi"/>
          <w:sz w:val="28"/>
          <w:szCs w:val="28"/>
        </w:rPr>
      </w:pPr>
      <w:r w:rsidRPr="004D6DAD">
        <w:rPr>
          <w:rFonts w:asciiTheme="minorHAnsi" w:eastAsia="Georgia" w:cs="Georgia"/>
          <w:b/>
          <w:color w:val="000000"/>
          <w:sz w:val="28"/>
          <w:szCs w:val="28"/>
        </w:rPr>
        <w:t>Описание:</w:t>
      </w:r>
      <w:r w:rsidRPr="004D6DAD">
        <w:rPr>
          <w:rFonts w:asciiTheme="minorHAnsi" w:eastAsia="Georgia" w:cs="Georgia"/>
          <w:color w:val="000000"/>
          <w:sz w:val="28"/>
          <w:szCs w:val="28"/>
        </w:rPr>
        <w:t xml:space="preserve"> Раздел с готовыми тарифными планами представляет собой ряд карточек — «</w:t>
      </w:r>
      <w:r>
        <w:rPr>
          <w:rFonts w:asciiTheme="minorHAnsi" w:eastAsia="Georgia" w:cs="Georgia"/>
          <w:color w:val="000000"/>
          <w:sz w:val="28"/>
          <w:szCs w:val="28"/>
        </w:rPr>
        <w:t>Все легко</w:t>
      </w:r>
      <w:r w:rsidRPr="004D6DAD">
        <w:rPr>
          <w:rFonts w:asciiTheme="minorHAnsi" w:eastAsia="Georgia" w:cs="Georgia"/>
          <w:color w:val="000000"/>
          <w:sz w:val="28"/>
          <w:szCs w:val="28"/>
        </w:rPr>
        <w:t>», «</w:t>
      </w:r>
      <w:r>
        <w:rPr>
          <w:rFonts w:asciiTheme="minorHAnsi" w:eastAsia="Georgia" w:cs="Georgia"/>
          <w:color w:val="000000"/>
          <w:sz w:val="28"/>
          <w:szCs w:val="28"/>
        </w:rPr>
        <w:t>Все легко+</w:t>
      </w:r>
      <w:r w:rsidRPr="004D6DAD">
        <w:rPr>
          <w:rFonts w:asciiTheme="minorHAnsi" w:eastAsia="Georgia" w:cs="Georgia"/>
          <w:color w:val="000000"/>
          <w:sz w:val="28"/>
          <w:szCs w:val="28"/>
        </w:rPr>
        <w:t>», «</w:t>
      </w:r>
      <w:r>
        <w:rPr>
          <w:rFonts w:asciiTheme="minorHAnsi" w:eastAsia="Georgia" w:cs="Georgia"/>
          <w:color w:val="000000"/>
          <w:sz w:val="28"/>
          <w:szCs w:val="28"/>
        </w:rPr>
        <w:t xml:space="preserve">Все легко </w:t>
      </w:r>
      <w:r>
        <w:rPr>
          <w:rFonts w:asciiTheme="minorHAnsi" w:eastAsia="Georgia" w:cs="Georgia"/>
          <w:color w:val="000000"/>
          <w:sz w:val="28"/>
          <w:szCs w:val="28"/>
          <w:lang w:val="en-US"/>
        </w:rPr>
        <w:t>Pro</w:t>
      </w:r>
      <w:r w:rsidRPr="004D6DAD">
        <w:rPr>
          <w:rFonts w:asciiTheme="minorHAnsi" w:eastAsia="Georgia" w:cs="Georgia"/>
          <w:color w:val="000000"/>
          <w:sz w:val="28"/>
          <w:szCs w:val="28"/>
        </w:rPr>
        <w:t>», «</w:t>
      </w:r>
      <w:r>
        <w:rPr>
          <w:rFonts w:asciiTheme="minorHAnsi" w:eastAsia="Georgia" w:cs="Georgia"/>
          <w:color w:val="000000"/>
          <w:sz w:val="28"/>
          <w:szCs w:val="28"/>
        </w:rPr>
        <w:t xml:space="preserve">Все легко </w:t>
      </w:r>
      <w:r>
        <w:rPr>
          <w:rFonts w:asciiTheme="minorHAnsi" w:eastAsia="Georgia" w:cs="Georgia"/>
          <w:color w:val="000000"/>
          <w:sz w:val="28"/>
          <w:szCs w:val="28"/>
          <w:lang w:val="en-US"/>
        </w:rPr>
        <w:t>Max</w:t>
      </w:r>
      <w:r w:rsidRPr="004D6DAD">
        <w:rPr>
          <w:rFonts w:asciiTheme="minorHAnsi" w:eastAsia="Georgia" w:cs="Georgia"/>
          <w:color w:val="000000"/>
          <w:sz w:val="28"/>
          <w:szCs w:val="28"/>
        </w:rPr>
        <w:t>». Каждая карточка оформлена одинаково: название, цена, список услуг</w:t>
      </w:r>
      <w:r>
        <w:rPr>
          <w:rFonts w:asciiTheme="minorHAnsi" w:eastAsia="Georgia" w:cs="Georgia"/>
          <w:color w:val="000000"/>
          <w:sz w:val="28"/>
          <w:szCs w:val="28"/>
        </w:rPr>
        <w:t>,</w:t>
      </w:r>
      <w:r w:rsidRPr="004D6DAD">
        <w:rPr>
          <w:rFonts w:asciiTheme="minorHAnsi" w:eastAsia="Georgia" w:cs="Georgia"/>
          <w:color w:val="000000"/>
          <w:sz w:val="28"/>
          <w:szCs w:val="28"/>
        </w:rPr>
        <w:t xml:space="preserve"> кнопк</w:t>
      </w:r>
      <w:r>
        <w:rPr>
          <w:rFonts w:asciiTheme="minorHAnsi" w:eastAsia="Georgia" w:cs="Georgia"/>
          <w:color w:val="000000"/>
          <w:sz w:val="28"/>
          <w:szCs w:val="28"/>
        </w:rPr>
        <w:t>и</w:t>
      </w:r>
      <w:r w:rsidRPr="004D6DAD">
        <w:rPr>
          <w:rFonts w:asciiTheme="minorHAnsi" w:eastAsia="Georgia" w:cs="Georgia"/>
          <w:color w:val="000000"/>
          <w:sz w:val="28"/>
          <w:szCs w:val="28"/>
        </w:rPr>
        <w:t xml:space="preserve"> «</w:t>
      </w:r>
      <w:r>
        <w:rPr>
          <w:rFonts w:asciiTheme="minorHAnsi" w:eastAsia="Georgia" w:cs="Georgia"/>
          <w:color w:val="000000"/>
          <w:sz w:val="28"/>
          <w:szCs w:val="28"/>
        </w:rPr>
        <w:t>Заказать</w:t>
      </w:r>
      <w:r w:rsidRPr="004D6DAD">
        <w:rPr>
          <w:rFonts w:asciiTheme="minorHAnsi" w:eastAsia="Georgia" w:cs="Georgia"/>
          <w:color w:val="000000"/>
          <w:sz w:val="28"/>
          <w:szCs w:val="28"/>
        </w:rPr>
        <w:t>»</w:t>
      </w:r>
      <w:r>
        <w:rPr>
          <w:rFonts w:asciiTheme="minorHAnsi" w:eastAsia="Georgia" w:cs="Georgia"/>
          <w:color w:val="000000"/>
          <w:sz w:val="28"/>
          <w:szCs w:val="28"/>
        </w:rPr>
        <w:t xml:space="preserve"> и «Подробнее»</w:t>
      </w:r>
      <w:r w:rsidRPr="004D6DAD">
        <w:rPr>
          <w:rFonts w:asciiTheme="minorHAnsi" w:eastAsia="Georgia" w:cs="Georgia"/>
          <w:color w:val="000000"/>
          <w:sz w:val="28"/>
          <w:szCs w:val="28"/>
        </w:rPr>
        <w:t>.</w:t>
      </w:r>
    </w:p>
    <w:p w14:paraId="788E8A19" w14:textId="1CD84FB4" w:rsidR="004D6DAD" w:rsidRPr="004D6DAD" w:rsidRDefault="004D6DAD" w:rsidP="004D6DAD">
      <w:pPr>
        <w:ind w:firstLine="709"/>
        <w:rPr>
          <w:rFonts w:asciiTheme="minorHAnsi" w:eastAsia="Georgia" w:cs="Georgia"/>
          <w:color w:val="000000"/>
          <w:sz w:val="28"/>
          <w:szCs w:val="28"/>
        </w:rPr>
      </w:pPr>
      <w:r w:rsidRPr="004D6DAD">
        <w:rPr>
          <w:rFonts w:asciiTheme="minorHAnsi" w:eastAsia="Georgia" w:cs="Georgia"/>
          <w:b/>
          <w:color w:val="000000"/>
          <w:sz w:val="28"/>
          <w:szCs w:val="28"/>
        </w:rPr>
        <w:t>Применение принципа:</w:t>
      </w:r>
      <w:r w:rsidRPr="004D6DAD">
        <w:rPr>
          <w:rFonts w:asciiTheme="minorHAnsi" w:eastAsia="Georgia" w:cs="Georgia"/>
          <w:color w:val="000000"/>
          <w:sz w:val="28"/>
          <w:szCs w:val="28"/>
        </w:rPr>
        <w:t xml:space="preserve"> Одинаковая структура и визуальное оформление карточек сигнализирует пользователю, что все они выполняют одну и ту же функцию — предлагают тарифный план. Благодаря сходству пользователь интуитивно сравнивает карточки по одним и тем же параметрам, не задумываясь о логике интерфейса.</w:t>
      </w:r>
    </w:p>
    <w:p w14:paraId="5E53C8ED" w14:textId="40377783" w:rsidR="004D6DAD" w:rsidRDefault="004D6DAD" w:rsidP="004D6DAD">
      <w:r w:rsidRPr="004D6DAD">
        <w:rPr>
          <w:noProof/>
        </w:rPr>
        <w:drawing>
          <wp:anchor distT="0" distB="0" distL="114300" distR="114300" simplePos="0" relativeHeight="251658240" behindDoc="0" locked="0" layoutInCell="1" allowOverlap="1" wp14:anchorId="19E03889" wp14:editId="679563AE">
            <wp:simplePos x="0" y="0"/>
            <wp:positionH relativeFrom="margin">
              <wp:align>center</wp:align>
            </wp:positionH>
            <wp:positionV relativeFrom="paragraph">
              <wp:posOffset>37465</wp:posOffset>
            </wp:positionV>
            <wp:extent cx="6817810" cy="2971800"/>
            <wp:effectExtent l="19050" t="19050" r="21590" b="19050"/>
            <wp:wrapNone/>
            <wp:docPr id="56771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48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810" cy="2971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5D07E0B" w14:textId="77777777" w:rsidR="004D6DAD" w:rsidRDefault="004D6DAD" w:rsidP="004D6DAD"/>
    <w:p w14:paraId="765470CA" w14:textId="77777777" w:rsidR="004D6DAD" w:rsidRDefault="004D6DAD" w:rsidP="004D6DAD"/>
    <w:p w14:paraId="34F88E89" w14:textId="77777777" w:rsidR="004D6DAD" w:rsidRDefault="004D6DAD" w:rsidP="004D6DAD"/>
    <w:p w14:paraId="704F7F64" w14:textId="77777777" w:rsidR="004D6DAD" w:rsidRDefault="004D6DAD" w:rsidP="004D6DAD"/>
    <w:p w14:paraId="395AB354" w14:textId="77777777" w:rsidR="004D6DAD" w:rsidRDefault="004D6DAD" w:rsidP="004D6DAD"/>
    <w:p w14:paraId="42956F6A" w14:textId="77777777" w:rsidR="004D6DAD" w:rsidRDefault="004D6DAD" w:rsidP="004D6DAD"/>
    <w:p w14:paraId="257CE6B4" w14:textId="77777777" w:rsidR="004D6DAD" w:rsidRDefault="004D6DAD" w:rsidP="004D6DAD"/>
    <w:p w14:paraId="1BB6200C" w14:textId="77777777" w:rsidR="004D6DAD" w:rsidRDefault="004D6DAD" w:rsidP="004D6DAD"/>
    <w:p w14:paraId="2E90DEEA" w14:textId="77777777" w:rsidR="004D6DAD" w:rsidRDefault="004D6DAD" w:rsidP="004D6DAD"/>
    <w:p w14:paraId="3C91368A" w14:textId="77777777" w:rsidR="004D6DAD" w:rsidRDefault="004D6DAD" w:rsidP="004D6DAD"/>
    <w:p w14:paraId="7F11BEB1" w14:textId="77777777" w:rsidR="004D6DAD" w:rsidRDefault="004D6DAD" w:rsidP="004D6DAD"/>
    <w:p w14:paraId="76AB0193" w14:textId="77777777" w:rsidR="004D6DAD" w:rsidRDefault="004D6DAD" w:rsidP="004D6DAD"/>
    <w:p w14:paraId="50F1ADC8" w14:textId="77777777" w:rsidR="004D6DAD" w:rsidRDefault="004D6DAD" w:rsidP="004D6DAD"/>
    <w:p w14:paraId="63E386D5" w14:textId="0A7B8CDE" w:rsidR="004D6DAD" w:rsidRPr="00422DBC" w:rsidRDefault="004D6DAD" w:rsidP="004D6DAD">
      <w:pPr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Рисунок 1.3 – Принцип сходства на сайте «</w:t>
      </w:r>
      <w:r>
        <w:rPr>
          <w:rFonts w:ascii="Aptos" w:hAnsi="Aptos"/>
          <w:sz w:val="28"/>
          <w:szCs w:val="28"/>
          <w:lang w:val="en-US"/>
        </w:rPr>
        <w:t>life</w:t>
      </w:r>
      <w:r w:rsidRPr="004D6DAD">
        <w:rPr>
          <w:rFonts w:ascii="Aptos" w:hAnsi="Aptos"/>
          <w:sz w:val="28"/>
          <w:szCs w:val="28"/>
        </w:rPr>
        <w:t>.</w:t>
      </w:r>
      <w:r>
        <w:rPr>
          <w:rFonts w:ascii="Aptos" w:hAnsi="Aptos"/>
          <w:sz w:val="28"/>
          <w:szCs w:val="28"/>
          <w:lang w:val="en-US"/>
        </w:rPr>
        <w:t>by</w:t>
      </w:r>
      <w:r>
        <w:rPr>
          <w:rFonts w:ascii="Aptos" w:hAnsi="Aptos"/>
          <w:sz w:val="28"/>
          <w:szCs w:val="28"/>
        </w:rPr>
        <w:t>»</w:t>
      </w:r>
    </w:p>
    <w:p w14:paraId="09A91AD6" w14:textId="3CAA94CE" w:rsidR="004D6DAD" w:rsidRPr="00422DBC" w:rsidRDefault="004D6DAD">
      <w:pPr>
        <w:spacing w:after="160" w:line="259" w:lineRule="auto"/>
        <w:rPr>
          <w:rFonts w:ascii="Aptos" w:hAnsi="Aptos"/>
          <w:sz w:val="28"/>
          <w:szCs w:val="28"/>
        </w:rPr>
      </w:pPr>
      <w:r w:rsidRPr="00422DBC">
        <w:rPr>
          <w:rFonts w:ascii="Aptos" w:hAnsi="Aptos"/>
          <w:sz w:val="28"/>
          <w:szCs w:val="28"/>
        </w:rPr>
        <w:br w:type="page"/>
      </w:r>
    </w:p>
    <w:p w14:paraId="266C762E" w14:textId="069D0CFA" w:rsidR="004D6DAD" w:rsidRPr="004D6DAD" w:rsidRDefault="004D6DAD" w:rsidP="004D6DAD">
      <w:pPr>
        <w:pStyle w:val="a3"/>
      </w:pPr>
      <w:r w:rsidRPr="004D6DAD">
        <w:lastRenderedPageBreak/>
        <w:t>1.4 Принцип завершённости</w:t>
      </w:r>
    </w:p>
    <w:p w14:paraId="29FE87B9" w14:textId="34129BEF" w:rsidR="004D6DAD" w:rsidRPr="009A581B" w:rsidRDefault="009A581B" w:rsidP="004D6DAD">
      <w:pPr>
        <w:spacing w:after="0" w:line="240" w:lineRule="auto"/>
        <w:ind w:firstLine="709"/>
        <w:rPr>
          <w:rFonts w:ascii="Aptos" w:hAnsi="Aptos"/>
          <w:sz w:val="28"/>
          <w:szCs w:val="28"/>
        </w:rPr>
      </w:pPr>
      <w:r>
        <w:rPr>
          <w:rFonts w:ascii="Aptos" w:eastAsia="Georgia" w:hAnsi="Aptos" w:cs="Georgia"/>
          <w:b/>
          <w:color w:val="000000"/>
          <w:sz w:val="28"/>
          <w:szCs w:val="28"/>
        </w:rPr>
        <w:t>Сайт</w:t>
      </w:r>
      <w:r w:rsidR="004D6DAD" w:rsidRPr="00F41C7C">
        <w:rPr>
          <w:rFonts w:ascii="Aptos" w:eastAsia="Georgia" w:hAnsi="Aptos" w:cs="Georgia"/>
          <w:b/>
          <w:color w:val="000000"/>
          <w:sz w:val="28"/>
          <w:szCs w:val="28"/>
        </w:rPr>
        <w:t>:</w:t>
      </w:r>
      <w:r w:rsidR="004D6DAD" w:rsidRPr="00F41C7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 w:rsidR="005D2A4A">
        <w:rPr>
          <w:rFonts w:ascii="Aptos" w:eastAsia="Georgia" w:hAnsi="Aptos" w:cs="Georgia"/>
          <w:color w:val="000000"/>
          <w:sz w:val="28"/>
          <w:szCs w:val="28"/>
          <w:lang w:val="en-US"/>
        </w:rPr>
        <w:t>v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odafone</w:t>
      </w:r>
      <w:r w:rsidRPr="005D2A4A">
        <w:rPr>
          <w:rFonts w:ascii="Aptos" w:eastAsia="Georgia" w:hAnsi="Aptos" w:cs="Georgia"/>
          <w:color w:val="000000"/>
          <w:sz w:val="28"/>
          <w:szCs w:val="28"/>
        </w:rPr>
        <w:t>.</w:t>
      </w:r>
      <w:r w:rsidR="005D2A4A">
        <w:rPr>
          <w:rFonts w:ascii="Aptos" w:eastAsia="Georgia" w:hAnsi="Aptos" w:cs="Georgia"/>
          <w:color w:val="000000"/>
          <w:sz w:val="28"/>
          <w:szCs w:val="28"/>
          <w:lang w:val="en-US"/>
        </w:rPr>
        <w:t>com</w:t>
      </w:r>
    </w:p>
    <w:p w14:paraId="24A982D9" w14:textId="13FC605A" w:rsidR="004D6DAD" w:rsidRPr="00066CC4" w:rsidRDefault="004D6DAD" w:rsidP="004D6DAD">
      <w:pPr>
        <w:spacing w:after="210" w:line="240" w:lineRule="auto"/>
        <w:ind w:firstLine="709"/>
        <w:rPr>
          <w:rFonts w:asciiTheme="minorHAnsi"/>
          <w:sz w:val="28"/>
          <w:szCs w:val="28"/>
        </w:rPr>
      </w:pPr>
      <w:r w:rsidRPr="00066CC4">
        <w:rPr>
          <w:rFonts w:asciiTheme="minorHAnsi" w:eastAsia="Georgia" w:cs="Georgia"/>
          <w:b/>
          <w:color w:val="000000"/>
          <w:sz w:val="28"/>
          <w:szCs w:val="28"/>
        </w:rPr>
        <w:t>Описание:</w:t>
      </w:r>
      <w:r w:rsidRPr="00066CC4">
        <w:rPr>
          <w:rFonts w:asciiTheme="minorHAnsi" w:eastAsia="Georgia" w:cs="Georgia"/>
          <w:color w:val="000000"/>
          <w:sz w:val="28"/>
          <w:szCs w:val="28"/>
        </w:rPr>
        <w:t xml:space="preserve"> </w:t>
      </w:r>
      <w:r w:rsidR="005D2A4A">
        <w:rPr>
          <w:rFonts w:asciiTheme="minorHAnsi" w:eastAsia="Georgia" w:cs="Georgia"/>
          <w:color w:val="000000"/>
          <w:sz w:val="28"/>
          <w:szCs w:val="28"/>
        </w:rPr>
        <w:t>в</w:t>
      </w:r>
      <w:r w:rsidR="009A581B" w:rsidRPr="009A581B">
        <w:rPr>
          <w:rFonts w:asciiTheme="minorHAnsi" w:eastAsia="Georgia" w:cs="Georgia"/>
          <w:color w:val="000000"/>
          <w:sz w:val="28"/>
          <w:szCs w:val="28"/>
        </w:rPr>
        <w:t xml:space="preserve"> блоке новостей карточки расположены в виде горизонтальной карусели. Крайние правые карточки с новостями не помещаются в сетку целиком — они визуально обрезаны правым краем экрана.</w:t>
      </w:r>
    </w:p>
    <w:p w14:paraId="160D92FB" w14:textId="7336C775" w:rsidR="004D6DAD" w:rsidRDefault="004D6DAD" w:rsidP="004D6DAD">
      <w:pPr>
        <w:spacing w:after="210" w:line="240" w:lineRule="auto"/>
        <w:ind w:firstLine="709"/>
        <w:rPr>
          <w:rFonts w:asciiTheme="minorHAnsi" w:eastAsia="Georgia" w:cs="Georgia"/>
          <w:color w:val="000000"/>
          <w:sz w:val="28"/>
          <w:szCs w:val="28"/>
        </w:rPr>
      </w:pPr>
      <w:r w:rsidRPr="00066CC4">
        <w:rPr>
          <w:rFonts w:asciiTheme="minorHAnsi" w:eastAsia="Georgia" w:cs="Georgia"/>
          <w:b/>
          <w:color w:val="000000"/>
          <w:sz w:val="28"/>
          <w:szCs w:val="28"/>
        </w:rPr>
        <w:t>Применение принципа</w:t>
      </w:r>
      <w:r w:rsidR="005D2A4A" w:rsidRPr="00066CC4">
        <w:rPr>
          <w:rFonts w:asciiTheme="minorHAnsi" w:eastAsia="Georgia" w:cs="Georgia"/>
          <w:b/>
          <w:color w:val="000000"/>
          <w:sz w:val="28"/>
          <w:szCs w:val="28"/>
        </w:rPr>
        <w:t>:</w:t>
      </w:r>
      <w:r w:rsidR="005D2A4A" w:rsidRPr="00066CC4">
        <w:rPr>
          <w:rFonts w:asciiTheme="minorHAnsi" w:eastAsia="Georgia" w:cs="Georgia"/>
          <w:color w:val="000000"/>
          <w:sz w:val="28"/>
          <w:szCs w:val="28"/>
        </w:rPr>
        <w:t xml:space="preserve"> </w:t>
      </w:r>
      <w:r w:rsidR="005D2A4A" w:rsidRPr="005D2A4A">
        <w:rPr>
          <w:rFonts w:asciiTheme="minorHAnsi" w:eastAsia="Georgia" w:cs="Georgia"/>
          <w:color w:val="000000"/>
          <w:sz w:val="28"/>
          <w:szCs w:val="28"/>
        </w:rPr>
        <w:t>несмотря на то, что правые карточки обрезаны, пользователь воспринимает их как полноценные прямоугольные объекты, так как мозг автоматически достраивает недостающую часть формы. Это проявление принципа завершённости служит чёткой визуальной подсказкой: оно сообщает пользователю, что список новостей не закончился, и мотивирует его нажать на стрелку вправо (или свайпнуть), чтобы просмотреть скрытый контент</w:t>
      </w:r>
      <w:r>
        <w:rPr>
          <w:rFonts w:asciiTheme="minorHAnsi" w:eastAsia="Georgia" w:cs="Georgia"/>
          <w:color w:val="000000"/>
          <w:sz w:val="28"/>
          <w:szCs w:val="28"/>
        </w:rPr>
        <w:t>.</w:t>
      </w:r>
    </w:p>
    <w:p w14:paraId="771B8630" w14:textId="30E68E14" w:rsidR="004D6DAD" w:rsidRDefault="005D2A4A" w:rsidP="004D6DAD">
      <w:pPr>
        <w:rPr>
          <w:rFonts w:ascii="Aptos" w:hAnsi="Aptos"/>
          <w:sz w:val="28"/>
          <w:szCs w:val="28"/>
        </w:rPr>
      </w:pPr>
      <w:r>
        <w:rPr>
          <w:noProof/>
        </w:rPr>
        <w:drawing>
          <wp:inline distT="0" distB="0" distL="0" distR="0" wp14:anchorId="17E5655E" wp14:editId="2CDD3421">
            <wp:extent cx="6645910" cy="2548255"/>
            <wp:effectExtent l="19050" t="19050" r="21590" b="23495"/>
            <wp:docPr id="149659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9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8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371256" w14:textId="3A97D329" w:rsidR="005D2A4A" w:rsidRDefault="005D2A4A" w:rsidP="005D2A4A">
      <w:pPr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Рисунок 1.4 – Принцип завершённости на сайте «</w:t>
      </w:r>
      <w:r>
        <w:rPr>
          <w:rFonts w:ascii="Aptos" w:hAnsi="Aptos"/>
          <w:sz w:val="28"/>
          <w:szCs w:val="28"/>
          <w:lang w:val="en-US"/>
        </w:rPr>
        <w:t>vodafone</w:t>
      </w:r>
      <w:r w:rsidRPr="005D2A4A">
        <w:rPr>
          <w:rFonts w:ascii="Aptos" w:hAnsi="Aptos"/>
          <w:sz w:val="28"/>
          <w:szCs w:val="28"/>
        </w:rPr>
        <w:t>.</w:t>
      </w:r>
      <w:r>
        <w:rPr>
          <w:rFonts w:ascii="Aptos" w:hAnsi="Aptos"/>
          <w:sz w:val="28"/>
          <w:szCs w:val="28"/>
          <w:lang w:val="en-US"/>
        </w:rPr>
        <w:t>com</w:t>
      </w:r>
      <w:r>
        <w:rPr>
          <w:rFonts w:ascii="Aptos" w:hAnsi="Aptos"/>
          <w:sz w:val="28"/>
          <w:szCs w:val="28"/>
        </w:rPr>
        <w:t>»</w:t>
      </w:r>
    </w:p>
    <w:p w14:paraId="6D8CB0BF" w14:textId="77777777" w:rsidR="005D2A4A" w:rsidRDefault="005D2A4A">
      <w:pPr>
        <w:spacing w:after="160" w:line="259" w:lineRule="auto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br w:type="page"/>
      </w:r>
    </w:p>
    <w:p w14:paraId="0A3F5475" w14:textId="29C010C3" w:rsidR="005D2A4A" w:rsidRDefault="00422DBC" w:rsidP="00422DBC">
      <w:pPr>
        <w:pStyle w:val="a3"/>
      </w:pPr>
      <w:r w:rsidRPr="00422DBC">
        <w:lastRenderedPageBreak/>
        <w:t xml:space="preserve">1.5 </w:t>
      </w:r>
      <w:r>
        <w:t>Принцип симметрии и асимметрии</w:t>
      </w:r>
    </w:p>
    <w:p w14:paraId="33CBB6E1" w14:textId="3F65F324" w:rsidR="00422DBC" w:rsidRPr="00BC213E" w:rsidRDefault="00422DBC" w:rsidP="00422DBC">
      <w:pPr>
        <w:spacing w:after="0" w:line="240" w:lineRule="auto"/>
        <w:ind w:firstLine="709"/>
        <w:rPr>
          <w:rFonts w:ascii="Aptos" w:hAnsi="Aptos"/>
          <w:sz w:val="28"/>
          <w:szCs w:val="28"/>
        </w:rPr>
      </w:pPr>
      <w:r>
        <w:rPr>
          <w:rFonts w:ascii="Aptos" w:eastAsia="Georgia" w:hAnsi="Aptos" w:cs="Georgia"/>
          <w:b/>
          <w:color w:val="000000"/>
          <w:sz w:val="28"/>
          <w:szCs w:val="28"/>
        </w:rPr>
        <w:t>Сайт</w:t>
      </w:r>
      <w:r w:rsidR="00BC213E">
        <w:rPr>
          <w:rFonts w:ascii="Aptos" w:eastAsia="Georgia" w:hAnsi="Aptos" w:cs="Georgia"/>
          <w:b/>
          <w:color w:val="000000"/>
          <w:sz w:val="28"/>
          <w:szCs w:val="28"/>
        </w:rPr>
        <w:t>ы</w:t>
      </w:r>
      <w:r w:rsidRPr="00F41C7C">
        <w:rPr>
          <w:rFonts w:ascii="Aptos" w:eastAsia="Georgia" w:hAnsi="Aptos" w:cs="Georgia"/>
          <w:b/>
          <w:color w:val="000000"/>
          <w:sz w:val="28"/>
          <w:szCs w:val="28"/>
        </w:rPr>
        <w:t>:</w:t>
      </w:r>
      <w:r w:rsidRPr="00F41C7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 w:rsidR="00B03378" w:rsidRPr="00B03378">
        <w:rPr>
          <w:rFonts w:ascii="Aptos" w:eastAsia="Georgia" w:hAnsi="Aptos" w:cs="Georgia"/>
          <w:color w:val="000000"/>
          <w:sz w:val="28"/>
          <w:szCs w:val="28"/>
        </w:rPr>
        <w:t>megafon.ru</w:t>
      </w:r>
      <w:r w:rsidR="00BC213E">
        <w:rPr>
          <w:rFonts w:ascii="Aptos" w:eastAsia="Georgia" w:hAnsi="Aptos" w:cs="Georgia"/>
          <w:color w:val="000000"/>
          <w:sz w:val="28"/>
          <w:szCs w:val="28"/>
        </w:rPr>
        <w:t xml:space="preserve">, </w:t>
      </w:r>
      <w:r w:rsidR="00BC213E">
        <w:rPr>
          <w:rFonts w:ascii="Aptos" w:eastAsia="Georgia" w:hAnsi="Aptos" w:cs="Georgia"/>
          <w:color w:val="000000"/>
          <w:sz w:val="28"/>
          <w:szCs w:val="28"/>
          <w:lang w:val="en-US"/>
        </w:rPr>
        <w:t>mts</w:t>
      </w:r>
      <w:r w:rsidR="00BC213E" w:rsidRPr="00BC213E">
        <w:rPr>
          <w:rFonts w:ascii="Aptos" w:eastAsia="Georgia" w:hAnsi="Aptos" w:cs="Georgia"/>
          <w:color w:val="000000"/>
          <w:sz w:val="28"/>
          <w:szCs w:val="28"/>
        </w:rPr>
        <w:t>.</w:t>
      </w:r>
      <w:r w:rsidR="00BC213E">
        <w:rPr>
          <w:rFonts w:ascii="Aptos" w:eastAsia="Georgia" w:hAnsi="Aptos" w:cs="Georgia"/>
          <w:color w:val="000000"/>
          <w:sz w:val="28"/>
          <w:szCs w:val="28"/>
          <w:lang w:val="en-US"/>
        </w:rPr>
        <w:t>ru</w:t>
      </w:r>
    </w:p>
    <w:p w14:paraId="7416899F" w14:textId="36C9FA7B" w:rsidR="00B03378" w:rsidRPr="00B03378" w:rsidRDefault="00B03378" w:rsidP="00B03378">
      <w:pPr>
        <w:ind w:firstLine="709"/>
        <w:rPr>
          <w:rFonts w:asciiTheme="minorHAnsi" w:eastAsia="Georgia" w:cs="Georgia"/>
          <w:color w:val="000000"/>
          <w:sz w:val="28"/>
          <w:szCs w:val="28"/>
        </w:rPr>
      </w:pPr>
      <w:r w:rsidRPr="00B03378">
        <w:rPr>
          <w:rFonts w:asciiTheme="minorHAnsi" w:eastAsia="Georgia" w:cs="Georgia"/>
          <w:b/>
          <w:bCs/>
          <w:color w:val="000000"/>
          <w:sz w:val="28"/>
          <w:szCs w:val="28"/>
        </w:rPr>
        <w:t>Описание (симметрия)</w:t>
      </w:r>
      <w:r w:rsidRPr="00B03378">
        <w:rPr>
          <w:rFonts w:asciiTheme="minorHAnsi" w:eastAsia="Georgia" w:cs="Georgia"/>
          <w:b/>
          <w:bCs/>
          <w:color w:val="000000"/>
          <w:sz w:val="28"/>
          <w:szCs w:val="28"/>
        </w:rPr>
        <w:t>:</w:t>
      </w:r>
      <w:r w:rsidRPr="00B03378">
        <w:rPr>
          <w:rFonts w:asciiTheme="minorHAnsi" w:eastAsia="Georgia" w:cs="Georgia"/>
          <w:color w:val="000000"/>
          <w:sz w:val="28"/>
          <w:szCs w:val="28"/>
        </w:rPr>
        <w:t xml:space="preserve"> на</w:t>
      </w:r>
      <w:r w:rsidRPr="00B03378">
        <w:rPr>
          <w:rFonts w:asciiTheme="minorHAnsi" w:eastAsia="Georgia" w:cs="Georgia"/>
          <w:color w:val="000000"/>
          <w:sz w:val="28"/>
          <w:szCs w:val="28"/>
        </w:rPr>
        <w:t xml:space="preserve"> экране представлены два блока действий с SIM-картами. Оба баннера имеют одинаковый размер, прямоугольную форму со скруглёнными краями и идентичную внутреннюю структуру: текст с кнопкой слева и крупное изображение справа.</w:t>
      </w:r>
    </w:p>
    <w:p w14:paraId="1FAA8E8D" w14:textId="6D599BD4" w:rsidR="00B03378" w:rsidRPr="00B03378" w:rsidRDefault="00B03378" w:rsidP="00B03378">
      <w:pPr>
        <w:ind w:firstLine="709"/>
        <w:rPr>
          <w:rFonts w:asciiTheme="minorHAnsi" w:eastAsia="Georgia" w:cs="Georgia"/>
          <w:color w:val="000000"/>
          <w:sz w:val="28"/>
          <w:szCs w:val="28"/>
        </w:rPr>
      </w:pPr>
      <w:r w:rsidRPr="00B03378">
        <w:rPr>
          <w:rFonts w:asciiTheme="minorHAnsi" w:eastAsia="Georgia" w:cs="Georgia"/>
          <w:b/>
          <w:bCs/>
          <w:color w:val="000000"/>
          <w:sz w:val="28"/>
          <w:szCs w:val="28"/>
        </w:rPr>
        <w:t>Применение принципа симметрии:</w:t>
      </w:r>
      <w:r w:rsidRPr="00B03378">
        <w:rPr>
          <w:rFonts w:asciiTheme="minorHAnsi" w:eastAsia="Georgia" w:cs="Georgia"/>
          <w:color w:val="000000"/>
          <w:sz w:val="28"/>
          <w:szCs w:val="28"/>
        </w:rPr>
        <w:t xml:space="preserve"> </w:t>
      </w:r>
      <w:r w:rsidR="006B2903">
        <w:rPr>
          <w:rFonts w:asciiTheme="minorHAnsi" w:eastAsia="Georgia" w:cs="Georgia"/>
          <w:color w:val="000000"/>
          <w:sz w:val="28"/>
          <w:szCs w:val="28"/>
        </w:rPr>
        <w:t>с</w:t>
      </w:r>
      <w:r w:rsidRPr="00B03378">
        <w:rPr>
          <w:rFonts w:asciiTheme="minorHAnsi" w:eastAsia="Georgia" w:cs="Georgia"/>
          <w:color w:val="000000"/>
          <w:sz w:val="28"/>
          <w:szCs w:val="28"/>
        </w:rPr>
        <w:t>имметричное расположение и одинаковые пропорции двух баннеров создают визуальное равновесие на экране. Благодаря этому пользователь считывает оба варианта как равнозначные и самостоятельные альтернативы действий с сим-картой, что помогает ему спокойно выбрать нужный сценарий без ощущения навязывания одного из них.</w:t>
      </w:r>
    </w:p>
    <w:p w14:paraId="3B6D423F" w14:textId="241ACDFA" w:rsidR="00422DBC" w:rsidRDefault="00B03378" w:rsidP="00422DBC">
      <w:r>
        <w:rPr>
          <w:noProof/>
        </w:rPr>
        <w:drawing>
          <wp:inline distT="0" distB="0" distL="0" distR="0" wp14:anchorId="335CB847" wp14:editId="3EFD8E7A">
            <wp:extent cx="6645910" cy="1732280"/>
            <wp:effectExtent l="19050" t="19050" r="21590" b="20320"/>
            <wp:docPr id="1271747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47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2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01EB5E" w14:textId="36F8964C" w:rsidR="00B03378" w:rsidRDefault="00B03378" w:rsidP="00B03378">
      <w:pPr>
        <w:jc w:val="center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t xml:space="preserve">Рисунок 1.5 </w:t>
      </w:r>
      <w:r>
        <w:rPr>
          <w:rFonts w:ascii="Aptos" w:hAnsi="Aptos"/>
          <w:sz w:val="28"/>
          <w:szCs w:val="28"/>
        </w:rPr>
        <w:t xml:space="preserve">– </w:t>
      </w:r>
      <w:r>
        <w:rPr>
          <w:rFonts w:asciiTheme="minorHAnsi"/>
          <w:sz w:val="28"/>
          <w:szCs w:val="28"/>
        </w:rPr>
        <w:t>Принцип симметрии на сайте «</w:t>
      </w:r>
      <w:r>
        <w:rPr>
          <w:rFonts w:asciiTheme="minorHAnsi"/>
          <w:sz w:val="28"/>
          <w:szCs w:val="28"/>
          <w:lang w:val="en-US"/>
        </w:rPr>
        <w:t>megafon</w:t>
      </w:r>
      <w:r w:rsidRPr="00B03378">
        <w:rPr>
          <w:rFonts w:asciiTheme="minorHAnsi"/>
          <w:sz w:val="28"/>
          <w:szCs w:val="28"/>
        </w:rPr>
        <w:t>.</w:t>
      </w:r>
      <w:r>
        <w:rPr>
          <w:rFonts w:asciiTheme="minorHAnsi"/>
          <w:sz w:val="28"/>
          <w:szCs w:val="28"/>
          <w:lang w:val="en-US"/>
        </w:rPr>
        <w:t>ru</w:t>
      </w:r>
      <w:r>
        <w:rPr>
          <w:rFonts w:asciiTheme="minorHAnsi"/>
          <w:sz w:val="28"/>
          <w:szCs w:val="28"/>
        </w:rPr>
        <w:t>»</w:t>
      </w:r>
    </w:p>
    <w:p w14:paraId="21C42C0B" w14:textId="28BF8B1E" w:rsidR="00B03378" w:rsidRDefault="00B03378" w:rsidP="00B03378">
      <w:pPr>
        <w:jc w:val="center"/>
        <w:rPr>
          <w:rFonts w:asciiTheme="minorHAnsi"/>
          <w:sz w:val="28"/>
          <w:szCs w:val="28"/>
        </w:rPr>
      </w:pPr>
    </w:p>
    <w:p w14:paraId="112ACAF1" w14:textId="6A86DF23" w:rsidR="00B03378" w:rsidRPr="00B03378" w:rsidRDefault="00B03378" w:rsidP="00B03378">
      <w:pPr>
        <w:ind w:firstLine="709"/>
        <w:rPr>
          <w:rFonts w:asciiTheme="minorHAnsi"/>
          <w:sz w:val="28"/>
          <w:szCs w:val="28"/>
        </w:rPr>
      </w:pPr>
      <w:r w:rsidRPr="00B03378">
        <w:rPr>
          <w:rFonts w:asciiTheme="minorHAnsi"/>
          <w:b/>
          <w:bCs/>
          <w:sz w:val="28"/>
          <w:szCs w:val="28"/>
        </w:rPr>
        <w:t>Описание (асимметрия)</w:t>
      </w:r>
      <w:r w:rsidRPr="00B03378">
        <w:rPr>
          <w:rFonts w:asciiTheme="minorHAnsi"/>
          <w:b/>
          <w:bCs/>
          <w:sz w:val="28"/>
          <w:szCs w:val="28"/>
        </w:rPr>
        <w:t>:</w:t>
      </w:r>
      <w:r w:rsidRPr="00B03378">
        <w:rPr>
          <w:rFonts w:asciiTheme="minorHAnsi"/>
          <w:sz w:val="28"/>
          <w:szCs w:val="28"/>
        </w:rPr>
        <w:t xml:space="preserve"> на</w:t>
      </w:r>
      <w:r w:rsidRPr="00B03378">
        <w:rPr>
          <w:rFonts w:asciiTheme="minorHAnsi"/>
          <w:sz w:val="28"/>
          <w:szCs w:val="28"/>
        </w:rPr>
        <w:t xml:space="preserve"> экране представлен блок услуг, в котором композиция чётко разделена на две неравные части. Слева расположен массивный рекламны</w:t>
      </w:r>
      <w:r w:rsidR="00BC213E">
        <w:rPr>
          <w:rFonts w:asciiTheme="minorHAnsi"/>
          <w:sz w:val="28"/>
          <w:szCs w:val="28"/>
        </w:rPr>
        <w:t>й</w:t>
      </w:r>
      <w:r w:rsidRPr="00B03378">
        <w:rPr>
          <w:rFonts w:asciiTheme="minorHAnsi"/>
          <w:sz w:val="28"/>
          <w:szCs w:val="28"/>
        </w:rPr>
        <w:t xml:space="preserve"> баннер с крупным изображением и яркой красной кнопкой. Справа находится вертикальный список из четырёх небольших дополнительных опций.</w:t>
      </w:r>
    </w:p>
    <w:p w14:paraId="235A67D9" w14:textId="5748D39E" w:rsidR="00BC213E" w:rsidRDefault="00BC213E" w:rsidP="00BC213E">
      <w:pPr>
        <w:ind w:firstLine="709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9FA3C1" wp14:editId="0D0D9D85">
            <wp:simplePos x="0" y="0"/>
            <wp:positionH relativeFrom="margin">
              <wp:align>left</wp:align>
            </wp:positionH>
            <wp:positionV relativeFrom="paragraph">
              <wp:posOffset>1124323</wp:posOffset>
            </wp:positionV>
            <wp:extent cx="6645771" cy="1635125"/>
            <wp:effectExtent l="19050" t="19050" r="22225" b="22225"/>
            <wp:wrapNone/>
            <wp:docPr id="991264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6457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3" b="9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771" cy="1635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03378" w:rsidRPr="00B03378">
        <w:rPr>
          <w:rFonts w:asciiTheme="minorHAnsi"/>
          <w:b/>
          <w:bCs/>
          <w:sz w:val="28"/>
          <w:szCs w:val="28"/>
        </w:rPr>
        <w:t>Применение принципа асимметрии:</w:t>
      </w:r>
      <w:r w:rsidR="00B03378" w:rsidRPr="00B03378">
        <w:rPr>
          <w:rFonts w:asciiTheme="minorHAnsi"/>
          <w:sz w:val="28"/>
          <w:szCs w:val="28"/>
        </w:rPr>
        <w:t xml:space="preserve"> Неравномерное распределение визуального веса создаёт динамику и задаёт строгую иерархию. Левая, более «тяжёлая» часть с ярким акцентом мгновенно захватывает внимание пользователя, указывая на главное целевое действие компании. Лёгкая правая часть работает как дополнение, предлагая второстепенные сценарии.</w:t>
      </w:r>
    </w:p>
    <w:p w14:paraId="48C15997" w14:textId="1521DAFB" w:rsidR="00BC213E" w:rsidRDefault="00BC213E" w:rsidP="00BC213E">
      <w:pPr>
        <w:ind w:firstLine="709"/>
        <w:jc w:val="center"/>
        <w:rPr>
          <w:rFonts w:asciiTheme="minorHAnsi"/>
          <w:sz w:val="28"/>
          <w:szCs w:val="28"/>
        </w:rPr>
      </w:pPr>
    </w:p>
    <w:p w14:paraId="6EE28946" w14:textId="77777777" w:rsidR="00BC213E" w:rsidRDefault="00BC213E" w:rsidP="00BC213E">
      <w:pPr>
        <w:ind w:firstLine="709"/>
        <w:jc w:val="center"/>
        <w:rPr>
          <w:rFonts w:asciiTheme="minorHAnsi"/>
          <w:sz w:val="28"/>
          <w:szCs w:val="28"/>
        </w:rPr>
      </w:pPr>
    </w:p>
    <w:p w14:paraId="00AD8738" w14:textId="77777777" w:rsidR="00BC213E" w:rsidRDefault="00BC213E" w:rsidP="00BC213E">
      <w:pPr>
        <w:ind w:firstLine="709"/>
        <w:jc w:val="center"/>
        <w:rPr>
          <w:rFonts w:asciiTheme="minorHAnsi"/>
          <w:sz w:val="28"/>
          <w:szCs w:val="28"/>
        </w:rPr>
      </w:pPr>
    </w:p>
    <w:p w14:paraId="70BF48BF" w14:textId="77777777" w:rsidR="00BC213E" w:rsidRDefault="00BC213E" w:rsidP="00BC213E">
      <w:pPr>
        <w:ind w:firstLine="709"/>
        <w:jc w:val="center"/>
        <w:rPr>
          <w:rFonts w:asciiTheme="minorHAnsi"/>
          <w:sz w:val="28"/>
          <w:szCs w:val="28"/>
        </w:rPr>
      </w:pPr>
    </w:p>
    <w:p w14:paraId="18F69E63" w14:textId="77777777" w:rsidR="00BC213E" w:rsidRDefault="00BC213E" w:rsidP="00BC213E">
      <w:pPr>
        <w:ind w:firstLine="709"/>
        <w:jc w:val="center"/>
        <w:rPr>
          <w:rFonts w:asciiTheme="minorHAnsi"/>
          <w:sz w:val="28"/>
          <w:szCs w:val="28"/>
        </w:rPr>
      </w:pPr>
    </w:p>
    <w:p w14:paraId="1C5FE9D3" w14:textId="77777777" w:rsidR="00BC213E" w:rsidRDefault="00BC213E" w:rsidP="00BC213E">
      <w:pPr>
        <w:ind w:firstLine="709"/>
        <w:jc w:val="center"/>
        <w:rPr>
          <w:rFonts w:asciiTheme="minorHAnsi"/>
          <w:sz w:val="28"/>
          <w:szCs w:val="28"/>
        </w:rPr>
      </w:pPr>
    </w:p>
    <w:p w14:paraId="63D8588F" w14:textId="2C770C31" w:rsidR="00BC213E" w:rsidRDefault="00BC213E" w:rsidP="00BC213E">
      <w:pPr>
        <w:jc w:val="center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t>Рисунок 1.</w:t>
      </w:r>
      <w:r>
        <w:rPr>
          <w:rFonts w:asciiTheme="minorHAnsi"/>
          <w:sz w:val="28"/>
          <w:szCs w:val="28"/>
        </w:rPr>
        <w:t>6</w:t>
      </w:r>
      <w:r>
        <w:rPr>
          <w:rFonts w:asciiTheme="minorHAnsi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 xml:space="preserve">– </w:t>
      </w:r>
      <w:r>
        <w:rPr>
          <w:rFonts w:asciiTheme="minorHAnsi"/>
          <w:sz w:val="28"/>
          <w:szCs w:val="28"/>
        </w:rPr>
        <w:t xml:space="preserve">Принцип </w:t>
      </w:r>
      <w:r>
        <w:rPr>
          <w:rFonts w:asciiTheme="minorHAnsi"/>
          <w:sz w:val="28"/>
          <w:szCs w:val="28"/>
        </w:rPr>
        <w:t>а</w:t>
      </w:r>
      <w:r>
        <w:rPr>
          <w:rFonts w:asciiTheme="minorHAnsi"/>
          <w:sz w:val="28"/>
          <w:szCs w:val="28"/>
        </w:rPr>
        <w:t>симметрии на сайте «</w:t>
      </w:r>
      <w:r>
        <w:rPr>
          <w:rFonts w:asciiTheme="minorHAnsi"/>
          <w:sz w:val="28"/>
          <w:szCs w:val="28"/>
          <w:lang w:val="en-US"/>
        </w:rPr>
        <w:t>mts</w:t>
      </w:r>
      <w:r w:rsidRPr="00B03378">
        <w:rPr>
          <w:rFonts w:asciiTheme="minorHAnsi"/>
          <w:sz w:val="28"/>
          <w:szCs w:val="28"/>
        </w:rPr>
        <w:t>.</w:t>
      </w:r>
      <w:r>
        <w:rPr>
          <w:rFonts w:asciiTheme="minorHAnsi"/>
          <w:sz w:val="28"/>
          <w:szCs w:val="28"/>
          <w:lang w:val="en-US"/>
        </w:rPr>
        <w:t>ru</w:t>
      </w:r>
      <w:r>
        <w:rPr>
          <w:rFonts w:asciiTheme="minorHAnsi"/>
          <w:sz w:val="28"/>
          <w:szCs w:val="28"/>
        </w:rPr>
        <w:t>»</w:t>
      </w:r>
    </w:p>
    <w:p w14:paraId="6E1B8E63" w14:textId="77777777" w:rsidR="00BC213E" w:rsidRDefault="00BC213E">
      <w:pPr>
        <w:spacing w:after="160" w:line="259" w:lineRule="auto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br w:type="page"/>
      </w:r>
    </w:p>
    <w:p w14:paraId="7C88F049" w14:textId="49EC8AA5" w:rsidR="00BC213E" w:rsidRDefault="00BC213E" w:rsidP="00BC213E">
      <w:pPr>
        <w:pStyle w:val="a3"/>
        <w:numPr>
          <w:ilvl w:val="1"/>
          <w:numId w:val="4"/>
        </w:numPr>
      </w:pPr>
      <w:r>
        <w:lastRenderedPageBreak/>
        <w:t>Принцип непрерывности</w:t>
      </w:r>
    </w:p>
    <w:p w14:paraId="6D9A903F" w14:textId="77777777" w:rsidR="00BC213E" w:rsidRPr="00BC213E" w:rsidRDefault="00BC213E" w:rsidP="00BC213E">
      <w:pPr>
        <w:spacing w:after="0" w:line="240" w:lineRule="auto"/>
        <w:ind w:firstLine="709"/>
        <w:rPr>
          <w:rFonts w:ascii="Aptos" w:hAnsi="Aptos"/>
          <w:sz w:val="28"/>
          <w:szCs w:val="28"/>
        </w:rPr>
      </w:pPr>
      <w:r w:rsidRPr="00BC213E">
        <w:rPr>
          <w:rFonts w:ascii="Aptos" w:eastAsia="Georgia" w:hAnsi="Aptos" w:cs="Georgia"/>
          <w:b/>
          <w:color w:val="000000"/>
          <w:sz w:val="28"/>
          <w:szCs w:val="28"/>
        </w:rPr>
        <w:t>Приложение:</w:t>
      </w:r>
      <w:r w:rsidRPr="00BC213E">
        <w:rPr>
          <w:rFonts w:ascii="Aptos" w:eastAsia="Georgia" w:hAnsi="Aptos" w:cs="Georgia"/>
          <w:color w:val="000000"/>
          <w:sz w:val="28"/>
          <w:szCs w:val="28"/>
        </w:rPr>
        <w:t xml:space="preserve"> Мой </w:t>
      </w:r>
      <w:r w:rsidRPr="00BC213E">
        <w:rPr>
          <w:rFonts w:ascii="Aptos" w:eastAsia="Georgia" w:hAnsi="Aptos" w:cs="Georgia"/>
          <w:color w:val="000000"/>
          <w:sz w:val="28"/>
          <w:szCs w:val="28"/>
          <w:lang w:val="en-US"/>
        </w:rPr>
        <w:t>MTS</w:t>
      </w:r>
    </w:p>
    <w:p w14:paraId="12E2988F" w14:textId="306C39CB" w:rsidR="006B2903" w:rsidRPr="006B2903" w:rsidRDefault="006B2903" w:rsidP="006B2903">
      <w:pPr>
        <w:spacing w:after="210" w:line="240" w:lineRule="auto"/>
        <w:ind w:firstLine="709"/>
        <w:rPr>
          <w:rFonts w:asciiTheme="minorHAnsi" w:eastAsia="Georgia" w:cs="Georgia"/>
          <w:color w:val="000000"/>
          <w:sz w:val="28"/>
          <w:szCs w:val="28"/>
        </w:rPr>
      </w:pPr>
      <w:r w:rsidRPr="006B2903">
        <w:rPr>
          <w:rFonts w:asciiTheme="minorHAnsi" w:eastAsia="Georgia" w:cs="Georgia"/>
          <w:b/>
          <w:bCs/>
          <w:color w:val="000000"/>
          <w:sz w:val="28"/>
          <w:szCs w:val="28"/>
        </w:rPr>
        <w:t>Описание:</w:t>
      </w:r>
      <w:r w:rsidRPr="006B2903">
        <w:rPr>
          <w:rFonts w:asciiTheme="minorHAnsi" w:eastAsia="Georgia" w:cs="Georgia"/>
          <w:color w:val="000000"/>
          <w:sz w:val="28"/>
          <w:szCs w:val="28"/>
        </w:rPr>
        <w:t xml:space="preserve"> </w:t>
      </w:r>
      <w:r>
        <w:rPr>
          <w:rFonts w:asciiTheme="minorHAnsi" w:eastAsia="Georgia" w:cs="Georgia"/>
          <w:color w:val="000000"/>
          <w:sz w:val="28"/>
          <w:szCs w:val="28"/>
        </w:rPr>
        <w:t>в</w:t>
      </w:r>
      <w:r w:rsidRPr="006B2903">
        <w:rPr>
          <w:rFonts w:asciiTheme="minorHAnsi" w:eastAsia="Georgia" w:cs="Georgia"/>
          <w:color w:val="000000"/>
          <w:sz w:val="28"/>
          <w:szCs w:val="28"/>
        </w:rPr>
        <w:t xml:space="preserve"> разделе «Услуги» все доступные выстроены в один ровный вертикальный список. Названия услуг и их описания выровнены строго по левому краю, образуя визуально прямую вертикальную линию.</w:t>
      </w:r>
    </w:p>
    <w:p w14:paraId="5ED9C16F" w14:textId="378EC7C1" w:rsidR="00BC213E" w:rsidRPr="00BC213E" w:rsidRDefault="006B2903" w:rsidP="006B2903">
      <w:pPr>
        <w:spacing w:after="210" w:line="240" w:lineRule="auto"/>
        <w:ind w:firstLine="709"/>
        <w:rPr>
          <w:rFonts w:asciiTheme="minorHAnsi" w:eastAsia="Georgia" w:cs="Georgia"/>
          <w:color w:val="000000"/>
          <w:sz w:val="28"/>
          <w:szCs w:val="28"/>
        </w:rPr>
      </w:pPr>
      <w:r w:rsidRPr="006B2903">
        <w:rPr>
          <w:rFonts w:asciiTheme="minorHAnsi" w:eastAsia="Georgia" w:cs="Georgia"/>
          <w:b/>
          <w:bCs/>
          <w:color w:val="000000"/>
          <w:sz w:val="28"/>
          <w:szCs w:val="28"/>
        </w:rPr>
        <w:t>Применение принципа непрерывности:</w:t>
      </w:r>
      <w:r w:rsidRPr="006B2903">
        <w:rPr>
          <w:rFonts w:asciiTheme="minorHAnsi" w:eastAsia="Georgia" w:cs="Georgia"/>
          <w:color w:val="000000"/>
          <w:sz w:val="28"/>
          <w:szCs w:val="28"/>
        </w:rPr>
        <w:t xml:space="preserve"> </w:t>
      </w:r>
      <w:r>
        <w:rPr>
          <w:rFonts w:asciiTheme="minorHAnsi" w:eastAsia="Georgia" w:cs="Georgia"/>
          <w:color w:val="000000"/>
          <w:sz w:val="28"/>
          <w:szCs w:val="28"/>
        </w:rPr>
        <w:t>э</w:t>
      </w:r>
      <w:r w:rsidRPr="006B2903">
        <w:rPr>
          <w:rFonts w:asciiTheme="minorHAnsi" w:eastAsia="Georgia" w:cs="Georgia"/>
          <w:color w:val="000000"/>
          <w:sz w:val="28"/>
          <w:szCs w:val="28"/>
        </w:rPr>
        <w:t xml:space="preserve">лементы, выстроенные в одну линию, воспринимаются как связанные. Благодаря строгому вертикальному выравниванию список услуг образует непрерывную визуальную ось. Взгляд пользователя естественно </w:t>
      </w:r>
      <w:r>
        <w:rPr>
          <w:rFonts w:asciiTheme="minorHAnsi" w:eastAsia="Georgia" w:cs="Georgia"/>
          <w:color w:val="000000"/>
          <w:sz w:val="28"/>
          <w:szCs w:val="28"/>
        </w:rPr>
        <w:t>движется</w:t>
      </w:r>
      <w:r w:rsidRPr="006B2903">
        <w:rPr>
          <w:rFonts w:asciiTheme="minorHAnsi" w:eastAsia="Georgia" w:cs="Georgia"/>
          <w:color w:val="000000"/>
          <w:sz w:val="28"/>
          <w:szCs w:val="28"/>
        </w:rPr>
        <w:t xml:space="preserve"> по этой невидимой линии сверху вниз, что помогает быстро, не отвлекаясь, </w:t>
      </w:r>
      <w:r>
        <w:rPr>
          <w:rFonts w:asciiTheme="minorHAnsi" w:eastAsia="Georgia" w:cs="Georgia"/>
          <w:color w:val="000000"/>
          <w:sz w:val="28"/>
          <w:szCs w:val="28"/>
        </w:rPr>
        <w:t xml:space="preserve">изучать </w:t>
      </w:r>
      <w:r w:rsidRPr="006B2903">
        <w:rPr>
          <w:rFonts w:asciiTheme="minorHAnsi" w:eastAsia="Georgia" w:cs="Georgia"/>
          <w:color w:val="000000"/>
          <w:sz w:val="28"/>
          <w:szCs w:val="28"/>
        </w:rPr>
        <w:t>большой объём текста и последовательно просматривать доступные</w:t>
      </w:r>
      <w:r>
        <w:rPr>
          <w:rFonts w:asciiTheme="minorHAnsi" w:eastAsia="Georgia" w:cs="Georgia"/>
          <w:color w:val="000000"/>
          <w:sz w:val="28"/>
          <w:szCs w:val="28"/>
        </w:rPr>
        <w:t xml:space="preserve"> услуги</w:t>
      </w:r>
      <w:r w:rsidRPr="006B2903">
        <w:rPr>
          <w:rFonts w:asciiTheme="minorHAnsi" w:eastAsia="Georgia" w:cs="Georgia"/>
          <w:color w:val="000000"/>
          <w:sz w:val="28"/>
          <w:szCs w:val="28"/>
        </w:rPr>
        <w:t>.</w:t>
      </w:r>
    </w:p>
    <w:p w14:paraId="7CA46611" w14:textId="7AEFBBA7" w:rsidR="00BC213E" w:rsidRDefault="00BC213E" w:rsidP="00BC213E">
      <w:pPr>
        <w:ind w:left="708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FEEA54" wp14:editId="51C4D5B8">
            <wp:extent cx="2562786" cy="4914905"/>
            <wp:effectExtent l="19050" t="19050" r="28575" b="19050"/>
            <wp:docPr id="191201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18744" name="Рисунок 19120187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916" cy="4942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D90A7" w14:textId="4FE29E3B" w:rsidR="00BC213E" w:rsidRDefault="00BC213E" w:rsidP="00BC213E">
      <w:pPr>
        <w:ind w:left="708"/>
        <w:jc w:val="center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t xml:space="preserve">Рисунок 1.7 </w:t>
      </w:r>
      <w:r w:rsidR="00821DE6">
        <w:rPr>
          <w:rFonts w:ascii="Aptos" w:hAnsi="Aptos"/>
          <w:sz w:val="28"/>
          <w:szCs w:val="28"/>
        </w:rPr>
        <w:t xml:space="preserve">– </w:t>
      </w:r>
      <w:r>
        <w:rPr>
          <w:rFonts w:asciiTheme="minorHAnsi"/>
          <w:sz w:val="28"/>
          <w:szCs w:val="28"/>
        </w:rPr>
        <w:t>Принцип непрерывности в приложении «Мой МТС»</w:t>
      </w:r>
    </w:p>
    <w:p w14:paraId="2E4DAA8E" w14:textId="7494D20A" w:rsidR="006B2903" w:rsidRDefault="006B2903">
      <w:pPr>
        <w:spacing w:after="160" w:line="259" w:lineRule="auto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br w:type="page"/>
      </w:r>
    </w:p>
    <w:p w14:paraId="0C4ABC47" w14:textId="0CA9627C" w:rsidR="006B2903" w:rsidRDefault="006B2903" w:rsidP="006B2903">
      <w:pPr>
        <w:pStyle w:val="a3"/>
        <w:numPr>
          <w:ilvl w:val="1"/>
          <w:numId w:val="4"/>
        </w:numPr>
      </w:pPr>
      <w:r>
        <w:lastRenderedPageBreak/>
        <w:t>Принцип общего направления</w:t>
      </w:r>
    </w:p>
    <w:p w14:paraId="696C8133" w14:textId="77777777" w:rsidR="00B65CDC" w:rsidRPr="00B65CDC" w:rsidRDefault="00B65CDC" w:rsidP="00B65CDC">
      <w:pPr>
        <w:pStyle w:val="a7"/>
        <w:spacing w:after="0" w:line="240" w:lineRule="auto"/>
        <w:rPr>
          <w:rFonts w:ascii="Aptos" w:eastAsia="Georgia" w:hAnsi="Aptos" w:cs="Georgia"/>
          <w:color w:val="000000"/>
          <w:sz w:val="28"/>
          <w:szCs w:val="28"/>
        </w:rPr>
      </w:pPr>
      <w:r w:rsidRPr="00B65CDC">
        <w:rPr>
          <w:rFonts w:ascii="Aptos" w:eastAsia="Georgia" w:hAnsi="Aptos" w:cs="Georgia"/>
          <w:b/>
          <w:color w:val="000000"/>
          <w:sz w:val="28"/>
          <w:szCs w:val="28"/>
        </w:rPr>
        <w:t>Сайт:</w:t>
      </w:r>
      <w:r w:rsidRPr="00B65CD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a</w:t>
      </w:r>
      <w:r w:rsidRPr="00B65CDC">
        <w:rPr>
          <w:rFonts w:ascii="Aptos" w:eastAsia="Georgia" w:hAnsi="Aptos" w:cs="Georgia"/>
          <w:color w:val="000000"/>
          <w:sz w:val="28"/>
          <w:szCs w:val="28"/>
        </w:rPr>
        <w:t>1.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net</w:t>
      </w:r>
    </w:p>
    <w:p w14:paraId="4905F643" w14:textId="77777777" w:rsidR="00B65CDC" w:rsidRPr="00B65CDC" w:rsidRDefault="00B65CDC" w:rsidP="00B65CDC">
      <w:pPr>
        <w:spacing w:line="240" w:lineRule="auto"/>
        <w:ind w:firstLine="709"/>
        <w:rPr>
          <w:rFonts w:ascii="Aptos" w:hAnsi="Aptos"/>
          <w:sz w:val="28"/>
          <w:szCs w:val="28"/>
        </w:rPr>
      </w:pPr>
      <w:r w:rsidRPr="00B65CDC">
        <w:rPr>
          <w:rStyle w:val="ac"/>
          <w:rFonts w:ascii="Aptos" w:hAnsi="Aptos"/>
          <w:sz w:val="28"/>
          <w:szCs w:val="28"/>
        </w:rPr>
        <w:t>Описание:</w:t>
      </w:r>
      <w:r w:rsidRPr="00B65CDC">
        <w:rPr>
          <w:rFonts w:ascii="Aptos" w:hAnsi="Aptos"/>
          <w:sz w:val="28"/>
          <w:szCs w:val="28"/>
        </w:rPr>
        <w:t xml:space="preserve"> В каталоге устройств представлен горизонтальный слайдер с актуальными гаджетам</w:t>
      </w:r>
      <w:r w:rsidRPr="00B65CDC">
        <w:rPr>
          <w:rFonts w:ascii="Aptos" w:hAnsi="Aptos"/>
          <w:sz w:val="28"/>
          <w:szCs w:val="28"/>
        </w:rPr>
        <w:t xml:space="preserve">. </w:t>
      </w:r>
      <w:r w:rsidRPr="00B65CDC">
        <w:rPr>
          <w:rFonts w:ascii="Aptos" w:hAnsi="Aptos"/>
          <w:sz w:val="28"/>
          <w:szCs w:val="28"/>
        </w:rPr>
        <w:t>Карточки товаров выстроены в один ровный ряд, а полоса прокрутки внизу и стрелки по бокам указывают, что элементы сдвигаются в одном направлении при листании.</w:t>
      </w:r>
    </w:p>
    <w:p w14:paraId="08C7BD9A" w14:textId="46CD320D" w:rsidR="00B65CDC" w:rsidRPr="00B65CDC" w:rsidRDefault="00B65CDC" w:rsidP="00B65CDC">
      <w:pPr>
        <w:spacing w:after="0" w:line="240" w:lineRule="auto"/>
        <w:ind w:firstLine="709"/>
        <w:rPr>
          <w:rFonts w:ascii="Aptos" w:hAnsi="Aptos"/>
          <w:sz w:val="28"/>
          <w:szCs w:val="28"/>
        </w:rPr>
      </w:pPr>
      <w:r w:rsidRPr="00B65CDC">
        <w:rPr>
          <w:rStyle w:val="ac"/>
          <w:rFonts w:ascii="Aptos" w:hAnsi="Aptos"/>
          <w:sz w:val="28"/>
          <w:szCs w:val="28"/>
        </w:rPr>
        <w:t>Применение принципа общего направления:</w:t>
      </w:r>
      <w:r w:rsidRPr="00B65CDC">
        <w:rPr>
          <w:rFonts w:ascii="Aptos" w:hAnsi="Aptos"/>
          <w:sz w:val="28"/>
          <w:szCs w:val="28"/>
        </w:rPr>
        <w:t xml:space="preserve"> Единое направление движения карточек объединяет их в одну смысловую группу. Пользователь воспринимает все гаджеты в слайдере как связанную подборку актуальных устройств и инстинктивно понимает, что для просмотра следующих моделей нужно двигаться по заданной горизонтальной траектории (нажимать стрелку вправо или тянуть ползунок).</w:t>
      </w:r>
    </w:p>
    <w:p w14:paraId="6266D355" w14:textId="2970BDCC" w:rsidR="006B2903" w:rsidRDefault="00B65CDC" w:rsidP="006B2903">
      <w:pPr>
        <w:rPr>
          <w:rFonts w:asci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2E0716" wp14:editId="2130179C">
            <wp:extent cx="6645910" cy="2892425"/>
            <wp:effectExtent l="19050" t="19050" r="21590" b="22225"/>
            <wp:docPr id="727216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16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2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D6682" w14:textId="448CAFD3" w:rsidR="00B65CDC" w:rsidRDefault="00B65CDC" w:rsidP="00B65CDC">
      <w:pPr>
        <w:ind w:left="708"/>
        <w:jc w:val="center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t>Рисунок 1.</w:t>
      </w:r>
      <w:r w:rsidRPr="00B65CDC">
        <w:rPr>
          <w:rFonts w:asciiTheme="minorHAnsi"/>
          <w:sz w:val="28"/>
          <w:szCs w:val="28"/>
        </w:rPr>
        <w:t>8</w:t>
      </w:r>
      <w:r>
        <w:rPr>
          <w:rFonts w:asciiTheme="minorHAnsi"/>
          <w:sz w:val="28"/>
          <w:szCs w:val="28"/>
        </w:rPr>
        <w:t xml:space="preserve"> </w:t>
      </w:r>
      <w:r w:rsidR="00821DE6">
        <w:rPr>
          <w:rFonts w:ascii="Aptos" w:hAnsi="Aptos"/>
          <w:sz w:val="28"/>
          <w:szCs w:val="28"/>
        </w:rPr>
        <w:t xml:space="preserve">– </w:t>
      </w:r>
      <w:r>
        <w:rPr>
          <w:rFonts w:asciiTheme="minorHAnsi"/>
          <w:sz w:val="28"/>
          <w:szCs w:val="28"/>
        </w:rPr>
        <w:t xml:space="preserve">Принцип </w:t>
      </w:r>
      <w:r>
        <w:rPr>
          <w:rFonts w:asciiTheme="minorHAnsi"/>
          <w:sz w:val="28"/>
          <w:szCs w:val="28"/>
        </w:rPr>
        <w:t xml:space="preserve">общего направления на сайте </w:t>
      </w:r>
      <w:r>
        <w:rPr>
          <w:rFonts w:asciiTheme="minorHAnsi"/>
          <w:sz w:val="28"/>
          <w:szCs w:val="28"/>
        </w:rPr>
        <w:t>«</w:t>
      </w:r>
      <w:r>
        <w:rPr>
          <w:rFonts w:asciiTheme="minorHAnsi"/>
          <w:sz w:val="28"/>
          <w:szCs w:val="28"/>
          <w:lang w:val="en-US"/>
        </w:rPr>
        <w:t>a</w:t>
      </w:r>
      <w:r w:rsidRPr="00B65CDC">
        <w:rPr>
          <w:rFonts w:asciiTheme="minorHAnsi"/>
          <w:sz w:val="28"/>
          <w:szCs w:val="28"/>
        </w:rPr>
        <w:t>1.</w:t>
      </w:r>
      <w:r>
        <w:rPr>
          <w:rFonts w:asciiTheme="minorHAnsi"/>
          <w:sz w:val="28"/>
          <w:szCs w:val="28"/>
          <w:lang w:val="en-US"/>
        </w:rPr>
        <w:t>net</w:t>
      </w:r>
      <w:r>
        <w:rPr>
          <w:rFonts w:asciiTheme="minorHAnsi"/>
          <w:sz w:val="28"/>
          <w:szCs w:val="28"/>
        </w:rPr>
        <w:t>»</w:t>
      </w:r>
    </w:p>
    <w:p w14:paraId="2FA1CE92" w14:textId="77777777" w:rsidR="00B65CDC" w:rsidRDefault="00B65CDC">
      <w:pPr>
        <w:spacing w:after="160" w:line="259" w:lineRule="auto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br w:type="page"/>
      </w:r>
    </w:p>
    <w:p w14:paraId="1C19FCF9" w14:textId="2C626D40" w:rsidR="00B65CDC" w:rsidRPr="00B65CDC" w:rsidRDefault="00B65CDC" w:rsidP="00B65CDC">
      <w:pPr>
        <w:pStyle w:val="a3"/>
      </w:pPr>
      <w:r w:rsidRPr="00B65CDC">
        <w:lastRenderedPageBreak/>
        <w:t xml:space="preserve">1.8 </w:t>
      </w:r>
      <w:r>
        <w:t>Принцип соотношения фигуры и фона</w:t>
      </w:r>
    </w:p>
    <w:p w14:paraId="730B2142" w14:textId="2161C1D6" w:rsidR="00B65CDC" w:rsidRPr="00154A51" w:rsidRDefault="00B65CDC" w:rsidP="00B65CDC">
      <w:pPr>
        <w:pStyle w:val="a7"/>
        <w:spacing w:after="0" w:line="240" w:lineRule="auto"/>
        <w:rPr>
          <w:rFonts w:ascii="Aptos" w:eastAsia="Georgia" w:hAnsi="Aptos" w:cs="Georgia"/>
          <w:color w:val="000000"/>
          <w:sz w:val="28"/>
          <w:szCs w:val="28"/>
        </w:rPr>
      </w:pPr>
      <w:r w:rsidRPr="00B65CDC">
        <w:rPr>
          <w:rFonts w:ascii="Aptos" w:eastAsia="Georgia" w:hAnsi="Aptos" w:cs="Georgia"/>
          <w:b/>
          <w:color w:val="000000"/>
          <w:sz w:val="28"/>
          <w:szCs w:val="28"/>
        </w:rPr>
        <w:t>Сайт:</w:t>
      </w:r>
      <w:r w:rsidRPr="00B65CD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 w:rsidR="00154A51">
        <w:rPr>
          <w:rFonts w:ascii="Aptos" w:eastAsia="Georgia" w:hAnsi="Aptos" w:cs="Georgia"/>
          <w:color w:val="000000"/>
          <w:sz w:val="28"/>
          <w:szCs w:val="28"/>
          <w:lang w:val="en-US"/>
        </w:rPr>
        <w:t>yota</w:t>
      </w:r>
      <w:r w:rsidR="00154A51" w:rsidRPr="00154A51">
        <w:rPr>
          <w:rFonts w:ascii="Aptos" w:eastAsia="Georgia" w:hAnsi="Aptos" w:cs="Georgia"/>
          <w:color w:val="000000"/>
          <w:sz w:val="28"/>
          <w:szCs w:val="28"/>
        </w:rPr>
        <w:t>.</w:t>
      </w:r>
      <w:r w:rsidR="00154A51">
        <w:rPr>
          <w:rFonts w:ascii="Aptos" w:eastAsia="Georgia" w:hAnsi="Aptos" w:cs="Georgia"/>
          <w:color w:val="000000"/>
          <w:sz w:val="28"/>
          <w:szCs w:val="28"/>
          <w:lang w:val="en-US"/>
        </w:rPr>
        <w:t>ru</w:t>
      </w:r>
    </w:p>
    <w:p w14:paraId="19D7D7E0" w14:textId="3E55F1BA" w:rsidR="00154A51" w:rsidRPr="00154A51" w:rsidRDefault="00154A51" w:rsidP="00154A51">
      <w:pPr>
        <w:spacing w:line="240" w:lineRule="auto"/>
        <w:ind w:firstLine="709"/>
        <w:rPr>
          <w:rFonts w:ascii="Aptos" w:hAnsi="Aptos"/>
          <w:sz w:val="28"/>
          <w:szCs w:val="28"/>
        </w:rPr>
      </w:pPr>
      <w:r w:rsidRPr="00154A51">
        <w:rPr>
          <w:rFonts w:ascii="Aptos" w:hAnsi="Aptos"/>
          <w:b/>
          <w:bCs/>
          <w:sz w:val="28"/>
          <w:szCs w:val="28"/>
        </w:rPr>
        <w:t>Описание:</w:t>
      </w:r>
      <w:r w:rsidRPr="00154A51">
        <w:rPr>
          <w:rFonts w:ascii="Aptos" w:hAnsi="Aptos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 xml:space="preserve">в </w:t>
      </w:r>
      <w:r w:rsidRPr="00154A51">
        <w:rPr>
          <w:rFonts w:ascii="Aptos" w:hAnsi="Aptos"/>
          <w:sz w:val="28"/>
          <w:szCs w:val="28"/>
        </w:rPr>
        <w:t>конструкторе тарифов представлены ползунки для выбора количества минут и гигабайтов. Активная, выбранная часть шкалы ползунка залита насыщенным голубым цветом, в то время как невыбранная часть шкалы окрашена в светло-серый цвет, сливающийся с белым экраном.</w:t>
      </w:r>
    </w:p>
    <w:p w14:paraId="0881785B" w14:textId="5CDCC7A5" w:rsidR="00154A51" w:rsidRDefault="00154A51" w:rsidP="00154A51">
      <w:pPr>
        <w:spacing w:after="0" w:line="240" w:lineRule="auto"/>
        <w:ind w:firstLine="709"/>
        <w:rPr>
          <w:rFonts w:ascii="Aptos" w:hAnsi="Aptos"/>
          <w:sz w:val="28"/>
          <w:szCs w:val="28"/>
          <w:lang w:val="en-US"/>
        </w:rPr>
      </w:pPr>
      <w:r w:rsidRPr="00154A51">
        <w:rPr>
          <w:rFonts w:ascii="Aptos" w:hAnsi="Aptos"/>
          <w:b/>
          <w:bCs/>
          <w:sz w:val="28"/>
          <w:szCs w:val="28"/>
        </w:rPr>
        <w:t>Применение принципа соотношения фигуры и фона</w:t>
      </w:r>
      <w:r w:rsidRPr="00154A51">
        <w:rPr>
          <w:rFonts w:ascii="Aptos" w:hAnsi="Aptos"/>
          <w:sz w:val="28"/>
          <w:szCs w:val="28"/>
        </w:rPr>
        <w:t>: благодаря</w:t>
      </w:r>
      <w:r w:rsidRPr="00154A51">
        <w:rPr>
          <w:rFonts w:ascii="Aptos" w:hAnsi="Aptos"/>
          <w:sz w:val="28"/>
          <w:szCs w:val="28"/>
        </w:rPr>
        <w:t xml:space="preserve"> яркому цветовому контрасту голубая (активная) часть ползунка чётко выступает в роли «фигуры», которая сразу притягивает взгляд. Светло-серая часть шкалы и белый экран отступают на задний план, играя роль «фона». Это позволяет пользователю за долю секунды визуально оценить выбранный объём услуг, не вчитываясь в цифры под слайдером.</w:t>
      </w:r>
    </w:p>
    <w:p w14:paraId="67F27973" w14:textId="1B1D1D18" w:rsidR="00154A51" w:rsidRDefault="00154A51" w:rsidP="00154A51">
      <w:pPr>
        <w:spacing w:after="0" w:line="240" w:lineRule="auto"/>
        <w:rPr>
          <w:rFonts w:ascii="Aptos" w:hAnsi="Aptos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8295C73" wp14:editId="1D7B431E">
            <wp:simplePos x="0" y="0"/>
            <wp:positionH relativeFrom="column">
              <wp:posOffset>69887</wp:posOffset>
            </wp:positionH>
            <wp:positionV relativeFrom="paragraph">
              <wp:posOffset>112993</wp:posOffset>
            </wp:positionV>
            <wp:extent cx="6645910" cy="2512060"/>
            <wp:effectExtent l="19050" t="19050" r="21590" b="21590"/>
            <wp:wrapNone/>
            <wp:docPr id="50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2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8838BEB" w14:textId="58F1B024" w:rsidR="00154A51" w:rsidRDefault="00154A51" w:rsidP="00154A51">
      <w:pPr>
        <w:spacing w:after="0" w:line="240" w:lineRule="auto"/>
        <w:rPr>
          <w:rFonts w:ascii="Aptos" w:hAnsi="Aptos"/>
          <w:sz w:val="28"/>
          <w:szCs w:val="28"/>
          <w:lang w:val="en-US"/>
        </w:rPr>
      </w:pPr>
    </w:p>
    <w:p w14:paraId="6F09A405" w14:textId="36106F50" w:rsidR="00154A51" w:rsidRDefault="00154A51" w:rsidP="00154A51">
      <w:pPr>
        <w:spacing w:after="0" w:line="240" w:lineRule="auto"/>
        <w:rPr>
          <w:rFonts w:ascii="Aptos" w:hAnsi="Aptos"/>
          <w:sz w:val="28"/>
          <w:szCs w:val="28"/>
          <w:lang w:val="en-US"/>
        </w:rPr>
      </w:pPr>
    </w:p>
    <w:p w14:paraId="4F3057E9" w14:textId="5A1CBA1F" w:rsidR="006B2903" w:rsidRDefault="006B2903" w:rsidP="00154A51">
      <w:pPr>
        <w:ind w:left="708"/>
        <w:jc w:val="center"/>
        <w:rPr>
          <w:lang w:val="en-US"/>
        </w:rPr>
      </w:pPr>
    </w:p>
    <w:p w14:paraId="5E61418B" w14:textId="77777777" w:rsidR="00154A51" w:rsidRDefault="00154A51" w:rsidP="00154A51">
      <w:pPr>
        <w:ind w:left="708"/>
        <w:jc w:val="center"/>
        <w:rPr>
          <w:lang w:val="en-US"/>
        </w:rPr>
      </w:pPr>
    </w:p>
    <w:p w14:paraId="5D6049F4" w14:textId="77777777" w:rsidR="00154A51" w:rsidRDefault="00154A51" w:rsidP="00154A51">
      <w:pPr>
        <w:ind w:left="708"/>
        <w:jc w:val="center"/>
        <w:rPr>
          <w:lang w:val="en-US"/>
        </w:rPr>
      </w:pPr>
    </w:p>
    <w:p w14:paraId="336C03E5" w14:textId="77777777" w:rsidR="00154A51" w:rsidRDefault="00154A51" w:rsidP="00154A51">
      <w:pPr>
        <w:ind w:left="708"/>
        <w:jc w:val="center"/>
        <w:rPr>
          <w:lang w:val="en-US"/>
        </w:rPr>
      </w:pPr>
    </w:p>
    <w:p w14:paraId="5416FB6B" w14:textId="77777777" w:rsidR="00154A51" w:rsidRDefault="00154A51" w:rsidP="00154A51">
      <w:pPr>
        <w:ind w:left="708"/>
        <w:jc w:val="center"/>
        <w:rPr>
          <w:lang w:val="en-US"/>
        </w:rPr>
      </w:pPr>
    </w:p>
    <w:p w14:paraId="0038E88B" w14:textId="77777777" w:rsidR="00154A51" w:rsidRDefault="00154A51" w:rsidP="00154A51">
      <w:pPr>
        <w:ind w:left="708"/>
        <w:jc w:val="center"/>
        <w:rPr>
          <w:lang w:val="en-US"/>
        </w:rPr>
      </w:pPr>
    </w:p>
    <w:p w14:paraId="38F8AE47" w14:textId="77777777" w:rsidR="00154A51" w:rsidRDefault="00154A51" w:rsidP="00154A51">
      <w:pPr>
        <w:ind w:left="708"/>
        <w:jc w:val="center"/>
        <w:rPr>
          <w:lang w:val="en-US"/>
        </w:rPr>
      </w:pPr>
    </w:p>
    <w:p w14:paraId="130C5562" w14:textId="77777777" w:rsidR="00154A51" w:rsidRDefault="00154A51" w:rsidP="00154A51">
      <w:pPr>
        <w:ind w:left="708"/>
        <w:jc w:val="center"/>
        <w:rPr>
          <w:lang w:val="en-US"/>
        </w:rPr>
      </w:pPr>
    </w:p>
    <w:p w14:paraId="4357B44A" w14:textId="77777777" w:rsidR="00154A51" w:rsidRDefault="00154A51" w:rsidP="00154A51">
      <w:pPr>
        <w:rPr>
          <w:lang w:val="en-US"/>
        </w:rPr>
      </w:pPr>
    </w:p>
    <w:p w14:paraId="46A76182" w14:textId="57C9C37E" w:rsidR="008C0747" w:rsidRDefault="00154A51" w:rsidP="00154A51">
      <w:pPr>
        <w:jc w:val="center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t>Рисунок 1.</w:t>
      </w:r>
      <w:r w:rsidRPr="00154A51">
        <w:rPr>
          <w:rFonts w:asciiTheme="minorHAnsi"/>
          <w:sz w:val="28"/>
          <w:szCs w:val="28"/>
        </w:rPr>
        <w:t>9</w:t>
      </w:r>
      <w:r>
        <w:rPr>
          <w:rFonts w:asciiTheme="minorHAnsi"/>
          <w:sz w:val="28"/>
          <w:szCs w:val="28"/>
        </w:rPr>
        <w:t xml:space="preserve"> </w:t>
      </w:r>
      <w:r w:rsidR="00821DE6">
        <w:rPr>
          <w:rFonts w:ascii="Aptos" w:hAnsi="Aptos"/>
          <w:sz w:val="28"/>
          <w:szCs w:val="28"/>
        </w:rPr>
        <w:t xml:space="preserve">– </w:t>
      </w:r>
      <w:r>
        <w:rPr>
          <w:rFonts w:asciiTheme="minorHAnsi"/>
          <w:sz w:val="28"/>
          <w:szCs w:val="28"/>
        </w:rPr>
        <w:t xml:space="preserve">Принцип </w:t>
      </w:r>
      <w:r>
        <w:rPr>
          <w:rFonts w:asciiTheme="minorHAnsi"/>
          <w:sz w:val="28"/>
          <w:szCs w:val="28"/>
        </w:rPr>
        <w:t>соотношения фигуры и фона</w:t>
      </w:r>
      <w:r>
        <w:rPr>
          <w:rFonts w:asciiTheme="minorHAnsi"/>
          <w:sz w:val="28"/>
          <w:szCs w:val="28"/>
        </w:rPr>
        <w:t xml:space="preserve"> на сайте «</w:t>
      </w:r>
      <w:r>
        <w:rPr>
          <w:rFonts w:asciiTheme="minorHAnsi"/>
          <w:sz w:val="28"/>
          <w:szCs w:val="28"/>
          <w:lang w:val="en-US"/>
        </w:rPr>
        <w:t>yota</w:t>
      </w:r>
      <w:r w:rsidRPr="00154A51">
        <w:rPr>
          <w:rFonts w:asciiTheme="minorHAnsi"/>
          <w:sz w:val="28"/>
          <w:szCs w:val="28"/>
        </w:rPr>
        <w:t>.</w:t>
      </w:r>
      <w:r>
        <w:rPr>
          <w:rFonts w:asciiTheme="minorHAnsi"/>
          <w:sz w:val="28"/>
          <w:szCs w:val="28"/>
          <w:lang w:val="en-US"/>
        </w:rPr>
        <w:t>ru</w:t>
      </w:r>
      <w:r>
        <w:rPr>
          <w:rFonts w:asciiTheme="minorHAnsi"/>
          <w:sz w:val="28"/>
          <w:szCs w:val="28"/>
        </w:rPr>
        <w:t>»</w:t>
      </w:r>
    </w:p>
    <w:p w14:paraId="5ECFD24B" w14:textId="77777777" w:rsidR="008C0747" w:rsidRDefault="008C0747">
      <w:pPr>
        <w:spacing w:after="160" w:line="259" w:lineRule="auto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br w:type="page"/>
      </w:r>
    </w:p>
    <w:p w14:paraId="26400725" w14:textId="78A3A4AA" w:rsidR="008C0747" w:rsidRDefault="008C0747" w:rsidP="008C0747">
      <w:pPr>
        <w:pStyle w:val="a3"/>
        <w:numPr>
          <w:ilvl w:val="0"/>
          <w:numId w:val="4"/>
        </w:numPr>
        <w:spacing w:after="160"/>
        <w:ind w:hanging="11"/>
      </w:pPr>
      <w:r>
        <w:lastRenderedPageBreak/>
        <w:t>Законы и элементы композиции</w:t>
      </w:r>
    </w:p>
    <w:p w14:paraId="22C289AA" w14:textId="77777777" w:rsidR="008C0747" w:rsidRDefault="008C0747" w:rsidP="008C0747">
      <w:pPr>
        <w:pStyle w:val="a3"/>
        <w:ind w:left="0"/>
      </w:pPr>
    </w:p>
    <w:p w14:paraId="749F1965" w14:textId="2E022141" w:rsidR="008C0747" w:rsidRDefault="008C0747" w:rsidP="008C0747">
      <w:pPr>
        <w:pStyle w:val="a3"/>
        <w:ind w:left="0" w:firstLine="708"/>
      </w:pPr>
      <w:r>
        <w:t>2.1 Закон единства</w:t>
      </w:r>
    </w:p>
    <w:p w14:paraId="1BF10D67" w14:textId="1D04965D" w:rsidR="00821DE6" w:rsidRPr="00154A51" w:rsidRDefault="00821DE6" w:rsidP="00821DE6">
      <w:pPr>
        <w:pStyle w:val="a7"/>
        <w:spacing w:after="0" w:line="240" w:lineRule="auto"/>
        <w:rPr>
          <w:rFonts w:ascii="Aptos" w:eastAsia="Georgia" w:hAnsi="Aptos" w:cs="Georgia"/>
          <w:color w:val="000000"/>
          <w:sz w:val="28"/>
          <w:szCs w:val="28"/>
        </w:rPr>
      </w:pPr>
      <w:r w:rsidRPr="00B65CDC">
        <w:rPr>
          <w:rFonts w:ascii="Aptos" w:eastAsia="Georgia" w:hAnsi="Aptos" w:cs="Georgia"/>
          <w:b/>
          <w:color w:val="000000"/>
          <w:sz w:val="28"/>
          <w:szCs w:val="28"/>
        </w:rPr>
        <w:t>Сайт:</w:t>
      </w:r>
      <w:r w:rsidRPr="00B65CD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mts</w:t>
      </w:r>
      <w:r w:rsidRPr="00154A51">
        <w:rPr>
          <w:rFonts w:ascii="Aptos" w:eastAsia="Georgia" w:hAnsi="Aptos" w:cs="Georgia"/>
          <w:color w:val="000000"/>
          <w:sz w:val="28"/>
          <w:szCs w:val="28"/>
        </w:rPr>
        <w:t>.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ru</w:t>
      </w:r>
    </w:p>
    <w:p w14:paraId="6A158203" w14:textId="77FD6A6D" w:rsidR="00821DE6" w:rsidRPr="00821DE6" w:rsidRDefault="00821DE6" w:rsidP="00821DE6">
      <w:pPr>
        <w:ind w:firstLine="709"/>
        <w:rPr>
          <w:rFonts w:asciiTheme="minorHAnsi"/>
          <w:sz w:val="28"/>
          <w:szCs w:val="28"/>
        </w:rPr>
      </w:pPr>
      <w:r w:rsidRPr="00821DE6">
        <w:rPr>
          <w:rFonts w:asciiTheme="minorHAnsi"/>
          <w:b/>
          <w:bCs/>
          <w:sz w:val="28"/>
          <w:szCs w:val="28"/>
        </w:rPr>
        <w:t>Описание:</w:t>
      </w:r>
      <w:r w:rsidRPr="00821DE6">
        <w:rPr>
          <w:rFonts w:asciiTheme="minorHAnsi"/>
          <w:sz w:val="28"/>
          <w:szCs w:val="28"/>
        </w:rPr>
        <w:t xml:space="preserve"> </w:t>
      </w:r>
      <w:r>
        <w:rPr>
          <w:rFonts w:asciiTheme="minorHAnsi"/>
          <w:sz w:val="28"/>
          <w:szCs w:val="28"/>
        </w:rPr>
        <w:t>и</w:t>
      </w:r>
      <w:r w:rsidRPr="00821DE6">
        <w:rPr>
          <w:rFonts w:asciiTheme="minorHAnsi"/>
          <w:sz w:val="28"/>
          <w:szCs w:val="28"/>
        </w:rPr>
        <w:t>нтерфейс главной страницы выдержан в строгой единой дизайн-системе: фирменный красный цвет используется как сквозной акцент для всех ключевых кнопок («Войти», «Пополнить») и логотипов; карточки блоков («Пополнение баланса», «Личный кабинет», «Поддержка») имеют одинаковый белый фон и идентичные скругления углов, а текстовые элементы набраны одним фирменным шрифтом.</w:t>
      </w:r>
    </w:p>
    <w:p w14:paraId="562999F6" w14:textId="7EA8396D" w:rsidR="00821DE6" w:rsidRPr="00821DE6" w:rsidRDefault="00821DE6" w:rsidP="00821DE6">
      <w:pPr>
        <w:ind w:firstLine="709"/>
        <w:rPr>
          <w:rFonts w:asciiTheme="minorHAnsi"/>
          <w:sz w:val="28"/>
          <w:szCs w:val="28"/>
        </w:rPr>
      </w:pPr>
      <w:r w:rsidRPr="00821DE6">
        <w:rPr>
          <w:rFonts w:asciiTheme="minorHAnsi"/>
          <w:b/>
          <w:bCs/>
          <w:sz w:val="28"/>
          <w:szCs w:val="28"/>
        </w:rPr>
        <w:t>Применение закона единства:</w:t>
      </w:r>
      <w:r w:rsidRPr="00821DE6">
        <w:rPr>
          <w:rFonts w:asciiTheme="minorHAnsi"/>
          <w:sz w:val="28"/>
          <w:szCs w:val="28"/>
        </w:rPr>
        <w:t xml:space="preserve"> </w:t>
      </w:r>
      <w:r>
        <w:rPr>
          <w:rFonts w:asciiTheme="minorHAnsi"/>
          <w:sz w:val="28"/>
          <w:szCs w:val="28"/>
        </w:rPr>
        <w:t>н</w:t>
      </w:r>
      <w:r w:rsidRPr="00821DE6">
        <w:rPr>
          <w:rFonts w:asciiTheme="minorHAnsi"/>
          <w:sz w:val="28"/>
          <w:szCs w:val="28"/>
        </w:rPr>
        <w:t>есмотря на то, что на странице представлено множество разнородных элементов (рекламный баннер, навигационное меню с иконками, платёжные формы и информационные блоки), интерфейс не распадается на части, а воспринимается как цельный и аккуратный продукт. Этого удаётся достичь именно благодаря закону единства: повторяющиеся красные акценты, единая форма карточек и консистентная типографика связывают все элементы в общую гармоничную композицию.</w:t>
      </w:r>
    </w:p>
    <w:p w14:paraId="0A0B93A0" w14:textId="052ED430" w:rsidR="00154A51" w:rsidRDefault="00821DE6" w:rsidP="00821DE6">
      <w:pPr>
        <w:ind w:left="708"/>
        <w:jc w:val="center"/>
      </w:pPr>
      <w:r>
        <w:rPr>
          <w:noProof/>
        </w:rPr>
        <w:drawing>
          <wp:inline distT="0" distB="0" distL="0" distR="0" wp14:anchorId="708EF786" wp14:editId="3E1851FC">
            <wp:extent cx="5325036" cy="5183591"/>
            <wp:effectExtent l="19050" t="19050" r="28575" b="17145"/>
            <wp:docPr id="53279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91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250" cy="518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EF8C7" w14:textId="474827E1" w:rsidR="00821DE6" w:rsidRDefault="00821DE6" w:rsidP="00821DE6">
      <w:pPr>
        <w:jc w:val="center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t xml:space="preserve">Рисунок </w:t>
      </w:r>
      <w:r>
        <w:rPr>
          <w:rFonts w:asciiTheme="minorHAnsi"/>
          <w:sz w:val="28"/>
          <w:szCs w:val="28"/>
        </w:rPr>
        <w:t>2.1</w:t>
      </w:r>
      <w:r>
        <w:rPr>
          <w:rFonts w:asciiTheme="minorHAnsi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>–</w:t>
      </w:r>
      <w:r w:rsidRPr="00821DE6">
        <w:rPr>
          <w:rFonts w:asciiTheme="minorHAnsi"/>
          <w:sz w:val="28"/>
          <w:szCs w:val="28"/>
        </w:rPr>
        <w:t xml:space="preserve"> </w:t>
      </w:r>
      <w:r>
        <w:rPr>
          <w:rFonts w:asciiTheme="minorHAnsi"/>
          <w:sz w:val="28"/>
          <w:szCs w:val="28"/>
        </w:rPr>
        <w:t xml:space="preserve">Закон единства </w:t>
      </w:r>
      <w:r>
        <w:rPr>
          <w:rFonts w:asciiTheme="minorHAnsi"/>
          <w:sz w:val="28"/>
          <w:szCs w:val="28"/>
        </w:rPr>
        <w:t>на сайте «</w:t>
      </w:r>
      <w:r>
        <w:rPr>
          <w:rFonts w:asciiTheme="minorHAnsi"/>
          <w:sz w:val="28"/>
          <w:szCs w:val="28"/>
          <w:lang w:val="en-US"/>
        </w:rPr>
        <w:t>mts</w:t>
      </w:r>
      <w:r w:rsidRPr="00154A51">
        <w:rPr>
          <w:rFonts w:asciiTheme="minorHAnsi"/>
          <w:sz w:val="28"/>
          <w:szCs w:val="28"/>
        </w:rPr>
        <w:t>.</w:t>
      </w:r>
      <w:r>
        <w:rPr>
          <w:rFonts w:asciiTheme="minorHAnsi"/>
          <w:sz w:val="28"/>
          <w:szCs w:val="28"/>
          <w:lang w:val="en-US"/>
        </w:rPr>
        <w:t>ru</w:t>
      </w:r>
      <w:r>
        <w:rPr>
          <w:rFonts w:asciiTheme="minorHAnsi"/>
          <w:sz w:val="28"/>
          <w:szCs w:val="28"/>
        </w:rPr>
        <w:t>»</w:t>
      </w:r>
    </w:p>
    <w:p w14:paraId="35B8FB48" w14:textId="7307C729" w:rsidR="00821DE6" w:rsidRPr="00821DE6" w:rsidRDefault="00821DE6" w:rsidP="00821DE6">
      <w:pPr>
        <w:pStyle w:val="a3"/>
        <w:ind w:left="0" w:firstLine="708"/>
      </w:pPr>
      <w:r>
        <w:lastRenderedPageBreak/>
        <w:t>2.</w:t>
      </w:r>
      <w:r w:rsidRPr="00821DE6">
        <w:t>2</w:t>
      </w:r>
      <w:r>
        <w:t xml:space="preserve"> Закон </w:t>
      </w:r>
      <w:r>
        <w:t>соподчинения (композиционный центр)</w:t>
      </w:r>
    </w:p>
    <w:p w14:paraId="148CBB19" w14:textId="03B9931C" w:rsidR="00821DE6" w:rsidRPr="001139F9" w:rsidRDefault="00821DE6" w:rsidP="00821DE6">
      <w:pPr>
        <w:pStyle w:val="a7"/>
        <w:spacing w:after="0" w:line="240" w:lineRule="auto"/>
        <w:rPr>
          <w:rFonts w:ascii="Aptos" w:eastAsia="Georgia" w:hAnsi="Aptos" w:cs="Georgia"/>
          <w:color w:val="000000"/>
          <w:sz w:val="28"/>
          <w:szCs w:val="28"/>
        </w:rPr>
      </w:pPr>
      <w:r w:rsidRPr="00B65CDC">
        <w:rPr>
          <w:rFonts w:ascii="Aptos" w:eastAsia="Georgia" w:hAnsi="Aptos" w:cs="Georgia"/>
          <w:b/>
          <w:color w:val="000000"/>
          <w:sz w:val="28"/>
          <w:szCs w:val="28"/>
        </w:rPr>
        <w:t>Сайт:</w:t>
      </w:r>
      <w:r w:rsidRPr="00B65CD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mts</w:t>
      </w:r>
      <w:r w:rsidRPr="00154A51">
        <w:rPr>
          <w:rFonts w:ascii="Aptos" w:eastAsia="Georgia" w:hAnsi="Aptos" w:cs="Georgia"/>
          <w:color w:val="000000"/>
          <w:sz w:val="28"/>
          <w:szCs w:val="28"/>
        </w:rPr>
        <w:t>.</w:t>
      </w:r>
      <w:r w:rsidR="001139F9">
        <w:rPr>
          <w:rFonts w:ascii="Aptos" w:eastAsia="Georgia" w:hAnsi="Aptos" w:cs="Georgia"/>
          <w:color w:val="000000"/>
          <w:sz w:val="28"/>
          <w:szCs w:val="28"/>
          <w:lang w:val="en-US"/>
        </w:rPr>
        <w:t>by</w:t>
      </w:r>
    </w:p>
    <w:p w14:paraId="5C0E3432" w14:textId="09E3BE3E" w:rsidR="001139F9" w:rsidRPr="001139F9" w:rsidRDefault="001139F9" w:rsidP="001139F9">
      <w:pPr>
        <w:spacing w:after="160" w:line="259" w:lineRule="auto"/>
        <w:ind w:firstLine="709"/>
        <w:rPr>
          <w:rFonts w:asciiTheme="minorHAnsi"/>
          <w:sz w:val="28"/>
          <w:szCs w:val="28"/>
        </w:rPr>
      </w:pPr>
      <w:r w:rsidRPr="001139F9">
        <w:rPr>
          <w:rFonts w:asciiTheme="minorHAnsi"/>
          <w:b/>
          <w:bCs/>
          <w:sz w:val="28"/>
          <w:szCs w:val="28"/>
        </w:rPr>
        <w:t>Описание:</w:t>
      </w:r>
      <w:r w:rsidRPr="001139F9">
        <w:rPr>
          <w:rFonts w:asciiTheme="minorHAnsi"/>
          <w:sz w:val="28"/>
          <w:szCs w:val="28"/>
        </w:rPr>
        <w:t xml:space="preserve"> </w:t>
      </w:r>
      <w:r>
        <w:rPr>
          <w:rFonts w:asciiTheme="minorHAnsi"/>
          <w:sz w:val="28"/>
          <w:szCs w:val="28"/>
        </w:rPr>
        <w:t>н</w:t>
      </w:r>
      <w:r w:rsidRPr="001139F9">
        <w:rPr>
          <w:rFonts w:asciiTheme="minorHAnsi"/>
          <w:sz w:val="28"/>
          <w:szCs w:val="28"/>
        </w:rPr>
        <w:t>а экране представлена информация. Композиционным центром (доминантой) здесь выступает карточка с ценой и яркой красной кнопкой «Подключить тариф», расположенная слева на переднем плане. Фоновое изображение людей с телефонами и крупный заголовок справа выступают в роли второстепенных элементов.</w:t>
      </w:r>
    </w:p>
    <w:p w14:paraId="27F53F87" w14:textId="01060BA5" w:rsidR="001139F9" w:rsidRDefault="001139F9" w:rsidP="001139F9">
      <w:pPr>
        <w:spacing w:after="160" w:line="259" w:lineRule="auto"/>
        <w:ind w:firstLine="709"/>
        <w:rPr>
          <w:rFonts w:asciiTheme="minorHAnsi"/>
          <w:sz w:val="28"/>
          <w:szCs w:val="28"/>
        </w:rPr>
      </w:pPr>
      <w:r w:rsidRPr="001139F9">
        <w:rPr>
          <w:rFonts w:asciiTheme="minorHAnsi"/>
          <w:b/>
          <w:bCs/>
          <w:sz w:val="28"/>
          <w:szCs w:val="28"/>
        </w:rPr>
        <w:t>Применение закона соподчинения:</w:t>
      </w:r>
      <w:r w:rsidRPr="001139F9">
        <w:rPr>
          <w:rFonts w:asciiTheme="minorHAnsi"/>
          <w:sz w:val="28"/>
          <w:szCs w:val="28"/>
        </w:rPr>
        <w:t xml:space="preserve"> </w:t>
      </w:r>
      <w:r>
        <w:rPr>
          <w:rFonts w:asciiTheme="minorHAnsi"/>
          <w:sz w:val="28"/>
          <w:szCs w:val="28"/>
        </w:rPr>
        <w:t>в</w:t>
      </w:r>
      <w:r w:rsidRPr="001139F9">
        <w:rPr>
          <w:rFonts w:asciiTheme="minorHAnsi"/>
          <w:sz w:val="28"/>
          <w:szCs w:val="28"/>
        </w:rPr>
        <w:t xml:space="preserve">ся композиция выстроена вокруг главного действия — покупки. Белая карточка с красной кнопкой перетягивает на себя максимум визуального веса и становится центром, которому подчиняются все остальные элементы. </w:t>
      </w:r>
    </w:p>
    <w:p w14:paraId="008FE1BA" w14:textId="792F11C7" w:rsidR="001139F9" w:rsidRPr="001139F9" w:rsidRDefault="001139F9" w:rsidP="001139F9">
      <w:pPr>
        <w:spacing w:after="160" w:line="259" w:lineRule="auto"/>
        <w:ind w:firstLine="709"/>
        <w:jc w:val="center"/>
        <w:rPr>
          <w:rFonts w:asciiTheme="minorHAnsi"/>
          <w:sz w:val="28"/>
          <w:szCs w:val="28"/>
        </w:rPr>
      </w:pPr>
      <w:r>
        <w:rPr>
          <w:noProof/>
        </w:rPr>
        <w:drawing>
          <wp:inline distT="0" distB="0" distL="0" distR="0" wp14:anchorId="1DCA0498" wp14:editId="7CEB0155">
            <wp:extent cx="6071003" cy="3550023"/>
            <wp:effectExtent l="19050" t="19050" r="25400" b="12700"/>
            <wp:docPr id="112728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8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8144" cy="3554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F3B77D" w14:textId="719DCCC4" w:rsidR="001139F9" w:rsidRDefault="001139F9" w:rsidP="001139F9">
      <w:pPr>
        <w:jc w:val="center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t>Рисунок 2.</w:t>
      </w:r>
      <w:r>
        <w:rPr>
          <w:rFonts w:asciiTheme="minorHAnsi"/>
          <w:sz w:val="28"/>
          <w:szCs w:val="28"/>
        </w:rPr>
        <w:t>2</w:t>
      </w:r>
      <w:r>
        <w:rPr>
          <w:rFonts w:asciiTheme="minorHAnsi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>–</w:t>
      </w:r>
      <w:r w:rsidRPr="00821DE6">
        <w:rPr>
          <w:rFonts w:asciiTheme="minorHAnsi"/>
          <w:sz w:val="28"/>
          <w:szCs w:val="28"/>
        </w:rPr>
        <w:t xml:space="preserve"> </w:t>
      </w:r>
      <w:r>
        <w:rPr>
          <w:rFonts w:asciiTheme="minorHAnsi"/>
          <w:sz w:val="28"/>
          <w:szCs w:val="28"/>
        </w:rPr>
        <w:t xml:space="preserve">Закон </w:t>
      </w:r>
      <w:r>
        <w:rPr>
          <w:rFonts w:asciiTheme="minorHAnsi"/>
          <w:sz w:val="28"/>
          <w:szCs w:val="28"/>
        </w:rPr>
        <w:t xml:space="preserve">соподчинения </w:t>
      </w:r>
      <w:r>
        <w:rPr>
          <w:rFonts w:asciiTheme="minorHAnsi"/>
          <w:sz w:val="28"/>
          <w:szCs w:val="28"/>
        </w:rPr>
        <w:t>на сайте «</w:t>
      </w:r>
      <w:r>
        <w:rPr>
          <w:rFonts w:asciiTheme="minorHAnsi"/>
          <w:sz w:val="28"/>
          <w:szCs w:val="28"/>
          <w:lang w:val="en-US"/>
        </w:rPr>
        <w:t>mts</w:t>
      </w:r>
      <w:r w:rsidRPr="00154A51">
        <w:rPr>
          <w:rFonts w:asciiTheme="minorHAnsi"/>
          <w:sz w:val="28"/>
          <w:szCs w:val="28"/>
        </w:rPr>
        <w:t>.</w:t>
      </w:r>
      <w:r>
        <w:rPr>
          <w:rFonts w:asciiTheme="minorHAnsi"/>
          <w:sz w:val="28"/>
          <w:szCs w:val="28"/>
          <w:lang w:val="en-US"/>
        </w:rPr>
        <w:t>by</w:t>
      </w:r>
      <w:r>
        <w:rPr>
          <w:rFonts w:asciiTheme="minorHAnsi"/>
          <w:sz w:val="28"/>
          <w:szCs w:val="28"/>
        </w:rPr>
        <w:t>»</w:t>
      </w:r>
    </w:p>
    <w:p w14:paraId="4C753391" w14:textId="262FE465" w:rsidR="00C03C6F" w:rsidRDefault="00C03C6F">
      <w:pPr>
        <w:spacing w:after="160" w:line="259" w:lineRule="auto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br w:type="page"/>
      </w:r>
    </w:p>
    <w:p w14:paraId="68220CE0" w14:textId="0BDF7173" w:rsidR="00C03C6F" w:rsidRPr="00C03C6F" w:rsidRDefault="00C03C6F" w:rsidP="00C03C6F">
      <w:pPr>
        <w:pStyle w:val="a3"/>
        <w:ind w:left="0" w:firstLine="708"/>
      </w:pPr>
      <w:r>
        <w:lastRenderedPageBreak/>
        <w:t>2.</w:t>
      </w:r>
      <w:r w:rsidRPr="00C03C6F">
        <w:t>3</w:t>
      </w:r>
      <w:r>
        <w:t xml:space="preserve"> Закон </w:t>
      </w:r>
      <w:r>
        <w:t>равновесия</w:t>
      </w:r>
    </w:p>
    <w:p w14:paraId="7D54D1DA" w14:textId="238C3D99" w:rsidR="00C03C6F" w:rsidRPr="00EB63B2" w:rsidRDefault="00C03C6F" w:rsidP="00C03C6F">
      <w:pPr>
        <w:pStyle w:val="a7"/>
        <w:spacing w:after="0" w:line="240" w:lineRule="auto"/>
        <w:rPr>
          <w:rFonts w:ascii="Aptos" w:eastAsia="Georgia" w:hAnsi="Aptos" w:cs="Georgia"/>
          <w:color w:val="000000"/>
          <w:sz w:val="28"/>
          <w:szCs w:val="28"/>
        </w:rPr>
      </w:pPr>
      <w:r w:rsidRPr="00B65CDC">
        <w:rPr>
          <w:rFonts w:ascii="Aptos" w:eastAsia="Georgia" w:hAnsi="Aptos" w:cs="Georgia"/>
          <w:b/>
          <w:color w:val="000000"/>
          <w:sz w:val="28"/>
          <w:szCs w:val="28"/>
        </w:rPr>
        <w:t>Сайт:</w:t>
      </w:r>
      <w:r w:rsidRPr="00B65CD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 w:rsidR="00EB63B2">
        <w:rPr>
          <w:rFonts w:ascii="Aptos" w:eastAsia="Georgia" w:hAnsi="Aptos" w:cs="Georgia"/>
          <w:color w:val="000000"/>
          <w:sz w:val="28"/>
          <w:szCs w:val="28"/>
          <w:lang w:val="en-US"/>
        </w:rPr>
        <w:t>life</w:t>
      </w:r>
      <w:r w:rsidR="00EB63B2" w:rsidRPr="00EB63B2">
        <w:rPr>
          <w:rFonts w:ascii="Aptos" w:eastAsia="Georgia" w:hAnsi="Aptos" w:cs="Georgia"/>
          <w:color w:val="000000"/>
          <w:sz w:val="28"/>
          <w:szCs w:val="28"/>
        </w:rPr>
        <w:t>.</w:t>
      </w:r>
      <w:r w:rsidR="00EB63B2">
        <w:rPr>
          <w:rFonts w:ascii="Aptos" w:eastAsia="Georgia" w:hAnsi="Aptos" w:cs="Georgia"/>
          <w:color w:val="000000"/>
          <w:sz w:val="28"/>
          <w:szCs w:val="28"/>
          <w:lang w:val="en-US"/>
        </w:rPr>
        <w:t>by</w:t>
      </w:r>
    </w:p>
    <w:p w14:paraId="7EE020E1" w14:textId="67250CD2" w:rsidR="00EB63B2" w:rsidRPr="00EB63B2" w:rsidRDefault="00EB63B2" w:rsidP="00EB63B2">
      <w:pPr>
        <w:ind w:firstLine="709"/>
        <w:rPr>
          <w:rFonts w:asciiTheme="minorHAnsi"/>
          <w:sz w:val="28"/>
          <w:szCs w:val="28"/>
        </w:rPr>
      </w:pPr>
      <w:r w:rsidRPr="00EB63B2">
        <w:rPr>
          <w:rFonts w:asciiTheme="minorHAnsi"/>
          <w:b/>
          <w:bCs/>
          <w:sz w:val="28"/>
          <w:szCs w:val="28"/>
        </w:rPr>
        <w:t>Описание:</w:t>
      </w:r>
      <w:r w:rsidRPr="00EB63B2">
        <w:rPr>
          <w:rFonts w:asciiTheme="minorHAnsi"/>
          <w:sz w:val="28"/>
          <w:szCs w:val="28"/>
        </w:rPr>
        <w:t xml:space="preserve"> </w:t>
      </w:r>
      <w:r>
        <w:rPr>
          <w:rFonts w:asciiTheme="minorHAnsi"/>
          <w:sz w:val="28"/>
          <w:szCs w:val="28"/>
        </w:rPr>
        <w:t>в</w:t>
      </w:r>
      <w:r w:rsidRPr="00EB63B2">
        <w:rPr>
          <w:rFonts w:asciiTheme="minorHAnsi"/>
          <w:sz w:val="28"/>
          <w:szCs w:val="28"/>
        </w:rPr>
        <w:t xml:space="preserve"> блоке подписок расположены три карточки: слева находится одна широкая, акцентная карточка сервиса с крупной иллюстрацией, а справа — две узкие карточки</w:t>
      </w:r>
      <w:r>
        <w:rPr>
          <w:rFonts w:asciiTheme="minorHAnsi"/>
          <w:sz w:val="28"/>
          <w:szCs w:val="28"/>
        </w:rPr>
        <w:t xml:space="preserve"> </w:t>
      </w:r>
      <w:r w:rsidRPr="00EB63B2">
        <w:rPr>
          <w:rFonts w:asciiTheme="minorHAnsi"/>
          <w:sz w:val="28"/>
          <w:szCs w:val="28"/>
        </w:rPr>
        <w:t>со стандартным оформлением, выстроенные в ряд.</w:t>
      </w:r>
    </w:p>
    <w:p w14:paraId="775A4488" w14:textId="395C69F0" w:rsidR="00EB63B2" w:rsidRDefault="00EB63B2" w:rsidP="00EB63B2">
      <w:pPr>
        <w:ind w:firstLine="709"/>
        <w:rPr>
          <w:rFonts w:asciiTheme="minorHAnsi"/>
          <w:sz w:val="28"/>
          <w:szCs w:val="28"/>
        </w:rPr>
      </w:pPr>
      <w:r w:rsidRPr="00EB63B2">
        <w:rPr>
          <w:rFonts w:asciiTheme="minorHAnsi"/>
          <w:b/>
          <w:bCs/>
          <w:sz w:val="28"/>
          <w:szCs w:val="28"/>
        </w:rPr>
        <w:t>Применение закона равновесия:</w:t>
      </w:r>
      <w:r w:rsidRPr="00EB63B2">
        <w:rPr>
          <w:rFonts w:asciiTheme="minorHAnsi"/>
          <w:sz w:val="28"/>
          <w:szCs w:val="28"/>
        </w:rPr>
        <w:t xml:space="preserve"> </w:t>
      </w:r>
      <w:r>
        <w:rPr>
          <w:rFonts w:asciiTheme="minorHAnsi"/>
          <w:sz w:val="28"/>
          <w:szCs w:val="28"/>
        </w:rPr>
        <w:t>н</w:t>
      </w:r>
      <w:r w:rsidRPr="00EB63B2">
        <w:rPr>
          <w:rFonts w:asciiTheme="minorHAnsi"/>
          <w:sz w:val="28"/>
          <w:szCs w:val="28"/>
        </w:rPr>
        <w:t>а экране использовано асимметричное равновесие. Крупная и визуально тяжёлая левая карточка полностью уравновешивается двумя меньшими карточками справа, которые в сумме занимают точно такую же площадь. Благодаря такому распределению масс блок выглядит гармоничным и устойчивым, несмотря на разный размер элементов, а интерфейс не перекашивается в одну сторону</w:t>
      </w:r>
      <w:r w:rsidR="0058099D">
        <w:rPr>
          <w:rFonts w:asciiTheme="minorHAnsi"/>
          <w:sz w:val="28"/>
          <w:szCs w:val="28"/>
        </w:rPr>
        <w:t>.</w:t>
      </w:r>
    </w:p>
    <w:p w14:paraId="5B9713A3" w14:textId="03B3C690" w:rsidR="00EB63B2" w:rsidRDefault="00EB63B2" w:rsidP="00EB63B2">
      <w:pPr>
        <w:ind w:firstLine="709"/>
        <w:jc w:val="center"/>
        <w:rPr>
          <w:rFonts w:asciiTheme="minorHAnsi"/>
          <w:sz w:val="28"/>
          <w:szCs w:val="28"/>
        </w:rPr>
      </w:pPr>
      <w:r>
        <w:rPr>
          <w:noProof/>
        </w:rPr>
        <w:drawing>
          <wp:inline distT="0" distB="0" distL="0" distR="0" wp14:anchorId="22D5412E" wp14:editId="09D46FEC">
            <wp:extent cx="5822353" cy="1963779"/>
            <wp:effectExtent l="19050" t="19050" r="26035" b="17780"/>
            <wp:docPr id="144028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5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545" cy="19672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D66094" w14:textId="23B83E35" w:rsidR="00EB63B2" w:rsidRDefault="00EB63B2" w:rsidP="00EB63B2">
      <w:pPr>
        <w:jc w:val="center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t>Рисунок 2.</w:t>
      </w:r>
      <w:r>
        <w:rPr>
          <w:rFonts w:asciiTheme="minorHAnsi"/>
          <w:sz w:val="28"/>
          <w:szCs w:val="28"/>
        </w:rPr>
        <w:t>3</w:t>
      </w:r>
      <w:r>
        <w:rPr>
          <w:rFonts w:asciiTheme="minorHAnsi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>–</w:t>
      </w:r>
      <w:r w:rsidRPr="00821DE6">
        <w:rPr>
          <w:rFonts w:asciiTheme="minorHAnsi"/>
          <w:sz w:val="28"/>
          <w:szCs w:val="28"/>
        </w:rPr>
        <w:t xml:space="preserve"> </w:t>
      </w:r>
      <w:r>
        <w:rPr>
          <w:rFonts w:asciiTheme="minorHAnsi"/>
          <w:sz w:val="28"/>
          <w:szCs w:val="28"/>
        </w:rPr>
        <w:t>Закон</w:t>
      </w:r>
      <w:r>
        <w:rPr>
          <w:rFonts w:asciiTheme="minorHAnsi"/>
          <w:sz w:val="28"/>
          <w:szCs w:val="28"/>
        </w:rPr>
        <w:t xml:space="preserve"> равновесия</w:t>
      </w:r>
      <w:r>
        <w:rPr>
          <w:rFonts w:asciiTheme="minorHAnsi"/>
          <w:sz w:val="28"/>
          <w:szCs w:val="28"/>
        </w:rPr>
        <w:t xml:space="preserve"> на сайте «</w:t>
      </w:r>
      <w:r>
        <w:rPr>
          <w:rFonts w:asciiTheme="minorHAnsi"/>
          <w:sz w:val="28"/>
          <w:szCs w:val="28"/>
          <w:lang w:val="en-US"/>
        </w:rPr>
        <w:t>life</w:t>
      </w:r>
      <w:r w:rsidRPr="00154A51">
        <w:rPr>
          <w:rFonts w:asciiTheme="minorHAnsi"/>
          <w:sz w:val="28"/>
          <w:szCs w:val="28"/>
        </w:rPr>
        <w:t>.</w:t>
      </w:r>
      <w:r>
        <w:rPr>
          <w:rFonts w:asciiTheme="minorHAnsi"/>
          <w:sz w:val="28"/>
          <w:szCs w:val="28"/>
          <w:lang w:val="en-US"/>
        </w:rPr>
        <w:t>by</w:t>
      </w:r>
      <w:r>
        <w:rPr>
          <w:rFonts w:asciiTheme="minorHAnsi"/>
          <w:sz w:val="28"/>
          <w:szCs w:val="28"/>
        </w:rPr>
        <w:t>»</w:t>
      </w:r>
    </w:p>
    <w:p w14:paraId="1D146F28" w14:textId="77777777" w:rsidR="00EB63B2" w:rsidRPr="00EB63B2" w:rsidRDefault="00EB63B2" w:rsidP="00EB63B2">
      <w:pPr>
        <w:jc w:val="center"/>
        <w:rPr>
          <w:rFonts w:asciiTheme="minorHAnsi"/>
          <w:sz w:val="28"/>
          <w:szCs w:val="28"/>
        </w:rPr>
      </w:pPr>
    </w:p>
    <w:p w14:paraId="10AA5122" w14:textId="4D182CCF" w:rsidR="00EB63B2" w:rsidRPr="00EB63B2" w:rsidRDefault="00EB63B2" w:rsidP="00EB63B2">
      <w:pPr>
        <w:pStyle w:val="a3"/>
        <w:ind w:left="0" w:firstLine="708"/>
      </w:pPr>
      <w:r>
        <w:t>2.</w:t>
      </w:r>
      <w:r w:rsidRPr="00EB63B2">
        <w:t xml:space="preserve">4 </w:t>
      </w:r>
      <w:r>
        <w:t>Элемент линия</w:t>
      </w:r>
    </w:p>
    <w:p w14:paraId="70F748C9" w14:textId="77777777" w:rsidR="00EB63B2" w:rsidRPr="00EB63B2" w:rsidRDefault="00EB63B2" w:rsidP="00EB63B2">
      <w:pPr>
        <w:pStyle w:val="a7"/>
        <w:spacing w:after="0" w:line="240" w:lineRule="auto"/>
        <w:rPr>
          <w:rFonts w:ascii="Aptos" w:eastAsia="Georgia" w:hAnsi="Aptos" w:cs="Georgia"/>
          <w:color w:val="000000"/>
          <w:sz w:val="28"/>
          <w:szCs w:val="28"/>
        </w:rPr>
      </w:pPr>
      <w:r w:rsidRPr="00B65CDC">
        <w:rPr>
          <w:rFonts w:ascii="Aptos" w:eastAsia="Georgia" w:hAnsi="Aptos" w:cs="Georgia"/>
          <w:b/>
          <w:color w:val="000000"/>
          <w:sz w:val="28"/>
          <w:szCs w:val="28"/>
        </w:rPr>
        <w:t>Сайт:</w:t>
      </w:r>
      <w:r w:rsidRPr="00B65CD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life</w:t>
      </w:r>
      <w:r w:rsidRPr="00EB63B2">
        <w:rPr>
          <w:rFonts w:ascii="Aptos" w:eastAsia="Georgia" w:hAnsi="Aptos" w:cs="Georgia"/>
          <w:color w:val="000000"/>
          <w:sz w:val="28"/>
          <w:szCs w:val="28"/>
        </w:rPr>
        <w:t>.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by</w:t>
      </w:r>
    </w:p>
    <w:p w14:paraId="0A5AB5BF" w14:textId="4D01C0FD" w:rsidR="00EB63B2" w:rsidRPr="00EB63B2" w:rsidRDefault="00EB63B2" w:rsidP="00EB63B2">
      <w:pPr>
        <w:ind w:firstLine="709"/>
        <w:rPr>
          <w:rFonts w:asciiTheme="minorHAnsi"/>
          <w:sz w:val="28"/>
          <w:szCs w:val="28"/>
        </w:rPr>
      </w:pPr>
      <w:r w:rsidRPr="00EB63B2">
        <w:rPr>
          <w:rFonts w:asciiTheme="minorHAnsi"/>
          <w:b/>
          <w:bCs/>
          <w:sz w:val="28"/>
          <w:szCs w:val="28"/>
        </w:rPr>
        <w:t>Описание:</w:t>
      </w:r>
      <w:r w:rsidRPr="00EB63B2">
        <w:rPr>
          <w:rFonts w:asciiTheme="minorHAnsi"/>
          <w:sz w:val="28"/>
          <w:szCs w:val="28"/>
        </w:rPr>
        <w:t xml:space="preserve"> </w:t>
      </w:r>
      <w:r>
        <w:rPr>
          <w:rFonts w:asciiTheme="minorHAnsi"/>
          <w:sz w:val="28"/>
          <w:szCs w:val="28"/>
        </w:rPr>
        <w:t>н</w:t>
      </w:r>
      <w:r w:rsidRPr="00EB63B2">
        <w:rPr>
          <w:rFonts w:asciiTheme="minorHAnsi"/>
          <w:sz w:val="28"/>
          <w:szCs w:val="28"/>
        </w:rPr>
        <w:t>а экране представлена инструкция «Как получить eSIM». Четыре карточки с последовательными шагами (Шаг 1, Шаг 2, Шаг 3, Шаг 4) выстроены в один ровный горизонтальный ряд.</w:t>
      </w:r>
    </w:p>
    <w:p w14:paraId="54FB1E94" w14:textId="0D992B6F" w:rsidR="00EB63B2" w:rsidRPr="00EB63B2" w:rsidRDefault="00EB63B2" w:rsidP="00EB63B2">
      <w:pPr>
        <w:ind w:firstLine="709"/>
        <w:rPr>
          <w:rFonts w:asciiTheme="minorHAnsi"/>
          <w:sz w:val="28"/>
          <w:szCs w:val="28"/>
        </w:rPr>
      </w:pPr>
      <w:r w:rsidRPr="00EB63B2">
        <w:rPr>
          <w:rFonts w:asciiTheme="minorHAnsi"/>
          <w:b/>
          <w:bCs/>
          <w:sz w:val="28"/>
          <w:szCs w:val="28"/>
        </w:rPr>
        <w:t>Применение:</w:t>
      </w:r>
      <w:r w:rsidRPr="00EB63B2">
        <w:rPr>
          <w:rFonts w:asciiTheme="minorHAnsi"/>
          <w:sz w:val="28"/>
          <w:szCs w:val="28"/>
        </w:rPr>
        <w:t xml:space="preserve"> </w:t>
      </w:r>
      <w:r>
        <w:rPr>
          <w:rFonts w:asciiTheme="minorHAnsi"/>
          <w:sz w:val="28"/>
          <w:szCs w:val="28"/>
        </w:rPr>
        <w:t>к</w:t>
      </w:r>
      <w:r w:rsidRPr="00EB63B2">
        <w:rPr>
          <w:rFonts w:asciiTheme="minorHAnsi"/>
          <w:sz w:val="28"/>
          <w:szCs w:val="28"/>
        </w:rPr>
        <w:t>арточки образуют чёткую невидимую горизонтальную линию, которая задаёт направление движения взгляда. Эта линия ведёт пользователя слева направо, помогая ему легко и последовательно считать хронологию действий от первого шага до финальной активации тарифа. Горизонтальное расположение придаёт сценарию ощущение плавности и логического завершения.</w:t>
      </w:r>
    </w:p>
    <w:p w14:paraId="31D6BD13" w14:textId="389DEA8A" w:rsidR="00EB63B2" w:rsidRDefault="00EB63B2" w:rsidP="00EB63B2">
      <w:pPr>
        <w:ind w:firstLine="709"/>
        <w:rPr>
          <w:rFonts w:asciiTheme="minorHAnsi"/>
          <w:sz w:val="28"/>
          <w:szCs w:val="28"/>
        </w:rPr>
      </w:pPr>
      <w:r w:rsidRPr="00EB63B2">
        <w:rPr>
          <w:rFonts w:asciiTheme="minorHAnsi"/>
          <w:sz w:val="28"/>
          <w:szCs w:val="28"/>
        </w:rPr>
        <w:drawing>
          <wp:inline distT="0" distB="0" distL="0" distR="0" wp14:anchorId="1D3B78BE" wp14:editId="3202326F">
            <wp:extent cx="5752214" cy="1234423"/>
            <wp:effectExtent l="19050" t="19050" r="20320" b="23495"/>
            <wp:docPr id="44949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9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0769" cy="1238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2CE414" w14:textId="5120E379" w:rsidR="00821DE6" w:rsidRDefault="00EB63B2" w:rsidP="00EB63B2">
      <w:pPr>
        <w:jc w:val="center"/>
        <w:rPr>
          <w:rFonts w:asciiTheme="minorHAnsi"/>
          <w:sz w:val="28"/>
          <w:szCs w:val="28"/>
        </w:rPr>
      </w:pPr>
      <w:r>
        <w:rPr>
          <w:rFonts w:asciiTheme="minorHAnsi"/>
          <w:sz w:val="28"/>
          <w:szCs w:val="28"/>
        </w:rPr>
        <w:t>Рисунок 2.</w:t>
      </w:r>
      <w:r>
        <w:rPr>
          <w:rFonts w:asciiTheme="minorHAnsi"/>
          <w:sz w:val="28"/>
          <w:szCs w:val="28"/>
        </w:rPr>
        <w:t>4</w:t>
      </w:r>
      <w:r>
        <w:rPr>
          <w:rFonts w:asciiTheme="minorHAnsi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>–</w:t>
      </w:r>
      <w:r>
        <w:rPr>
          <w:rFonts w:ascii="Aptos" w:hAnsi="Aptos"/>
          <w:sz w:val="28"/>
          <w:szCs w:val="28"/>
        </w:rPr>
        <w:t xml:space="preserve"> Элемент линия </w:t>
      </w:r>
      <w:r>
        <w:rPr>
          <w:rFonts w:asciiTheme="minorHAnsi"/>
          <w:sz w:val="28"/>
          <w:szCs w:val="28"/>
        </w:rPr>
        <w:t>на сайте «</w:t>
      </w:r>
      <w:r>
        <w:rPr>
          <w:rFonts w:asciiTheme="minorHAnsi"/>
          <w:sz w:val="28"/>
          <w:szCs w:val="28"/>
          <w:lang w:val="en-US"/>
        </w:rPr>
        <w:t>life</w:t>
      </w:r>
      <w:r w:rsidRPr="00154A51">
        <w:rPr>
          <w:rFonts w:asciiTheme="minorHAnsi"/>
          <w:sz w:val="28"/>
          <w:szCs w:val="28"/>
        </w:rPr>
        <w:t>.</w:t>
      </w:r>
      <w:r>
        <w:rPr>
          <w:rFonts w:asciiTheme="minorHAnsi"/>
          <w:sz w:val="28"/>
          <w:szCs w:val="28"/>
          <w:lang w:val="en-US"/>
        </w:rPr>
        <w:t>by</w:t>
      </w:r>
      <w:r>
        <w:rPr>
          <w:rFonts w:asciiTheme="minorHAnsi"/>
          <w:sz w:val="28"/>
          <w:szCs w:val="28"/>
        </w:rPr>
        <w:t>»</w:t>
      </w:r>
    </w:p>
    <w:p w14:paraId="697626FB" w14:textId="30405D3B" w:rsidR="00EB63B2" w:rsidRDefault="00EB63B2" w:rsidP="00EB63B2">
      <w:pPr>
        <w:pStyle w:val="a3"/>
      </w:pPr>
      <w:r>
        <w:lastRenderedPageBreak/>
        <w:t>2.5 Элемент точка</w:t>
      </w:r>
    </w:p>
    <w:p w14:paraId="0E278CF7" w14:textId="276F6A2C" w:rsidR="00EB63B2" w:rsidRPr="00EB63B2" w:rsidRDefault="00EB63B2" w:rsidP="00EB63B2">
      <w:pPr>
        <w:pStyle w:val="a7"/>
        <w:spacing w:after="0" w:line="240" w:lineRule="auto"/>
        <w:rPr>
          <w:rFonts w:ascii="Aptos" w:eastAsia="Georgia" w:hAnsi="Aptos" w:cs="Georgia"/>
          <w:color w:val="000000"/>
          <w:sz w:val="28"/>
          <w:szCs w:val="28"/>
        </w:rPr>
      </w:pPr>
      <w:r>
        <w:rPr>
          <w:rFonts w:ascii="Aptos" w:eastAsia="Georgia" w:hAnsi="Aptos" w:cs="Georgia"/>
          <w:b/>
          <w:color w:val="000000"/>
          <w:sz w:val="28"/>
          <w:szCs w:val="28"/>
        </w:rPr>
        <w:t>Приложение</w:t>
      </w:r>
      <w:r w:rsidRPr="00B65CDC">
        <w:rPr>
          <w:rFonts w:ascii="Aptos" w:eastAsia="Georgia" w:hAnsi="Aptos" w:cs="Georgia"/>
          <w:b/>
          <w:color w:val="000000"/>
          <w:sz w:val="28"/>
          <w:szCs w:val="28"/>
        </w:rPr>
        <w:t>:</w:t>
      </w:r>
      <w:r w:rsidRPr="00B65CD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>
        <w:rPr>
          <w:rFonts w:ascii="Aptos" w:eastAsia="Georgia" w:hAnsi="Aptos" w:cs="Georgia"/>
          <w:color w:val="000000"/>
          <w:sz w:val="28"/>
          <w:szCs w:val="28"/>
        </w:rPr>
        <w:t>Мой МТС</w:t>
      </w:r>
    </w:p>
    <w:p w14:paraId="7D2D122D" w14:textId="629A50A3" w:rsidR="00EB63B2" w:rsidRPr="00EB63B2" w:rsidRDefault="00EB63B2" w:rsidP="00EB63B2">
      <w:pPr>
        <w:spacing w:line="240" w:lineRule="auto"/>
        <w:ind w:firstLine="709"/>
        <w:rPr>
          <w:rFonts w:ascii="Aptos" w:hAnsi="Aptos"/>
          <w:sz w:val="28"/>
          <w:szCs w:val="28"/>
        </w:rPr>
      </w:pPr>
      <w:r w:rsidRPr="00EB63B2">
        <w:rPr>
          <w:rFonts w:ascii="Aptos" w:eastAsia="Georgia" w:hAnsi="Aptos" w:cs="Georgia"/>
          <w:b/>
          <w:color w:val="000000"/>
          <w:sz w:val="28"/>
          <w:szCs w:val="28"/>
        </w:rPr>
        <w:t>Описание:</w:t>
      </w:r>
      <w:r w:rsidRPr="00EB63B2">
        <w:rPr>
          <w:rFonts w:ascii="Aptos" w:eastAsia="Georgia" w:hAnsi="Aptos" w:cs="Georgia"/>
          <w:color w:val="000000"/>
          <w:sz w:val="28"/>
          <w:szCs w:val="28"/>
        </w:rPr>
        <w:t xml:space="preserve"> Кнопка «По</w:t>
      </w:r>
      <w:r w:rsidR="00EF7F73">
        <w:rPr>
          <w:rFonts w:ascii="Aptos" w:eastAsia="Georgia" w:hAnsi="Aptos" w:cs="Georgia"/>
          <w:color w:val="000000"/>
          <w:sz w:val="28"/>
          <w:szCs w:val="28"/>
        </w:rPr>
        <w:t>дключит</w:t>
      </w:r>
      <w:r w:rsidRPr="00EB63B2">
        <w:rPr>
          <w:rFonts w:ascii="Aptos" w:eastAsia="Georgia" w:hAnsi="Aptos" w:cs="Georgia"/>
          <w:color w:val="000000"/>
          <w:sz w:val="28"/>
          <w:szCs w:val="28"/>
        </w:rPr>
        <w:t>ь</w:t>
      </w:r>
      <w:r w:rsidR="00EF7F73">
        <w:rPr>
          <w:rFonts w:ascii="Aptos" w:eastAsia="Georgia" w:hAnsi="Aptos" w:cs="Georgia"/>
          <w:color w:val="000000"/>
          <w:sz w:val="28"/>
          <w:szCs w:val="28"/>
        </w:rPr>
        <w:t xml:space="preserve"> услугу</w:t>
      </w:r>
      <w:r w:rsidRPr="00EB63B2">
        <w:rPr>
          <w:rFonts w:ascii="Aptos" w:eastAsia="Georgia" w:hAnsi="Aptos" w:cs="Georgia"/>
          <w:color w:val="000000"/>
          <w:sz w:val="28"/>
          <w:szCs w:val="28"/>
        </w:rPr>
        <w:t>» выделена ярким красным цветом и является единственным насыщенным цветным элементом на экране с преимущественно белым фоном.</w:t>
      </w:r>
    </w:p>
    <w:p w14:paraId="451F3A17" w14:textId="64B63A45" w:rsidR="00EB63B2" w:rsidRDefault="00EB63B2" w:rsidP="00EB63B2">
      <w:pPr>
        <w:spacing w:after="0" w:line="240" w:lineRule="auto"/>
        <w:ind w:firstLine="709"/>
        <w:rPr>
          <w:rFonts w:ascii="Aptos" w:eastAsia="Georgia" w:hAnsi="Aptos" w:cs="Georgia"/>
          <w:color w:val="000000"/>
          <w:sz w:val="28"/>
          <w:szCs w:val="28"/>
        </w:rPr>
      </w:pPr>
      <w:r w:rsidRPr="00EB63B2">
        <w:rPr>
          <w:rFonts w:ascii="Aptos" w:eastAsia="Georgia" w:hAnsi="Aptos" w:cs="Georgia"/>
          <w:b/>
          <w:color w:val="000000"/>
          <w:sz w:val="28"/>
          <w:szCs w:val="28"/>
        </w:rPr>
        <w:t>Применение</w:t>
      </w:r>
      <w:r w:rsidR="00B604E4">
        <w:rPr>
          <w:rFonts w:ascii="Aptos" w:eastAsia="Georgia" w:hAnsi="Aptos" w:cs="Georgia"/>
          <w:b/>
          <w:color w:val="000000"/>
          <w:sz w:val="28"/>
          <w:szCs w:val="28"/>
        </w:rPr>
        <w:t xml:space="preserve"> элемента точка</w:t>
      </w:r>
      <w:r w:rsidRPr="00EB63B2">
        <w:rPr>
          <w:rFonts w:ascii="Aptos" w:eastAsia="Georgia" w:hAnsi="Aptos" w:cs="Georgia"/>
          <w:b/>
          <w:color w:val="000000"/>
          <w:sz w:val="28"/>
          <w:szCs w:val="28"/>
        </w:rPr>
        <w:t>:</w:t>
      </w:r>
      <w:r w:rsidRPr="00EB63B2">
        <w:rPr>
          <w:rFonts w:ascii="Aptos" w:eastAsia="Georgia" w:hAnsi="Aptos" w:cs="Georgia"/>
          <w:color w:val="000000"/>
          <w:sz w:val="28"/>
          <w:szCs w:val="28"/>
        </w:rPr>
        <w:t xml:space="preserve"> Кнопка работает как точка — визуальный акцент, который притягивает взгляд пользователя. Благодаря контрасту с нейтральным окружением она сразу даёт понять, где находится главное действие на экране.</w:t>
      </w:r>
    </w:p>
    <w:p w14:paraId="6029A99A" w14:textId="77777777" w:rsidR="0058099D" w:rsidRDefault="0058099D" w:rsidP="00EB63B2">
      <w:pPr>
        <w:spacing w:after="0" w:line="240" w:lineRule="auto"/>
        <w:ind w:firstLine="709"/>
        <w:rPr>
          <w:rFonts w:ascii="Aptos" w:eastAsia="Georgia" w:hAnsi="Aptos" w:cs="Georgia"/>
          <w:color w:val="000000"/>
          <w:sz w:val="28"/>
          <w:szCs w:val="28"/>
        </w:rPr>
      </w:pPr>
    </w:p>
    <w:p w14:paraId="1F86B702" w14:textId="72E61186" w:rsidR="00EB63B2" w:rsidRDefault="00EF7F73" w:rsidP="0058099D">
      <w:pPr>
        <w:spacing w:after="0" w:line="240" w:lineRule="auto"/>
        <w:ind w:firstLine="709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7F3B2A20" wp14:editId="0AD6E502">
            <wp:extent cx="3617285" cy="6666541"/>
            <wp:effectExtent l="19050" t="19050" r="21590" b="20320"/>
            <wp:docPr id="5816223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22369" name="Рисунок 58162236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831" cy="66915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D2300B" w14:textId="77777777" w:rsidR="0058099D" w:rsidRDefault="0058099D" w:rsidP="0058099D">
      <w:pPr>
        <w:spacing w:after="0" w:line="240" w:lineRule="auto"/>
        <w:ind w:firstLine="709"/>
        <w:jc w:val="center"/>
        <w:rPr>
          <w:rFonts w:ascii="Aptos" w:hAnsi="Aptos"/>
          <w:sz w:val="28"/>
          <w:szCs w:val="28"/>
        </w:rPr>
      </w:pPr>
    </w:p>
    <w:p w14:paraId="0620C1DB" w14:textId="3DE667FF" w:rsidR="0058099D" w:rsidRDefault="0058099D" w:rsidP="00B604E4">
      <w:pPr>
        <w:jc w:val="center"/>
        <w:rPr>
          <w:rFonts w:ascii="Aptos" w:hAnsi="Aptos"/>
          <w:sz w:val="28"/>
          <w:szCs w:val="28"/>
        </w:rPr>
      </w:pPr>
      <w:r>
        <w:rPr>
          <w:rFonts w:asciiTheme="minorHAnsi"/>
          <w:sz w:val="28"/>
          <w:szCs w:val="28"/>
        </w:rPr>
        <w:t>Рисунок 2.</w:t>
      </w:r>
      <w:r>
        <w:rPr>
          <w:rFonts w:asciiTheme="minorHAnsi"/>
          <w:sz w:val="28"/>
          <w:szCs w:val="28"/>
        </w:rPr>
        <w:t>5</w:t>
      </w:r>
      <w:r>
        <w:rPr>
          <w:rFonts w:asciiTheme="minorHAnsi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>–</w:t>
      </w:r>
      <w:r>
        <w:rPr>
          <w:rFonts w:ascii="Aptos" w:hAnsi="Aptos"/>
          <w:sz w:val="28"/>
          <w:szCs w:val="28"/>
        </w:rPr>
        <w:t xml:space="preserve"> Элемент точка в приложении «Мой МТС»</w:t>
      </w:r>
      <w:r>
        <w:rPr>
          <w:rFonts w:ascii="Aptos" w:hAnsi="Aptos"/>
          <w:sz w:val="28"/>
          <w:szCs w:val="28"/>
        </w:rPr>
        <w:br w:type="page"/>
      </w:r>
    </w:p>
    <w:p w14:paraId="0DB1438D" w14:textId="5B3415C6" w:rsidR="0058099D" w:rsidRDefault="0058099D" w:rsidP="0058099D">
      <w:pPr>
        <w:pStyle w:val="a3"/>
      </w:pPr>
      <w:r>
        <w:lastRenderedPageBreak/>
        <w:t>2.</w:t>
      </w:r>
      <w:r>
        <w:t>6</w:t>
      </w:r>
      <w:r>
        <w:t xml:space="preserve"> Элемент </w:t>
      </w:r>
      <w:r w:rsidR="00EF7F73">
        <w:t>расположение</w:t>
      </w:r>
    </w:p>
    <w:p w14:paraId="64792494" w14:textId="77777777" w:rsidR="0058099D" w:rsidRPr="00EB63B2" w:rsidRDefault="0058099D" w:rsidP="0058099D">
      <w:pPr>
        <w:pStyle w:val="a7"/>
        <w:spacing w:after="0" w:line="240" w:lineRule="auto"/>
        <w:rPr>
          <w:rFonts w:ascii="Aptos" w:eastAsia="Georgia" w:hAnsi="Aptos" w:cs="Georgia"/>
          <w:color w:val="000000"/>
          <w:sz w:val="28"/>
          <w:szCs w:val="28"/>
        </w:rPr>
      </w:pPr>
      <w:r>
        <w:rPr>
          <w:rFonts w:ascii="Aptos" w:eastAsia="Georgia" w:hAnsi="Aptos" w:cs="Georgia"/>
          <w:b/>
          <w:color w:val="000000"/>
          <w:sz w:val="28"/>
          <w:szCs w:val="28"/>
        </w:rPr>
        <w:t>Приложение</w:t>
      </w:r>
      <w:r w:rsidRPr="00B65CDC">
        <w:rPr>
          <w:rFonts w:ascii="Aptos" w:eastAsia="Georgia" w:hAnsi="Aptos" w:cs="Georgia"/>
          <w:b/>
          <w:color w:val="000000"/>
          <w:sz w:val="28"/>
          <w:szCs w:val="28"/>
        </w:rPr>
        <w:t>:</w:t>
      </w:r>
      <w:r w:rsidRPr="00B65CD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>
        <w:rPr>
          <w:rFonts w:ascii="Aptos" w:eastAsia="Georgia" w:hAnsi="Aptos" w:cs="Georgia"/>
          <w:color w:val="000000"/>
          <w:sz w:val="28"/>
          <w:szCs w:val="28"/>
        </w:rPr>
        <w:t>Мой МТС</w:t>
      </w:r>
    </w:p>
    <w:p w14:paraId="27F3651F" w14:textId="77777777" w:rsidR="00EF7F73" w:rsidRPr="00EF7F73" w:rsidRDefault="00EF7F73" w:rsidP="00EF7F73">
      <w:pPr>
        <w:spacing w:after="210" w:line="240" w:lineRule="auto"/>
        <w:ind w:firstLine="709"/>
        <w:rPr>
          <w:rFonts w:ascii="Aptos" w:hAnsi="Aptos"/>
          <w:sz w:val="28"/>
          <w:szCs w:val="28"/>
        </w:rPr>
      </w:pPr>
      <w:r w:rsidRPr="00EF7F73">
        <w:rPr>
          <w:rFonts w:ascii="Aptos" w:eastAsia="Georgia" w:hAnsi="Aptos" w:cs="Georgia"/>
          <w:b/>
          <w:color w:val="000000"/>
          <w:sz w:val="28"/>
          <w:szCs w:val="28"/>
        </w:rPr>
        <w:t>Описание:</w:t>
      </w:r>
      <w:r w:rsidRPr="00EF7F73">
        <w:rPr>
          <w:rFonts w:ascii="Aptos" w:eastAsia="Georgia" w:hAnsi="Aptos" w:cs="Georgia"/>
          <w:color w:val="000000"/>
          <w:sz w:val="28"/>
          <w:szCs w:val="28"/>
        </w:rPr>
        <w:t xml:space="preserve"> Элементы экрана выстроены по вертикали сверху вниз: баланс </w:t>
      </w:r>
      <w:r w:rsidRPr="00EF7F73">
        <w:rPr>
          <w:rFonts w:ascii="Aptos" w:eastAsia="Georgia" w:hAnsi="Aptos" w:cs="Times New Roman"/>
          <w:color w:val="000000"/>
          <w:sz w:val="28"/>
          <w:szCs w:val="28"/>
        </w:rPr>
        <w:t>→</w:t>
      </w:r>
      <w:r w:rsidRPr="00EF7F73">
        <w:rPr>
          <w:rFonts w:ascii="Aptos" w:eastAsia="Georgia" w:hAnsi="Aptos" w:cs="Georgia"/>
          <w:color w:val="000000"/>
          <w:sz w:val="28"/>
          <w:szCs w:val="28"/>
        </w:rPr>
        <w:t xml:space="preserve"> остатки пакетов </w:t>
      </w:r>
      <w:r w:rsidRPr="00EF7F73">
        <w:rPr>
          <w:rFonts w:ascii="Aptos" w:eastAsia="Georgia" w:hAnsi="Aptos" w:cs="Times New Roman"/>
          <w:color w:val="000000"/>
          <w:sz w:val="28"/>
          <w:szCs w:val="28"/>
        </w:rPr>
        <w:t>→</w:t>
      </w:r>
      <w:r w:rsidRPr="00EF7F73">
        <w:rPr>
          <w:rFonts w:ascii="Aptos" w:eastAsia="Georgia" w:hAnsi="Aptos" w:cs="Georgia"/>
          <w:color w:val="000000"/>
          <w:sz w:val="28"/>
          <w:szCs w:val="28"/>
        </w:rPr>
        <w:t xml:space="preserve"> быстрые действия </w:t>
      </w:r>
      <w:r w:rsidRPr="00EF7F73">
        <w:rPr>
          <w:rFonts w:ascii="Aptos" w:eastAsia="Georgia" w:hAnsi="Aptos" w:cs="Times New Roman"/>
          <w:color w:val="000000"/>
          <w:sz w:val="28"/>
          <w:szCs w:val="28"/>
        </w:rPr>
        <w:t>→</w:t>
      </w:r>
      <w:r w:rsidRPr="00EF7F73">
        <w:rPr>
          <w:rFonts w:ascii="Aptos" w:eastAsia="Georgia" w:hAnsi="Aptos" w:cs="Georgia"/>
          <w:color w:val="000000"/>
          <w:sz w:val="28"/>
          <w:szCs w:val="28"/>
        </w:rPr>
        <w:t xml:space="preserve"> рекламный блок.</w:t>
      </w:r>
    </w:p>
    <w:p w14:paraId="6EB543B1" w14:textId="76C0A65A" w:rsidR="00EF7F73" w:rsidRPr="00EF7F73" w:rsidRDefault="00EF7F73" w:rsidP="00EF7F73">
      <w:pPr>
        <w:spacing w:after="210" w:line="240" w:lineRule="auto"/>
        <w:ind w:firstLine="709"/>
        <w:rPr>
          <w:rFonts w:ascii="Aptos" w:hAnsi="Aptos"/>
          <w:sz w:val="28"/>
          <w:szCs w:val="28"/>
        </w:rPr>
      </w:pPr>
      <w:r w:rsidRPr="00EF7F73">
        <w:rPr>
          <w:rFonts w:ascii="Aptos" w:eastAsia="Georgia" w:hAnsi="Aptos" w:cs="Georgia"/>
          <w:b/>
          <w:color w:val="000000"/>
          <w:sz w:val="28"/>
          <w:szCs w:val="28"/>
        </w:rPr>
        <w:t>Применение</w:t>
      </w:r>
      <w:r w:rsidR="00B604E4">
        <w:rPr>
          <w:rFonts w:ascii="Aptos" w:eastAsia="Georgia" w:hAnsi="Aptos" w:cs="Georgia"/>
          <w:b/>
          <w:color w:val="000000"/>
          <w:sz w:val="28"/>
          <w:szCs w:val="28"/>
        </w:rPr>
        <w:t xml:space="preserve"> элемента расположение</w:t>
      </w:r>
      <w:r w:rsidRPr="00EF7F73">
        <w:rPr>
          <w:rFonts w:ascii="Aptos" w:eastAsia="Georgia" w:hAnsi="Aptos" w:cs="Georgia"/>
          <w:b/>
          <w:color w:val="000000"/>
          <w:sz w:val="28"/>
          <w:szCs w:val="28"/>
        </w:rPr>
        <w:t>:</w:t>
      </w:r>
      <w:r w:rsidRPr="00EF7F73">
        <w:rPr>
          <w:rFonts w:ascii="Aptos" w:eastAsia="Georgia" w:hAnsi="Aptos" w:cs="Georgia"/>
          <w:color w:val="000000"/>
          <w:sz w:val="28"/>
          <w:szCs w:val="28"/>
        </w:rPr>
        <w:t xml:space="preserve"> Вертикальное расположение соответствует привычной модели чтения. Пользователь считывает информацию в порядке убывания важности: сначала самое нужное (баланс</w:t>
      </w:r>
      <w:r w:rsidR="00682989" w:rsidRPr="00682989">
        <w:rPr>
          <w:rFonts w:ascii="Aptos" w:eastAsia="Georgia" w:hAnsi="Aptos" w:cs="Georgia"/>
          <w:color w:val="000000"/>
          <w:sz w:val="28"/>
          <w:szCs w:val="28"/>
        </w:rPr>
        <w:t xml:space="preserve">, </w:t>
      </w:r>
      <w:r w:rsidR="00682989">
        <w:rPr>
          <w:rFonts w:ascii="Aptos" w:eastAsia="Georgia" w:hAnsi="Aptos" w:cs="Georgia"/>
          <w:color w:val="000000"/>
          <w:sz w:val="28"/>
          <w:szCs w:val="28"/>
        </w:rPr>
        <w:t>остатки</w:t>
      </w:r>
      <w:r w:rsidRPr="00EF7F73">
        <w:rPr>
          <w:rFonts w:ascii="Aptos" w:eastAsia="Georgia" w:hAnsi="Aptos" w:cs="Georgia"/>
          <w:color w:val="000000"/>
          <w:sz w:val="28"/>
          <w:szCs w:val="28"/>
        </w:rPr>
        <w:t>), потом — дополнительное (акции оператора).</w:t>
      </w:r>
    </w:p>
    <w:p w14:paraId="7E32184B" w14:textId="1A6D507B" w:rsidR="0058099D" w:rsidRDefault="00EF7F73" w:rsidP="00EF7F73">
      <w:pPr>
        <w:jc w:val="center"/>
        <w:rPr>
          <w:rFonts w:asciiTheme="minorHAnsi"/>
          <w:sz w:val="28"/>
          <w:szCs w:val="28"/>
        </w:rPr>
      </w:pPr>
      <w:r>
        <w:rPr>
          <w:rFonts w:asciiTheme="minorHAnsi"/>
          <w:noProof/>
          <w:sz w:val="28"/>
          <w:szCs w:val="28"/>
        </w:rPr>
        <w:drawing>
          <wp:inline distT="0" distB="0" distL="0" distR="0" wp14:anchorId="5269F42B" wp14:editId="1C0F1CF7">
            <wp:extent cx="2814592" cy="6169099"/>
            <wp:effectExtent l="19050" t="19050" r="24130" b="22225"/>
            <wp:docPr id="7902380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38077" name="Рисунок 790238077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36" b="5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31" cy="6178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10599" w14:textId="74D149F4" w:rsidR="00EF7F73" w:rsidRDefault="00EF7F73" w:rsidP="00EF7F73">
      <w:pPr>
        <w:jc w:val="center"/>
        <w:rPr>
          <w:rFonts w:ascii="Aptos" w:hAnsi="Aptos"/>
          <w:sz w:val="28"/>
          <w:szCs w:val="28"/>
        </w:rPr>
      </w:pPr>
      <w:r>
        <w:rPr>
          <w:rFonts w:asciiTheme="minorHAnsi"/>
          <w:sz w:val="28"/>
          <w:szCs w:val="28"/>
        </w:rPr>
        <w:t>Рисунок 2.</w:t>
      </w:r>
      <w:r>
        <w:rPr>
          <w:rFonts w:asciiTheme="minorHAnsi"/>
          <w:sz w:val="28"/>
          <w:szCs w:val="28"/>
        </w:rPr>
        <w:t>6</w:t>
      </w:r>
      <w:r>
        <w:rPr>
          <w:rFonts w:asciiTheme="minorHAnsi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 xml:space="preserve">– Элемент </w:t>
      </w:r>
      <w:r>
        <w:rPr>
          <w:rFonts w:ascii="Aptos" w:hAnsi="Aptos"/>
          <w:sz w:val="28"/>
          <w:szCs w:val="28"/>
        </w:rPr>
        <w:t>расположение</w:t>
      </w:r>
      <w:r>
        <w:rPr>
          <w:rFonts w:ascii="Aptos" w:hAnsi="Aptos"/>
          <w:sz w:val="28"/>
          <w:szCs w:val="28"/>
        </w:rPr>
        <w:t xml:space="preserve"> в приложении «Мой МТС»</w:t>
      </w:r>
    </w:p>
    <w:p w14:paraId="24731399" w14:textId="6DC39F82" w:rsidR="00682989" w:rsidRDefault="00682989">
      <w:pPr>
        <w:spacing w:after="160" w:line="259" w:lineRule="auto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br w:type="page"/>
      </w:r>
    </w:p>
    <w:p w14:paraId="48BFA7A6" w14:textId="064083F4" w:rsidR="00682989" w:rsidRDefault="00682989" w:rsidP="00682989">
      <w:pPr>
        <w:pStyle w:val="a3"/>
      </w:pPr>
      <w:r>
        <w:lastRenderedPageBreak/>
        <w:t xml:space="preserve">2.5 Элемент </w:t>
      </w:r>
      <w:r>
        <w:t>форма</w:t>
      </w:r>
    </w:p>
    <w:p w14:paraId="7B8F7194" w14:textId="0541C23E" w:rsidR="00682989" w:rsidRPr="00682989" w:rsidRDefault="00682989" w:rsidP="00682989">
      <w:pPr>
        <w:pStyle w:val="a7"/>
        <w:spacing w:after="0" w:line="240" w:lineRule="auto"/>
        <w:rPr>
          <w:rFonts w:ascii="Aptos" w:eastAsia="Georgia" w:hAnsi="Aptos" w:cs="Georgia"/>
          <w:color w:val="000000"/>
          <w:sz w:val="28"/>
          <w:szCs w:val="28"/>
        </w:rPr>
      </w:pPr>
      <w:r>
        <w:rPr>
          <w:rFonts w:ascii="Aptos" w:eastAsia="Georgia" w:hAnsi="Aptos" w:cs="Georgia"/>
          <w:b/>
          <w:color w:val="000000"/>
          <w:sz w:val="28"/>
          <w:szCs w:val="28"/>
        </w:rPr>
        <w:t>Сайт</w:t>
      </w:r>
      <w:r w:rsidRPr="00B65CDC">
        <w:rPr>
          <w:rFonts w:ascii="Aptos" w:eastAsia="Georgia" w:hAnsi="Aptos" w:cs="Georgia"/>
          <w:b/>
          <w:color w:val="000000"/>
          <w:sz w:val="28"/>
          <w:szCs w:val="28"/>
        </w:rPr>
        <w:t>:</w:t>
      </w:r>
      <w:r w:rsidRPr="00B65CDC">
        <w:rPr>
          <w:rFonts w:ascii="Aptos" w:eastAsia="Georgia" w:hAnsi="Aptos" w:cs="Georgia"/>
          <w:color w:val="000000"/>
          <w:sz w:val="28"/>
          <w:szCs w:val="28"/>
        </w:rPr>
        <w:t xml:space="preserve"> </w:t>
      </w:r>
      <w:r>
        <w:rPr>
          <w:rFonts w:ascii="Aptos" w:eastAsia="Georgia" w:hAnsi="Aptos" w:cs="Georgia"/>
          <w:color w:val="000000"/>
          <w:sz w:val="28"/>
          <w:szCs w:val="28"/>
        </w:rPr>
        <w:t xml:space="preserve">Мой 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mts</w:t>
      </w:r>
      <w:r w:rsidRPr="00682989">
        <w:rPr>
          <w:rFonts w:ascii="Aptos" w:eastAsia="Georgia" w:hAnsi="Aptos" w:cs="Georgia"/>
          <w:color w:val="000000"/>
          <w:sz w:val="28"/>
          <w:szCs w:val="28"/>
        </w:rPr>
        <w:t>.</w:t>
      </w:r>
      <w:r>
        <w:rPr>
          <w:rFonts w:ascii="Aptos" w:eastAsia="Georgia" w:hAnsi="Aptos" w:cs="Georgia"/>
          <w:color w:val="000000"/>
          <w:sz w:val="28"/>
          <w:szCs w:val="28"/>
          <w:lang w:val="en-US"/>
        </w:rPr>
        <w:t>by</w:t>
      </w:r>
    </w:p>
    <w:p w14:paraId="64BA010E" w14:textId="369AF0C4" w:rsidR="00682989" w:rsidRPr="00682989" w:rsidRDefault="00B604E4" w:rsidP="00682989">
      <w:pPr>
        <w:spacing w:after="80"/>
        <w:ind w:firstLine="709"/>
        <w:rPr>
          <w:rFonts w:asciiTheme="minorHAnsi"/>
          <w:color w:val="000000" w:themeColor="text1"/>
          <w:sz w:val="28"/>
          <w:szCs w:val="28"/>
        </w:rPr>
      </w:pPr>
      <w:r>
        <w:rPr>
          <w:rFonts w:asciiTheme="minorHAnsi"/>
          <w:b/>
          <w:color w:val="000000" w:themeColor="text1"/>
          <w:sz w:val="28"/>
          <w:szCs w:val="28"/>
        </w:rPr>
        <w:t>Описание</w:t>
      </w:r>
      <w:r w:rsidR="00682989" w:rsidRPr="00682989">
        <w:rPr>
          <w:rFonts w:asciiTheme="minorHAnsi"/>
          <w:b/>
          <w:color w:val="000000" w:themeColor="text1"/>
          <w:sz w:val="28"/>
          <w:szCs w:val="28"/>
        </w:rPr>
        <w:t xml:space="preserve">: </w:t>
      </w:r>
      <w:r>
        <w:rPr>
          <w:rFonts w:asciiTheme="minorHAnsi"/>
          <w:bCs/>
          <w:color w:val="000000" w:themeColor="text1"/>
          <w:sz w:val="28"/>
          <w:szCs w:val="28"/>
        </w:rPr>
        <w:t xml:space="preserve">Форма </w:t>
      </w:r>
      <w:r w:rsidR="00682989" w:rsidRPr="00682989">
        <w:rPr>
          <w:rFonts w:asciiTheme="minorHAnsi"/>
          <w:color w:val="000000" w:themeColor="text1"/>
          <w:sz w:val="28"/>
          <w:szCs w:val="28"/>
        </w:rPr>
        <w:t xml:space="preserve">с </w:t>
      </w:r>
      <w:r>
        <w:rPr>
          <w:rFonts w:asciiTheme="minorHAnsi"/>
          <w:color w:val="000000" w:themeColor="text1"/>
          <w:sz w:val="28"/>
          <w:szCs w:val="28"/>
        </w:rPr>
        <w:t xml:space="preserve">названием, </w:t>
      </w:r>
      <w:r w:rsidR="00682989" w:rsidRPr="00682989">
        <w:rPr>
          <w:rFonts w:asciiTheme="minorHAnsi"/>
          <w:color w:val="000000" w:themeColor="text1"/>
          <w:sz w:val="28"/>
          <w:szCs w:val="28"/>
        </w:rPr>
        <w:t>ценой</w:t>
      </w:r>
      <w:r>
        <w:rPr>
          <w:rFonts w:asciiTheme="minorHAnsi"/>
          <w:color w:val="000000" w:themeColor="text1"/>
          <w:sz w:val="28"/>
          <w:szCs w:val="28"/>
        </w:rPr>
        <w:t xml:space="preserve">, </w:t>
      </w:r>
      <w:r w:rsidR="00682989">
        <w:rPr>
          <w:rFonts w:asciiTheme="minorHAnsi"/>
          <w:color w:val="000000" w:themeColor="text1"/>
          <w:sz w:val="28"/>
          <w:szCs w:val="28"/>
        </w:rPr>
        <w:t>описание</w:t>
      </w:r>
      <w:r>
        <w:rPr>
          <w:rFonts w:asciiTheme="minorHAnsi"/>
          <w:color w:val="000000" w:themeColor="text1"/>
          <w:sz w:val="28"/>
          <w:szCs w:val="28"/>
        </w:rPr>
        <w:t>м тарифа</w:t>
      </w:r>
      <w:r w:rsidR="00682989">
        <w:rPr>
          <w:rFonts w:asciiTheme="minorHAnsi"/>
          <w:color w:val="000000" w:themeColor="text1"/>
          <w:sz w:val="28"/>
          <w:szCs w:val="28"/>
        </w:rPr>
        <w:t xml:space="preserve"> </w:t>
      </w:r>
      <w:r w:rsidR="00682989" w:rsidRPr="00682989">
        <w:rPr>
          <w:rFonts w:asciiTheme="minorHAnsi"/>
          <w:color w:val="000000" w:themeColor="text1"/>
          <w:sz w:val="28"/>
          <w:szCs w:val="28"/>
        </w:rPr>
        <w:t>и кнопк</w:t>
      </w:r>
      <w:r>
        <w:rPr>
          <w:rFonts w:asciiTheme="minorHAnsi"/>
          <w:color w:val="000000" w:themeColor="text1"/>
          <w:sz w:val="28"/>
          <w:szCs w:val="28"/>
        </w:rPr>
        <w:t xml:space="preserve">ой </w:t>
      </w:r>
      <w:r w:rsidR="00682989" w:rsidRPr="00682989">
        <w:rPr>
          <w:rFonts w:asciiTheme="minorHAnsi"/>
          <w:color w:val="000000" w:themeColor="text1"/>
          <w:sz w:val="28"/>
          <w:szCs w:val="28"/>
        </w:rPr>
        <w:t>«</w:t>
      </w:r>
      <w:r>
        <w:rPr>
          <w:rFonts w:asciiTheme="minorHAnsi"/>
          <w:color w:val="000000" w:themeColor="text1"/>
          <w:sz w:val="28"/>
          <w:szCs w:val="28"/>
        </w:rPr>
        <w:t>Подробнее</w:t>
      </w:r>
      <w:r w:rsidR="00682989" w:rsidRPr="00682989">
        <w:rPr>
          <w:rFonts w:asciiTheme="minorHAnsi"/>
          <w:color w:val="000000" w:themeColor="text1"/>
          <w:sz w:val="28"/>
          <w:szCs w:val="28"/>
        </w:rPr>
        <w:t>»</w:t>
      </w:r>
      <w:r>
        <w:rPr>
          <w:rFonts w:asciiTheme="minorHAnsi"/>
          <w:color w:val="000000" w:themeColor="text1"/>
          <w:sz w:val="28"/>
          <w:szCs w:val="28"/>
        </w:rPr>
        <w:t>.</w:t>
      </w:r>
    </w:p>
    <w:p w14:paraId="4EC7626F" w14:textId="336AAAF7" w:rsidR="00682989" w:rsidRPr="00682989" w:rsidRDefault="00682989" w:rsidP="00682989">
      <w:pPr>
        <w:spacing w:after="80"/>
        <w:ind w:firstLine="709"/>
        <w:rPr>
          <w:rFonts w:asciiTheme="minorHAnsi"/>
          <w:color w:val="000000" w:themeColor="text1"/>
          <w:sz w:val="28"/>
          <w:szCs w:val="28"/>
        </w:rPr>
      </w:pPr>
      <w:r w:rsidRPr="00682989">
        <w:rPr>
          <w:rFonts w:asciiTheme="minorHAnsi"/>
          <w:b/>
          <w:color w:val="000000" w:themeColor="text1"/>
          <w:sz w:val="28"/>
          <w:szCs w:val="28"/>
        </w:rPr>
        <w:t>Применение</w:t>
      </w:r>
      <w:r w:rsidR="00B604E4">
        <w:rPr>
          <w:rFonts w:asciiTheme="minorHAnsi"/>
          <w:b/>
          <w:color w:val="000000" w:themeColor="text1"/>
          <w:sz w:val="28"/>
          <w:szCs w:val="28"/>
        </w:rPr>
        <w:t xml:space="preserve"> элемента форма</w:t>
      </w:r>
      <w:r w:rsidRPr="00682989">
        <w:rPr>
          <w:rFonts w:asciiTheme="minorHAnsi"/>
          <w:b/>
          <w:color w:val="000000" w:themeColor="text1"/>
          <w:sz w:val="28"/>
          <w:szCs w:val="28"/>
        </w:rPr>
        <w:t xml:space="preserve">: </w:t>
      </w:r>
      <w:r w:rsidRPr="00682989">
        <w:rPr>
          <w:rFonts w:asciiTheme="minorHAnsi"/>
          <w:color w:val="000000" w:themeColor="text1"/>
          <w:sz w:val="28"/>
          <w:szCs w:val="28"/>
        </w:rPr>
        <w:t xml:space="preserve">Форма помогает </w:t>
      </w:r>
      <w:r w:rsidR="004268F9">
        <w:rPr>
          <w:rFonts w:asciiTheme="minorHAnsi"/>
          <w:color w:val="000000" w:themeColor="text1"/>
          <w:sz w:val="28"/>
          <w:szCs w:val="28"/>
        </w:rPr>
        <w:t xml:space="preserve">изучить </w:t>
      </w:r>
      <w:r w:rsidR="00B604E4">
        <w:rPr>
          <w:rFonts w:asciiTheme="minorHAnsi"/>
          <w:color w:val="000000" w:themeColor="text1"/>
          <w:sz w:val="28"/>
          <w:szCs w:val="28"/>
        </w:rPr>
        <w:t>тариф</w:t>
      </w:r>
      <w:r w:rsidRPr="00682989">
        <w:rPr>
          <w:rFonts w:asciiTheme="minorHAnsi"/>
          <w:color w:val="000000" w:themeColor="text1"/>
          <w:sz w:val="28"/>
          <w:szCs w:val="28"/>
        </w:rPr>
        <w:t xml:space="preserve">. </w:t>
      </w:r>
      <w:r w:rsidR="004268F9">
        <w:rPr>
          <w:rFonts w:asciiTheme="minorHAnsi"/>
          <w:color w:val="000000" w:themeColor="text1"/>
          <w:sz w:val="28"/>
          <w:szCs w:val="28"/>
        </w:rPr>
        <w:t>На ней кратко указаны возможности, чтобы пользователь мог быстро ознакомиться с характеристиками тарифа и понять соответствует ли он его запросам или нет.</w:t>
      </w:r>
    </w:p>
    <w:p w14:paraId="3A46271B" w14:textId="77777777" w:rsidR="00682989" w:rsidRPr="00682989" w:rsidRDefault="00682989" w:rsidP="00682989">
      <w:pPr>
        <w:spacing w:after="0" w:line="240" w:lineRule="auto"/>
        <w:ind w:firstLine="709"/>
        <w:rPr>
          <w:rFonts w:ascii="Aptos" w:eastAsia="Georgia" w:hAnsi="Aptos" w:cs="Georgia"/>
          <w:color w:val="000000"/>
          <w:sz w:val="28"/>
          <w:szCs w:val="28"/>
        </w:rPr>
      </w:pPr>
    </w:p>
    <w:p w14:paraId="386FB02E" w14:textId="6858D56C" w:rsidR="0058099D" w:rsidRDefault="00682989" w:rsidP="0058099D">
      <w:pPr>
        <w:spacing w:after="0" w:line="240" w:lineRule="auto"/>
        <w:ind w:firstLine="709"/>
        <w:jc w:val="center"/>
        <w:rPr>
          <w:rFonts w:ascii="Aptos" w:hAnsi="Aptos"/>
          <w:sz w:val="28"/>
          <w:szCs w:val="28"/>
        </w:rPr>
      </w:pPr>
      <w:r w:rsidRPr="00682989">
        <w:rPr>
          <w:rFonts w:ascii="Aptos" w:hAnsi="Aptos"/>
          <w:sz w:val="28"/>
          <w:szCs w:val="28"/>
        </w:rPr>
        <w:drawing>
          <wp:inline distT="0" distB="0" distL="0" distR="0" wp14:anchorId="33007444" wp14:editId="3A41C18C">
            <wp:extent cx="3277057" cy="5410955"/>
            <wp:effectExtent l="19050" t="19050" r="19050" b="18415"/>
            <wp:docPr id="5361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410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D46727" w14:textId="77777777" w:rsidR="00682989" w:rsidRDefault="00682989" w:rsidP="0058099D">
      <w:pPr>
        <w:spacing w:after="0" w:line="240" w:lineRule="auto"/>
        <w:ind w:firstLine="709"/>
        <w:jc w:val="center"/>
        <w:rPr>
          <w:rFonts w:ascii="Aptos" w:hAnsi="Aptos"/>
          <w:sz w:val="28"/>
          <w:szCs w:val="28"/>
        </w:rPr>
      </w:pPr>
    </w:p>
    <w:p w14:paraId="13385FB8" w14:textId="61B56DF9" w:rsidR="00682989" w:rsidRPr="00682989" w:rsidRDefault="00682989" w:rsidP="00682989">
      <w:pPr>
        <w:jc w:val="center"/>
        <w:rPr>
          <w:rFonts w:ascii="Aptos" w:hAnsi="Aptos"/>
          <w:sz w:val="28"/>
          <w:szCs w:val="28"/>
        </w:rPr>
      </w:pPr>
      <w:r>
        <w:rPr>
          <w:rFonts w:asciiTheme="minorHAnsi"/>
          <w:sz w:val="28"/>
          <w:szCs w:val="28"/>
        </w:rPr>
        <w:t xml:space="preserve">Рисунок 2.6 </w:t>
      </w:r>
      <w:r>
        <w:rPr>
          <w:rFonts w:ascii="Aptos" w:hAnsi="Aptos"/>
          <w:sz w:val="28"/>
          <w:szCs w:val="28"/>
        </w:rPr>
        <w:t>– Элемент</w:t>
      </w:r>
      <w:r>
        <w:rPr>
          <w:rFonts w:ascii="Aptos" w:hAnsi="Aptos"/>
          <w:sz w:val="28"/>
          <w:szCs w:val="28"/>
        </w:rPr>
        <w:t xml:space="preserve"> форма</w:t>
      </w:r>
      <w:r>
        <w:rPr>
          <w:rFonts w:ascii="Aptos" w:hAnsi="Aptos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>на сайте «</w:t>
      </w:r>
      <w:r>
        <w:rPr>
          <w:rFonts w:ascii="Aptos" w:hAnsi="Aptos"/>
          <w:sz w:val="28"/>
          <w:szCs w:val="28"/>
          <w:lang w:val="en-US"/>
        </w:rPr>
        <w:t>mts</w:t>
      </w:r>
      <w:r w:rsidRPr="00682989">
        <w:rPr>
          <w:rFonts w:ascii="Aptos" w:hAnsi="Aptos"/>
          <w:sz w:val="28"/>
          <w:szCs w:val="28"/>
        </w:rPr>
        <w:t>.</w:t>
      </w:r>
      <w:r>
        <w:rPr>
          <w:rFonts w:ascii="Aptos" w:hAnsi="Aptos"/>
          <w:sz w:val="28"/>
          <w:szCs w:val="28"/>
          <w:lang w:val="en-US"/>
        </w:rPr>
        <w:t>by</w:t>
      </w:r>
      <w:r>
        <w:rPr>
          <w:rFonts w:ascii="Aptos" w:hAnsi="Aptos"/>
          <w:sz w:val="28"/>
          <w:szCs w:val="28"/>
        </w:rPr>
        <w:t>»</w:t>
      </w:r>
    </w:p>
    <w:p w14:paraId="7B9160B8" w14:textId="77777777" w:rsidR="00682989" w:rsidRPr="0058099D" w:rsidRDefault="00682989" w:rsidP="0058099D">
      <w:pPr>
        <w:spacing w:after="0" w:line="240" w:lineRule="auto"/>
        <w:ind w:firstLine="709"/>
        <w:jc w:val="center"/>
        <w:rPr>
          <w:rFonts w:ascii="Aptos" w:hAnsi="Aptos"/>
          <w:sz w:val="28"/>
          <w:szCs w:val="28"/>
        </w:rPr>
      </w:pPr>
    </w:p>
    <w:sectPr w:rsidR="00682989" w:rsidRPr="0058099D" w:rsidSect="00F41C7C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7428"/>
    <w:multiLevelType w:val="hybridMultilevel"/>
    <w:tmpl w:val="F5BA86F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46892D47"/>
    <w:multiLevelType w:val="multilevel"/>
    <w:tmpl w:val="E8965FA6"/>
    <w:lvl w:ilvl="0">
      <w:start w:val="1"/>
      <w:numFmt w:val="decimal"/>
      <w:lvlText w:val="%1"/>
      <w:lvlJc w:val="left"/>
      <w:pPr>
        <w:ind w:left="720" w:hanging="360"/>
      </w:pPr>
      <w:rPr>
        <w:rFonts w:ascii="Aptos" w:hAnsi="Aptos" w:hint="default"/>
      </w:rPr>
    </w:lvl>
    <w:lvl w:ilvl="1">
      <w:start w:val="6"/>
      <w:numFmt w:val="decimal"/>
      <w:isLgl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" w15:restartNumberingAfterBreak="0">
    <w:nsid w:val="48BD3F14"/>
    <w:multiLevelType w:val="multilevel"/>
    <w:tmpl w:val="39C6C82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5E565B7E"/>
    <w:multiLevelType w:val="multilevel"/>
    <w:tmpl w:val="AED6E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num w:numId="1" w16cid:durableId="1638487768">
    <w:abstractNumId w:val="2"/>
  </w:num>
  <w:num w:numId="2" w16cid:durableId="1501769043">
    <w:abstractNumId w:val="0"/>
  </w:num>
  <w:num w:numId="3" w16cid:durableId="1992250879">
    <w:abstractNumId w:val="3"/>
  </w:num>
  <w:num w:numId="4" w16cid:durableId="584387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4B"/>
    <w:rsid w:val="00066CC4"/>
    <w:rsid w:val="001139F9"/>
    <w:rsid w:val="00154A51"/>
    <w:rsid w:val="001D16E5"/>
    <w:rsid w:val="00422DBC"/>
    <w:rsid w:val="004268F9"/>
    <w:rsid w:val="00436DCA"/>
    <w:rsid w:val="004D6DAD"/>
    <w:rsid w:val="00514A4B"/>
    <w:rsid w:val="00550E36"/>
    <w:rsid w:val="0058099D"/>
    <w:rsid w:val="005D2A4A"/>
    <w:rsid w:val="00634194"/>
    <w:rsid w:val="00682989"/>
    <w:rsid w:val="006B2903"/>
    <w:rsid w:val="006C0B77"/>
    <w:rsid w:val="00821DE6"/>
    <w:rsid w:val="008242FF"/>
    <w:rsid w:val="00870751"/>
    <w:rsid w:val="008C0747"/>
    <w:rsid w:val="00922C48"/>
    <w:rsid w:val="009A581B"/>
    <w:rsid w:val="00A644D4"/>
    <w:rsid w:val="00A75EC8"/>
    <w:rsid w:val="00B03378"/>
    <w:rsid w:val="00B604E4"/>
    <w:rsid w:val="00B65CDC"/>
    <w:rsid w:val="00B915B7"/>
    <w:rsid w:val="00BC213E"/>
    <w:rsid w:val="00C03C6F"/>
    <w:rsid w:val="00CE1E59"/>
    <w:rsid w:val="00EA59DF"/>
    <w:rsid w:val="00EB63B2"/>
    <w:rsid w:val="00EE4070"/>
    <w:rsid w:val="00EF7F73"/>
    <w:rsid w:val="00F12C76"/>
    <w:rsid w:val="00F4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938D"/>
  <w15:chartTrackingRefBased/>
  <w15:docId w15:val="{E9D91D3F-3537-40AC-8864-D496BBCF7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989"/>
    <w:pPr>
      <w:spacing w:after="120" w:line="240" w:lineRule="atLeast"/>
    </w:pPr>
    <w:rPr>
      <w:rFonts w:ascii="Georgia"/>
      <w:sz w:val="21"/>
    </w:rPr>
  </w:style>
  <w:style w:type="paragraph" w:styleId="1">
    <w:name w:val="heading 1"/>
    <w:basedOn w:val="a"/>
    <w:next w:val="a"/>
    <w:link w:val="10"/>
    <w:uiPriority w:val="9"/>
    <w:qFormat/>
    <w:rsid w:val="0051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A4B"/>
    <w:pPr>
      <w:keepNext/>
      <w:keepLines/>
      <w:spacing w:before="160" w:after="80"/>
      <w:outlineLvl w:val="2"/>
    </w:pPr>
    <w:rPr>
      <w:rFonts w:asciiTheme="minorHAnsi"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A4B"/>
    <w:pPr>
      <w:keepNext/>
      <w:keepLines/>
      <w:spacing w:before="80" w:after="40"/>
      <w:outlineLvl w:val="3"/>
    </w:pPr>
    <w:rPr>
      <w:rFonts w:asciiTheme="minorHAnsi"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A4B"/>
    <w:pPr>
      <w:keepNext/>
      <w:keepLines/>
      <w:spacing w:before="80" w:after="40"/>
      <w:outlineLvl w:val="4"/>
    </w:pPr>
    <w:rPr>
      <w:rFonts w:asciiTheme="minorHAnsi"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A4B"/>
    <w:pPr>
      <w:keepNext/>
      <w:keepLines/>
      <w:spacing w:before="40" w:after="0"/>
      <w:outlineLvl w:val="5"/>
    </w:pPr>
    <w:rPr>
      <w:rFonts w:asci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A4B"/>
    <w:pPr>
      <w:keepNext/>
      <w:keepLines/>
      <w:spacing w:before="40" w:after="0"/>
      <w:outlineLvl w:val="6"/>
    </w:pPr>
    <w:rPr>
      <w:rFonts w:asci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A4B"/>
    <w:pPr>
      <w:keepNext/>
      <w:keepLines/>
      <w:spacing w:after="0"/>
      <w:outlineLvl w:val="7"/>
    </w:pPr>
    <w:rPr>
      <w:rFonts w:asci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A4B"/>
    <w:pPr>
      <w:keepNext/>
      <w:keepLines/>
      <w:spacing w:after="0"/>
      <w:outlineLvl w:val="8"/>
    </w:pPr>
    <w:rPr>
      <w:rFonts w:asciiTheme="minorHAnsi"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A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4A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4A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A4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14A4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14A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14A4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14A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14A4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66CC4"/>
    <w:pPr>
      <w:spacing w:before="240" w:after="240" w:line="240" w:lineRule="auto"/>
      <w:ind w:left="708"/>
      <w:contextualSpacing/>
    </w:pPr>
    <w:rPr>
      <w:rFonts w:ascii="Aptos" w:eastAsiaTheme="majorEastAsia" w:hAnsi="Aptos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66CC4"/>
    <w:rPr>
      <w:rFonts w:ascii="Aptos" w:eastAsiaTheme="majorEastAsia" w:hAnsi="Aptos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A4B"/>
    <w:pPr>
      <w:numPr>
        <w:ilvl w:val="1"/>
      </w:numPr>
    </w:pPr>
    <w:rPr>
      <w:rFonts w:asciiTheme="minorHAnsi"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A4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14A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A4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A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A4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14A4B"/>
    <w:rPr>
      <w:b/>
      <w:bCs/>
      <w:smallCaps/>
      <w:color w:val="2E74B5" w:themeColor="accent1" w:themeShade="BF"/>
      <w:spacing w:val="5"/>
    </w:rPr>
  </w:style>
  <w:style w:type="paragraph" w:customStyle="1" w:styleId="my-2">
    <w:name w:val="my-2"/>
    <w:basedOn w:val="a"/>
    <w:rsid w:val="00B65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B65C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14</Pages>
  <Words>1614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yudo</dc:creator>
  <cp:keywords/>
  <dc:description/>
  <cp:lastModifiedBy>yudo</cp:lastModifiedBy>
  <cp:revision>8</cp:revision>
  <dcterms:created xsi:type="dcterms:W3CDTF">2026-05-10T15:28:00Z</dcterms:created>
  <dcterms:modified xsi:type="dcterms:W3CDTF">2026-05-10T23:11:00Z</dcterms:modified>
</cp:coreProperties>
</file>