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B599D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Министерство образования Республики Беларусь</w:t>
      </w:r>
    </w:p>
    <w:p w14:paraId="2C99B307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1F75E8F7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Основы информационной безопасности</w:t>
      </w:r>
    </w:p>
    <w:p w14:paraId="097701E8" w14:textId="77777777" w:rsidR="00072235" w:rsidRDefault="00072235">
      <w:pPr>
        <w:rPr>
          <w:rFonts w:ascii="Aptos" w:hAnsi="Aptos"/>
          <w:sz w:val="28"/>
          <w:szCs w:val="28"/>
          <w:lang w:val="ru-RU"/>
        </w:rPr>
      </w:pPr>
    </w:p>
    <w:p w14:paraId="5CF83599" w14:textId="77777777" w:rsidR="00243F74" w:rsidRDefault="00243F74">
      <w:pPr>
        <w:rPr>
          <w:rFonts w:ascii="Aptos" w:hAnsi="Aptos"/>
          <w:sz w:val="28"/>
          <w:szCs w:val="28"/>
          <w:lang w:val="ru-RU"/>
        </w:rPr>
      </w:pPr>
    </w:p>
    <w:p w14:paraId="1146D649" w14:textId="77777777" w:rsidR="00243F74" w:rsidRDefault="00243F74">
      <w:pPr>
        <w:rPr>
          <w:rFonts w:ascii="Aptos" w:hAnsi="Aptos"/>
          <w:sz w:val="28"/>
          <w:szCs w:val="28"/>
          <w:lang w:val="ru-RU"/>
        </w:rPr>
      </w:pPr>
    </w:p>
    <w:p w14:paraId="7E93E2E8" w14:textId="77777777" w:rsidR="00243F74" w:rsidRPr="000024FC" w:rsidRDefault="00243F74">
      <w:pPr>
        <w:rPr>
          <w:rFonts w:ascii="Aptos" w:hAnsi="Aptos"/>
          <w:sz w:val="28"/>
          <w:szCs w:val="28"/>
          <w:lang w:val="ru-RU"/>
        </w:rPr>
      </w:pPr>
    </w:p>
    <w:p w14:paraId="3590E145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Лабораторная работа №9</w:t>
      </w:r>
    </w:p>
    <w:p w14:paraId="121EF28E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b/>
          <w:sz w:val="28"/>
          <w:szCs w:val="28"/>
          <w:lang w:val="ru-RU"/>
        </w:rPr>
        <w:t>АВТОРСКОЕ ПРАВО И СМЕЖНЫЕ ПРАВА</w:t>
      </w:r>
    </w:p>
    <w:p w14:paraId="484BE6EF" w14:textId="77777777" w:rsidR="00072235" w:rsidRPr="000024FC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br/>
      </w:r>
    </w:p>
    <w:p w14:paraId="22E74541" w14:textId="77777777" w:rsidR="00072235" w:rsidRPr="000024FC" w:rsidRDefault="00000000">
      <w:pPr>
        <w:jc w:val="right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b/>
          <w:sz w:val="28"/>
          <w:szCs w:val="28"/>
          <w:lang w:val="ru-RU"/>
        </w:rPr>
        <w:t>Выполнил: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Чередниченко Фёдор Денисович</w:t>
      </w:r>
      <w:r w:rsidRPr="000024FC">
        <w:rPr>
          <w:rFonts w:ascii="Aptos" w:hAnsi="Aptos"/>
          <w:sz w:val="28"/>
          <w:szCs w:val="28"/>
          <w:lang w:val="ru-RU"/>
        </w:rPr>
        <w:br/>
        <w:t>Студент 2 группы 2 курса</w:t>
      </w:r>
      <w:r w:rsidRPr="000024FC">
        <w:rPr>
          <w:rFonts w:ascii="Aptos" w:hAnsi="Aptos"/>
          <w:sz w:val="28"/>
          <w:szCs w:val="28"/>
          <w:lang w:val="ru-RU"/>
        </w:rPr>
        <w:br/>
        <w:t>Факультета ИТ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Научный руководитель: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Ржеутская Надежда Викентьевна</w:t>
      </w:r>
      <w:r w:rsidRPr="000024FC">
        <w:rPr>
          <w:rFonts w:ascii="Aptos" w:hAnsi="Aptos"/>
          <w:sz w:val="28"/>
          <w:szCs w:val="28"/>
          <w:lang w:val="ru-RU"/>
        </w:rPr>
        <w:br/>
        <w:t>Старший преподаватель</w:t>
      </w:r>
    </w:p>
    <w:p w14:paraId="1D588DB5" w14:textId="77777777" w:rsidR="00072235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</w:p>
    <w:p w14:paraId="67A7C359" w14:textId="77777777" w:rsidR="000024FC" w:rsidRDefault="000024FC">
      <w:pPr>
        <w:rPr>
          <w:rFonts w:ascii="Aptos" w:hAnsi="Aptos"/>
          <w:sz w:val="28"/>
          <w:szCs w:val="28"/>
          <w:lang w:val="ru-RU"/>
        </w:rPr>
      </w:pPr>
    </w:p>
    <w:p w14:paraId="694109FB" w14:textId="77777777" w:rsidR="00072235" w:rsidRPr="000024FC" w:rsidRDefault="00000000">
      <w:pPr>
        <w:jc w:val="center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Минск 2026</w:t>
      </w:r>
    </w:p>
    <w:p w14:paraId="7F28C8FB" w14:textId="77777777" w:rsidR="00072235" w:rsidRPr="000024FC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lastRenderedPageBreak/>
        <w:br w:type="page"/>
      </w:r>
    </w:p>
    <w:p w14:paraId="5AB34D7A" w14:textId="77777777" w:rsidR="00072235" w:rsidRPr="000024FC" w:rsidRDefault="00000000">
      <w:pPr>
        <w:pStyle w:val="21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lastRenderedPageBreak/>
        <w:t>Цель занятия и краткие теоретические сведения</w:t>
      </w:r>
    </w:p>
    <w:p w14:paraId="2BB02ABF" w14:textId="77777777" w:rsidR="00072235" w:rsidRPr="000024FC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b/>
          <w:sz w:val="28"/>
          <w:szCs w:val="28"/>
          <w:lang w:val="ru-RU"/>
        </w:rPr>
        <w:t xml:space="preserve">Цель: </w:t>
      </w:r>
      <w:r w:rsidRPr="000024FC">
        <w:rPr>
          <w:rFonts w:ascii="Aptos" w:hAnsi="Aptos"/>
          <w:sz w:val="28"/>
          <w:szCs w:val="28"/>
          <w:lang w:val="ru-RU"/>
        </w:rPr>
        <w:t>изучить основные положения авторского права и смежных прав.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Краткие теоретические сведения: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Авторское право распространяется на произведения науки, литературы и искусства, существующие в какой-либо объективной форме. Оно возникает в силу факта их создания и не требует соблюдения каких-либо формальностей или регистрации.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  <w:t>Основные принципы авторского права:</w:t>
      </w:r>
      <w:r w:rsidRPr="000024FC">
        <w:rPr>
          <w:rFonts w:ascii="Aptos" w:hAnsi="Aptos"/>
          <w:sz w:val="28"/>
          <w:szCs w:val="28"/>
          <w:lang w:val="ru-RU"/>
        </w:rPr>
        <w:br/>
        <w:t>1) Свобода творчества (охраняются любые результаты творческой деятельности в объективной форме).</w:t>
      </w:r>
      <w:r w:rsidRPr="000024FC">
        <w:rPr>
          <w:rFonts w:ascii="Aptos" w:hAnsi="Aptos"/>
          <w:sz w:val="28"/>
          <w:szCs w:val="28"/>
          <w:lang w:val="ru-RU"/>
        </w:rPr>
        <w:br/>
        <w:t>2) Сочетание личных интересов автора с интересами общества.</w:t>
      </w:r>
      <w:r w:rsidRPr="000024FC">
        <w:rPr>
          <w:rFonts w:ascii="Aptos" w:hAnsi="Aptos"/>
          <w:sz w:val="28"/>
          <w:szCs w:val="28"/>
          <w:lang w:val="ru-RU"/>
        </w:rPr>
        <w:br/>
        <w:t>3) Неотчуждаемость личных неимущественных прав автора.</w:t>
      </w:r>
      <w:r w:rsidRPr="000024FC">
        <w:rPr>
          <w:rFonts w:ascii="Aptos" w:hAnsi="Aptos"/>
          <w:sz w:val="28"/>
          <w:szCs w:val="28"/>
          <w:lang w:val="ru-RU"/>
        </w:rPr>
        <w:br/>
        <w:t>4) Свобода авторского договора.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  <w:t>Интеллектуальная собственность делится на промышленную собственность (изобретения, товарные знаки) и авторское право. Авторские права в свою очередь подразделяются на личные неимущественные (право авторства, право на имя, право на неприкосновенность) и имущественные (исключительное право на воспроизведение, распространение, прокат, импорт, показ, перевод и переработку).</w:t>
      </w:r>
    </w:p>
    <w:p w14:paraId="2064AAAB" w14:textId="77777777" w:rsidR="00072235" w:rsidRPr="000024FC" w:rsidRDefault="00000000">
      <w:pPr>
        <w:pStyle w:val="21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Ответы на контрольные вопросы</w:t>
      </w:r>
    </w:p>
    <w:p w14:paraId="50F42E53" w14:textId="77777777" w:rsidR="00072235" w:rsidRPr="000024FC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b/>
          <w:sz w:val="28"/>
          <w:szCs w:val="28"/>
          <w:lang w:val="ru-RU"/>
        </w:rPr>
        <w:t>1. На какие объекты распространяется авторское право?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 xml:space="preserve">Авторское право распространяется на произведения науки, литературы и искусства, являющиеся результатом творческой деятельности, существующие в какой-либо объективной форме (письменной, устной, звуко- или видеозаписи, объемно-пространственной, электронной и др.). К ним относятся: литературные, музыкальные, аудиовизуальные, фотографические </w:t>
      </w:r>
      <w:r w:rsidRPr="000024FC">
        <w:rPr>
          <w:rFonts w:ascii="Aptos" w:hAnsi="Aptos"/>
          <w:sz w:val="28"/>
          <w:szCs w:val="28"/>
          <w:lang w:val="ru-RU"/>
        </w:rPr>
        <w:lastRenderedPageBreak/>
        <w:t>произведения, компьютерные программы, базы данных, производные произведения (переводы, обработки) и составные произведения.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2. Что относится к личным неимущественным правам?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- Право признаваться автором произведения (право авторства).</w:t>
      </w:r>
      <w:r w:rsidRPr="000024FC">
        <w:rPr>
          <w:rFonts w:ascii="Aptos" w:hAnsi="Aptos"/>
          <w:sz w:val="28"/>
          <w:szCs w:val="28"/>
          <w:lang w:val="ru-RU"/>
        </w:rPr>
        <w:br/>
        <w:t>- Право использовать или разрешать использовать произведение под подлинным именем, псевдонимом или анонимно (право на имя).</w:t>
      </w:r>
      <w:r w:rsidRPr="000024FC">
        <w:rPr>
          <w:rFonts w:ascii="Aptos" w:hAnsi="Aptos"/>
          <w:sz w:val="28"/>
          <w:szCs w:val="28"/>
          <w:lang w:val="ru-RU"/>
        </w:rPr>
        <w:br/>
        <w:t>- Право обнародовать или разрешать обнародовать произведение, включая право на отзыв.</w:t>
      </w:r>
      <w:r w:rsidRPr="000024FC">
        <w:rPr>
          <w:rFonts w:ascii="Aptos" w:hAnsi="Aptos"/>
          <w:sz w:val="28"/>
          <w:szCs w:val="28"/>
          <w:lang w:val="ru-RU"/>
        </w:rPr>
        <w:br/>
        <w:t>- Право на защиту произведения от всякого рода искажений или посягательств, способных нанести ущерб чести и достоинству автора (право на защиту репутации).</w:t>
      </w:r>
      <w:r w:rsidRPr="000024FC">
        <w:rPr>
          <w:rFonts w:ascii="Aptos" w:hAnsi="Aptos"/>
          <w:sz w:val="28"/>
          <w:szCs w:val="28"/>
          <w:lang w:val="ru-RU"/>
        </w:rPr>
        <w:br/>
        <w:t>Эти права неотчуждаемы и принадлежат автору независимо от имущественных прав.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3. Что относится к имущественным правам?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Имущественные права — это исключительное право осуществлять или разрешать осуществлять следующие действия:</w:t>
      </w:r>
      <w:r w:rsidRPr="000024FC">
        <w:rPr>
          <w:rFonts w:ascii="Aptos" w:hAnsi="Aptos"/>
          <w:sz w:val="28"/>
          <w:szCs w:val="28"/>
          <w:lang w:val="ru-RU"/>
        </w:rPr>
        <w:br/>
        <w:t>- воспроизведение и распространение произведения;</w:t>
      </w:r>
      <w:r w:rsidRPr="000024FC">
        <w:rPr>
          <w:rFonts w:ascii="Aptos" w:hAnsi="Aptos"/>
          <w:sz w:val="28"/>
          <w:szCs w:val="28"/>
          <w:lang w:val="ru-RU"/>
        </w:rPr>
        <w:br/>
        <w:t>- прокат и импорт оригиналов или экземпляров;</w:t>
      </w:r>
      <w:r w:rsidRPr="000024FC">
        <w:rPr>
          <w:rFonts w:ascii="Aptos" w:hAnsi="Aptos"/>
          <w:sz w:val="28"/>
          <w:szCs w:val="28"/>
          <w:lang w:val="ru-RU"/>
        </w:rPr>
        <w:br/>
        <w:t>- публичный показ, публичное исполнение, передачу в эфир или по кабелю;</w:t>
      </w:r>
      <w:r w:rsidRPr="000024FC">
        <w:rPr>
          <w:rFonts w:ascii="Aptos" w:hAnsi="Aptos"/>
          <w:sz w:val="28"/>
          <w:szCs w:val="28"/>
          <w:lang w:val="ru-RU"/>
        </w:rPr>
        <w:br/>
        <w:t>- перевод, переделку или иную переработку произведения.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4. Каковы особенности авторского права на составные произведения?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- Автору сборника (составителю) принадлежит авторское право на осуществленные им подбор и расположение материалов (результат творческого труда).</w:t>
      </w:r>
      <w:r w:rsidRPr="000024FC">
        <w:rPr>
          <w:rFonts w:ascii="Aptos" w:hAnsi="Aptos"/>
          <w:sz w:val="28"/>
          <w:szCs w:val="28"/>
          <w:lang w:val="ru-RU"/>
        </w:rPr>
        <w:br/>
        <w:t xml:space="preserve">- Составитель пользуется авторским правом только при условии соблюдения прав авторов каждого из произведений, включенных в </w:t>
      </w:r>
      <w:r w:rsidRPr="000024FC">
        <w:rPr>
          <w:rFonts w:ascii="Aptos" w:hAnsi="Aptos"/>
          <w:sz w:val="28"/>
          <w:szCs w:val="28"/>
          <w:lang w:val="ru-RU"/>
        </w:rPr>
        <w:lastRenderedPageBreak/>
        <w:t>составное.</w:t>
      </w:r>
      <w:r w:rsidRPr="000024FC">
        <w:rPr>
          <w:rFonts w:ascii="Aptos" w:hAnsi="Aptos"/>
          <w:sz w:val="28"/>
          <w:szCs w:val="28"/>
          <w:lang w:val="ru-RU"/>
        </w:rPr>
        <w:br/>
        <w:t>- Авторы включенных произведений вправе использовать свои работы независимо от составного произведения (если иное не предусмотрено договором).</w:t>
      </w:r>
      <w:r w:rsidRPr="000024FC">
        <w:rPr>
          <w:rFonts w:ascii="Aptos" w:hAnsi="Aptos"/>
          <w:sz w:val="28"/>
          <w:szCs w:val="28"/>
          <w:lang w:val="ru-RU"/>
        </w:rPr>
        <w:br/>
        <w:t>- Право составителя не препятствует другим лицам осуществлять самостоятельный подбор тех же материалов для создания своих сборников.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5. Каков срок действия авторского права?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- Личные неимущественные права (право авторства, право на имя, право на защиту репутации) охраняются бессрочно.</w:t>
      </w:r>
      <w:r w:rsidRPr="000024FC">
        <w:rPr>
          <w:rFonts w:ascii="Aptos" w:hAnsi="Aptos"/>
          <w:sz w:val="28"/>
          <w:szCs w:val="28"/>
          <w:lang w:val="ru-RU"/>
        </w:rPr>
        <w:br/>
        <w:t>- Имущественные права действуют в течение всей жизни автора (соавторов) и 50 лет после его (или последнего из соавторов) смерти, считая с 1 января года, следующего за годом смерти.</w:t>
      </w:r>
      <w:r w:rsidRPr="000024FC">
        <w:rPr>
          <w:rFonts w:ascii="Aptos" w:hAnsi="Aptos"/>
          <w:sz w:val="28"/>
          <w:szCs w:val="28"/>
          <w:lang w:val="ru-RU"/>
        </w:rPr>
        <w:br/>
        <w:t>По истечении срока имущественных прав произведение переходит в общественное достояние и может свободно использоваться без выплаты вознаграждения.</w:t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br/>
      </w:r>
      <w:r w:rsidRPr="000024FC">
        <w:rPr>
          <w:rFonts w:ascii="Aptos" w:hAnsi="Aptos"/>
          <w:b/>
          <w:sz w:val="28"/>
          <w:szCs w:val="28"/>
          <w:lang w:val="ru-RU"/>
        </w:rPr>
        <w:t>6. Кто является субъектом авторского права?</w:t>
      </w:r>
      <w:r w:rsidRPr="000024FC">
        <w:rPr>
          <w:rFonts w:ascii="Aptos" w:hAnsi="Aptos"/>
          <w:b/>
          <w:sz w:val="28"/>
          <w:szCs w:val="28"/>
          <w:lang w:val="ru-RU"/>
        </w:rPr>
        <w:br/>
      </w:r>
      <w:r w:rsidRPr="000024FC">
        <w:rPr>
          <w:rFonts w:ascii="Aptos" w:hAnsi="Aptos"/>
          <w:sz w:val="28"/>
          <w:szCs w:val="28"/>
          <w:lang w:val="ru-RU"/>
        </w:rPr>
        <w:t>Первичным субъектом авторского права является автор (или соавторы) — физическое лицо (гражданин), творческим трудом которого создано произведение.</w:t>
      </w:r>
      <w:r w:rsidRPr="000024FC">
        <w:rPr>
          <w:rFonts w:ascii="Aptos" w:hAnsi="Aptos"/>
          <w:sz w:val="28"/>
          <w:szCs w:val="28"/>
          <w:lang w:val="ru-RU"/>
        </w:rPr>
        <w:br/>
        <w:t>Также субъектами авторского права в части имущественных прав могут быть:</w:t>
      </w:r>
      <w:r w:rsidRPr="000024FC">
        <w:rPr>
          <w:rFonts w:ascii="Aptos" w:hAnsi="Aptos"/>
          <w:sz w:val="28"/>
          <w:szCs w:val="28"/>
          <w:lang w:val="ru-RU"/>
        </w:rPr>
        <w:br/>
        <w:t>- наследники авторов;</w:t>
      </w:r>
      <w:r w:rsidRPr="000024FC">
        <w:rPr>
          <w:rFonts w:ascii="Aptos" w:hAnsi="Aptos"/>
          <w:sz w:val="28"/>
          <w:szCs w:val="28"/>
          <w:lang w:val="ru-RU"/>
        </w:rPr>
        <w:br/>
        <w:t>- наниматели авторов служебных произведений (работодатели);</w:t>
      </w:r>
      <w:r w:rsidRPr="000024FC">
        <w:rPr>
          <w:rFonts w:ascii="Aptos" w:hAnsi="Aptos"/>
          <w:sz w:val="28"/>
          <w:szCs w:val="28"/>
          <w:lang w:val="ru-RU"/>
        </w:rPr>
        <w:br/>
        <w:t>- юридические и физические лица, заключившие с авторами договоры на использование произведений (иные правопреемники);</w:t>
      </w:r>
      <w:r w:rsidRPr="000024FC">
        <w:rPr>
          <w:rFonts w:ascii="Aptos" w:hAnsi="Aptos"/>
          <w:sz w:val="28"/>
          <w:szCs w:val="28"/>
          <w:lang w:val="ru-RU"/>
        </w:rPr>
        <w:br/>
        <w:t>- организации, управляющие имущественными правами на коллективной основе.</w:t>
      </w:r>
    </w:p>
    <w:p w14:paraId="42A1F594" w14:textId="77777777" w:rsidR="00072235" w:rsidRPr="000024FC" w:rsidRDefault="00000000">
      <w:pPr>
        <w:pStyle w:val="21"/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lastRenderedPageBreak/>
        <w:t>Использованные источники</w:t>
      </w:r>
    </w:p>
    <w:p w14:paraId="5A56F6EC" w14:textId="77777777" w:rsidR="00072235" w:rsidRPr="000024FC" w:rsidRDefault="00000000">
      <w:pPr>
        <w:rPr>
          <w:rFonts w:ascii="Aptos" w:hAnsi="Aptos"/>
          <w:sz w:val="28"/>
          <w:szCs w:val="28"/>
          <w:lang w:val="ru-RU"/>
        </w:rPr>
      </w:pPr>
      <w:r w:rsidRPr="000024FC">
        <w:rPr>
          <w:rFonts w:ascii="Aptos" w:hAnsi="Aptos"/>
          <w:sz w:val="28"/>
          <w:szCs w:val="28"/>
          <w:lang w:val="ru-RU"/>
        </w:rPr>
        <w:t>- Методические указания к практическому занятию № 9 «Авторское право и смежные права».</w:t>
      </w:r>
    </w:p>
    <w:sectPr w:rsidR="00072235" w:rsidRPr="000024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593042">
    <w:abstractNumId w:val="8"/>
  </w:num>
  <w:num w:numId="2" w16cid:durableId="498888841">
    <w:abstractNumId w:val="6"/>
  </w:num>
  <w:num w:numId="3" w16cid:durableId="754938416">
    <w:abstractNumId w:val="5"/>
  </w:num>
  <w:num w:numId="4" w16cid:durableId="929120188">
    <w:abstractNumId w:val="4"/>
  </w:num>
  <w:num w:numId="5" w16cid:durableId="1664162920">
    <w:abstractNumId w:val="7"/>
  </w:num>
  <w:num w:numId="6" w16cid:durableId="1509177809">
    <w:abstractNumId w:val="3"/>
  </w:num>
  <w:num w:numId="7" w16cid:durableId="1945379427">
    <w:abstractNumId w:val="2"/>
  </w:num>
  <w:num w:numId="8" w16cid:durableId="1457215976">
    <w:abstractNumId w:val="1"/>
  </w:num>
  <w:num w:numId="9" w16cid:durableId="191994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FC"/>
    <w:rsid w:val="00034616"/>
    <w:rsid w:val="0006063C"/>
    <w:rsid w:val="00072235"/>
    <w:rsid w:val="0015074B"/>
    <w:rsid w:val="00243F74"/>
    <w:rsid w:val="0029639D"/>
    <w:rsid w:val="00326F90"/>
    <w:rsid w:val="00AA1D8D"/>
    <w:rsid w:val="00B47730"/>
    <w:rsid w:val="00BC45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08EC6"/>
  <w14:defaultImageDpi w14:val="300"/>
  <w15:docId w15:val="{15293891-5F5F-45D1-80F0-31C27211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3</cp:revision>
  <dcterms:created xsi:type="dcterms:W3CDTF">2013-12-23T23:15:00Z</dcterms:created>
  <dcterms:modified xsi:type="dcterms:W3CDTF">2026-05-08T12:18:00Z</dcterms:modified>
  <cp:category/>
</cp:coreProperties>
</file>