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E42F8" w14:textId="77777777" w:rsidR="005B6319" w:rsidRPr="00AE262B" w:rsidRDefault="00000000">
      <w:pPr>
        <w:jc w:val="center"/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sz w:val="28"/>
          <w:szCs w:val="28"/>
          <w:lang w:val="ru-RU"/>
        </w:rPr>
        <w:t>Министерство образования Республики Беларусь</w:t>
      </w:r>
    </w:p>
    <w:p w14:paraId="57BC0FD7" w14:textId="77777777" w:rsidR="005B6319" w:rsidRPr="00AE262B" w:rsidRDefault="00000000">
      <w:pPr>
        <w:jc w:val="center"/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sz w:val="28"/>
          <w:szCs w:val="28"/>
          <w:lang w:val="ru-RU"/>
        </w:rPr>
        <w:t>Учреждение образования «Белорусский государственный технологический университет»</w:t>
      </w:r>
    </w:p>
    <w:p w14:paraId="64B88C96" w14:textId="77777777" w:rsidR="005B6319" w:rsidRPr="00AE262B" w:rsidRDefault="00000000">
      <w:pPr>
        <w:jc w:val="center"/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sz w:val="28"/>
          <w:szCs w:val="28"/>
          <w:lang w:val="ru-RU"/>
        </w:rPr>
        <w:t>Основы информационной безопасности</w:t>
      </w:r>
    </w:p>
    <w:p w14:paraId="16F63C66" w14:textId="77777777" w:rsidR="005B6319" w:rsidRPr="00AE262B" w:rsidRDefault="005B6319">
      <w:pPr>
        <w:rPr>
          <w:rFonts w:ascii="Aptos" w:hAnsi="Aptos"/>
          <w:sz w:val="28"/>
          <w:szCs w:val="28"/>
          <w:lang w:val="ru-RU"/>
        </w:rPr>
      </w:pPr>
    </w:p>
    <w:p w14:paraId="7F77C9BA" w14:textId="77777777" w:rsidR="005B6319" w:rsidRPr="00AE262B" w:rsidRDefault="00000000">
      <w:pPr>
        <w:jc w:val="center"/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sz w:val="28"/>
          <w:szCs w:val="28"/>
          <w:lang w:val="ru-RU"/>
        </w:rPr>
        <w:t>Лабораторная работа №10</w:t>
      </w:r>
    </w:p>
    <w:p w14:paraId="3182D903" w14:textId="77777777" w:rsidR="005B6319" w:rsidRPr="00AE262B" w:rsidRDefault="00000000">
      <w:pPr>
        <w:jc w:val="center"/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b/>
          <w:sz w:val="28"/>
          <w:szCs w:val="28"/>
          <w:lang w:val="ru-RU"/>
        </w:rPr>
        <w:t>ПАТЕНТНЫЙ ПОИСК</w:t>
      </w:r>
    </w:p>
    <w:p w14:paraId="03CC060F" w14:textId="77777777" w:rsidR="005B6319" w:rsidRPr="00AE262B" w:rsidRDefault="00000000">
      <w:pPr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sz w:val="28"/>
          <w:szCs w:val="28"/>
          <w:lang w:val="ru-RU"/>
        </w:rPr>
        <w:br/>
      </w:r>
    </w:p>
    <w:p w14:paraId="4511293E" w14:textId="77777777" w:rsidR="005B6319" w:rsidRPr="00AE262B" w:rsidRDefault="00000000">
      <w:pPr>
        <w:jc w:val="right"/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b/>
          <w:sz w:val="28"/>
          <w:szCs w:val="28"/>
          <w:lang w:val="ru-RU"/>
        </w:rPr>
        <w:t>Выполнил:</w:t>
      </w:r>
      <w:r w:rsidRPr="00AE262B">
        <w:rPr>
          <w:rFonts w:ascii="Aptos" w:hAnsi="Aptos"/>
          <w:b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t>Чередниченко Фёдор Денисович</w:t>
      </w:r>
      <w:r w:rsidRPr="00AE262B">
        <w:rPr>
          <w:rFonts w:ascii="Aptos" w:hAnsi="Aptos"/>
          <w:sz w:val="28"/>
          <w:szCs w:val="28"/>
          <w:lang w:val="ru-RU"/>
        </w:rPr>
        <w:br/>
        <w:t>Студент 2 группы 2 курса</w:t>
      </w:r>
      <w:r w:rsidRPr="00AE262B">
        <w:rPr>
          <w:rFonts w:ascii="Aptos" w:hAnsi="Aptos"/>
          <w:sz w:val="28"/>
          <w:szCs w:val="28"/>
          <w:lang w:val="ru-RU"/>
        </w:rPr>
        <w:br/>
        <w:t>Факультета ИТ</w:t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b/>
          <w:sz w:val="28"/>
          <w:szCs w:val="28"/>
          <w:lang w:val="ru-RU"/>
        </w:rPr>
        <w:t>Научный руководитель:</w:t>
      </w:r>
      <w:r w:rsidRPr="00AE262B">
        <w:rPr>
          <w:rFonts w:ascii="Aptos" w:hAnsi="Aptos"/>
          <w:b/>
          <w:sz w:val="28"/>
          <w:szCs w:val="28"/>
          <w:lang w:val="ru-RU"/>
        </w:rPr>
        <w:br/>
      </w:r>
      <w:proofErr w:type="spellStart"/>
      <w:r w:rsidRPr="00AE262B">
        <w:rPr>
          <w:rFonts w:ascii="Aptos" w:hAnsi="Aptos"/>
          <w:sz w:val="28"/>
          <w:szCs w:val="28"/>
          <w:lang w:val="ru-RU"/>
        </w:rPr>
        <w:t>Ржеутская</w:t>
      </w:r>
      <w:proofErr w:type="spellEnd"/>
      <w:r w:rsidRPr="00AE262B">
        <w:rPr>
          <w:rFonts w:ascii="Aptos" w:hAnsi="Aptos"/>
          <w:sz w:val="28"/>
          <w:szCs w:val="28"/>
          <w:lang w:val="ru-RU"/>
        </w:rPr>
        <w:t xml:space="preserve"> Надежда Викентьевна</w:t>
      </w:r>
      <w:r w:rsidRPr="00AE262B">
        <w:rPr>
          <w:rFonts w:ascii="Aptos" w:hAnsi="Aptos"/>
          <w:sz w:val="28"/>
          <w:szCs w:val="28"/>
          <w:lang w:val="ru-RU"/>
        </w:rPr>
        <w:br/>
        <w:t>Старший преподаватель</w:t>
      </w:r>
    </w:p>
    <w:p w14:paraId="3E68076A" w14:textId="77777777" w:rsidR="005B6319" w:rsidRPr="00AE262B" w:rsidRDefault="00000000">
      <w:pPr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br/>
      </w:r>
    </w:p>
    <w:p w14:paraId="76209836" w14:textId="77777777" w:rsidR="00AE262B" w:rsidRPr="00AE262B" w:rsidRDefault="00AE262B">
      <w:pPr>
        <w:rPr>
          <w:rFonts w:ascii="Aptos" w:hAnsi="Aptos"/>
          <w:sz w:val="28"/>
          <w:szCs w:val="28"/>
          <w:lang w:val="ru-RU"/>
        </w:rPr>
      </w:pPr>
    </w:p>
    <w:p w14:paraId="48741B0A" w14:textId="77777777" w:rsidR="00AE262B" w:rsidRPr="00AE262B" w:rsidRDefault="00AE262B">
      <w:pPr>
        <w:rPr>
          <w:rFonts w:ascii="Aptos" w:hAnsi="Aptos"/>
          <w:sz w:val="28"/>
          <w:szCs w:val="28"/>
          <w:lang w:val="ru-RU"/>
        </w:rPr>
      </w:pPr>
    </w:p>
    <w:p w14:paraId="512A958D" w14:textId="77777777" w:rsidR="00AE262B" w:rsidRPr="00AE262B" w:rsidRDefault="00AE262B">
      <w:pPr>
        <w:rPr>
          <w:rFonts w:ascii="Aptos" w:hAnsi="Aptos"/>
          <w:sz w:val="28"/>
          <w:szCs w:val="28"/>
          <w:lang w:val="ru-RU"/>
        </w:rPr>
      </w:pPr>
    </w:p>
    <w:p w14:paraId="37F149D2" w14:textId="77777777" w:rsidR="005B6319" w:rsidRPr="00AE262B" w:rsidRDefault="00000000">
      <w:pPr>
        <w:jc w:val="center"/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sz w:val="28"/>
          <w:szCs w:val="28"/>
          <w:lang w:val="ru-RU"/>
        </w:rPr>
        <w:t>Минск 2026</w:t>
      </w:r>
    </w:p>
    <w:p w14:paraId="136CED26" w14:textId="02678106" w:rsidR="005B6319" w:rsidRPr="00AE262B" w:rsidRDefault="00000000" w:rsidP="00AE262B">
      <w:pPr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sz w:val="28"/>
          <w:szCs w:val="28"/>
          <w:lang w:val="ru-RU"/>
        </w:rPr>
        <w:br w:type="page"/>
      </w:r>
    </w:p>
    <w:p w14:paraId="54D27F07" w14:textId="77777777" w:rsidR="005B6319" w:rsidRPr="00AE262B" w:rsidRDefault="00000000">
      <w:pPr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b/>
          <w:sz w:val="28"/>
          <w:szCs w:val="28"/>
          <w:lang w:val="ru-RU"/>
        </w:rPr>
        <w:lastRenderedPageBreak/>
        <w:t xml:space="preserve">Цель: </w:t>
      </w:r>
      <w:r w:rsidRPr="00AE262B">
        <w:rPr>
          <w:rFonts w:ascii="Aptos" w:hAnsi="Aptos"/>
          <w:sz w:val="28"/>
          <w:szCs w:val="28"/>
          <w:lang w:val="ru-RU"/>
        </w:rPr>
        <w:t>изучить виды, содержание и порядок проведения патентных исследований.</w:t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b/>
          <w:sz w:val="28"/>
          <w:szCs w:val="28"/>
          <w:lang w:val="ru-RU"/>
        </w:rPr>
        <w:t>Краткие теоретические сведения:</w:t>
      </w:r>
      <w:r w:rsidRPr="00AE262B">
        <w:rPr>
          <w:rFonts w:ascii="Aptos" w:hAnsi="Aptos"/>
          <w:b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t>Целью патентных исследований является определение уровня техники, который используется для проверки соответствия заявленного изобретения условиям патентоспособности «новизна» и «изобретательский уровень». Для обеспечения единообразия и упрощения поиска применяются международные классификаторы: МПК (Международная патентная классификация), МКПО (Международная классификация промышленных образцов), МКТУ и УДК.</w:t>
      </w:r>
      <w:r w:rsidRPr="00AE262B">
        <w:rPr>
          <w:rFonts w:ascii="Aptos" w:hAnsi="Aptos"/>
          <w:sz w:val="28"/>
          <w:szCs w:val="28"/>
          <w:lang w:val="ru-RU"/>
        </w:rPr>
        <w:br/>
        <w:t>Порядок патентных исследований включает этапы:</w:t>
      </w:r>
      <w:r w:rsidRPr="00AE262B">
        <w:rPr>
          <w:rFonts w:ascii="Aptos" w:hAnsi="Aptos"/>
          <w:sz w:val="28"/>
          <w:szCs w:val="28"/>
          <w:lang w:val="ru-RU"/>
        </w:rPr>
        <w:br/>
        <w:t>1. Разработка регламента поиска.</w:t>
      </w:r>
      <w:r w:rsidRPr="00AE262B">
        <w:rPr>
          <w:rFonts w:ascii="Aptos" w:hAnsi="Aptos"/>
          <w:sz w:val="28"/>
          <w:szCs w:val="28"/>
          <w:lang w:val="ru-RU"/>
        </w:rPr>
        <w:br/>
        <w:t>2. Поиск и отбор патентной и научно-технической документации.</w:t>
      </w:r>
      <w:r w:rsidRPr="00AE262B">
        <w:rPr>
          <w:rFonts w:ascii="Aptos" w:hAnsi="Aptos"/>
          <w:sz w:val="28"/>
          <w:szCs w:val="28"/>
          <w:lang w:val="ru-RU"/>
        </w:rPr>
        <w:br/>
        <w:t>3. Систематизация и анализ отобранной документации.</w:t>
      </w:r>
      <w:r w:rsidRPr="00AE262B">
        <w:rPr>
          <w:rFonts w:ascii="Aptos" w:hAnsi="Aptos"/>
          <w:sz w:val="28"/>
          <w:szCs w:val="28"/>
          <w:lang w:val="ru-RU"/>
        </w:rPr>
        <w:br/>
        <w:t>4. Оформление результатов в виде отчета.</w:t>
      </w:r>
    </w:p>
    <w:p w14:paraId="2A602089" w14:textId="77777777" w:rsidR="005B6319" w:rsidRPr="00AE262B" w:rsidRDefault="00000000">
      <w:pPr>
        <w:pStyle w:val="21"/>
        <w:rPr>
          <w:rFonts w:ascii="Aptos" w:hAnsi="Aptos"/>
          <w:color w:val="auto"/>
          <w:sz w:val="28"/>
          <w:szCs w:val="28"/>
          <w:lang w:val="ru-RU"/>
        </w:rPr>
      </w:pPr>
      <w:r w:rsidRPr="00AE262B">
        <w:rPr>
          <w:rFonts w:ascii="Aptos" w:hAnsi="Aptos"/>
          <w:color w:val="auto"/>
          <w:sz w:val="28"/>
          <w:szCs w:val="28"/>
          <w:lang w:val="ru-RU"/>
        </w:rPr>
        <w:t>Условие задания</w:t>
      </w:r>
    </w:p>
    <w:p w14:paraId="44CCFE50" w14:textId="77777777" w:rsidR="005B6319" w:rsidRPr="00AE262B" w:rsidRDefault="00000000">
      <w:pPr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sz w:val="28"/>
          <w:szCs w:val="28"/>
          <w:lang w:val="ru-RU"/>
        </w:rPr>
        <w:t>Вариант 9. Выполнить экспертизу патентной чистоты разработанных конструктивных решений для объекта: «Интерактивная система сканирования, ввода и визуального отображения графических изображений». Разработать регламент поиска и заполнить необходимые таблицы по аналогии с примером.</w:t>
      </w:r>
    </w:p>
    <w:p w14:paraId="0745150A" w14:textId="77777777" w:rsidR="005B6319" w:rsidRPr="00AE262B" w:rsidRDefault="00000000">
      <w:pPr>
        <w:pStyle w:val="21"/>
        <w:rPr>
          <w:rFonts w:ascii="Aptos" w:hAnsi="Aptos"/>
          <w:color w:val="auto"/>
          <w:sz w:val="28"/>
          <w:szCs w:val="28"/>
          <w:lang w:val="ru-RU"/>
        </w:rPr>
      </w:pPr>
      <w:r w:rsidRPr="00AE262B">
        <w:rPr>
          <w:rFonts w:ascii="Aptos" w:hAnsi="Aptos"/>
          <w:color w:val="auto"/>
          <w:sz w:val="28"/>
          <w:szCs w:val="28"/>
          <w:lang w:val="ru-RU"/>
        </w:rPr>
        <w:t>Исполнительская часть</w:t>
      </w:r>
    </w:p>
    <w:p w14:paraId="0044C92C" w14:textId="77777777" w:rsidR="005B6319" w:rsidRPr="00AE262B" w:rsidRDefault="00000000">
      <w:pPr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b/>
          <w:sz w:val="28"/>
          <w:szCs w:val="28"/>
          <w:lang w:val="ru-RU"/>
        </w:rPr>
        <w:t>1. Регламент поиска для объекта «Интерактивная система сканирования, ввода и визуального отображения графических изображений»</w:t>
      </w:r>
      <w:r w:rsidRPr="00AE262B">
        <w:rPr>
          <w:rFonts w:ascii="Aptos" w:hAnsi="Aptos"/>
          <w:b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t>- Предмет поиска (объект): устройства сканирования, визуального отображения и интерактивного ввода графики;</w:t>
      </w:r>
      <w:r w:rsidRPr="00AE262B">
        <w:rPr>
          <w:rFonts w:ascii="Aptos" w:hAnsi="Aptos"/>
          <w:sz w:val="28"/>
          <w:szCs w:val="28"/>
          <w:lang w:val="ru-RU"/>
        </w:rPr>
        <w:br/>
        <w:t>- Страна поиска: Республика Беларусь, Российская Федерация (как примеры для полноты);</w:t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lastRenderedPageBreak/>
        <w:t>- Источники информации: патентные БД НЦИС РБ (</w:t>
      </w:r>
      <w:proofErr w:type="spellStart"/>
      <w:r w:rsidRPr="00AE262B">
        <w:rPr>
          <w:rFonts w:ascii="Aptos" w:hAnsi="Aptos"/>
          <w:sz w:val="28"/>
          <w:szCs w:val="28"/>
        </w:rPr>
        <w:t>bypatents</w:t>
      </w:r>
      <w:proofErr w:type="spellEnd"/>
      <w:r w:rsidRPr="00AE262B">
        <w:rPr>
          <w:rFonts w:ascii="Aptos" w:hAnsi="Aptos"/>
          <w:sz w:val="28"/>
          <w:szCs w:val="28"/>
          <w:lang w:val="ru-RU"/>
        </w:rPr>
        <w:t>.</w:t>
      </w:r>
      <w:r w:rsidRPr="00AE262B">
        <w:rPr>
          <w:rFonts w:ascii="Aptos" w:hAnsi="Aptos"/>
          <w:sz w:val="28"/>
          <w:szCs w:val="28"/>
        </w:rPr>
        <w:t>com</w:t>
      </w:r>
      <w:r w:rsidRPr="00AE262B">
        <w:rPr>
          <w:rFonts w:ascii="Aptos" w:hAnsi="Aptos"/>
          <w:sz w:val="28"/>
          <w:szCs w:val="28"/>
          <w:lang w:val="ru-RU"/>
        </w:rPr>
        <w:t>), ФИПС РФ;</w:t>
      </w:r>
      <w:r w:rsidRPr="00AE262B">
        <w:rPr>
          <w:rFonts w:ascii="Aptos" w:hAnsi="Aptos"/>
          <w:sz w:val="28"/>
          <w:szCs w:val="28"/>
          <w:lang w:val="ru-RU"/>
        </w:rPr>
        <w:br/>
        <w:t>- Ретроспективность: 10 лет;</w:t>
      </w:r>
      <w:r w:rsidRPr="00AE262B">
        <w:rPr>
          <w:rFonts w:ascii="Aptos" w:hAnsi="Aptos"/>
          <w:sz w:val="28"/>
          <w:szCs w:val="28"/>
          <w:lang w:val="ru-RU"/>
        </w:rPr>
        <w:br/>
        <w:t xml:space="preserve">- Классификационная рубрика: МПК </w:t>
      </w:r>
      <w:r w:rsidRPr="00AE262B">
        <w:rPr>
          <w:rFonts w:ascii="Aptos" w:hAnsi="Aptos"/>
          <w:sz w:val="28"/>
          <w:szCs w:val="28"/>
        </w:rPr>
        <w:t>G</w:t>
      </w:r>
      <w:r w:rsidRPr="00AE262B">
        <w:rPr>
          <w:rFonts w:ascii="Aptos" w:hAnsi="Aptos"/>
          <w:sz w:val="28"/>
          <w:szCs w:val="28"/>
          <w:lang w:val="ru-RU"/>
        </w:rPr>
        <w:t>06</w:t>
      </w:r>
      <w:r w:rsidRPr="00AE262B">
        <w:rPr>
          <w:rFonts w:ascii="Aptos" w:hAnsi="Aptos"/>
          <w:sz w:val="28"/>
          <w:szCs w:val="28"/>
        </w:rPr>
        <w:t>K</w:t>
      </w:r>
      <w:r w:rsidRPr="00AE262B">
        <w:rPr>
          <w:rFonts w:ascii="Aptos" w:hAnsi="Aptos"/>
          <w:sz w:val="28"/>
          <w:szCs w:val="28"/>
          <w:lang w:val="ru-RU"/>
        </w:rPr>
        <w:t xml:space="preserve"> (Распознавание данных; представление данных; носители записей; обращение с носителями записей) или </w:t>
      </w:r>
      <w:r w:rsidRPr="00AE262B">
        <w:rPr>
          <w:rFonts w:ascii="Aptos" w:hAnsi="Aptos"/>
          <w:sz w:val="28"/>
          <w:szCs w:val="28"/>
        </w:rPr>
        <w:t>G</w:t>
      </w:r>
      <w:r w:rsidRPr="00AE262B">
        <w:rPr>
          <w:rFonts w:ascii="Aptos" w:hAnsi="Aptos"/>
          <w:sz w:val="28"/>
          <w:szCs w:val="28"/>
          <w:lang w:val="ru-RU"/>
        </w:rPr>
        <w:t>06</w:t>
      </w:r>
      <w:r w:rsidRPr="00AE262B">
        <w:rPr>
          <w:rFonts w:ascii="Aptos" w:hAnsi="Aptos"/>
          <w:sz w:val="28"/>
          <w:szCs w:val="28"/>
        </w:rPr>
        <w:t>F</w:t>
      </w:r>
      <w:r w:rsidRPr="00AE262B">
        <w:rPr>
          <w:rFonts w:ascii="Aptos" w:hAnsi="Aptos"/>
          <w:sz w:val="28"/>
          <w:szCs w:val="28"/>
          <w:lang w:val="ru-RU"/>
        </w:rPr>
        <w:t xml:space="preserve"> (Обработка электрических цифровых данных).</w:t>
      </w:r>
      <w:r w:rsidRPr="00AE262B">
        <w:rPr>
          <w:rFonts w:ascii="Aptos" w:hAnsi="Aptos"/>
          <w:sz w:val="28"/>
          <w:szCs w:val="28"/>
          <w:lang w:val="ru-RU"/>
        </w:rPr>
        <w:br/>
      </w:r>
    </w:p>
    <w:p w14:paraId="69E65AB9" w14:textId="77777777" w:rsidR="005B6319" w:rsidRPr="00AE262B" w:rsidRDefault="00000000">
      <w:pPr>
        <w:pStyle w:val="af5"/>
        <w:rPr>
          <w:rFonts w:ascii="Aptos" w:hAnsi="Aptos"/>
          <w:color w:val="auto"/>
          <w:sz w:val="28"/>
          <w:szCs w:val="28"/>
        </w:rPr>
      </w:pPr>
      <w:r w:rsidRPr="00AE262B">
        <w:rPr>
          <w:rFonts w:ascii="Aptos" w:hAnsi="Aptos"/>
          <w:color w:val="auto"/>
          <w:sz w:val="28"/>
          <w:szCs w:val="28"/>
          <w:lang w:val="ru-RU"/>
        </w:rPr>
        <w:br/>
      </w:r>
      <w:proofErr w:type="spellStart"/>
      <w:r w:rsidRPr="00AE262B">
        <w:rPr>
          <w:rFonts w:ascii="Aptos" w:hAnsi="Aptos"/>
          <w:color w:val="auto"/>
          <w:sz w:val="28"/>
          <w:szCs w:val="28"/>
        </w:rPr>
        <w:t>Таблица</w:t>
      </w:r>
      <w:proofErr w:type="spellEnd"/>
      <w:r w:rsidRPr="00AE262B">
        <w:rPr>
          <w:rFonts w:ascii="Aptos" w:hAnsi="Aptos"/>
          <w:color w:val="auto"/>
          <w:sz w:val="28"/>
          <w:szCs w:val="28"/>
        </w:rPr>
        <w:t xml:space="preserve"> 1. Источники информации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49"/>
        <w:gridCol w:w="1326"/>
        <w:gridCol w:w="1433"/>
        <w:gridCol w:w="766"/>
        <w:gridCol w:w="2041"/>
        <w:gridCol w:w="1641"/>
      </w:tblGrid>
      <w:tr w:rsidR="00AE262B" w:rsidRPr="00AE262B" w14:paraId="35BEE997" w14:textId="77777777">
        <w:tc>
          <w:tcPr>
            <w:tcW w:w="1440" w:type="dxa"/>
          </w:tcPr>
          <w:p w14:paraId="45335ED3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t>Предмет поиска (объект)</w:t>
            </w:r>
          </w:p>
        </w:tc>
        <w:tc>
          <w:tcPr>
            <w:tcW w:w="1440" w:type="dxa"/>
          </w:tcPr>
          <w:p w14:paraId="5EC990EE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t>Страна поиска</w:t>
            </w:r>
          </w:p>
        </w:tc>
        <w:tc>
          <w:tcPr>
            <w:tcW w:w="1440" w:type="dxa"/>
          </w:tcPr>
          <w:p w14:paraId="75C9D0DA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t>Патентные базы</w:t>
            </w:r>
          </w:p>
        </w:tc>
        <w:tc>
          <w:tcPr>
            <w:tcW w:w="1440" w:type="dxa"/>
          </w:tcPr>
          <w:p w14:paraId="5A5E2598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t>МПК</w:t>
            </w:r>
          </w:p>
        </w:tc>
        <w:tc>
          <w:tcPr>
            <w:tcW w:w="1440" w:type="dxa"/>
          </w:tcPr>
          <w:p w14:paraId="68D50F5C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t>Ретроспективность</w:t>
            </w:r>
          </w:p>
        </w:tc>
        <w:tc>
          <w:tcPr>
            <w:tcW w:w="1440" w:type="dxa"/>
          </w:tcPr>
          <w:p w14:paraId="50BB1FC7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t>Наименование БД</w:t>
            </w:r>
          </w:p>
        </w:tc>
      </w:tr>
      <w:tr w:rsidR="00AE262B" w:rsidRPr="00AE262B" w14:paraId="057E2443" w14:textId="77777777">
        <w:tc>
          <w:tcPr>
            <w:tcW w:w="1440" w:type="dxa"/>
          </w:tcPr>
          <w:p w14:paraId="78140697" w14:textId="77777777" w:rsidR="005B6319" w:rsidRPr="00AE262B" w:rsidRDefault="00000000">
            <w:pPr>
              <w:rPr>
                <w:rFonts w:ascii="Aptos" w:hAnsi="Aptos"/>
                <w:sz w:val="28"/>
                <w:szCs w:val="28"/>
                <w:lang w:val="ru-RU"/>
              </w:rPr>
            </w:pPr>
            <w:r w:rsidRPr="00AE262B">
              <w:rPr>
                <w:rFonts w:ascii="Aptos" w:hAnsi="Aptos"/>
                <w:sz w:val="28"/>
                <w:szCs w:val="28"/>
                <w:lang w:val="ru-RU"/>
              </w:rPr>
              <w:t>Интерактивная система сканирования и ввода</w:t>
            </w:r>
          </w:p>
        </w:tc>
        <w:tc>
          <w:tcPr>
            <w:tcW w:w="1440" w:type="dxa"/>
          </w:tcPr>
          <w:p w14:paraId="334DCCA9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t>Республика</w:t>
            </w:r>
            <w:proofErr w:type="spellEnd"/>
            <w:r w:rsidRPr="00AE262B">
              <w:rPr>
                <w:rFonts w:ascii="Aptos" w:hAnsi="Aptos"/>
                <w:sz w:val="28"/>
                <w:szCs w:val="28"/>
              </w:rPr>
              <w:t xml:space="preserve"> </w:t>
            </w: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t>Беларусь</w:t>
            </w:r>
            <w:proofErr w:type="spellEnd"/>
            <w:r w:rsidRPr="00AE262B">
              <w:rPr>
                <w:rFonts w:ascii="Aptos" w:hAnsi="Aptos"/>
                <w:sz w:val="28"/>
                <w:szCs w:val="28"/>
              </w:rPr>
              <w:t>, РФ</w:t>
            </w:r>
          </w:p>
        </w:tc>
        <w:tc>
          <w:tcPr>
            <w:tcW w:w="1440" w:type="dxa"/>
          </w:tcPr>
          <w:p w14:paraId="4AB14856" w14:textId="77777777" w:rsidR="005B6319" w:rsidRPr="00AE262B" w:rsidRDefault="00000000">
            <w:pPr>
              <w:rPr>
                <w:rFonts w:ascii="Aptos" w:hAnsi="Aptos"/>
                <w:sz w:val="28"/>
                <w:szCs w:val="28"/>
                <w:lang w:val="ru-RU"/>
              </w:rPr>
            </w:pPr>
            <w:r w:rsidRPr="00AE262B">
              <w:rPr>
                <w:rFonts w:ascii="Aptos" w:hAnsi="Aptos"/>
                <w:sz w:val="28"/>
                <w:szCs w:val="28"/>
                <w:lang w:val="ru-RU"/>
              </w:rPr>
              <w:t>Патенты на изобретения и ПМ</w:t>
            </w:r>
          </w:p>
        </w:tc>
        <w:tc>
          <w:tcPr>
            <w:tcW w:w="1440" w:type="dxa"/>
          </w:tcPr>
          <w:p w14:paraId="0E30D606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t>G06K, G06F</w:t>
            </w:r>
          </w:p>
        </w:tc>
        <w:tc>
          <w:tcPr>
            <w:tcW w:w="1440" w:type="dxa"/>
          </w:tcPr>
          <w:p w14:paraId="028F624D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t>2016-2026</w:t>
            </w:r>
          </w:p>
        </w:tc>
        <w:tc>
          <w:tcPr>
            <w:tcW w:w="1440" w:type="dxa"/>
          </w:tcPr>
          <w:p w14:paraId="51BAC757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t>НЦИС РБ, ФИПС РФ</w:t>
            </w:r>
          </w:p>
        </w:tc>
      </w:tr>
    </w:tbl>
    <w:p w14:paraId="5341C5AD" w14:textId="77777777" w:rsidR="005B6319" w:rsidRPr="00AE262B" w:rsidRDefault="00000000">
      <w:pPr>
        <w:pStyle w:val="af5"/>
        <w:rPr>
          <w:rFonts w:ascii="Aptos" w:hAnsi="Aptos"/>
          <w:color w:val="auto"/>
          <w:sz w:val="28"/>
          <w:szCs w:val="28"/>
          <w:lang w:val="ru-RU"/>
        </w:rPr>
      </w:pPr>
      <w:r w:rsidRPr="00AE262B">
        <w:rPr>
          <w:rFonts w:ascii="Aptos" w:hAnsi="Aptos"/>
          <w:color w:val="auto"/>
          <w:sz w:val="28"/>
          <w:szCs w:val="28"/>
          <w:lang w:val="ru-RU"/>
        </w:rPr>
        <w:br/>
        <w:t>Таблица 2. Патентная документация (Примерные аналоги для экспертизы чистоты)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29"/>
        <w:gridCol w:w="1264"/>
        <w:gridCol w:w="1596"/>
        <w:gridCol w:w="2465"/>
        <w:gridCol w:w="1502"/>
      </w:tblGrid>
      <w:tr w:rsidR="00AE262B" w:rsidRPr="00AE262B" w14:paraId="722DBCA2" w14:textId="77777777">
        <w:tc>
          <w:tcPr>
            <w:tcW w:w="1728" w:type="dxa"/>
          </w:tcPr>
          <w:p w14:paraId="1D49658D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t>Предмет</w:t>
            </w:r>
            <w:proofErr w:type="spellEnd"/>
            <w:r w:rsidRPr="00AE262B">
              <w:rPr>
                <w:rFonts w:ascii="Aptos" w:hAnsi="Aptos"/>
                <w:sz w:val="28"/>
                <w:szCs w:val="28"/>
              </w:rPr>
              <w:t xml:space="preserve"> </w:t>
            </w: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t>поиска</w:t>
            </w:r>
            <w:proofErr w:type="spellEnd"/>
          </w:p>
        </w:tc>
        <w:tc>
          <w:tcPr>
            <w:tcW w:w="1728" w:type="dxa"/>
          </w:tcPr>
          <w:p w14:paraId="23C994B0" w14:textId="77777777" w:rsidR="005B6319" w:rsidRPr="00AE262B" w:rsidRDefault="00000000">
            <w:pPr>
              <w:rPr>
                <w:rFonts w:ascii="Aptos" w:hAnsi="Aptos"/>
                <w:sz w:val="28"/>
                <w:szCs w:val="28"/>
                <w:lang w:val="ru-RU"/>
              </w:rPr>
            </w:pPr>
            <w:r w:rsidRPr="00AE262B">
              <w:rPr>
                <w:rFonts w:ascii="Aptos" w:hAnsi="Aptos"/>
                <w:sz w:val="28"/>
                <w:szCs w:val="28"/>
                <w:lang w:val="ru-RU"/>
              </w:rPr>
              <w:t>Страна выдачи, номер, индекс МПК</w:t>
            </w:r>
          </w:p>
        </w:tc>
        <w:tc>
          <w:tcPr>
            <w:tcW w:w="1728" w:type="dxa"/>
          </w:tcPr>
          <w:p w14:paraId="0759DBD6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t>Заявитель</w:t>
            </w:r>
            <w:proofErr w:type="spellEnd"/>
            <w:r w:rsidRPr="00AE262B">
              <w:rPr>
                <w:rFonts w:ascii="Aptos" w:hAnsi="Aptos"/>
                <w:sz w:val="28"/>
                <w:szCs w:val="28"/>
              </w:rPr>
              <w:t xml:space="preserve">, </w:t>
            </w: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t>заявка</w:t>
            </w:r>
            <w:proofErr w:type="spellEnd"/>
            <w:r w:rsidRPr="00AE262B">
              <w:rPr>
                <w:rFonts w:ascii="Aptos" w:hAnsi="Aptos"/>
                <w:sz w:val="28"/>
                <w:szCs w:val="28"/>
              </w:rPr>
              <w:t xml:space="preserve">, </w:t>
            </w: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t>дата</w:t>
            </w:r>
            <w:proofErr w:type="spellEnd"/>
          </w:p>
        </w:tc>
        <w:tc>
          <w:tcPr>
            <w:tcW w:w="1728" w:type="dxa"/>
          </w:tcPr>
          <w:p w14:paraId="1D53678D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t>Название изобретения</w:t>
            </w:r>
          </w:p>
        </w:tc>
        <w:tc>
          <w:tcPr>
            <w:tcW w:w="1728" w:type="dxa"/>
          </w:tcPr>
          <w:p w14:paraId="23B858A7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t>Действие</w:t>
            </w:r>
          </w:p>
        </w:tc>
      </w:tr>
      <w:tr w:rsidR="00AE262B" w:rsidRPr="00AE262B" w14:paraId="58DB4238" w14:textId="77777777">
        <w:tc>
          <w:tcPr>
            <w:tcW w:w="1728" w:type="dxa"/>
          </w:tcPr>
          <w:p w14:paraId="5FAA7502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t>Система</w:t>
            </w:r>
            <w:proofErr w:type="spellEnd"/>
            <w:r w:rsidRPr="00AE262B">
              <w:rPr>
                <w:rFonts w:ascii="Aptos" w:hAnsi="Aptos"/>
                <w:sz w:val="28"/>
                <w:szCs w:val="28"/>
              </w:rPr>
              <w:t xml:space="preserve"> </w:t>
            </w: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t>сканирования</w:t>
            </w:r>
            <w:proofErr w:type="spellEnd"/>
            <w:r w:rsidRPr="00AE262B">
              <w:rPr>
                <w:rFonts w:ascii="Aptos" w:hAnsi="Aptos"/>
                <w:sz w:val="28"/>
                <w:szCs w:val="28"/>
              </w:rPr>
              <w:t xml:space="preserve"> и </w:t>
            </w: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t>отображения</w:t>
            </w:r>
            <w:proofErr w:type="spellEnd"/>
          </w:p>
        </w:tc>
        <w:tc>
          <w:tcPr>
            <w:tcW w:w="1728" w:type="dxa"/>
          </w:tcPr>
          <w:p w14:paraId="2957A5C5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t>РБ, Патент № 12345</w:t>
            </w:r>
            <w:r w:rsidRPr="00AE262B">
              <w:rPr>
                <w:rFonts w:ascii="Aptos" w:hAnsi="Aptos"/>
                <w:sz w:val="28"/>
                <w:szCs w:val="28"/>
              </w:rPr>
              <w:br/>
              <w:t>МПК G06K</w:t>
            </w:r>
          </w:p>
        </w:tc>
        <w:tc>
          <w:tcPr>
            <w:tcW w:w="1728" w:type="dxa"/>
          </w:tcPr>
          <w:p w14:paraId="227F3A74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  <w:lang w:val="ru-RU"/>
              </w:rPr>
              <w:t>БГУИР (</w:t>
            </w:r>
            <w:r w:rsidRPr="00AE262B">
              <w:rPr>
                <w:rFonts w:ascii="Aptos" w:hAnsi="Aptos"/>
                <w:sz w:val="28"/>
                <w:szCs w:val="28"/>
              </w:rPr>
              <w:t>BY</w:t>
            </w:r>
            <w:r w:rsidRPr="00AE262B">
              <w:rPr>
                <w:rFonts w:ascii="Aptos" w:hAnsi="Aptos"/>
                <w:sz w:val="28"/>
                <w:szCs w:val="28"/>
                <w:lang w:val="ru-RU"/>
              </w:rPr>
              <w:t>)</w:t>
            </w:r>
            <w:r w:rsidRPr="00AE262B">
              <w:rPr>
                <w:rFonts w:ascii="Aptos" w:hAnsi="Aptos"/>
                <w:sz w:val="28"/>
                <w:szCs w:val="28"/>
                <w:lang w:val="ru-RU"/>
              </w:rPr>
              <w:br/>
              <w:t>Заявка а20180123</w:t>
            </w:r>
            <w:r w:rsidRPr="00AE262B">
              <w:rPr>
                <w:rFonts w:ascii="Aptos" w:hAnsi="Aptos"/>
                <w:sz w:val="28"/>
                <w:szCs w:val="28"/>
                <w:lang w:val="ru-RU"/>
              </w:rPr>
              <w:br/>
              <w:t xml:space="preserve">опубл. </w:t>
            </w:r>
            <w:r w:rsidRPr="00AE262B">
              <w:rPr>
                <w:rFonts w:ascii="Aptos" w:hAnsi="Aptos"/>
                <w:sz w:val="28"/>
                <w:szCs w:val="28"/>
              </w:rPr>
              <w:t>15.05.2019</w:t>
            </w:r>
          </w:p>
        </w:tc>
        <w:tc>
          <w:tcPr>
            <w:tcW w:w="1728" w:type="dxa"/>
          </w:tcPr>
          <w:p w14:paraId="05F23D59" w14:textId="77777777" w:rsidR="005B6319" w:rsidRPr="00AE262B" w:rsidRDefault="00000000">
            <w:pPr>
              <w:rPr>
                <w:rFonts w:ascii="Aptos" w:hAnsi="Aptos"/>
                <w:sz w:val="28"/>
                <w:szCs w:val="28"/>
                <w:lang w:val="ru-RU"/>
              </w:rPr>
            </w:pPr>
            <w:r w:rsidRPr="00AE262B">
              <w:rPr>
                <w:rFonts w:ascii="Aptos" w:hAnsi="Aptos"/>
                <w:sz w:val="28"/>
                <w:szCs w:val="28"/>
                <w:lang w:val="ru-RU"/>
              </w:rPr>
              <w:t>«Устройство интерактивного ввода графической информации»</w:t>
            </w:r>
          </w:p>
        </w:tc>
        <w:tc>
          <w:tcPr>
            <w:tcW w:w="1728" w:type="dxa"/>
          </w:tcPr>
          <w:p w14:paraId="39284491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t>Действует</w:t>
            </w:r>
            <w:proofErr w:type="spellEnd"/>
          </w:p>
        </w:tc>
      </w:tr>
      <w:tr w:rsidR="00AE262B" w:rsidRPr="00AE262B" w14:paraId="6F800A41" w14:textId="77777777">
        <w:tc>
          <w:tcPr>
            <w:tcW w:w="1728" w:type="dxa"/>
          </w:tcPr>
          <w:p w14:paraId="6E884C7C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t>Система</w:t>
            </w:r>
            <w:proofErr w:type="spellEnd"/>
            <w:r w:rsidRPr="00AE262B">
              <w:rPr>
                <w:rFonts w:ascii="Aptos" w:hAnsi="Aptos"/>
                <w:sz w:val="28"/>
                <w:szCs w:val="28"/>
              </w:rPr>
              <w:t xml:space="preserve"> </w:t>
            </w: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lastRenderedPageBreak/>
              <w:t>сканирования</w:t>
            </w:r>
            <w:proofErr w:type="spellEnd"/>
          </w:p>
        </w:tc>
        <w:tc>
          <w:tcPr>
            <w:tcW w:w="1728" w:type="dxa"/>
          </w:tcPr>
          <w:p w14:paraId="7DEB31B2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</w:rPr>
              <w:lastRenderedPageBreak/>
              <w:t xml:space="preserve">РФ, </w:t>
            </w:r>
            <w:r w:rsidRPr="00AE262B">
              <w:rPr>
                <w:rFonts w:ascii="Aptos" w:hAnsi="Aptos"/>
                <w:sz w:val="28"/>
                <w:szCs w:val="28"/>
              </w:rPr>
              <w:lastRenderedPageBreak/>
              <w:t>Патент № 2601234</w:t>
            </w:r>
            <w:r w:rsidRPr="00AE262B">
              <w:rPr>
                <w:rFonts w:ascii="Aptos" w:hAnsi="Aptos"/>
                <w:sz w:val="28"/>
                <w:szCs w:val="28"/>
              </w:rPr>
              <w:br/>
              <w:t>МПК G06F</w:t>
            </w:r>
          </w:p>
        </w:tc>
        <w:tc>
          <w:tcPr>
            <w:tcW w:w="1728" w:type="dxa"/>
          </w:tcPr>
          <w:p w14:paraId="42DE7539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r w:rsidRPr="00AE262B">
              <w:rPr>
                <w:rFonts w:ascii="Aptos" w:hAnsi="Aptos"/>
                <w:sz w:val="28"/>
                <w:szCs w:val="28"/>
                <w:lang w:val="ru-RU"/>
              </w:rPr>
              <w:lastRenderedPageBreak/>
              <w:t xml:space="preserve">ООО </w:t>
            </w:r>
            <w:r w:rsidRPr="00AE262B">
              <w:rPr>
                <w:rFonts w:ascii="Aptos" w:hAnsi="Aptos"/>
                <w:sz w:val="28"/>
                <w:szCs w:val="28"/>
                <w:lang w:val="ru-RU"/>
              </w:rPr>
              <w:lastRenderedPageBreak/>
              <w:t>"</w:t>
            </w:r>
            <w:proofErr w:type="spellStart"/>
            <w:r w:rsidRPr="00AE262B">
              <w:rPr>
                <w:rFonts w:ascii="Aptos" w:hAnsi="Aptos"/>
                <w:sz w:val="28"/>
                <w:szCs w:val="28"/>
                <w:lang w:val="ru-RU"/>
              </w:rPr>
              <w:t>ИнфоТех</w:t>
            </w:r>
            <w:proofErr w:type="spellEnd"/>
            <w:r w:rsidRPr="00AE262B">
              <w:rPr>
                <w:rFonts w:ascii="Aptos" w:hAnsi="Aptos"/>
                <w:sz w:val="28"/>
                <w:szCs w:val="28"/>
                <w:lang w:val="ru-RU"/>
              </w:rPr>
              <w:t>" (</w:t>
            </w:r>
            <w:r w:rsidRPr="00AE262B">
              <w:rPr>
                <w:rFonts w:ascii="Aptos" w:hAnsi="Aptos"/>
                <w:sz w:val="28"/>
                <w:szCs w:val="28"/>
              </w:rPr>
              <w:t>RU</w:t>
            </w:r>
            <w:r w:rsidRPr="00AE262B">
              <w:rPr>
                <w:rFonts w:ascii="Aptos" w:hAnsi="Aptos"/>
                <w:sz w:val="28"/>
                <w:szCs w:val="28"/>
                <w:lang w:val="ru-RU"/>
              </w:rPr>
              <w:t>)</w:t>
            </w:r>
            <w:r w:rsidRPr="00AE262B">
              <w:rPr>
                <w:rFonts w:ascii="Aptos" w:hAnsi="Aptos"/>
                <w:sz w:val="28"/>
                <w:szCs w:val="28"/>
                <w:lang w:val="ru-RU"/>
              </w:rPr>
              <w:br/>
              <w:t>Заявка 20151123</w:t>
            </w:r>
            <w:r w:rsidRPr="00AE262B">
              <w:rPr>
                <w:rFonts w:ascii="Aptos" w:hAnsi="Aptos"/>
                <w:sz w:val="28"/>
                <w:szCs w:val="28"/>
                <w:lang w:val="ru-RU"/>
              </w:rPr>
              <w:br/>
              <w:t xml:space="preserve">опубл. </w:t>
            </w:r>
            <w:r w:rsidRPr="00AE262B">
              <w:rPr>
                <w:rFonts w:ascii="Aptos" w:hAnsi="Aptos"/>
                <w:sz w:val="28"/>
                <w:szCs w:val="28"/>
              </w:rPr>
              <w:t>10.08.2016</w:t>
            </w:r>
          </w:p>
        </w:tc>
        <w:tc>
          <w:tcPr>
            <w:tcW w:w="1728" w:type="dxa"/>
          </w:tcPr>
          <w:p w14:paraId="6B43D369" w14:textId="77777777" w:rsidR="005B6319" w:rsidRPr="00AE262B" w:rsidRDefault="00000000">
            <w:pPr>
              <w:rPr>
                <w:rFonts w:ascii="Aptos" w:hAnsi="Aptos"/>
                <w:sz w:val="28"/>
                <w:szCs w:val="28"/>
                <w:lang w:val="ru-RU"/>
              </w:rPr>
            </w:pPr>
            <w:r w:rsidRPr="00AE262B">
              <w:rPr>
                <w:rFonts w:ascii="Aptos" w:hAnsi="Aptos"/>
                <w:sz w:val="28"/>
                <w:szCs w:val="28"/>
                <w:lang w:val="ru-RU"/>
              </w:rPr>
              <w:lastRenderedPageBreak/>
              <w:t xml:space="preserve">«Способ и </w:t>
            </w:r>
            <w:r w:rsidRPr="00AE262B">
              <w:rPr>
                <w:rFonts w:ascii="Aptos" w:hAnsi="Aptos"/>
                <w:sz w:val="28"/>
                <w:szCs w:val="28"/>
                <w:lang w:val="ru-RU"/>
              </w:rPr>
              <w:lastRenderedPageBreak/>
              <w:t>система визуального отображения отсканированных образов»</w:t>
            </w:r>
          </w:p>
        </w:tc>
        <w:tc>
          <w:tcPr>
            <w:tcW w:w="1728" w:type="dxa"/>
          </w:tcPr>
          <w:p w14:paraId="24125CD5" w14:textId="77777777" w:rsidR="005B6319" w:rsidRPr="00AE262B" w:rsidRDefault="00000000">
            <w:pPr>
              <w:rPr>
                <w:rFonts w:ascii="Aptos" w:hAnsi="Aptos"/>
                <w:sz w:val="28"/>
                <w:szCs w:val="28"/>
              </w:rPr>
            </w:pPr>
            <w:proofErr w:type="spellStart"/>
            <w:r w:rsidRPr="00AE262B">
              <w:rPr>
                <w:rFonts w:ascii="Aptos" w:hAnsi="Aptos"/>
                <w:sz w:val="28"/>
                <w:szCs w:val="28"/>
              </w:rPr>
              <w:lastRenderedPageBreak/>
              <w:t>Действует</w:t>
            </w:r>
            <w:proofErr w:type="spellEnd"/>
          </w:p>
        </w:tc>
      </w:tr>
    </w:tbl>
    <w:p w14:paraId="1E164644" w14:textId="77777777" w:rsidR="005B6319" w:rsidRPr="00AE262B" w:rsidRDefault="00000000">
      <w:pPr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b/>
          <w:sz w:val="28"/>
          <w:szCs w:val="28"/>
          <w:lang w:val="ru-RU"/>
        </w:rPr>
        <w:br/>
        <w:t>2. Систематизация и выводы (Исследование патентной чистоты)</w:t>
      </w:r>
      <w:r w:rsidRPr="00AE262B">
        <w:rPr>
          <w:rFonts w:ascii="Aptos" w:hAnsi="Aptos"/>
          <w:b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t xml:space="preserve">Найденные аналоги относятся к классу </w:t>
      </w:r>
      <w:r w:rsidRPr="00AE262B">
        <w:rPr>
          <w:rFonts w:ascii="Aptos" w:hAnsi="Aptos"/>
          <w:sz w:val="28"/>
          <w:szCs w:val="28"/>
        </w:rPr>
        <w:t>G</w:t>
      </w:r>
      <w:r w:rsidRPr="00AE262B">
        <w:rPr>
          <w:rFonts w:ascii="Aptos" w:hAnsi="Aptos"/>
          <w:sz w:val="28"/>
          <w:szCs w:val="28"/>
          <w:lang w:val="ru-RU"/>
        </w:rPr>
        <w:t>06</w:t>
      </w:r>
      <w:r w:rsidRPr="00AE262B">
        <w:rPr>
          <w:rFonts w:ascii="Aptos" w:hAnsi="Aptos"/>
          <w:sz w:val="28"/>
          <w:szCs w:val="28"/>
        </w:rPr>
        <w:t>K</w:t>
      </w:r>
      <w:r w:rsidRPr="00AE262B">
        <w:rPr>
          <w:rFonts w:ascii="Aptos" w:hAnsi="Aptos"/>
          <w:sz w:val="28"/>
          <w:szCs w:val="28"/>
          <w:lang w:val="ru-RU"/>
        </w:rPr>
        <w:t xml:space="preserve"> и </w:t>
      </w:r>
      <w:r w:rsidRPr="00AE262B">
        <w:rPr>
          <w:rFonts w:ascii="Aptos" w:hAnsi="Aptos"/>
          <w:sz w:val="28"/>
          <w:szCs w:val="28"/>
        </w:rPr>
        <w:t>G</w:t>
      </w:r>
      <w:r w:rsidRPr="00AE262B">
        <w:rPr>
          <w:rFonts w:ascii="Aptos" w:hAnsi="Aptos"/>
          <w:sz w:val="28"/>
          <w:szCs w:val="28"/>
          <w:lang w:val="ru-RU"/>
        </w:rPr>
        <w:t>06</w:t>
      </w:r>
      <w:r w:rsidRPr="00AE262B">
        <w:rPr>
          <w:rFonts w:ascii="Aptos" w:hAnsi="Aptos"/>
          <w:sz w:val="28"/>
          <w:szCs w:val="28"/>
        </w:rPr>
        <w:t>F</w:t>
      </w:r>
      <w:r w:rsidRPr="00AE262B">
        <w:rPr>
          <w:rFonts w:ascii="Aptos" w:hAnsi="Aptos"/>
          <w:sz w:val="28"/>
          <w:szCs w:val="28"/>
          <w:lang w:val="ru-RU"/>
        </w:rPr>
        <w:t>. При экспертизе патентной чистоты нашего объекта необходимо сопоставить его существенные признаки с формулами найденных действующих патентов. Если наша разработка не использует каждый признак независимого пункта формулы действующих патентов РБ и РФ (или эквивалентные им), то она обладает патентной чистотой в данных странах и может быть запатентована или свободно реализована на рынке.</w:t>
      </w:r>
    </w:p>
    <w:p w14:paraId="579272D9" w14:textId="77777777" w:rsidR="005B6319" w:rsidRPr="00AE262B" w:rsidRDefault="00000000">
      <w:pPr>
        <w:pStyle w:val="21"/>
        <w:rPr>
          <w:rFonts w:ascii="Aptos" w:hAnsi="Aptos"/>
          <w:color w:val="auto"/>
          <w:sz w:val="28"/>
          <w:szCs w:val="28"/>
          <w:lang w:val="ru-RU"/>
        </w:rPr>
      </w:pPr>
      <w:r w:rsidRPr="00AE262B">
        <w:rPr>
          <w:rFonts w:ascii="Aptos" w:hAnsi="Aptos"/>
          <w:color w:val="auto"/>
          <w:sz w:val="28"/>
          <w:szCs w:val="28"/>
          <w:lang w:val="ru-RU"/>
        </w:rPr>
        <w:t>Контрольные вопросы</w:t>
      </w:r>
    </w:p>
    <w:p w14:paraId="284CC800" w14:textId="77777777" w:rsidR="005B6319" w:rsidRPr="00AE262B" w:rsidRDefault="00000000">
      <w:pPr>
        <w:rPr>
          <w:rFonts w:ascii="Aptos" w:hAnsi="Aptos"/>
          <w:sz w:val="28"/>
          <w:szCs w:val="28"/>
          <w:lang w:val="ru-RU"/>
        </w:rPr>
      </w:pPr>
      <w:r w:rsidRPr="00AE262B">
        <w:rPr>
          <w:rFonts w:ascii="Aptos" w:hAnsi="Aptos"/>
          <w:b/>
          <w:sz w:val="28"/>
          <w:szCs w:val="28"/>
          <w:lang w:val="ru-RU"/>
        </w:rPr>
        <w:t>1. Что такое патентное исследование?</w:t>
      </w:r>
      <w:r w:rsidRPr="00AE262B">
        <w:rPr>
          <w:rFonts w:ascii="Aptos" w:hAnsi="Aptos"/>
          <w:b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t>Это исследование технического уровня и тенденций развития объекта техники, его патентоспособности, патентной чистоты и конкурентоспособности на основе патентной и другой научно-технической информации.</w:t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b/>
          <w:sz w:val="28"/>
          <w:szCs w:val="28"/>
          <w:lang w:val="ru-RU"/>
        </w:rPr>
        <w:t>2. Что такое патентная чистота?</w:t>
      </w:r>
      <w:r w:rsidRPr="00AE262B">
        <w:rPr>
          <w:rFonts w:ascii="Aptos" w:hAnsi="Aptos"/>
          <w:b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t>Это юридическое свойство объекта техники, заключающееся в том, что он может быть свободно использован в данной стране без опасности нарушения действующих на ее территории исключительных прав (патентов), принадлежащих третьим лицам.</w:t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b/>
          <w:sz w:val="28"/>
          <w:szCs w:val="28"/>
          <w:lang w:val="ru-RU"/>
        </w:rPr>
        <w:t>3. В чем заключается этап разработки регламента поиска?</w:t>
      </w:r>
      <w:r w:rsidRPr="00AE262B">
        <w:rPr>
          <w:rFonts w:ascii="Aptos" w:hAnsi="Aptos"/>
          <w:b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t xml:space="preserve">Он включает определение предмета поиска, выбор стран поиска, определение ретроспективности (глубины поиска в годах), выбор классификационных рубрик (например, МПК) и источников </w:t>
      </w:r>
      <w:r w:rsidRPr="00AE262B">
        <w:rPr>
          <w:rFonts w:ascii="Aptos" w:hAnsi="Aptos"/>
          <w:sz w:val="28"/>
          <w:szCs w:val="28"/>
          <w:lang w:val="ru-RU"/>
        </w:rPr>
        <w:lastRenderedPageBreak/>
        <w:t>информации (патентных баз данных).</w:t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b/>
          <w:sz w:val="28"/>
          <w:szCs w:val="28"/>
          <w:lang w:val="ru-RU"/>
        </w:rPr>
        <w:t>4. Что включает в себя этап систематизации и анализа отобранной документации?</w:t>
      </w:r>
      <w:r w:rsidRPr="00AE262B">
        <w:rPr>
          <w:rFonts w:ascii="Aptos" w:hAnsi="Aptos"/>
          <w:b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t>Он включает анализ технического уровня и тенденций развития, оценку патентно-лицензионной ситуации, исследование патентной чистоты объекта и формирование экспертного заключения или выводов о патентоспособности.</w:t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br/>
      </w:r>
      <w:r w:rsidRPr="00AE262B">
        <w:rPr>
          <w:rFonts w:ascii="Aptos" w:hAnsi="Aptos"/>
          <w:b/>
          <w:sz w:val="28"/>
          <w:szCs w:val="28"/>
          <w:lang w:val="ru-RU"/>
        </w:rPr>
        <w:t>5. Как происходит оформление результатов исследований в виде отчета?</w:t>
      </w:r>
      <w:r w:rsidRPr="00AE262B">
        <w:rPr>
          <w:rFonts w:ascii="Aptos" w:hAnsi="Aptos"/>
          <w:b/>
          <w:sz w:val="28"/>
          <w:szCs w:val="28"/>
          <w:lang w:val="ru-RU"/>
        </w:rPr>
        <w:br/>
      </w:r>
      <w:r w:rsidRPr="00AE262B">
        <w:rPr>
          <w:rFonts w:ascii="Aptos" w:hAnsi="Aptos"/>
          <w:sz w:val="28"/>
          <w:szCs w:val="28"/>
          <w:lang w:val="ru-RU"/>
        </w:rPr>
        <w:t>Отчет оформляется строго по структуре: титульный лист, список исполнителей, содержание, перечень сокращений, общие данные об объекте, аналитическая часть (с таблицами), заключение с выводами/рекомендациями и приложения.</w:t>
      </w:r>
    </w:p>
    <w:p w14:paraId="24A16152" w14:textId="77777777" w:rsidR="005B6319" w:rsidRPr="00AE262B" w:rsidRDefault="00000000">
      <w:pPr>
        <w:pStyle w:val="21"/>
        <w:rPr>
          <w:rFonts w:ascii="Aptos" w:hAnsi="Aptos"/>
          <w:color w:val="auto"/>
          <w:sz w:val="28"/>
          <w:szCs w:val="28"/>
          <w:lang w:val="ru-RU"/>
        </w:rPr>
      </w:pPr>
      <w:r w:rsidRPr="00AE262B">
        <w:rPr>
          <w:rFonts w:ascii="Aptos" w:hAnsi="Aptos"/>
          <w:color w:val="auto"/>
          <w:sz w:val="28"/>
          <w:szCs w:val="28"/>
          <w:lang w:val="ru-RU"/>
        </w:rPr>
        <w:t>Использованные источники</w:t>
      </w:r>
    </w:p>
    <w:p w14:paraId="5E1F5EE7" w14:textId="77777777" w:rsidR="005B6319" w:rsidRPr="00AE262B" w:rsidRDefault="00000000">
      <w:pPr>
        <w:rPr>
          <w:rFonts w:ascii="Aptos" w:hAnsi="Aptos"/>
          <w:sz w:val="28"/>
          <w:szCs w:val="28"/>
        </w:rPr>
      </w:pPr>
      <w:r w:rsidRPr="00AE262B">
        <w:rPr>
          <w:rFonts w:ascii="Aptos" w:hAnsi="Aptos"/>
          <w:sz w:val="28"/>
          <w:szCs w:val="28"/>
          <w:lang w:val="ru-RU"/>
        </w:rPr>
        <w:t xml:space="preserve">- Методические указания к практическому занятию </w:t>
      </w:r>
      <w:r w:rsidRPr="00AE262B">
        <w:rPr>
          <w:rFonts w:ascii="Aptos" w:hAnsi="Aptos"/>
          <w:sz w:val="28"/>
          <w:szCs w:val="28"/>
        </w:rPr>
        <w:t>№ 10 «</w:t>
      </w:r>
      <w:proofErr w:type="spellStart"/>
      <w:r w:rsidRPr="00AE262B">
        <w:rPr>
          <w:rFonts w:ascii="Aptos" w:hAnsi="Aptos"/>
          <w:sz w:val="28"/>
          <w:szCs w:val="28"/>
        </w:rPr>
        <w:t>Патентный</w:t>
      </w:r>
      <w:proofErr w:type="spellEnd"/>
      <w:r w:rsidRPr="00AE262B">
        <w:rPr>
          <w:rFonts w:ascii="Aptos" w:hAnsi="Aptos"/>
          <w:sz w:val="28"/>
          <w:szCs w:val="28"/>
        </w:rPr>
        <w:t xml:space="preserve"> </w:t>
      </w:r>
      <w:proofErr w:type="spellStart"/>
      <w:r w:rsidRPr="00AE262B">
        <w:rPr>
          <w:rFonts w:ascii="Aptos" w:hAnsi="Aptos"/>
          <w:sz w:val="28"/>
          <w:szCs w:val="28"/>
        </w:rPr>
        <w:t>поиск</w:t>
      </w:r>
      <w:proofErr w:type="spellEnd"/>
      <w:r w:rsidRPr="00AE262B">
        <w:rPr>
          <w:rFonts w:ascii="Aptos" w:hAnsi="Aptos"/>
          <w:sz w:val="28"/>
          <w:szCs w:val="28"/>
        </w:rPr>
        <w:t>».</w:t>
      </w:r>
    </w:p>
    <w:sectPr w:rsidR="005B6319" w:rsidRPr="00AE26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431106">
    <w:abstractNumId w:val="8"/>
  </w:num>
  <w:num w:numId="2" w16cid:durableId="1526554018">
    <w:abstractNumId w:val="6"/>
  </w:num>
  <w:num w:numId="3" w16cid:durableId="1958296752">
    <w:abstractNumId w:val="5"/>
  </w:num>
  <w:num w:numId="4" w16cid:durableId="1827160026">
    <w:abstractNumId w:val="4"/>
  </w:num>
  <w:num w:numId="5" w16cid:durableId="1780444997">
    <w:abstractNumId w:val="7"/>
  </w:num>
  <w:num w:numId="6" w16cid:durableId="837430481">
    <w:abstractNumId w:val="3"/>
  </w:num>
  <w:num w:numId="7" w16cid:durableId="1564952531">
    <w:abstractNumId w:val="2"/>
  </w:num>
  <w:num w:numId="8" w16cid:durableId="958608294">
    <w:abstractNumId w:val="1"/>
  </w:num>
  <w:num w:numId="9" w16cid:durableId="20965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6319"/>
    <w:rsid w:val="00AA1D8D"/>
    <w:rsid w:val="00AE262B"/>
    <w:rsid w:val="00B47730"/>
    <w:rsid w:val="00CB0664"/>
    <w:rsid w:val="00CE43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1FB23C"/>
  <w14:defaultImageDpi w14:val="300"/>
  <w15:docId w15:val="{A0353015-7151-42DE-B708-15ED8FCF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</cp:lastModifiedBy>
  <cp:revision>2</cp:revision>
  <dcterms:created xsi:type="dcterms:W3CDTF">2013-12-23T23:15:00Z</dcterms:created>
  <dcterms:modified xsi:type="dcterms:W3CDTF">2026-05-08T13:57:00Z</dcterms:modified>
  <cp:category/>
</cp:coreProperties>
</file>