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B7756" w14:textId="77777777" w:rsidR="00757104" w:rsidRPr="00043F27" w:rsidRDefault="00000000">
      <w:pPr>
        <w:spacing w:before="120" w:after="0" w:line="360" w:lineRule="auto"/>
        <w:jc w:val="center"/>
        <w:rPr>
          <w:lang w:val="ru-RU"/>
        </w:rPr>
      </w:pPr>
      <w:r w:rsidRPr="00043F27">
        <w:rPr>
          <w:b/>
          <w:sz w:val="32"/>
          <w:lang w:val="ru-RU"/>
        </w:rPr>
        <w:t>Лабораторная работа №6</w:t>
      </w:r>
    </w:p>
    <w:p w14:paraId="6CEE07BD" w14:textId="77777777" w:rsidR="00757104" w:rsidRPr="00043F27" w:rsidRDefault="00000000">
      <w:pPr>
        <w:spacing w:before="120" w:after="0" w:line="360" w:lineRule="auto"/>
        <w:jc w:val="center"/>
        <w:rPr>
          <w:lang w:val="ru-RU"/>
        </w:rPr>
      </w:pPr>
      <w:r w:rsidRPr="00043F27">
        <w:rPr>
          <w:b/>
          <w:lang w:val="ru-RU"/>
        </w:rPr>
        <w:t>Знакомство с правилами композиции и применение принципов гештальта при проектировании основных элементов пользовательского интерфейса</w:t>
      </w:r>
    </w:p>
    <w:p w14:paraId="02ABD447" w14:textId="77777777" w:rsidR="00757104" w:rsidRPr="00043F27" w:rsidRDefault="00000000">
      <w:pPr>
        <w:spacing w:after="120" w:line="360" w:lineRule="auto"/>
        <w:jc w:val="center"/>
        <w:rPr>
          <w:lang w:val="ru-RU"/>
        </w:rPr>
      </w:pPr>
      <w:r w:rsidRPr="00043F27">
        <w:rPr>
          <w:b/>
          <w:lang w:val="ru-RU"/>
        </w:rPr>
        <w:t>Тема проекта: маркетплейс авторских экспедиций «</w:t>
      </w:r>
      <w:proofErr w:type="spellStart"/>
      <w:r>
        <w:rPr>
          <w:b/>
        </w:rPr>
        <w:t>WildRoutes</w:t>
      </w:r>
      <w:proofErr w:type="spellEnd"/>
      <w:r w:rsidRPr="00043F27">
        <w:rPr>
          <w:b/>
          <w:lang w:val="ru-RU"/>
        </w:rPr>
        <w:t>»</w:t>
      </w:r>
    </w:p>
    <w:p w14:paraId="14FB4997" w14:textId="77777777" w:rsidR="00757104" w:rsidRDefault="00000000">
      <w:pPr>
        <w:spacing w:before="120" w:after="0" w:line="360" w:lineRule="auto"/>
      </w:pPr>
      <w:r>
        <w:rPr>
          <w:b/>
        </w:rPr>
        <w:t>1) Принципы гештальта</w:t>
      </w:r>
    </w:p>
    <w:p w14:paraId="0742D644" w14:textId="77777777" w:rsidR="00757104" w:rsidRDefault="00000000">
      <w:pPr>
        <w:spacing w:before="120" w:after="0" w:line="360" w:lineRule="auto"/>
      </w:pPr>
      <w:r>
        <w:rPr>
          <w:b/>
        </w:rPr>
        <w:t>1.1) Принцип близости</w:t>
      </w:r>
    </w:p>
    <w:p w14:paraId="2A229FDC" w14:textId="77777777" w:rsidR="00757104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66EE22A5" wp14:editId="58B4090E">
            <wp:extent cx="5688000" cy="3981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1_blizo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9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7465" w14:textId="77777777" w:rsidR="00757104" w:rsidRPr="00043F27" w:rsidRDefault="00000000">
      <w:pPr>
        <w:spacing w:after="120" w:line="240" w:lineRule="auto"/>
        <w:jc w:val="center"/>
        <w:rPr>
          <w:lang w:val="ru-RU"/>
        </w:rPr>
      </w:pPr>
      <w:r w:rsidRPr="00043F27">
        <w:rPr>
          <w:sz w:val="24"/>
          <w:lang w:val="ru-RU"/>
        </w:rPr>
        <w:t xml:space="preserve">Рисунок 1 – Пример применения принципа близости (сайт </w:t>
      </w:r>
      <w:proofErr w:type="spellStart"/>
      <w:r>
        <w:rPr>
          <w:sz w:val="24"/>
        </w:rPr>
        <w:t>YouTravel</w:t>
      </w:r>
      <w:proofErr w:type="spellEnd"/>
      <w:r w:rsidRPr="00043F27">
        <w:rPr>
          <w:sz w:val="24"/>
          <w:lang w:val="ru-RU"/>
        </w:rPr>
        <w:t xml:space="preserve">, </w:t>
      </w:r>
      <w:r>
        <w:rPr>
          <w:sz w:val="24"/>
        </w:rPr>
        <w:t>https</w:t>
      </w:r>
      <w:r w:rsidRPr="00043F27">
        <w:rPr>
          <w:sz w:val="24"/>
          <w:lang w:val="ru-RU"/>
        </w:rPr>
        <w:t>://</w:t>
      </w:r>
      <w:proofErr w:type="spellStart"/>
      <w:r>
        <w:rPr>
          <w:sz w:val="24"/>
        </w:rPr>
        <w:t>youtravel</w:t>
      </w:r>
      <w:proofErr w:type="spellEnd"/>
      <w:r w:rsidRPr="00043F27">
        <w:rPr>
          <w:sz w:val="24"/>
          <w:lang w:val="ru-RU"/>
        </w:rPr>
        <w:t>.</w:t>
      </w:r>
      <w:r>
        <w:rPr>
          <w:sz w:val="24"/>
        </w:rPr>
        <w:t>me</w:t>
      </w:r>
      <w:r w:rsidRPr="00043F27">
        <w:rPr>
          <w:sz w:val="24"/>
          <w:lang w:val="ru-RU"/>
        </w:rPr>
        <w:t>/)</w:t>
      </w:r>
    </w:p>
    <w:p w14:paraId="088D0662" w14:textId="77777777" w:rsidR="00757104" w:rsidRPr="00043F27" w:rsidRDefault="00000000">
      <w:pPr>
        <w:spacing w:after="0" w:line="360" w:lineRule="auto"/>
        <w:ind w:firstLine="709"/>
        <w:jc w:val="both"/>
        <w:rPr>
          <w:lang w:val="ru-RU"/>
        </w:rPr>
      </w:pPr>
      <w:r w:rsidRPr="00043F27">
        <w:rPr>
          <w:lang w:val="ru-RU"/>
        </w:rPr>
        <w:t>На скриншоте виден поисковый блок и выпадающее меню с ближайшими направлениями. Элементы внутри меню расположены близко друг к другу: название региона и количество туров читаются как единый список. За счёт этого пользователь сразу понимает, что перед ним не отдельные случайные подписи, а связанная группа вариантов для быстрого выбора направления.</w:t>
      </w:r>
    </w:p>
    <w:p w14:paraId="253AA037" w14:textId="77777777" w:rsidR="00757104" w:rsidRDefault="00000000">
      <w:pPr>
        <w:spacing w:before="120" w:after="0" w:line="360" w:lineRule="auto"/>
      </w:pPr>
      <w:r>
        <w:rPr>
          <w:b/>
        </w:rPr>
        <w:t xml:space="preserve">1.2) </w:t>
      </w:r>
      <w:proofErr w:type="spellStart"/>
      <w:r>
        <w:rPr>
          <w:b/>
        </w:rPr>
        <w:t>Принцип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общей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области</w:t>
      </w:r>
      <w:proofErr w:type="spellEnd"/>
    </w:p>
    <w:p w14:paraId="552123D0" w14:textId="77777777" w:rsidR="00757104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DCC3442" wp14:editId="6DFD771B">
            <wp:extent cx="5688000" cy="35346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2_obsh_ob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53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7C77D" w14:textId="77777777" w:rsidR="00757104" w:rsidRPr="00043F27" w:rsidRDefault="00000000">
      <w:pPr>
        <w:spacing w:after="120" w:line="240" w:lineRule="auto"/>
        <w:jc w:val="center"/>
        <w:rPr>
          <w:lang w:val="ru-RU"/>
        </w:rPr>
      </w:pPr>
      <w:r w:rsidRPr="00043F27">
        <w:rPr>
          <w:sz w:val="24"/>
          <w:lang w:val="ru-RU"/>
        </w:rPr>
        <w:t xml:space="preserve">Рисунок 2 – Пример принципа общей области (сайт </w:t>
      </w:r>
      <w:proofErr w:type="spellStart"/>
      <w:r>
        <w:rPr>
          <w:sz w:val="24"/>
        </w:rPr>
        <w:t>YouTravel</w:t>
      </w:r>
      <w:proofErr w:type="spellEnd"/>
      <w:r w:rsidRPr="00043F27">
        <w:rPr>
          <w:sz w:val="24"/>
          <w:lang w:val="ru-RU"/>
        </w:rPr>
        <w:t xml:space="preserve">, </w:t>
      </w:r>
      <w:r>
        <w:rPr>
          <w:sz w:val="24"/>
        </w:rPr>
        <w:t>https</w:t>
      </w:r>
      <w:r w:rsidRPr="00043F27">
        <w:rPr>
          <w:sz w:val="24"/>
          <w:lang w:val="ru-RU"/>
        </w:rPr>
        <w:t>://</w:t>
      </w:r>
      <w:proofErr w:type="spellStart"/>
      <w:r>
        <w:rPr>
          <w:sz w:val="24"/>
        </w:rPr>
        <w:t>youtravel</w:t>
      </w:r>
      <w:proofErr w:type="spellEnd"/>
      <w:r w:rsidRPr="00043F27">
        <w:rPr>
          <w:sz w:val="24"/>
          <w:lang w:val="ru-RU"/>
        </w:rPr>
        <w:t>.</w:t>
      </w:r>
      <w:r>
        <w:rPr>
          <w:sz w:val="24"/>
        </w:rPr>
        <w:t>me</w:t>
      </w:r>
      <w:r w:rsidRPr="00043F27">
        <w:rPr>
          <w:sz w:val="24"/>
          <w:lang w:val="ru-RU"/>
        </w:rPr>
        <w:t>/)</w:t>
      </w:r>
    </w:p>
    <w:p w14:paraId="6F5CF9F2" w14:textId="77777777" w:rsidR="00757104" w:rsidRPr="00043F27" w:rsidRDefault="00000000">
      <w:pPr>
        <w:spacing w:after="0" w:line="360" w:lineRule="auto"/>
        <w:ind w:firstLine="709"/>
        <w:jc w:val="both"/>
        <w:rPr>
          <w:lang w:val="ru-RU"/>
        </w:rPr>
      </w:pPr>
      <w:r w:rsidRPr="00043F27">
        <w:rPr>
          <w:lang w:val="ru-RU"/>
        </w:rPr>
        <w:t>Блок «Места для вдохновения» объединяет несколько карточек в одном визуальном поле. Несмотря на разные изображения, пользователь воспринимает их как одну подборку, потому что они расположены в общей области, имеют одинаковый размер и единый ритм отступов. Такой приём помогает быстро считать раздел как набор похожих сценариев путешествий.</w:t>
      </w:r>
    </w:p>
    <w:p w14:paraId="5CEDBCB6" w14:textId="77777777" w:rsidR="00757104" w:rsidRDefault="00000000">
      <w:pPr>
        <w:spacing w:before="120" w:after="0" w:line="360" w:lineRule="auto"/>
      </w:pPr>
      <w:r>
        <w:rPr>
          <w:b/>
        </w:rPr>
        <w:t xml:space="preserve">1.3) </w:t>
      </w:r>
      <w:proofErr w:type="spellStart"/>
      <w:r>
        <w:rPr>
          <w:b/>
        </w:rPr>
        <w:t>Принцип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сходства</w:t>
      </w:r>
      <w:proofErr w:type="spellEnd"/>
    </w:p>
    <w:p w14:paraId="276D7F70" w14:textId="1B466E12" w:rsidR="00757104" w:rsidRDefault="00043F27">
      <w:pPr>
        <w:spacing w:after="0"/>
        <w:jc w:val="center"/>
      </w:pPr>
      <w:r w:rsidRPr="00043F27">
        <w:lastRenderedPageBreak/>
        <w:drawing>
          <wp:inline distT="0" distB="0" distL="0" distR="0" wp14:anchorId="77F95844" wp14:editId="79880362">
            <wp:extent cx="6152515" cy="4175125"/>
            <wp:effectExtent l="0" t="0" r="635" b="0"/>
            <wp:docPr id="614381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812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C60D" w14:textId="77777777" w:rsidR="00757104" w:rsidRPr="00043F27" w:rsidRDefault="00000000">
      <w:pPr>
        <w:spacing w:after="120" w:line="240" w:lineRule="auto"/>
        <w:jc w:val="center"/>
        <w:rPr>
          <w:lang w:val="ru-RU"/>
        </w:rPr>
      </w:pPr>
      <w:r w:rsidRPr="00043F27">
        <w:rPr>
          <w:sz w:val="24"/>
          <w:lang w:val="ru-RU"/>
        </w:rPr>
        <w:t xml:space="preserve">Рисунок 3 – Пример принципа сходства (сайт </w:t>
      </w:r>
      <w:r>
        <w:rPr>
          <w:sz w:val="24"/>
        </w:rPr>
        <w:t>PADI</w:t>
      </w:r>
      <w:r w:rsidRPr="00043F27">
        <w:rPr>
          <w:sz w:val="24"/>
          <w:lang w:val="ru-RU"/>
        </w:rPr>
        <w:t xml:space="preserve"> </w:t>
      </w:r>
      <w:r>
        <w:rPr>
          <w:sz w:val="24"/>
        </w:rPr>
        <w:t>Travel</w:t>
      </w:r>
      <w:r w:rsidRPr="00043F27">
        <w:rPr>
          <w:sz w:val="24"/>
          <w:lang w:val="ru-RU"/>
        </w:rPr>
        <w:t xml:space="preserve">, </w:t>
      </w:r>
      <w:r>
        <w:rPr>
          <w:sz w:val="24"/>
        </w:rPr>
        <w:t>https</w:t>
      </w:r>
      <w:r w:rsidRPr="00043F27">
        <w:rPr>
          <w:sz w:val="24"/>
          <w:lang w:val="ru-RU"/>
        </w:rPr>
        <w:t>://</w:t>
      </w:r>
      <w:r>
        <w:rPr>
          <w:sz w:val="24"/>
        </w:rPr>
        <w:t>travel</w:t>
      </w:r>
      <w:r w:rsidRPr="00043F27">
        <w:rPr>
          <w:sz w:val="24"/>
          <w:lang w:val="ru-RU"/>
        </w:rPr>
        <w:t>.</w:t>
      </w:r>
      <w:r>
        <w:rPr>
          <w:sz w:val="24"/>
        </w:rPr>
        <w:t>padi</w:t>
      </w:r>
      <w:r w:rsidRPr="00043F27">
        <w:rPr>
          <w:sz w:val="24"/>
          <w:lang w:val="ru-RU"/>
        </w:rPr>
        <w:t>.</w:t>
      </w:r>
      <w:r>
        <w:rPr>
          <w:sz w:val="24"/>
        </w:rPr>
        <w:t>com</w:t>
      </w:r>
      <w:r w:rsidRPr="00043F27">
        <w:rPr>
          <w:sz w:val="24"/>
          <w:lang w:val="ru-RU"/>
        </w:rPr>
        <w:t>/)</w:t>
      </w:r>
    </w:p>
    <w:p w14:paraId="67C0BCCF" w14:textId="77777777" w:rsidR="00757104" w:rsidRPr="00043F27" w:rsidRDefault="00000000">
      <w:pPr>
        <w:spacing w:after="0" w:line="360" w:lineRule="auto"/>
        <w:ind w:firstLine="709"/>
        <w:jc w:val="both"/>
        <w:rPr>
          <w:lang w:val="ru-RU"/>
        </w:rPr>
      </w:pPr>
      <w:r w:rsidRPr="00043F27">
        <w:rPr>
          <w:lang w:val="ru-RU"/>
        </w:rPr>
        <w:t xml:space="preserve">Карточки направлений в блоке </w:t>
      </w:r>
      <w:r>
        <w:t>Top</w:t>
      </w:r>
      <w:r w:rsidRPr="00043F27">
        <w:rPr>
          <w:lang w:val="ru-RU"/>
        </w:rPr>
        <w:t xml:space="preserve"> </w:t>
      </w:r>
      <w:r>
        <w:t>diving</w:t>
      </w:r>
      <w:r w:rsidRPr="00043F27">
        <w:rPr>
          <w:lang w:val="ru-RU"/>
        </w:rPr>
        <w:t xml:space="preserve"> </w:t>
      </w:r>
      <w:r>
        <w:t>destinations</w:t>
      </w:r>
      <w:r w:rsidRPr="00043F27">
        <w:rPr>
          <w:lang w:val="ru-RU"/>
        </w:rPr>
        <w:t xml:space="preserve"> оформлены одинаково: у них один формат, похожая композиция фотографии и одинаковый способ подачи названия. Благодаря сходству пользователь без дополнительных пояснений понимает, что каждая карточка выполняет одну и ту же функцию – ведёт к отдельному направлению.</w:t>
      </w:r>
    </w:p>
    <w:p w14:paraId="6818341A" w14:textId="77777777" w:rsidR="00757104" w:rsidRDefault="00000000">
      <w:pPr>
        <w:spacing w:before="120" w:after="0" w:line="360" w:lineRule="auto"/>
      </w:pPr>
      <w:r>
        <w:rPr>
          <w:b/>
        </w:rPr>
        <w:t xml:space="preserve">1.4) </w:t>
      </w:r>
      <w:proofErr w:type="spellStart"/>
      <w:r>
        <w:rPr>
          <w:b/>
        </w:rPr>
        <w:t>Принцип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завершённости</w:t>
      </w:r>
      <w:proofErr w:type="spellEnd"/>
    </w:p>
    <w:p w14:paraId="0393C0A9" w14:textId="77777777" w:rsidR="00757104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75E5191A" wp14:editId="7100F8FF">
            <wp:extent cx="5688000" cy="126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4_zavers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2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C67F" w14:textId="77777777" w:rsidR="00757104" w:rsidRPr="00043F27" w:rsidRDefault="00000000">
      <w:pPr>
        <w:spacing w:after="120" w:line="240" w:lineRule="auto"/>
        <w:jc w:val="center"/>
        <w:rPr>
          <w:lang w:val="ru-RU"/>
        </w:rPr>
      </w:pPr>
      <w:r w:rsidRPr="00043F27">
        <w:rPr>
          <w:sz w:val="24"/>
          <w:lang w:val="ru-RU"/>
        </w:rPr>
        <w:t xml:space="preserve">Рисунок 4 – Пример принципа завершённости (сайт </w:t>
      </w:r>
      <w:proofErr w:type="spellStart"/>
      <w:r>
        <w:rPr>
          <w:sz w:val="24"/>
        </w:rPr>
        <w:t>YouTravel</w:t>
      </w:r>
      <w:proofErr w:type="spellEnd"/>
      <w:r w:rsidRPr="00043F27">
        <w:rPr>
          <w:sz w:val="24"/>
          <w:lang w:val="ru-RU"/>
        </w:rPr>
        <w:t xml:space="preserve">, </w:t>
      </w:r>
      <w:r>
        <w:rPr>
          <w:sz w:val="24"/>
        </w:rPr>
        <w:t>https</w:t>
      </w:r>
      <w:r w:rsidRPr="00043F27">
        <w:rPr>
          <w:sz w:val="24"/>
          <w:lang w:val="ru-RU"/>
        </w:rPr>
        <w:t>://</w:t>
      </w:r>
      <w:proofErr w:type="spellStart"/>
      <w:r>
        <w:rPr>
          <w:sz w:val="24"/>
        </w:rPr>
        <w:t>youtravel</w:t>
      </w:r>
      <w:proofErr w:type="spellEnd"/>
      <w:r w:rsidRPr="00043F27">
        <w:rPr>
          <w:sz w:val="24"/>
          <w:lang w:val="ru-RU"/>
        </w:rPr>
        <w:t>.</w:t>
      </w:r>
      <w:r>
        <w:rPr>
          <w:sz w:val="24"/>
        </w:rPr>
        <w:t>me</w:t>
      </w:r>
      <w:r w:rsidRPr="00043F27">
        <w:rPr>
          <w:sz w:val="24"/>
          <w:lang w:val="ru-RU"/>
        </w:rPr>
        <w:t>/)</w:t>
      </w:r>
    </w:p>
    <w:p w14:paraId="4095CB55" w14:textId="77777777" w:rsidR="00757104" w:rsidRPr="00043F27" w:rsidRDefault="00000000">
      <w:pPr>
        <w:spacing w:after="0" w:line="360" w:lineRule="auto"/>
        <w:ind w:firstLine="709"/>
        <w:jc w:val="both"/>
        <w:rPr>
          <w:lang w:val="ru-RU"/>
        </w:rPr>
      </w:pPr>
      <w:r w:rsidRPr="00043F27">
        <w:rPr>
          <w:lang w:val="ru-RU"/>
        </w:rPr>
        <w:t xml:space="preserve">Иконки преимуществ в нижней части первого экрана выполнены очень лаконично, без мелких деталей. При этом пользователь без труда узнаёт замок, </w:t>
      </w:r>
      <w:r w:rsidRPr="00043F27">
        <w:rPr>
          <w:lang w:val="ru-RU"/>
        </w:rPr>
        <w:lastRenderedPageBreak/>
        <w:t>щит, стрелку и другие символы, потому что мозг достраивает недостающие элементы до понятного целого. Это и есть проявление принципа завершённости в интерфейсе.</w:t>
      </w:r>
    </w:p>
    <w:p w14:paraId="4DA64383" w14:textId="77777777" w:rsidR="00757104" w:rsidRPr="00043F27" w:rsidRDefault="00000000">
      <w:pPr>
        <w:spacing w:before="120" w:after="0" w:line="360" w:lineRule="auto"/>
        <w:rPr>
          <w:lang w:val="ru-RU"/>
        </w:rPr>
      </w:pPr>
      <w:r w:rsidRPr="00043F27">
        <w:rPr>
          <w:b/>
          <w:lang w:val="ru-RU"/>
        </w:rPr>
        <w:t>1.5) Принцип симметрии и асимметрии</w:t>
      </w:r>
    </w:p>
    <w:p w14:paraId="7E78C4F0" w14:textId="33273875" w:rsidR="00757104" w:rsidRDefault="00B95701">
      <w:pPr>
        <w:spacing w:after="0"/>
        <w:jc w:val="center"/>
      </w:pPr>
      <w:r>
        <w:rPr>
          <w:noProof/>
        </w:rPr>
        <w:drawing>
          <wp:inline distT="0" distB="0" distL="0" distR="0" wp14:anchorId="02ADA1C5" wp14:editId="38F66E78">
            <wp:extent cx="5916706" cy="2408943"/>
            <wp:effectExtent l="0" t="0" r="825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5_symm_contik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67031" cy="242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82EE9" w14:textId="4209FF20" w:rsidR="00757104" w:rsidRPr="00B95701" w:rsidRDefault="00000000">
      <w:pPr>
        <w:spacing w:after="120" w:line="240" w:lineRule="auto"/>
        <w:jc w:val="center"/>
        <w:rPr>
          <w:lang w:val="ru-RU"/>
        </w:rPr>
      </w:pPr>
      <w:r w:rsidRPr="00043F27">
        <w:rPr>
          <w:sz w:val="24"/>
          <w:lang w:val="ru-RU"/>
        </w:rPr>
        <w:t xml:space="preserve">Рисунок 5 – Пример принципа симметрии </w:t>
      </w:r>
      <w:r w:rsidR="00B95701" w:rsidRPr="00B95701">
        <w:rPr>
          <w:sz w:val="24"/>
          <w:lang w:val="ru-RU"/>
        </w:rPr>
        <w:t xml:space="preserve">(сайт </w:t>
      </w:r>
      <w:r w:rsidR="00B95701">
        <w:rPr>
          <w:sz w:val="24"/>
        </w:rPr>
        <w:t>Contiki</w:t>
      </w:r>
      <w:r w:rsidR="00B95701" w:rsidRPr="00B95701">
        <w:rPr>
          <w:sz w:val="24"/>
          <w:lang w:val="ru-RU"/>
        </w:rPr>
        <w:t xml:space="preserve">, </w:t>
      </w:r>
      <w:r w:rsidR="00B95701">
        <w:rPr>
          <w:sz w:val="24"/>
        </w:rPr>
        <w:t>https</w:t>
      </w:r>
      <w:r w:rsidR="00B95701" w:rsidRPr="00B95701">
        <w:rPr>
          <w:sz w:val="24"/>
          <w:lang w:val="ru-RU"/>
        </w:rPr>
        <w:t>://</w:t>
      </w:r>
      <w:r w:rsidR="00B95701">
        <w:rPr>
          <w:sz w:val="24"/>
        </w:rPr>
        <w:t>www</w:t>
      </w:r>
      <w:r w:rsidR="00B95701" w:rsidRPr="00B95701">
        <w:rPr>
          <w:sz w:val="24"/>
          <w:lang w:val="ru-RU"/>
        </w:rPr>
        <w:t>.</w:t>
      </w:r>
      <w:proofErr w:type="spellStart"/>
      <w:r w:rsidR="00B95701">
        <w:rPr>
          <w:sz w:val="24"/>
        </w:rPr>
        <w:t>contiki</w:t>
      </w:r>
      <w:proofErr w:type="spellEnd"/>
      <w:r w:rsidR="00B95701" w:rsidRPr="00B95701">
        <w:rPr>
          <w:sz w:val="24"/>
          <w:lang w:val="ru-RU"/>
        </w:rPr>
        <w:t>.</w:t>
      </w:r>
      <w:r w:rsidR="00B95701">
        <w:rPr>
          <w:sz w:val="24"/>
        </w:rPr>
        <w:t>com</w:t>
      </w:r>
      <w:r w:rsidR="00B95701" w:rsidRPr="00B95701">
        <w:rPr>
          <w:sz w:val="24"/>
          <w:lang w:val="ru-RU"/>
        </w:rPr>
        <w:t>/</w:t>
      </w:r>
      <w:proofErr w:type="spellStart"/>
      <w:r w:rsidR="00B95701">
        <w:rPr>
          <w:sz w:val="24"/>
        </w:rPr>
        <w:t>en</w:t>
      </w:r>
      <w:proofErr w:type="spellEnd"/>
      <w:r w:rsidR="00B95701" w:rsidRPr="00B95701">
        <w:rPr>
          <w:sz w:val="24"/>
          <w:lang w:val="ru-RU"/>
        </w:rPr>
        <w:t>-</w:t>
      </w:r>
      <w:r w:rsidR="00B95701">
        <w:rPr>
          <w:sz w:val="24"/>
        </w:rPr>
        <w:t>us</w:t>
      </w:r>
      <w:r w:rsidR="00B95701" w:rsidRPr="00B95701">
        <w:rPr>
          <w:sz w:val="24"/>
          <w:lang w:val="ru-RU"/>
        </w:rPr>
        <w:t>)</w:t>
      </w:r>
    </w:p>
    <w:p w14:paraId="45AC3118" w14:textId="77777777" w:rsidR="00B95701" w:rsidRPr="00B95701" w:rsidRDefault="00B95701" w:rsidP="00B95701">
      <w:pPr>
        <w:spacing w:after="0" w:line="360" w:lineRule="auto"/>
        <w:ind w:firstLine="709"/>
        <w:jc w:val="both"/>
        <w:rPr>
          <w:lang w:val="ru-RU"/>
        </w:rPr>
      </w:pPr>
      <w:r w:rsidRPr="00B95701">
        <w:rPr>
          <w:lang w:val="ru-RU"/>
        </w:rPr>
        <w:t xml:space="preserve">На главном экране </w:t>
      </w:r>
      <w:r>
        <w:t>Contiki</w:t>
      </w:r>
      <w:r w:rsidRPr="00B95701">
        <w:rPr>
          <w:lang w:val="ru-RU"/>
        </w:rPr>
        <w:t xml:space="preserve"> композиция построена почти симметрично относительно вертикальной оси: заголовок расположен по центру, под ним находится центральная кнопка действия, а ниже — длинная строка поиска, также уравновешенная по ширине. Благодаря этому экран воспринимается как стабильный, собранный и легко читаемый.</w:t>
      </w:r>
    </w:p>
    <w:p w14:paraId="79F6A310" w14:textId="54CBFBC1" w:rsidR="00757104" w:rsidRDefault="00B95701">
      <w:pPr>
        <w:spacing w:after="0"/>
        <w:jc w:val="center"/>
      </w:pPr>
      <w:r w:rsidRPr="00B95701">
        <w:drawing>
          <wp:inline distT="0" distB="0" distL="0" distR="0" wp14:anchorId="3085FBB2" wp14:editId="0F0E708E">
            <wp:extent cx="6152515" cy="1475105"/>
            <wp:effectExtent l="0" t="0" r="635" b="0"/>
            <wp:docPr id="1170103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030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AA1D0" w14:textId="6385595B" w:rsidR="00757104" w:rsidRPr="00B95701" w:rsidRDefault="00000000">
      <w:pPr>
        <w:spacing w:after="120" w:line="240" w:lineRule="auto"/>
        <w:jc w:val="center"/>
        <w:rPr>
          <w:lang w:val="ru-RU"/>
        </w:rPr>
      </w:pPr>
      <w:r w:rsidRPr="00043F27">
        <w:rPr>
          <w:sz w:val="24"/>
          <w:lang w:val="ru-RU"/>
        </w:rPr>
        <w:t xml:space="preserve">Рисунок 6 – Пример принципа асимметрии </w:t>
      </w:r>
      <w:r w:rsidR="00B95701" w:rsidRPr="00B95701">
        <w:rPr>
          <w:sz w:val="24"/>
          <w:lang w:val="ru-RU"/>
        </w:rPr>
        <w:t xml:space="preserve">(сайт </w:t>
      </w:r>
      <w:r w:rsidR="00B95701">
        <w:rPr>
          <w:sz w:val="24"/>
        </w:rPr>
        <w:t>G</w:t>
      </w:r>
      <w:r w:rsidR="00B95701" w:rsidRPr="00B95701">
        <w:rPr>
          <w:sz w:val="24"/>
          <w:lang w:val="ru-RU"/>
        </w:rPr>
        <w:t xml:space="preserve"> </w:t>
      </w:r>
      <w:r w:rsidR="00B95701">
        <w:rPr>
          <w:sz w:val="24"/>
        </w:rPr>
        <w:t>Adventures</w:t>
      </w:r>
      <w:r w:rsidR="00B95701" w:rsidRPr="00B95701">
        <w:rPr>
          <w:sz w:val="24"/>
          <w:lang w:val="ru-RU"/>
        </w:rPr>
        <w:t xml:space="preserve">, </w:t>
      </w:r>
      <w:r w:rsidR="00B95701">
        <w:rPr>
          <w:sz w:val="24"/>
        </w:rPr>
        <w:t>https</w:t>
      </w:r>
      <w:r w:rsidR="00B95701" w:rsidRPr="00B95701">
        <w:rPr>
          <w:sz w:val="24"/>
          <w:lang w:val="ru-RU"/>
        </w:rPr>
        <w:t>://</w:t>
      </w:r>
      <w:r w:rsidR="00B95701">
        <w:rPr>
          <w:sz w:val="24"/>
        </w:rPr>
        <w:t>www</w:t>
      </w:r>
      <w:r w:rsidR="00B95701" w:rsidRPr="00B95701">
        <w:rPr>
          <w:sz w:val="24"/>
          <w:lang w:val="ru-RU"/>
        </w:rPr>
        <w:t>.</w:t>
      </w:r>
      <w:proofErr w:type="spellStart"/>
      <w:r w:rsidR="00B95701">
        <w:rPr>
          <w:sz w:val="24"/>
        </w:rPr>
        <w:t>gadventures</w:t>
      </w:r>
      <w:proofErr w:type="spellEnd"/>
      <w:r w:rsidR="00B95701" w:rsidRPr="00B95701">
        <w:rPr>
          <w:sz w:val="24"/>
          <w:lang w:val="ru-RU"/>
        </w:rPr>
        <w:t>.</w:t>
      </w:r>
      <w:r w:rsidR="00B95701">
        <w:rPr>
          <w:sz w:val="24"/>
        </w:rPr>
        <w:t>com</w:t>
      </w:r>
      <w:r w:rsidR="00B95701" w:rsidRPr="00B95701">
        <w:rPr>
          <w:sz w:val="24"/>
          <w:lang w:val="ru-RU"/>
        </w:rPr>
        <w:t>/</w:t>
      </w:r>
      <w:r w:rsidR="00B95701">
        <w:rPr>
          <w:sz w:val="24"/>
        </w:rPr>
        <w:t>search</w:t>
      </w:r>
      <w:r w:rsidR="00B95701" w:rsidRPr="00B95701">
        <w:rPr>
          <w:sz w:val="24"/>
          <w:lang w:val="ru-RU"/>
        </w:rPr>
        <w:t>/)</w:t>
      </w:r>
    </w:p>
    <w:p w14:paraId="3049C751" w14:textId="77777777" w:rsidR="00B95701" w:rsidRPr="00B95701" w:rsidRDefault="00B95701" w:rsidP="00B95701">
      <w:pPr>
        <w:spacing w:after="0" w:line="360" w:lineRule="auto"/>
        <w:ind w:firstLine="709"/>
        <w:jc w:val="both"/>
        <w:rPr>
          <w:lang w:val="ru-RU"/>
        </w:rPr>
      </w:pPr>
      <w:r w:rsidRPr="00B95701">
        <w:rPr>
          <w:lang w:val="ru-RU"/>
        </w:rPr>
        <w:t xml:space="preserve">На странице поиска </w:t>
      </w:r>
      <w:r>
        <w:t>G</w:t>
      </w:r>
      <w:r w:rsidRPr="00B95701">
        <w:rPr>
          <w:lang w:val="ru-RU"/>
        </w:rPr>
        <w:t xml:space="preserve"> </w:t>
      </w:r>
      <w:r>
        <w:t>Adventures</w:t>
      </w:r>
      <w:r w:rsidRPr="00B95701">
        <w:rPr>
          <w:lang w:val="ru-RU"/>
        </w:rPr>
        <w:t xml:space="preserve"> композиция асимметрична: в левой части сосредоточены количество найденных туров, фильтры и начало каталога, тогда как справа находятся вспомогательные элементы сортировки и переключения вида. Такая разница визуального веса создаёт динамику и </w:t>
      </w:r>
      <w:r w:rsidRPr="00B95701">
        <w:rPr>
          <w:lang w:val="ru-RU"/>
        </w:rPr>
        <w:lastRenderedPageBreak/>
        <w:t>помогает направить внимание пользователя сначала к выбору параметров, а затем к результатам.</w:t>
      </w:r>
    </w:p>
    <w:p w14:paraId="1FFF21E4" w14:textId="77777777" w:rsidR="00757104" w:rsidRDefault="00000000">
      <w:pPr>
        <w:spacing w:before="120" w:after="0" w:line="360" w:lineRule="auto"/>
      </w:pPr>
      <w:r>
        <w:rPr>
          <w:b/>
        </w:rPr>
        <w:t xml:space="preserve">1.6) </w:t>
      </w:r>
      <w:proofErr w:type="spellStart"/>
      <w:r>
        <w:rPr>
          <w:b/>
        </w:rPr>
        <w:t>Принцип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непрерывности</w:t>
      </w:r>
      <w:proofErr w:type="spellEnd"/>
    </w:p>
    <w:p w14:paraId="19C3E38C" w14:textId="77777777" w:rsidR="00757104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074D5051" wp14:editId="3C0EF956">
            <wp:extent cx="5688000" cy="474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7_neprery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42C9" w14:textId="77777777" w:rsidR="00757104" w:rsidRPr="00043F27" w:rsidRDefault="00000000">
      <w:pPr>
        <w:spacing w:after="120" w:line="240" w:lineRule="auto"/>
        <w:jc w:val="center"/>
        <w:rPr>
          <w:lang w:val="ru-RU"/>
        </w:rPr>
      </w:pPr>
      <w:r w:rsidRPr="00043F27">
        <w:rPr>
          <w:sz w:val="24"/>
          <w:lang w:val="ru-RU"/>
        </w:rPr>
        <w:t xml:space="preserve">Рисунок 7 – Пример принципа непрерывности (сайт </w:t>
      </w:r>
      <w:proofErr w:type="spellStart"/>
      <w:r>
        <w:rPr>
          <w:sz w:val="24"/>
        </w:rPr>
        <w:t>YouTravel</w:t>
      </w:r>
      <w:proofErr w:type="spellEnd"/>
      <w:r w:rsidRPr="00043F27">
        <w:rPr>
          <w:sz w:val="24"/>
          <w:lang w:val="ru-RU"/>
        </w:rPr>
        <w:t xml:space="preserve">, </w:t>
      </w:r>
      <w:r>
        <w:rPr>
          <w:sz w:val="24"/>
        </w:rPr>
        <w:t>https</w:t>
      </w:r>
      <w:r w:rsidRPr="00043F27">
        <w:rPr>
          <w:sz w:val="24"/>
          <w:lang w:val="ru-RU"/>
        </w:rPr>
        <w:t>://</w:t>
      </w:r>
      <w:proofErr w:type="spellStart"/>
      <w:r>
        <w:rPr>
          <w:sz w:val="24"/>
        </w:rPr>
        <w:t>youtravel</w:t>
      </w:r>
      <w:proofErr w:type="spellEnd"/>
      <w:r w:rsidRPr="00043F27">
        <w:rPr>
          <w:sz w:val="24"/>
          <w:lang w:val="ru-RU"/>
        </w:rPr>
        <w:t>.</w:t>
      </w:r>
      <w:r>
        <w:rPr>
          <w:sz w:val="24"/>
        </w:rPr>
        <w:t>me</w:t>
      </w:r>
      <w:r w:rsidRPr="00043F27">
        <w:rPr>
          <w:sz w:val="24"/>
          <w:lang w:val="ru-RU"/>
        </w:rPr>
        <w:t>/)</w:t>
      </w:r>
    </w:p>
    <w:p w14:paraId="30F7D317" w14:textId="77777777" w:rsidR="00757104" w:rsidRPr="00043F27" w:rsidRDefault="00000000">
      <w:pPr>
        <w:spacing w:after="0" w:line="360" w:lineRule="auto"/>
        <w:ind w:firstLine="709"/>
        <w:jc w:val="both"/>
        <w:rPr>
          <w:lang w:val="ru-RU"/>
        </w:rPr>
      </w:pPr>
      <w:r w:rsidRPr="00043F27">
        <w:rPr>
          <w:lang w:val="ru-RU"/>
        </w:rPr>
        <w:t>Пункты верхнего меню выстроены в одну непрерывную горизонтальную линию. Пользователь воспринимает их как связанную навигационную цепочку и легко считывает порядок перехода слева направо. Такой приём упрощает просмотр разделов и делает поведение интерфейса ожидаемым.</w:t>
      </w:r>
    </w:p>
    <w:p w14:paraId="2E69EA6E" w14:textId="77777777" w:rsidR="00757104" w:rsidRDefault="00000000">
      <w:pPr>
        <w:spacing w:before="120" w:after="0" w:line="360" w:lineRule="auto"/>
      </w:pPr>
      <w:r>
        <w:rPr>
          <w:b/>
        </w:rPr>
        <w:t xml:space="preserve">1.7) </w:t>
      </w:r>
      <w:proofErr w:type="spellStart"/>
      <w:r>
        <w:rPr>
          <w:b/>
        </w:rPr>
        <w:t>Принцип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общего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направления</w:t>
      </w:r>
      <w:proofErr w:type="spellEnd"/>
    </w:p>
    <w:p w14:paraId="305345F8" w14:textId="5F02D9D6" w:rsidR="00757104" w:rsidRDefault="00043F27">
      <w:pPr>
        <w:spacing w:after="0"/>
        <w:jc w:val="center"/>
      </w:pPr>
      <w:r w:rsidRPr="00043F27">
        <w:drawing>
          <wp:inline distT="0" distB="0" distL="0" distR="0" wp14:anchorId="0B6BD9B0" wp14:editId="09A2389B">
            <wp:extent cx="6152515" cy="1924685"/>
            <wp:effectExtent l="0" t="0" r="635" b="0"/>
            <wp:docPr id="1815046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462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03EE" w14:textId="77777777" w:rsidR="00757104" w:rsidRPr="00043F27" w:rsidRDefault="00000000">
      <w:pPr>
        <w:spacing w:after="120" w:line="240" w:lineRule="auto"/>
        <w:jc w:val="center"/>
        <w:rPr>
          <w:lang w:val="ru-RU"/>
        </w:rPr>
      </w:pPr>
      <w:r w:rsidRPr="00043F27">
        <w:rPr>
          <w:sz w:val="24"/>
          <w:lang w:val="ru-RU"/>
        </w:rPr>
        <w:t xml:space="preserve">Рисунок 8 – Пример принципа общего направления (сайт </w:t>
      </w:r>
      <w:r>
        <w:rPr>
          <w:sz w:val="24"/>
        </w:rPr>
        <w:t>PADI</w:t>
      </w:r>
      <w:r w:rsidRPr="00043F27">
        <w:rPr>
          <w:sz w:val="24"/>
          <w:lang w:val="ru-RU"/>
        </w:rPr>
        <w:t xml:space="preserve"> </w:t>
      </w:r>
      <w:r>
        <w:rPr>
          <w:sz w:val="24"/>
        </w:rPr>
        <w:t>Travel</w:t>
      </w:r>
      <w:r w:rsidRPr="00043F27">
        <w:rPr>
          <w:sz w:val="24"/>
          <w:lang w:val="ru-RU"/>
        </w:rPr>
        <w:t xml:space="preserve">, </w:t>
      </w:r>
      <w:r>
        <w:rPr>
          <w:sz w:val="24"/>
        </w:rPr>
        <w:t>https</w:t>
      </w:r>
      <w:r w:rsidRPr="00043F27">
        <w:rPr>
          <w:sz w:val="24"/>
          <w:lang w:val="ru-RU"/>
        </w:rPr>
        <w:t>://</w:t>
      </w:r>
      <w:r>
        <w:rPr>
          <w:sz w:val="24"/>
        </w:rPr>
        <w:t>travel</w:t>
      </w:r>
      <w:r w:rsidRPr="00043F27">
        <w:rPr>
          <w:sz w:val="24"/>
          <w:lang w:val="ru-RU"/>
        </w:rPr>
        <w:t>.</w:t>
      </w:r>
      <w:r>
        <w:rPr>
          <w:sz w:val="24"/>
        </w:rPr>
        <w:t>padi</w:t>
      </w:r>
      <w:r w:rsidRPr="00043F27">
        <w:rPr>
          <w:sz w:val="24"/>
          <w:lang w:val="ru-RU"/>
        </w:rPr>
        <w:t>.</w:t>
      </w:r>
      <w:r>
        <w:rPr>
          <w:sz w:val="24"/>
        </w:rPr>
        <w:t>com</w:t>
      </w:r>
      <w:r w:rsidRPr="00043F27">
        <w:rPr>
          <w:sz w:val="24"/>
          <w:lang w:val="ru-RU"/>
        </w:rPr>
        <w:t>/)</w:t>
      </w:r>
    </w:p>
    <w:p w14:paraId="4C9363DA" w14:textId="77777777" w:rsidR="00757104" w:rsidRPr="00043F27" w:rsidRDefault="00000000">
      <w:pPr>
        <w:spacing w:after="0" w:line="360" w:lineRule="auto"/>
        <w:ind w:firstLine="709"/>
        <w:jc w:val="both"/>
        <w:rPr>
          <w:lang w:val="ru-RU"/>
        </w:rPr>
      </w:pPr>
      <w:r w:rsidRPr="00043F27">
        <w:rPr>
          <w:lang w:val="ru-RU"/>
        </w:rPr>
        <w:t>Карточки направлений расположены в едином ряду, из-за чего взгляд движется последовательно по горизонтали от одного варианта к другому. Пользователь считывает этот блок как подборку, которую удобно просматривать в одном направлении. Принцип общего направления здесь поддерживает спокойную и понятную навигацию по предложениям.</w:t>
      </w:r>
    </w:p>
    <w:p w14:paraId="4D6A8A58" w14:textId="77777777" w:rsidR="00757104" w:rsidRDefault="00000000">
      <w:pPr>
        <w:spacing w:before="120" w:after="0" w:line="360" w:lineRule="auto"/>
      </w:pPr>
      <w:r>
        <w:rPr>
          <w:b/>
        </w:rPr>
        <w:t xml:space="preserve">1.8) </w:t>
      </w:r>
      <w:proofErr w:type="spellStart"/>
      <w:r>
        <w:rPr>
          <w:b/>
        </w:rPr>
        <w:t>Принцип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соотношения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фигуры</w:t>
      </w:r>
      <w:proofErr w:type="spellEnd"/>
      <w:r>
        <w:rPr>
          <w:b/>
        </w:rPr>
        <w:t xml:space="preserve"> и фона</w:t>
      </w:r>
    </w:p>
    <w:p w14:paraId="0B4A3E3E" w14:textId="77777777" w:rsidR="00757104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769647FD" wp14:editId="7E54B70F">
            <wp:extent cx="5688000" cy="419606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09_figure_f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19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2960F" w14:textId="77777777" w:rsidR="00757104" w:rsidRPr="00043F27" w:rsidRDefault="00000000">
      <w:pPr>
        <w:spacing w:after="120" w:line="240" w:lineRule="auto"/>
        <w:jc w:val="center"/>
        <w:rPr>
          <w:lang w:val="ru-RU"/>
        </w:rPr>
      </w:pPr>
      <w:r w:rsidRPr="00043F27">
        <w:rPr>
          <w:sz w:val="24"/>
          <w:lang w:val="ru-RU"/>
        </w:rPr>
        <w:t xml:space="preserve">Рисунок 9 – Пример принципа соотношения фигуры и фона (сайт </w:t>
      </w:r>
      <w:proofErr w:type="spellStart"/>
      <w:r>
        <w:rPr>
          <w:sz w:val="24"/>
        </w:rPr>
        <w:t>YouTravel</w:t>
      </w:r>
      <w:proofErr w:type="spellEnd"/>
      <w:r w:rsidRPr="00043F27">
        <w:rPr>
          <w:sz w:val="24"/>
          <w:lang w:val="ru-RU"/>
        </w:rPr>
        <w:t xml:space="preserve">, </w:t>
      </w:r>
      <w:r>
        <w:rPr>
          <w:sz w:val="24"/>
        </w:rPr>
        <w:t>https</w:t>
      </w:r>
      <w:r w:rsidRPr="00043F27">
        <w:rPr>
          <w:sz w:val="24"/>
          <w:lang w:val="ru-RU"/>
        </w:rPr>
        <w:t>://</w:t>
      </w:r>
      <w:proofErr w:type="spellStart"/>
      <w:r>
        <w:rPr>
          <w:sz w:val="24"/>
        </w:rPr>
        <w:t>youtravel</w:t>
      </w:r>
      <w:proofErr w:type="spellEnd"/>
      <w:r w:rsidRPr="00043F27">
        <w:rPr>
          <w:sz w:val="24"/>
          <w:lang w:val="ru-RU"/>
        </w:rPr>
        <w:t>.</w:t>
      </w:r>
      <w:r>
        <w:rPr>
          <w:sz w:val="24"/>
        </w:rPr>
        <w:t>me</w:t>
      </w:r>
      <w:r w:rsidRPr="00043F27">
        <w:rPr>
          <w:sz w:val="24"/>
          <w:lang w:val="ru-RU"/>
        </w:rPr>
        <w:t>/)</w:t>
      </w:r>
    </w:p>
    <w:p w14:paraId="27838682" w14:textId="77777777" w:rsidR="00757104" w:rsidRPr="00043F27" w:rsidRDefault="00000000">
      <w:pPr>
        <w:spacing w:after="0" w:line="360" w:lineRule="auto"/>
        <w:ind w:firstLine="709"/>
        <w:jc w:val="both"/>
        <w:rPr>
          <w:lang w:val="ru-RU"/>
        </w:rPr>
      </w:pPr>
      <w:r w:rsidRPr="00043F27">
        <w:rPr>
          <w:lang w:val="ru-RU"/>
        </w:rPr>
        <w:t>Белый заголовок и кислотно-зелёный акцентный текст резко отделяются от тёмного фотографического фона. Пользователь мгновенно видит смысловой центр экрана, а фон остаётся поддерживающим слоем, который создаёт атмосферу, но не спорит с главным сообщением. За счёт этого интерфейс читается быстро и без перегрузки.</w:t>
      </w:r>
    </w:p>
    <w:p w14:paraId="7BCBE085" w14:textId="77777777" w:rsidR="00757104" w:rsidRPr="00043F27" w:rsidRDefault="00000000">
      <w:pPr>
        <w:spacing w:before="120" w:after="0" w:line="360" w:lineRule="auto"/>
        <w:rPr>
          <w:lang w:val="ru-RU"/>
        </w:rPr>
      </w:pPr>
      <w:r w:rsidRPr="00043F27">
        <w:rPr>
          <w:b/>
          <w:lang w:val="ru-RU"/>
        </w:rPr>
        <w:t>2) Законы композиции</w:t>
      </w:r>
    </w:p>
    <w:p w14:paraId="57715077" w14:textId="77777777" w:rsidR="00757104" w:rsidRPr="00043F27" w:rsidRDefault="00000000">
      <w:pPr>
        <w:spacing w:before="120" w:after="0" w:line="360" w:lineRule="auto"/>
        <w:rPr>
          <w:lang w:val="ru-RU"/>
        </w:rPr>
      </w:pPr>
      <w:r w:rsidRPr="00043F27">
        <w:rPr>
          <w:b/>
          <w:lang w:val="ru-RU"/>
        </w:rPr>
        <w:t>2.1) Закон единства</w:t>
      </w:r>
    </w:p>
    <w:p w14:paraId="3128D2B4" w14:textId="32F2DB98" w:rsidR="00757104" w:rsidRPr="00043F27" w:rsidRDefault="00043F27">
      <w:pPr>
        <w:spacing w:after="0"/>
        <w:jc w:val="center"/>
        <w:rPr>
          <w:lang w:val="ru-RU"/>
        </w:rPr>
      </w:pPr>
      <w:r w:rsidRPr="00043F27">
        <w:rPr>
          <w:lang w:val="ru-RU"/>
        </w:rPr>
        <w:lastRenderedPageBreak/>
        <w:drawing>
          <wp:inline distT="0" distB="0" distL="0" distR="0" wp14:anchorId="29DF37A1" wp14:editId="6E5DB038">
            <wp:extent cx="6152515" cy="3731260"/>
            <wp:effectExtent l="0" t="0" r="635" b="2540"/>
            <wp:docPr id="19983128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12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80555" w14:textId="77777777" w:rsidR="00757104" w:rsidRPr="00043F27" w:rsidRDefault="00000000">
      <w:pPr>
        <w:spacing w:after="120" w:line="240" w:lineRule="auto"/>
        <w:jc w:val="center"/>
        <w:rPr>
          <w:lang w:val="ru-RU"/>
        </w:rPr>
      </w:pPr>
      <w:r w:rsidRPr="00043F27">
        <w:rPr>
          <w:sz w:val="24"/>
          <w:lang w:val="ru-RU"/>
        </w:rPr>
        <w:t xml:space="preserve">Рисунок 10 – Пример закона единства (сайт </w:t>
      </w:r>
      <w:proofErr w:type="spellStart"/>
      <w:r>
        <w:rPr>
          <w:sz w:val="24"/>
        </w:rPr>
        <w:t>YouTravel</w:t>
      </w:r>
      <w:proofErr w:type="spellEnd"/>
      <w:r w:rsidRPr="00043F27">
        <w:rPr>
          <w:sz w:val="24"/>
          <w:lang w:val="ru-RU"/>
        </w:rPr>
        <w:t xml:space="preserve">, </w:t>
      </w:r>
      <w:r>
        <w:rPr>
          <w:sz w:val="24"/>
        </w:rPr>
        <w:t>https</w:t>
      </w:r>
      <w:r w:rsidRPr="00043F27">
        <w:rPr>
          <w:sz w:val="24"/>
          <w:lang w:val="ru-RU"/>
        </w:rPr>
        <w:t>://</w:t>
      </w:r>
      <w:proofErr w:type="spellStart"/>
      <w:r>
        <w:rPr>
          <w:sz w:val="24"/>
        </w:rPr>
        <w:t>youtravel</w:t>
      </w:r>
      <w:proofErr w:type="spellEnd"/>
      <w:r w:rsidRPr="00043F27">
        <w:rPr>
          <w:sz w:val="24"/>
          <w:lang w:val="ru-RU"/>
        </w:rPr>
        <w:t>.</w:t>
      </w:r>
      <w:r>
        <w:rPr>
          <w:sz w:val="24"/>
        </w:rPr>
        <w:t>me</w:t>
      </w:r>
      <w:r w:rsidRPr="00043F27">
        <w:rPr>
          <w:sz w:val="24"/>
          <w:lang w:val="ru-RU"/>
        </w:rPr>
        <w:t>/)</w:t>
      </w:r>
    </w:p>
    <w:p w14:paraId="48613B5C" w14:textId="77777777" w:rsidR="00757104" w:rsidRPr="00043F27" w:rsidRDefault="00000000">
      <w:pPr>
        <w:spacing w:after="0" w:line="360" w:lineRule="auto"/>
        <w:ind w:firstLine="709"/>
        <w:jc w:val="both"/>
        <w:rPr>
          <w:lang w:val="ru-RU"/>
        </w:rPr>
      </w:pPr>
      <w:r w:rsidRPr="00043F27">
        <w:rPr>
          <w:lang w:val="ru-RU"/>
        </w:rPr>
        <w:t>В интерфейсе прослеживается единая система: одни и те же акцентные цвета, одинаковый характер скруглений, похожая пластика карточек и общая логика расстояний между элементами. Благодаря этому страница не распадается на отдельные куски и воспринимается как цельный продукт.</w:t>
      </w:r>
    </w:p>
    <w:p w14:paraId="552F1C13" w14:textId="77777777" w:rsidR="00757104" w:rsidRDefault="00000000">
      <w:pPr>
        <w:spacing w:before="120" w:after="0" w:line="360" w:lineRule="auto"/>
      </w:pPr>
      <w:r>
        <w:rPr>
          <w:b/>
        </w:rPr>
        <w:t xml:space="preserve">2.2) </w:t>
      </w:r>
      <w:proofErr w:type="spellStart"/>
      <w:r>
        <w:rPr>
          <w:b/>
        </w:rPr>
        <w:t>Закон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соподчинения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композиционный</w:t>
      </w:r>
      <w:proofErr w:type="spellEnd"/>
      <w:r>
        <w:rPr>
          <w:b/>
        </w:rPr>
        <w:t xml:space="preserve"> центр)</w:t>
      </w:r>
    </w:p>
    <w:p w14:paraId="0B54F513" w14:textId="77777777" w:rsidR="00757104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6243DC33" wp14:editId="6063700F">
            <wp:extent cx="5688000" cy="41136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1_sopodchi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4113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A8A28" w14:textId="77777777" w:rsidR="00757104" w:rsidRPr="00043F27" w:rsidRDefault="00000000">
      <w:pPr>
        <w:spacing w:after="120" w:line="240" w:lineRule="auto"/>
        <w:jc w:val="center"/>
        <w:rPr>
          <w:lang w:val="ru-RU"/>
        </w:rPr>
      </w:pPr>
      <w:r w:rsidRPr="00043F27">
        <w:rPr>
          <w:sz w:val="24"/>
          <w:lang w:val="ru-RU"/>
        </w:rPr>
        <w:t xml:space="preserve">Рисунок 11 – Пример закона соподчинения (сайт </w:t>
      </w:r>
      <w:proofErr w:type="spellStart"/>
      <w:r>
        <w:rPr>
          <w:sz w:val="24"/>
        </w:rPr>
        <w:t>YouTravel</w:t>
      </w:r>
      <w:proofErr w:type="spellEnd"/>
      <w:r w:rsidRPr="00043F27">
        <w:rPr>
          <w:sz w:val="24"/>
          <w:lang w:val="ru-RU"/>
        </w:rPr>
        <w:t xml:space="preserve">, </w:t>
      </w:r>
      <w:r>
        <w:rPr>
          <w:sz w:val="24"/>
        </w:rPr>
        <w:t>https</w:t>
      </w:r>
      <w:r w:rsidRPr="00043F27">
        <w:rPr>
          <w:sz w:val="24"/>
          <w:lang w:val="ru-RU"/>
        </w:rPr>
        <w:t>://</w:t>
      </w:r>
      <w:proofErr w:type="spellStart"/>
      <w:r>
        <w:rPr>
          <w:sz w:val="24"/>
        </w:rPr>
        <w:t>youtravel</w:t>
      </w:r>
      <w:proofErr w:type="spellEnd"/>
      <w:r w:rsidRPr="00043F27">
        <w:rPr>
          <w:sz w:val="24"/>
          <w:lang w:val="ru-RU"/>
        </w:rPr>
        <w:t>.</w:t>
      </w:r>
      <w:r>
        <w:rPr>
          <w:sz w:val="24"/>
        </w:rPr>
        <w:t>me</w:t>
      </w:r>
      <w:r w:rsidRPr="00043F27">
        <w:rPr>
          <w:sz w:val="24"/>
          <w:lang w:val="ru-RU"/>
        </w:rPr>
        <w:t>/)</w:t>
      </w:r>
    </w:p>
    <w:p w14:paraId="27A2F979" w14:textId="77777777" w:rsidR="00757104" w:rsidRPr="00043F27" w:rsidRDefault="00000000">
      <w:pPr>
        <w:spacing w:after="0" w:line="360" w:lineRule="auto"/>
        <w:ind w:firstLine="709"/>
        <w:jc w:val="both"/>
        <w:rPr>
          <w:lang w:val="ru-RU"/>
        </w:rPr>
      </w:pPr>
      <w:r w:rsidRPr="00043F27">
        <w:rPr>
          <w:lang w:val="ru-RU"/>
        </w:rPr>
        <w:t>Композиционным центром первого экрана является связка из крупного заголовка и поисковой строки. Этот блок первым захватывает внимание пользователя и сразу подсказывает главное действие на сайте. Остальные элементы играют второстепенную роль и визуально поддерживают основной сценарий.</w:t>
      </w:r>
    </w:p>
    <w:p w14:paraId="324961BD" w14:textId="77777777" w:rsidR="00757104" w:rsidRDefault="00000000">
      <w:pPr>
        <w:spacing w:before="120" w:after="0" w:line="360" w:lineRule="auto"/>
      </w:pPr>
      <w:r>
        <w:rPr>
          <w:b/>
        </w:rPr>
        <w:t xml:space="preserve">2.3) </w:t>
      </w:r>
      <w:proofErr w:type="spellStart"/>
      <w:r>
        <w:rPr>
          <w:b/>
        </w:rPr>
        <w:t>Закон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равновесия</w:t>
      </w:r>
      <w:proofErr w:type="spellEnd"/>
    </w:p>
    <w:p w14:paraId="44374DC7" w14:textId="20CF9578" w:rsidR="00757104" w:rsidRDefault="00043F27">
      <w:pPr>
        <w:spacing w:after="0"/>
        <w:jc w:val="center"/>
      </w:pPr>
      <w:r w:rsidRPr="00043F27">
        <w:lastRenderedPageBreak/>
        <w:drawing>
          <wp:inline distT="0" distB="0" distL="0" distR="0" wp14:anchorId="56A5DD55" wp14:editId="669B101B">
            <wp:extent cx="6152515" cy="4260850"/>
            <wp:effectExtent l="0" t="0" r="635" b="6350"/>
            <wp:docPr id="206182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24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26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F9506" w14:textId="77777777" w:rsidR="00757104" w:rsidRPr="00043F27" w:rsidRDefault="00000000">
      <w:pPr>
        <w:spacing w:after="120" w:line="240" w:lineRule="auto"/>
        <w:jc w:val="center"/>
        <w:rPr>
          <w:lang w:val="ru-RU"/>
        </w:rPr>
      </w:pPr>
      <w:r w:rsidRPr="00043F27">
        <w:rPr>
          <w:sz w:val="24"/>
          <w:lang w:val="ru-RU"/>
        </w:rPr>
        <w:t xml:space="preserve">Рисунок 12 – Пример закона равновесия (сайт </w:t>
      </w:r>
      <w:r>
        <w:rPr>
          <w:sz w:val="24"/>
        </w:rPr>
        <w:t>PADI</w:t>
      </w:r>
      <w:r w:rsidRPr="00043F27">
        <w:rPr>
          <w:sz w:val="24"/>
          <w:lang w:val="ru-RU"/>
        </w:rPr>
        <w:t xml:space="preserve"> </w:t>
      </w:r>
      <w:r>
        <w:rPr>
          <w:sz w:val="24"/>
        </w:rPr>
        <w:t>Travel</w:t>
      </w:r>
      <w:r w:rsidRPr="00043F27">
        <w:rPr>
          <w:sz w:val="24"/>
          <w:lang w:val="ru-RU"/>
        </w:rPr>
        <w:t xml:space="preserve">, </w:t>
      </w:r>
      <w:r>
        <w:rPr>
          <w:sz w:val="24"/>
        </w:rPr>
        <w:t>https</w:t>
      </w:r>
      <w:r w:rsidRPr="00043F27">
        <w:rPr>
          <w:sz w:val="24"/>
          <w:lang w:val="ru-RU"/>
        </w:rPr>
        <w:t>://</w:t>
      </w:r>
      <w:r>
        <w:rPr>
          <w:sz w:val="24"/>
        </w:rPr>
        <w:t>travel</w:t>
      </w:r>
      <w:r w:rsidRPr="00043F27">
        <w:rPr>
          <w:sz w:val="24"/>
          <w:lang w:val="ru-RU"/>
        </w:rPr>
        <w:t>.</w:t>
      </w:r>
      <w:r>
        <w:rPr>
          <w:sz w:val="24"/>
        </w:rPr>
        <w:t>padi</w:t>
      </w:r>
      <w:r w:rsidRPr="00043F27">
        <w:rPr>
          <w:sz w:val="24"/>
          <w:lang w:val="ru-RU"/>
        </w:rPr>
        <w:t>.</w:t>
      </w:r>
      <w:r>
        <w:rPr>
          <w:sz w:val="24"/>
        </w:rPr>
        <w:t>com</w:t>
      </w:r>
      <w:r w:rsidRPr="00043F27">
        <w:rPr>
          <w:sz w:val="24"/>
          <w:lang w:val="ru-RU"/>
        </w:rPr>
        <w:t>/)</w:t>
      </w:r>
    </w:p>
    <w:p w14:paraId="22F4D6D5" w14:textId="77777777" w:rsidR="00757104" w:rsidRPr="00043F27" w:rsidRDefault="00000000">
      <w:pPr>
        <w:spacing w:after="0" w:line="360" w:lineRule="auto"/>
        <w:ind w:firstLine="709"/>
        <w:jc w:val="both"/>
        <w:rPr>
          <w:lang w:val="ru-RU"/>
        </w:rPr>
      </w:pPr>
      <w:r w:rsidRPr="00043F27">
        <w:rPr>
          <w:lang w:val="ru-RU"/>
        </w:rPr>
        <w:t>На экране поисковый блок расположен по центру и уравновешивает насыщенный фон. Визуальная масса распределена спокойно: сверху есть крупное изображение, в середине — главный функциональный элемент, ниже — информационная плашка. Из-за этого композиция выглядит устойчивой и не создаёт ощущения перекоса.</w:t>
      </w:r>
    </w:p>
    <w:p w14:paraId="25E26014" w14:textId="77777777" w:rsidR="00757104" w:rsidRDefault="00000000">
      <w:pPr>
        <w:spacing w:before="120" w:after="0" w:line="360" w:lineRule="auto"/>
      </w:pPr>
      <w:r>
        <w:rPr>
          <w:b/>
        </w:rPr>
        <w:t xml:space="preserve">3) </w:t>
      </w:r>
      <w:proofErr w:type="spellStart"/>
      <w:r>
        <w:rPr>
          <w:b/>
        </w:rPr>
        <w:t>Элементы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композиции</w:t>
      </w:r>
      <w:proofErr w:type="spellEnd"/>
    </w:p>
    <w:p w14:paraId="788CA9AB" w14:textId="77777777" w:rsidR="00757104" w:rsidRDefault="00000000">
      <w:pPr>
        <w:spacing w:before="120" w:after="0" w:line="360" w:lineRule="auto"/>
      </w:pPr>
      <w:r>
        <w:rPr>
          <w:b/>
        </w:rPr>
        <w:t>3.1) Точка</w:t>
      </w:r>
    </w:p>
    <w:p w14:paraId="4755ED1F" w14:textId="045373D5" w:rsidR="00757104" w:rsidRDefault="00043F27">
      <w:pPr>
        <w:spacing w:after="0"/>
        <w:jc w:val="center"/>
      </w:pPr>
      <w:r w:rsidRPr="00043F27">
        <w:lastRenderedPageBreak/>
        <w:drawing>
          <wp:inline distT="0" distB="0" distL="0" distR="0" wp14:anchorId="108F6F86" wp14:editId="524BCBAE">
            <wp:extent cx="6152515" cy="4871720"/>
            <wp:effectExtent l="0" t="0" r="635" b="5080"/>
            <wp:docPr id="1652563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637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69C99" w14:textId="77777777" w:rsidR="00757104" w:rsidRPr="00043F27" w:rsidRDefault="00000000">
      <w:pPr>
        <w:spacing w:after="120" w:line="240" w:lineRule="auto"/>
        <w:jc w:val="center"/>
        <w:rPr>
          <w:lang w:val="ru-RU"/>
        </w:rPr>
      </w:pPr>
      <w:r w:rsidRPr="00043F27">
        <w:rPr>
          <w:sz w:val="24"/>
          <w:lang w:val="ru-RU"/>
        </w:rPr>
        <w:t xml:space="preserve">Рисунок 13 – Элемент точка (сайт </w:t>
      </w:r>
      <w:proofErr w:type="spellStart"/>
      <w:r>
        <w:rPr>
          <w:sz w:val="24"/>
        </w:rPr>
        <w:t>YouTravel</w:t>
      </w:r>
      <w:proofErr w:type="spellEnd"/>
      <w:r w:rsidRPr="00043F27">
        <w:rPr>
          <w:sz w:val="24"/>
          <w:lang w:val="ru-RU"/>
        </w:rPr>
        <w:t xml:space="preserve">, </w:t>
      </w:r>
      <w:r>
        <w:rPr>
          <w:sz w:val="24"/>
        </w:rPr>
        <w:t>https</w:t>
      </w:r>
      <w:r w:rsidRPr="00043F27">
        <w:rPr>
          <w:sz w:val="24"/>
          <w:lang w:val="ru-RU"/>
        </w:rPr>
        <w:t>://</w:t>
      </w:r>
      <w:proofErr w:type="spellStart"/>
      <w:r>
        <w:rPr>
          <w:sz w:val="24"/>
        </w:rPr>
        <w:t>youtravel</w:t>
      </w:r>
      <w:proofErr w:type="spellEnd"/>
      <w:r w:rsidRPr="00043F27">
        <w:rPr>
          <w:sz w:val="24"/>
          <w:lang w:val="ru-RU"/>
        </w:rPr>
        <w:t>.</w:t>
      </w:r>
      <w:r>
        <w:rPr>
          <w:sz w:val="24"/>
        </w:rPr>
        <w:t>me</w:t>
      </w:r>
      <w:r w:rsidRPr="00043F27">
        <w:rPr>
          <w:sz w:val="24"/>
          <w:lang w:val="ru-RU"/>
        </w:rPr>
        <w:t>/)</w:t>
      </w:r>
    </w:p>
    <w:p w14:paraId="4F62675B" w14:textId="77777777" w:rsidR="00757104" w:rsidRPr="00043F27" w:rsidRDefault="00000000">
      <w:pPr>
        <w:spacing w:after="0" w:line="360" w:lineRule="auto"/>
        <w:ind w:firstLine="709"/>
        <w:jc w:val="both"/>
        <w:rPr>
          <w:lang w:val="ru-RU"/>
        </w:rPr>
      </w:pPr>
      <w:r w:rsidRPr="00043F27">
        <w:rPr>
          <w:lang w:val="ru-RU"/>
        </w:rPr>
        <w:t>Кнопка «Найти» выступает визуальным акцентом на первом экране. Она отличается по цвету от остальных элементов поисковой формы и сразу притягивает взгляд. В данном случае именно она работает как точка – главный акцент внутри группы элементов.</w:t>
      </w:r>
    </w:p>
    <w:p w14:paraId="0D23FCBB" w14:textId="77777777" w:rsidR="00757104" w:rsidRDefault="00000000">
      <w:pPr>
        <w:spacing w:before="120" w:after="0" w:line="360" w:lineRule="auto"/>
      </w:pPr>
      <w:r>
        <w:rPr>
          <w:b/>
        </w:rPr>
        <w:t xml:space="preserve">3.2) </w:t>
      </w:r>
      <w:proofErr w:type="spellStart"/>
      <w:r>
        <w:rPr>
          <w:b/>
        </w:rPr>
        <w:t>Линия</w:t>
      </w:r>
      <w:proofErr w:type="spellEnd"/>
    </w:p>
    <w:p w14:paraId="38A35046" w14:textId="07356303" w:rsidR="00757104" w:rsidRDefault="007053EB">
      <w:pPr>
        <w:spacing w:after="0"/>
        <w:jc w:val="center"/>
      </w:pPr>
      <w:r w:rsidRPr="007053EB">
        <w:drawing>
          <wp:inline distT="0" distB="0" distL="0" distR="0" wp14:anchorId="26241268" wp14:editId="23DF5FA0">
            <wp:extent cx="6152515" cy="389255"/>
            <wp:effectExtent l="0" t="0" r="635" b="0"/>
            <wp:docPr id="3718737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8737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6C10" w14:textId="77777777" w:rsidR="00757104" w:rsidRPr="00043F27" w:rsidRDefault="00000000">
      <w:pPr>
        <w:spacing w:after="120" w:line="240" w:lineRule="auto"/>
        <w:jc w:val="center"/>
        <w:rPr>
          <w:lang w:val="ru-RU"/>
        </w:rPr>
      </w:pPr>
      <w:r w:rsidRPr="00043F27">
        <w:rPr>
          <w:sz w:val="24"/>
          <w:lang w:val="ru-RU"/>
        </w:rPr>
        <w:t xml:space="preserve">Рисунок 14 – Элемент линия (сайт </w:t>
      </w:r>
      <w:r>
        <w:rPr>
          <w:sz w:val="24"/>
        </w:rPr>
        <w:t>PADI</w:t>
      </w:r>
      <w:r w:rsidRPr="00043F27">
        <w:rPr>
          <w:sz w:val="24"/>
          <w:lang w:val="ru-RU"/>
        </w:rPr>
        <w:t xml:space="preserve"> </w:t>
      </w:r>
      <w:r>
        <w:rPr>
          <w:sz w:val="24"/>
        </w:rPr>
        <w:t>Travel</w:t>
      </w:r>
      <w:r w:rsidRPr="00043F27">
        <w:rPr>
          <w:sz w:val="24"/>
          <w:lang w:val="ru-RU"/>
        </w:rPr>
        <w:t xml:space="preserve">, </w:t>
      </w:r>
      <w:r>
        <w:rPr>
          <w:sz w:val="24"/>
        </w:rPr>
        <w:t>https</w:t>
      </w:r>
      <w:r w:rsidRPr="00043F27">
        <w:rPr>
          <w:sz w:val="24"/>
          <w:lang w:val="ru-RU"/>
        </w:rPr>
        <w:t>://</w:t>
      </w:r>
      <w:r>
        <w:rPr>
          <w:sz w:val="24"/>
        </w:rPr>
        <w:t>travel</w:t>
      </w:r>
      <w:r w:rsidRPr="00043F27">
        <w:rPr>
          <w:sz w:val="24"/>
          <w:lang w:val="ru-RU"/>
        </w:rPr>
        <w:t>.</w:t>
      </w:r>
      <w:r>
        <w:rPr>
          <w:sz w:val="24"/>
        </w:rPr>
        <w:t>padi</w:t>
      </w:r>
      <w:r w:rsidRPr="00043F27">
        <w:rPr>
          <w:sz w:val="24"/>
          <w:lang w:val="ru-RU"/>
        </w:rPr>
        <w:t>.</w:t>
      </w:r>
      <w:r>
        <w:rPr>
          <w:sz w:val="24"/>
        </w:rPr>
        <w:t>com</w:t>
      </w:r>
      <w:r w:rsidRPr="00043F27">
        <w:rPr>
          <w:sz w:val="24"/>
          <w:lang w:val="ru-RU"/>
        </w:rPr>
        <w:t>/)</w:t>
      </w:r>
    </w:p>
    <w:p w14:paraId="247D8B77" w14:textId="77777777" w:rsidR="00757104" w:rsidRPr="00043F27" w:rsidRDefault="00000000">
      <w:pPr>
        <w:spacing w:after="0" w:line="360" w:lineRule="auto"/>
        <w:ind w:firstLine="709"/>
        <w:jc w:val="both"/>
        <w:rPr>
          <w:lang w:val="ru-RU"/>
        </w:rPr>
      </w:pPr>
      <w:r w:rsidRPr="00043F27">
        <w:rPr>
          <w:lang w:val="ru-RU"/>
        </w:rPr>
        <w:t>Верхняя навигация выстроена в одну горизонтальную линию. Такое расположение задаёт спокойный ритм, направляет движение взгляда и помогает быстро просмотреть основные разделы сайта.</w:t>
      </w:r>
    </w:p>
    <w:p w14:paraId="7F5C0C33" w14:textId="77777777" w:rsidR="00757104" w:rsidRDefault="00000000">
      <w:pPr>
        <w:spacing w:before="120" w:after="0" w:line="360" w:lineRule="auto"/>
      </w:pPr>
      <w:r>
        <w:rPr>
          <w:b/>
        </w:rPr>
        <w:lastRenderedPageBreak/>
        <w:t xml:space="preserve">3.3) </w:t>
      </w:r>
      <w:proofErr w:type="spellStart"/>
      <w:r>
        <w:rPr>
          <w:b/>
        </w:rPr>
        <w:t>Расположение</w:t>
      </w:r>
      <w:proofErr w:type="spellEnd"/>
    </w:p>
    <w:p w14:paraId="094CF4AB" w14:textId="0F66ABBC" w:rsidR="00757104" w:rsidRDefault="00DA32E0">
      <w:pPr>
        <w:spacing w:after="0"/>
        <w:jc w:val="center"/>
      </w:pPr>
      <w:r w:rsidRPr="00DA32E0">
        <w:drawing>
          <wp:inline distT="0" distB="0" distL="0" distR="0" wp14:anchorId="70D700F1" wp14:editId="62679718">
            <wp:extent cx="6152515" cy="1862455"/>
            <wp:effectExtent l="0" t="0" r="635" b="4445"/>
            <wp:docPr id="1521269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2697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30C93" w14:textId="77777777" w:rsidR="00757104" w:rsidRPr="00043F27" w:rsidRDefault="00000000">
      <w:pPr>
        <w:spacing w:after="120" w:line="240" w:lineRule="auto"/>
        <w:jc w:val="center"/>
        <w:rPr>
          <w:lang w:val="ru-RU"/>
        </w:rPr>
      </w:pPr>
      <w:r w:rsidRPr="00043F27">
        <w:rPr>
          <w:sz w:val="24"/>
          <w:lang w:val="ru-RU"/>
        </w:rPr>
        <w:t xml:space="preserve">Рисунок 15 – Элемент расположение (сайт </w:t>
      </w:r>
      <w:proofErr w:type="spellStart"/>
      <w:r>
        <w:rPr>
          <w:sz w:val="24"/>
        </w:rPr>
        <w:t>YouTravel</w:t>
      </w:r>
      <w:proofErr w:type="spellEnd"/>
      <w:r w:rsidRPr="00043F27">
        <w:rPr>
          <w:sz w:val="24"/>
          <w:lang w:val="ru-RU"/>
        </w:rPr>
        <w:t xml:space="preserve">, </w:t>
      </w:r>
      <w:r>
        <w:rPr>
          <w:sz w:val="24"/>
        </w:rPr>
        <w:t>https</w:t>
      </w:r>
      <w:r w:rsidRPr="00043F27">
        <w:rPr>
          <w:sz w:val="24"/>
          <w:lang w:val="ru-RU"/>
        </w:rPr>
        <w:t>://</w:t>
      </w:r>
      <w:proofErr w:type="spellStart"/>
      <w:r>
        <w:rPr>
          <w:sz w:val="24"/>
        </w:rPr>
        <w:t>youtravel</w:t>
      </w:r>
      <w:proofErr w:type="spellEnd"/>
      <w:r w:rsidRPr="00043F27">
        <w:rPr>
          <w:sz w:val="24"/>
          <w:lang w:val="ru-RU"/>
        </w:rPr>
        <w:t>.</w:t>
      </w:r>
      <w:r>
        <w:rPr>
          <w:sz w:val="24"/>
        </w:rPr>
        <w:t>me</w:t>
      </w:r>
      <w:r w:rsidRPr="00043F27">
        <w:rPr>
          <w:sz w:val="24"/>
          <w:lang w:val="ru-RU"/>
        </w:rPr>
        <w:t>/)</w:t>
      </w:r>
    </w:p>
    <w:p w14:paraId="5516560B" w14:textId="77777777" w:rsidR="00757104" w:rsidRPr="00043F27" w:rsidRDefault="00000000">
      <w:pPr>
        <w:spacing w:after="0" w:line="360" w:lineRule="auto"/>
        <w:ind w:firstLine="709"/>
        <w:jc w:val="both"/>
        <w:rPr>
          <w:lang w:val="ru-RU"/>
        </w:rPr>
      </w:pPr>
      <w:r w:rsidRPr="00043F27">
        <w:rPr>
          <w:lang w:val="ru-RU"/>
        </w:rPr>
        <w:t>На первом экране крупный заголовок расположен над строкой поиска, а ниже уже появляются второстепенные информационные блоки. Такое расположение помогает считывать интерфейс сверху вниз: сначала идея сервиса, затем действие, потом преимущества.</w:t>
      </w:r>
    </w:p>
    <w:p w14:paraId="54EFBA63" w14:textId="77777777" w:rsidR="00757104" w:rsidRDefault="00000000">
      <w:pPr>
        <w:spacing w:before="120" w:after="0" w:line="360" w:lineRule="auto"/>
      </w:pPr>
      <w:r>
        <w:rPr>
          <w:b/>
        </w:rPr>
        <w:t xml:space="preserve">3.4) </w:t>
      </w:r>
      <w:proofErr w:type="spellStart"/>
      <w:r>
        <w:rPr>
          <w:b/>
        </w:rPr>
        <w:t>Форма</w:t>
      </w:r>
      <w:proofErr w:type="spellEnd"/>
    </w:p>
    <w:p w14:paraId="0BCE525E" w14:textId="77777777" w:rsidR="00757104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83CA013" wp14:editId="08D5D4C5">
            <wp:extent cx="5688000" cy="231733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6_form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31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90EE" w14:textId="77777777" w:rsidR="00757104" w:rsidRPr="00043F27" w:rsidRDefault="00000000">
      <w:pPr>
        <w:spacing w:after="120" w:line="240" w:lineRule="auto"/>
        <w:jc w:val="center"/>
        <w:rPr>
          <w:lang w:val="ru-RU"/>
        </w:rPr>
      </w:pPr>
      <w:r w:rsidRPr="00043F27">
        <w:rPr>
          <w:sz w:val="24"/>
          <w:lang w:val="ru-RU"/>
        </w:rPr>
        <w:t xml:space="preserve">Рисунок 16 – Элемент форма (сайт </w:t>
      </w:r>
      <w:proofErr w:type="spellStart"/>
      <w:r>
        <w:rPr>
          <w:sz w:val="24"/>
        </w:rPr>
        <w:t>YouTravel</w:t>
      </w:r>
      <w:proofErr w:type="spellEnd"/>
      <w:r w:rsidRPr="00043F27">
        <w:rPr>
          <w:sz w:val="24"/>
          <w:lang w:val="ru-RU"/>
        </w:rPr>
        <w:t xml:space="preserve">, </w:t>
      </w:r>
      <w:r>
        <w:rPr>
          <w:sz w:val="24"/>
        </w:rPr>
        <w:t>https</w:t>
      </w:r>
      <w:r w:rsidRPr="00043F27">
        <w:rPr>
          <w:sz w:val="24"/>
          <w:lang w:val="ru-RU"/>
        </w:rPr>
        <w:t>://</w:t>
      </w:r>
      <w:proofErr w:type="spellStart"/>
      <w:r>
        <w:rPr>
          <w:sz w:val="24"/>
        </w:rPr>
        <w:t>youtravel</w:t>
      </w:r>
      <w:proofErr w:type="spellEnd"/>
      <w:r w:rsidRPr="00043F27">
        <w:rPr>
          <w:sz w:val="24"/>
          <w:lang w:val="ru-RU"/>
        </w:rPr>
        <w:t>.</w:t>
      </w:r>
      <w:r>
        <w:rPr>
          <w:sz w:val="24"/>
        </w:rPr>
        <w:t>me</w:t>
      </w:r>
      <w:r w:rsidRPr="00043F27">
        <w:rPr>
          <w:sz w:val="24"/>
          <w:lang w:val="ru-RU"/>
        </w:rPr>
        <w:t>/)</w:t>
      </w:r>
    </w:p>
    <w:p w14:paraId="32D6B774" w14:textId="77777777" w:rsidR="00757104" w:rsidRPr="00043F27" w:rsidRDefault="00000000">
      <w:pPr>
        <w:spacing w:after="0" w:line="360" w:lineRule="auto"/>
        <w:ind w:firstLine="709"/>
        <w:jc w:val="both"/>
        <w:rPr>
          <w:lang w:val="ru-RU"/>
        </w:rPr>
      </w:pPr>
      <w:r w:rsidRPr="00043F27">
        <w:rPr>
          <w:lang w:val="ru-RU"/>
        </w:rPr>
        <w:t>Поисковая строка, поля ввода и кнопка построены на простых прямоугольных формах со скруглёнными углами. За счёт этого интерфейс выглядит современно и дружелюбно, а пользователь интуитивно понимает, где можно ввести данные и куда нажать для продолжения.</w:t>
      </w:r>
    </w:p>
    <w:p w14:paraId="7248B16F" w14:textId="77777777" w:rsidR="00757104" w:rsidRPr="00043F27" w:rsidRDefault="00000000">
      <w:pPr>
        <w:spacing w:before="120" w:after="0" w:line="360" w:lineRule="auto"/>
        <w:rPr>
          <w:lang w:val="ru-RU"/>
        </w:rPr>
      </w:pPr>
      <w:r w:rsidRPr="00043F27">
        <w:rPr>
          <w:b/>
          <w:lang w:val="ru-RU"/>
        </w:rPr>
        <w:t>4) Прототип основных функциональных элементов продукта</w:t>
      </w:r>
    </w:p>
    <w:p w14:paraId="69CBD66C" w14:textId="77777777" w:rsidR="00757104" w:rsidRPr="00043F27" w:rsidRDefault="00000000">
      <w:pPr>
        <w:spacing w:after="0" w:line="360" w:lineRule="auto"/>
        <w:ind w:firstLine="709"/>
        <w:jc w:val="both"/>
        <w:rPr>
          <w:lang w:val="ru-RU"/>
        </w:rPr>
      </w:pPr>
      <w:r w:rsidRPr="00043F27">
        <w:rPr>
          <w:lang w:val="ru-RU"/>
        </w:rPr>
        <w:lastRenderedPageBreak/>
        <w:t xml:space="preserve">Для маркетплейса авторских экспедиций </w:t>
      </w:r>
      <w:proofErr w:type="spellStart"/>
      <w:r>
        <w:t>WildRoutes</w:t>
      </w:r>
      <w:proofErr w:type="spellEnd"/>
      <w:r w:rsidRPr="00043F27">
        <w:rPr>
          <w:lang w:val="ru-RU"/>
        </w:rPr>
        <w:t xml:space="preserve"> в качестве основных функциональных элементов я выделил следующие блоки:</w:t>
      </w:r>
    </w:p>
    <w:p w14:paraId="4BEDEB0A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>– навигационное меню;</w:t>
      </w:r>
    </w:p>
    <w:p w14:paraId="015EB780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>– карточка экспедиции;</w:t>
      </w:r>
    </w:p>
    <w:p w14:paraId="29B26D50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>– карточка экспедиции с деталями;</w:t>
      </w:r>
    </w:p>
    <w:p w14:paraId="3D18584D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>– форма входа и регистрации;</w:t>
      </w:r>
    </w:p>
    <w:p w14:paraId="6A0056D4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>– блок бронирования;</w:t>
      </w:r>
    </w:p>
    <w:p w14:paraId="2A0FE4E0" w14:textId="77777777" w:rsidR="00757104" w:rsidRPr="00A178FC" w:rsidRDefault="00000000">
      <w:pPr>
        <w:spacing w:after="0" w:line="360" w:lineRule="auto"/>
        <w:ind w:left="425" w:hanging="283"/>
        <w:jc w:val="both"/>
        <w:rPr>
          <w:lang w:val="ru-RU"/>
        </w:rPr>
      </w:pPr>
      <w:r>
        <w:t xml:space="preserve">– </w:t>
      </w:r>
      <w:proofErr w:type="spellStart"/>
      <w:r>
        <w:t>личный</w:t>
      </w:r>
      <w:proofErr w:type="spellEnd"/>
      <w:r>
        <w:t xml:space="preserve"> </w:t>
      </w:r>
      <w:proofErr w:type="spellStart"/>
      <w:r>
        <w:t>кабинет</w:t>
      </w:r>
      <w:proofErr w:type="spellEnd"/>
      <w:r>
        <w:t xml:space="preserve"> </w:t>
      </w:r>
      <w:proofErr w:type="spellStart"/>
      <w:r>
        <w:t>пользователя</w:t>
      </w:r>
      <w:proofErr w:type="spellEnd"/>
      <w:r>
        <w:t>.</w:t>
      </w:r>
    </w:p>
    <w:p w14:paraId="3ECC2165" w14:textId="0B853428" w:rsidR="00757104" w:rsidRDefault="00A178FC">
      <w:pPr>
        <w:spacing w:after="0"/>
        <w:jc w:val="center"/>
      </w:pPr>
      <w:r>
        <w:rPr>
          <w:noProof/>
        </w:rPr>
        <w:drawing>
          <wp:inline distT="0" distB="0" distL="0" distR="0" wp14:anchorId="102E9AA8" wp14:editId="66EFD461">
            <wp:extent cx="5472000" cy="7524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_fig17_nav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7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E620" w14:textId="77777777" w:rsidR="00757104" w:rsidRPr="00043F27" w:rsidRDefault="00000000">
      <w:pPr>
        <w:spacing w:after="120" w:line="240" w:lineRule="auto"/>
        <w:jc w:val="center"/>
        <w:rPr>
          <w:lang w:val="ru-RU"/>
        </w:rPr>
      </w:pPr>
      <w:r w:rsidRPr="00043F27">
        <w:rPr>
          <w:sz w:val="24"/>
          <w:lang w:val="ru-RU"/>
        </w:rPr>
        <w:t>Рисунок 17 – Прототип навигационного меню</w:t>
      </w:r>
    </w:p>
    <w:p w14:paraId="3A6E2993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>– Принцип непрерывности: пункты меню выстроены в одну горизонтальную линию, поэтому воспринимаются как единая система навигации.</w:t>
      </w:r>
    </w:p>
    <w:p w14:paraId="2F3DBEFA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>– Принцип общей области: логотип, ссылки и кнопки объединены общей шапкой сайта.</w:t>
      </w:r>
    </w:p>
    <w:p w14:paraId="6ED436BD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>– Закон равновесия: логотип находится слева, основные разделы занимают центр, а кнопки действий вынесены вправо, поэтому композиция выглядит устойчиво.</w:t>
      </w:r>
    </w:p>
    <w:p w14:paraId="5E44DA28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>– Элемент линия: горизонтальное расположение задаёт направление чтения слева направо.</w:t>
      </w:r>
    </w:p>
    <w:p w14:paraId="12722725" w14:textId="77777777" w:rsidR="00757104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2A53ECA" wp14:editId="186684C8">
            <wp:extent cx="4500000" cy="630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_fig18_ca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3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47E86" w14:textId="77777777" w:rsidR="00757104" w:rsidRPr="00043F27" w:rsidRDefault="00000000">
      <w:pPr>
        <w:spacing w:after="120" w:line="240" w:lineRule="auto"/>
        <w:jc w:val="center"/>
        <w:rPr>
          <w:lang w:val="ru-RU"/>
        </w:rPr>
      </w:pPr>
      <w:r w:rsidRPr="00043F27">
        <w:rPr>
          <w:sz w:val="24"/>
          <w:lang w:val="ru-RU"/>
        </w:rPr>
        <w:t>Рисунок 18 – Прототип карточки экспедиции</w:t>
      </w:r>
    </w:p>
    <w:p w14:paraId="0486AA7B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>– Принцип близости: изображение, название, цена и длительность собраны в один компактный блок.</w:t>
      </w:r>
    </w:p>
    <w:p w14:paraId="3D46F552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>– Принцип общей области: все данные заключены в рамку карточки, поэтому пользователь воспринимает их как один объект.</w:t>
      </w:r>
    </w:p>
    <w:p w14:paraId="663E0CF3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>– Закон соподчинения: изображение экспедиции является композиционным центром, а кнопка «Подробнее» — вторым по важности акцентом.</w:t>
      </w:r>
    </w:p>
    <w:p w14:paraId="7583AF06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lastRenderedPageBreak/>
        <w:t>– Элемент точка: кнопка действия выделяет следующую операцию пользователя.</w:t>
      </w:r>
    </w:p>
    <w:p w14:paraId="57DE76D5" w14:textId="77F914ED" w:rsidR="00757104" w:rsidRDefault="00A178FC">
      <w:pPr>
        <w:spacing w:after="0"/>
        <w:jc w:val="center"/>
      </w:pPr>
      <w:r>
        <w:rPr>
          <w:noProof/>
        </w:rPr>
        <w:drawing>
          <wp:inline distT="0" distB="0" distL="0" distR="0" wp14:anchorId="29A4BC50" wp14:editId="2FD9186A">
            <wp:extent cx="4500000" cy="528061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_fig19_deta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28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1BAC0" w14:textId="77777777" w:rsidR="00757104" w:rsidRPr="00043F27" w:rsidRDefault="00000000">
      <w:pPr>
        <w:spacing w:after="120" w:line="240" w:lineRule="auto"/>
        <w:jc w:val="center"/>
        <w:rPr>
          <w:lang w:val="ru-RU"/>
        </w:rPr>
      </w:pPr>
      <w:r w:rsidRPr="00043F27">
        <w:rPr>
          <w:sz w:val="24"/>
          <w:lang w:val="ru-RU"/>
        </w:rPr>
        <w:t>Рисунок 19 – Прототип карточки экспедиции с деталями</w:t>
      </w:r>
    </w:p>
    <w:p w14:paraId="67E60468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>– Принцип близости: характеристики тура и кнопка бронирования находятся рядом, так как относятся к одному сценарию выбора.</w:t>
      </w:r>
    </w:p>
    <w:p w14:paraId="7E43ED82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>– Принцип общей области: описание, состав тура и блок похожих маршрутов объединены в рамках одной страницы товара.</w:t>
      </w:r>
    </w:p>
    <w:p w14:paraId="0EFB8B5E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>– Закон равновесия: крупное изображение слева уравновешивается текстовым блоком справа.</w:t>
      </w:r>
    </w:p>
    <w:p w14:paraId="631E416E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>– Закон соподчинения: название тура и фото формируют главный композиционный центр экрана.</w:t>
      </w:r>
    </w:p>
    <w:p w14:paraId="1AC10037" w14:textId="77777777" w:rsidR="00757104" w:rsidRDefault="00000000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A9CCE36" wp14:editId="7C9FD6E3">
            <wp:extent cx="4500000" cy="651315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_fig20_aut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51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FCFE" w14:textId="77777777" w:rsidR="00757104" w:rsidRPr="00043F27" w:rsidRDefault="00000000">
      <w:pPr>
        <w:spacing w:after="120" w:line="240" w:lineRule="auto"/>
        <w:jc w:val="center"/>
        <w:rPr>
          <w:lang w:val="ru-RU"/>
        </w:rPr>
      </w:pPr>
      <w:r w:rsidRPr="00043F27">
        <w:rPr>
          <w:sz w:val="24"/>
          <w:lang w:val="ru-RU"/>
        </w:rPr>
        <w:t>Рисунок 20 – Прототип формы входа и регистрации</w:t>
      </w:r>
    </w:p>
    <w:p w14:paraId="0DC39343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>– Принцип общей области: поля ввода, кнопка и дополнительные действия объединены в один самостоятельный блок.</w:t>
      </w:r>
    </w:p>
    <w:p w14:paraId="22F535E7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 xml:space="preserve">– Принцип близости: поля </w:t>
      </w:r>
      <w:r>
        <w:t>e</w:t>
      </w:r>
      <w:r w:rsidRPr="00043F27">
        <w:rPr>
          <w:lang w:val="ru-RU"/>
        </w:rPr>
        <w:t>-</w:t>
      </w:r>
      <w:r>
        <w:t>mail</w:t>
      </w:r>
      <w:r w:rsidRPr="00043F27">
        <w:rPr>
          <w:lang w:val="ru-RU"/>
        </w:rPr>
        <w:t xml:space="preserve"> и пароль расположены друг за другом и читаются как последовательные шаги одного действия.</w:t>
      </w:r>
    </w:p>
    <w:p w14:paraId="34219A1D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>– Закон соподчинения: кнопка «Войти» является главным акцентом формы.</w:t>
      </w:r>
    </w:p>
    <w:p w14:paraId="0822110C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lastRenderedPageBreak/>
        <w:t>– Элементы форма и расположение: прямоугольные поля и вертикальная последовательность помогают быстро понять сценарий авторизации.</w:t>
      </w:r>
    </w:p>
    <w:p w14:paraId="1DF4A9EA" w14:textId="11645C5E" w:rsidR="00757104" w:rsidRDefault="00A178FC">
      <w:pPr>
        <w:spacing w:after="0"/>
        <w:jc w:val="center"/>
      </w:pPr>
      <w:r>
        <w:rPr>
          <w:noProof/>
        </w:rPr>
        <w:drawing>
          <wp:inline distT="0" distB="0" distL="0" distR="0" wp14:anchorId="52383FD0" wp14:editId="52F4FB35">
            <wp:extent cx="4500000" cy="587755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_fig21_bookin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87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4475" w14:textId="77777777" w:rsidR="00757104" w:rsidRPr="00043F27" w:rsidRDefault="00000000">
      <w:pPr>
        <w:spacing w:after="120" w:line="240" w:lineRule="auto"/>
        <w:jc w:val="center"/>
        <w:rPr>
          <w:lang w:val="ru-RU"/>
        </w:rPr>
      </w:pPr>
      <w:r w:rsidRPr="00043F27">
        <w:rPr>
          <w:sz w:val="24"/>
          <w:lang w:val="ru-RU"/>
        </w:rPr>
        <w:t>Рисунок 21 – Прототип блока бронирования</w:t>
      </w:r>
    </w:p>
    <w:p w14:paraId="537A1D29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>– Принцип близости: каждая строка с экспедицией объединяет изображение, название, количество участников и цену.</w:t>
      </w:r>
    </w:p>
    <w:p w14:paraId="0EBD93E0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>– Принцип сходства: все строки товаров и варианты участия оформлены одинаково, поэтому легко сравниваются.</w:t>
      </w:r>
    </w:p>
    <w:p w14:paraId="19DEB405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>– Закон соподчинения: итоговая сумма и кнопка оформления бронирования являются главным центром внимания в нижней части блока.</w:t>
      </w:r>
    </w:p>
    <w:p w14:paraId="0FACEDC6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lastRenderedPageBreak/>
        <w:t>– Элементы линия и форма: рамки, разделители и крупные прямоугольные области помогают структурировать процесс оформления.</w:t>
      </w:r>
    </w:p>
    <w:p w14:paraId="782A831E" w14:textId="77777777" w:rsidR="00757104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21F712A8" wp14:editId="1E938662">
            <wp:extent cx="4500000" cy="541836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r_fig22_accou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541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50CF6" w14:textId="77777777" w:rsidR="00757104" w:rsidRPr="00043F27" w:rsidRDefault="00000000">
      <w:pPr>
        <w:spacing w:after="120" w:line="240" w:lineRule="auto"/>
        <w:jc w:val="center"/>
        <w:rPr>
          <w:lang w:val="ru-RU"/>
        </w:rPr>
      </w:pPr>
      <w:r w:rsidRPr="00043F27">
        <w:rPr>
          <w:sz w:val="24"/>
          <w:lang w:val="ru-RU"/>
        </w:rPr>
        <w:t>Рисунок 22 – Прототип личного кабинета</w:t>
      </w:r>
    </w:p>
    <w:p w14:paraId="00FF04F9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>– Принцип общей области: личные данные, бронирования и дополнительные показатели разделены на самостоятельные смысловые зоны.</w:t>
      </w:r>
    </w:p>
    <w:p w14:paraId="526E827F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>– Принцип близости: внутри каждой карточки бронирования цена и действия находятся рядом с названием маршрута.</w:t>
      </w:r>
    </w:p>
    <w:p w14:paraId="74912B42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t>– Закон соподчинения: блок «Мои бронирования» является главным содержательным центром страницы.</w:t>
      </w:r>
    </w:p>
    <w:p w14:paraId="00358894" w14:textId="77777777" w:rsidR="00757104" w:rsidRPr="00043F27" w:rsidRDefault="00000000">
      <w:pPr>
        <w:spacing w:after="0" w:line="360" w:lineRule="auto"/>
        <w:ind w:left="425" w:hanging="283"/>
        <w:jc w:val="both"/>
        <w:rPr>
          <w:lang w:val="ru-RU"/>
        </w:rPr>
      </w:pPr>
      <w:r w:rsidRPr="00043F27">
        <w:rPr>
          <w:lang w:val="ru-RU"/>
        </w:rPr>
        <w:lastRenderedPageBreak/>
        <w:t>– Элемент расположение: информация выстроена сверху вниз — сначала профиль, затем история действий, потом дополнительная информация.</w:t>
      </w:r>
    </w:p>
    <w:p w14:paraId="20C54426" w14:textId="77777777" w:rsidR="00757104" w:rsidRPr="00043F27" w:rsidRDefault="00000000">
      <w:pPr>
        <w:spacing w:before="120" w:after="0" w:line="360" w:lineRule="auto"/>
        <w:rPr>
          <w:lang w:val="ru-RU"/>
        </w:rPr>
      </w:pPr>
      <w:r w:rsidRPr="00043F27">
        <w:rPr>
          <w:b/>
          <w:lang w:val="ru-RU"/>
        </w:rPr>
        <w:t>Вывод</w:t>
      </w:r>
    </w:p>
    <w:p w14:paraId="5A00ACB3" w14:textId="4656FC40" w:rsidR="00757104" w:rsidRPr="00867CE7" w:rsidRDefault="00000000" w:rsidP="00867CE7">
      <w:pPr>
        <w:spacing w:after="0" w:line="360" w:lineRule="auto"/>
        <w:ind w:firstLine="709"/>
        <w:jc w:val="both"/>
        <w:rPr>
          <w:lang w:val="ru-RU"/>
        </w:rPr>
      </w:pPr>
      <w:r w:rsidRPr="00043F27">
        <w:rPr>
          <w:lang w:val="ru-RU"/>
        </w:rPr>
        <w:t xml:space="preserve">В ходе лабораторной работы были рассмотрены основные принципы гештальта, законы композиции и элементы композиции на примерах интерфейсов туристических сервисов. На основе этого анализа был разработан схематичный набор ключевых элементов для маркетплейса авторских экспедиций </w:t>
      </w:r>
      <w:proofErr w:type="spellStart"/>
      <w:r>
        <w:t>WildRoutes</w:t>
      </w:r>
      <w:proofErr w:type="spellEnd"/>
      <w:r w:rsidRPr="00043F27">
        <w:rPr>
          <w:lang w:val="ru-RU"/>
        </w:rPr>
        <w:t>. При создании прототипов я старался сохранить понятную иерархию, читаемую структуру блоков и визуальные акценты, которые помогают пользователю быстрее ориентироваться в интерфейсе.</w:t>
      </w:r>
    </w:p>
    <w:sectPr w:rsidR="00757104" w:rsidRPr="00867CE7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7927819">
    <w:abstractNumId w:val="8"/>
  </w:num>
  <w:num w:numId="2" w16cid:durableId="758915666">
    <w:abstractNumId w:val="6"/>
  </w:num>
  <w:num w:numId="3" w16cid:durableId="1823696161">
    <w:abstractNumId w:val="5"/>
  </w:num>
  <w:num w:numId="4" w16cid:durableId="213080489">
    <w:abstractNumId w:val="4"/>
  </w:num>
  <w:num w:numId="5" w16cid:durableId="911042297">
    <w:abstractNumId w:val="7"/>
  </w:num>
  <w:num w:numId="6" w16cid:durableId="2010936600">
    <w:abstractNumId w:val="3"/>
  </w:num>
  <w:num w:numId="7" w16cid:durableId="1710454282">
    <w:abstractNumId w:val="2"/>
  </w:num>
  <w:num w:numId="8" w16cid:durableId="1644574952">
    <w:abstractNumId w:val="1"/>
  </w:num>
  <w:num w:numId="9" w16cid:durableId="222916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F27"/>
    <w:rsid w:val="0006063C"/>
    <w:rsid w:val="0015074B"/>
    <w:rsid w:val="0029639D"/>
    <w:rsid w:val="00326F90"/>
    <w:rsid w:val="005374EA"/>
    <w:rsid w:val="007053EB"/>
    <w:rsid w:val="00757104"/>
    <w:rsid w:val="00843284"/>
    <w:rsid w:val="00867CE7"/>
    <w:rsid w:val="00A178FC"/>
    <w:rsid w:val="00AA1D8D"/>
    <w:rsid w:val="00B47730"/>
    <w:rsid w:val="00B95701"/>
    <w:rsid w:val="00CB0664"/>
    <w:rsid w:val="00DA32E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818619"/>
  <w14:defaultImageDpi w14:val="300"/>
  <w15:docId w15:val="{A5276AA3-9516-448D-BE02-04FC4E4ED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18</Pages>
  <Words>1552</Words>
  <Characters>8849</Characters>
  <Application>Microsoft Office Word</Application>
  <DocSecurity>0</DocSecurity>
  <Lines>73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Иван Гороховский</cp:lastModifiedBy>
  <cp:revision>3</cp:revision>
  <dcterms:created xsi:type="dcterms:W3CDTF">2013-12-23T23:15:00Z</dcterms:created>
  <dcterms:modified xsi:type="dcterms:W3CDTF">2026-04-10T09:35:00Z</dcterms:modified>
  <cp:category/>
</cp:coreProperties>
</file>