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9C91D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3DB52BC3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Учреждение образования «Белорусский государственный технологический университет»</w:t>
      </w:r>
    </w:p>
    <w:p w14:paraId="6A5CA397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Основы информационной безопасности</w:t>
      </w:r>
    </w:p>
    <w:p w14:paraId="7EFCCA31" w14:textId="77777777" w:rsidR="00603C42" w:rsidRPr="004A682B" w:rsidRDefault="00603C42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2E5C10C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№7</w:t>
      </w:r>
    </w:p>
    <w:p w14:paraId="032BBDF5" w14:textId="77777777" w:rsidR="00603C42" w:rsidRPr="004A682B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ЭЛЕКТРОННО-ЦИФРОВАЯ ПОДПИСЬ</w:t>
      </w:r>
    </w:p>
    <w:p w14:paraId="40231641" w14:textId="77777777" w:rsidR="00603C42" w:rsidRDefault="00000000">
      <w:pPr>
        <w:rPr>
          <w:rFonts w:ascii="Times New Roman" w:hAnsi="Times New Roman" w:cs="Times New Roman"/>
          <w:sz w:val="28"/>
          <w:szCs w:val="28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17242DF7" w14:textId="77777777" w:rsidR="004A682B" w:rsidRDefault="004A682B">
      <w:pPr>
        <w:rPr>
          <w:rFonts w:ascii="Times New Roman" w:hAnsi="Times New Roman" w:cs="Times New Roman"/>
          <w:sz w:val="28"/>
          <w:szCs w:val="28"/>
        </w:rPr>
      </w:pPr>
    </w:p>
    <w:p w14:paraId="54D4060C" w14:textId="77777777" w:rsidR="004A682B" w:rsidRDefault="004A682B">
      <w:pPr>
        <w:rPr>
          <w:rFonts w:ascii="Times New Roman" w:hAnsi="Times New Roman" w:cs="Times New Roman"/>
          <w:sz w:val="28"/>
          <w:szCs w:val="28"/>
        </w:rPr>
      </w:pPr>
    </w:p>
    <w:p w14:paraId="3D0AAAFF" w14:textId="77777777" w:rsidR="004A682B" w:rsidRDefault="004A682B">
      <w:pPr>
        <w:rPr>
          <w:rFonts w:ascii="Times New Roman" w:hAnsi="Times New Roman" w:cs="Times New Roman"/>
          <w:sz w:val="28"/>
          <w:szCs w:val="28"/>
        </w:rPr>
      </w:pPr>
    </w:p>
    <w:p w14:paraId="32A8929B" w14:textId="77777777" w:rsidR="004A682B" w:rsidRPr="004A682B" w:rsidRDefault="004A682B">
      <w:pPr>
        <w:rPr>
          <w:rFonts w:ascii="Times New Roman" w:hAnsi="Times New Roman" w:cs="Times New Roman"/>
          <w:sz w:val="28"/>
          <w:szCs w:val="28"/>
        </w:rPr>
      </w:pPr>
    </w:p>
    <w:p w14:paraId="1D198293" w14:textId="77777777" w:rsidR="00603C42" w:rsidRPr="004A682B" w:rsidRDefault="00000000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Выполнил: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Чередниченко Фёдор Денисович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Студент 2 группы 2 курса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Факультета ИТ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Научный руководитель: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Ржеутская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Надежда Викентьевна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Старший преподаватель</w:t>
      </w:r>
    </w:p>
    <w:p w14:paraId="7B054111" w14:textId="77777777" w:rsidR="004A682B" w:rsidRDefault="00000000">
      <w:pPr>
        <w:rPr>
          <w:rFonts w:ascii="Times New Roman" w:hAnsi="Times New Roman" w:cs="Times New Roman"/>
          <w:sz w:val="28"/>
          <w:szCs w:val="28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35AEDFAC" w14:textId="77777777" w:rsidR="004A682B" w:rsidRDefault="004A682B">
      <w:pPr>
        <w:rPr>
          <w:rFonts w:ascii="Times New Roman" w:hAnsi="Times New Roman" w:cs="Times New Roman"/>
          <w:sz w:val="28"/>
          <w:szCs w:val="28"/>
        </w:rPr>
      </w:pPr>
    </w:p>
    <w:p w14:paraId="76B30C67" w14:textId="10C7A473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64092BA9" w14:textId="48BC698D" w:rsidR="00603C42" w:rsidRPr="004A682B" w:rsidRDefault="00000000" w:rsidP="004A682B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>Минск 2026</w:t>
      </w:r>
    </w:p>
    <w:p w14:paraId="4EDCEB41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 xml:space="preserve">Цель: 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изучить и закрепить умение реализации электронно-цифровой подписи на примере </w:t>
      </w:r>
      <w:r w:rsidRPr="004A682B">
        <w:rPr>
          <w:rFonts w:ascii="Times New Roman" w:hAnsi="Times New Roman" w:cs="Times New Roman"/>
          <w:sz w:val="28"/>
          <w:szCs w:val="28"/>
        </w:rPr>
        <w:t>RSA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Краткие теоретические сведения: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Электронная цифровая подпись (ЭЦП) предназначена для идентификации лица, подписавшего электронный документ, и является полноценной заменой собственноручной подписи. Использование ЭЦП позволяет осуществить контроль целостности передаваемого документа, защиту от изменений (подделки), невозможность отказа от авторства и доказательное подтверждение авторства. В отличие от обычного шифрования, при создании ЭЦП порядок использования ключей обратный: отправитель подписывает хеш-образ сообщения своим закрытым ключом, а получатель проверяет подпись с помощью открытого ключа отправителя.</w:t>
      </w:r>
    </w:p>
    <w:p w14:paraId="4AE3A8B2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1. Последовательность выполнения процедур генерации и проверки ЭЦП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Генерация: Отправитель применяет криптографическую хеш-функцию к исходному сообщению и получает его уникальный хеш-образ. Затем этот хеш-образ зашифровывается (подписывается) с использованием закрытого ключа отправителя.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Проверка: Получатель отделяет подпись от сообщения. Он самостоятельно вычисляет хеш-образ полученного сообщения. Затем с помощью открытого ключа отправителя расшифровывает значение из подписи. Если вычисленный и расшифрованный хеш-образы совпадают, подпись верна и данные не искажены.</w:t>
      </w:r>
    </w:p>
    <w:p w14:paraId="1ACB921A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  <w:t>2. Последовательность действий участников протокола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1. Подготовительный этап: Пользователи генерируют пары ключей (открытый и закрытый) и обмениваются открытыми ключами.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2. Отправка: Отправитель (Алиса) вычисляет хеш-образ сообщения, шифрует его своим закрытым ключом и отправляет сообщение вместе с полученной ЭЦП получателю (Бобу).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 xml:space="preserve">3. Получение: Получатель (Боб) принимает данные, расшифровывает ЭЦП с помощью открытого ключа Алисы, вычисляет 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хеш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от самого 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lastRenderedPageBreak/>
        <w:t>сообщения и сравнивает их. Совпадение подтверждает подлинность авторства и целостность документа.</w:t>
      </w:r>
    </w:p>
    <w:p w14:paraId="0EB0B655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  <w:t xml:space="preserve">3. Схема протокола ЭЦП на основе алгоритма </w:t>
      </w:r>
      <w:r w:rsidRPr="004A682B">
        <w:rPr>
          <w:rFonts w:ascii="Times New Roman" w:hAnsi="Times New Roman" w:cs="Times New Roman"/>
          <w:b/>
          <w:sz w:val="28"/>
          <w:szCs w:val="28"/>
        </w:rPr>
        <w:t>RSA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Процесс можно разбить на несколько этапов, представленных в таблицах ниже.</w:t>
      </w:r>
    </w:p>
    <w:p w14:paraId="2C4F87EA" w14:textId="77777777" w:rsidR="00603C42" w:rsidRPr="004A682B" w:rsidRDefault="00000000" w:rsidP="004A682B">
      <w:pPr>
        <w:pStyle w:val="a9"/>
        <w:rPr>
          <w:sz w:val="28"/>
          <w:szCs w:val="28"/>
          <w:lang w:val="ru-RU"/>
        </w:rPr>
      </w:pPr>
      <w:r w:rsidRPr="004A682B">
        <w:rPr>
          <w:sz w:val="28"/>
          <w:szCs w:val="28"/>
          <w:lang w:val="ru-RU"/>
        </w:rPr>
        <w:t>Таблица 1. Генерация открытого и закрытого ключа абонента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03C42" w:rsidRPr="004A682B" w14:paraId="1665E143" w14:textId="77777777">
        <w:tc>
          <w:tcPr>
            <w:tcW w:w="2880" w:type="dxa"/>
          </w:tcPr>
          <w:p w14:paraId="021DD5DB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  <w:proofErr w:type="spellEnd"/>
          </w:p>
        </w:tc>
        <w:tc>
          <w:tcPr>
            <w:tcW w:w="2880" w:type="dxa"/>
          </w:tcPr>
          <w:p w14:paraId="4DA1EEBA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Открытый ключ</w:t>
            </w:r>
          </w:p>
        </w:tc>
        <w:tc>
          <w:tcPr>
            <w:tcW w:w="2880" w:type="dxa"/>
          </w:tcPr>
          <w:p w14:paraId="585029F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Закрытый ключ</w:t>
            </w:r>
          </w:p>
        </w:tc>
      </w:tr>
      <w:tr w:rsidR="00603C42" w:rsidRPr="004A682B" w14:paraId="32802754" w14:textId="77777777">
        <w:tc>
          <w:tcPr>
            <w:tcW w:w="2880" w:type="dxa"/>
          </w:tcPr>
          <w:p w14:paraId="5D7F9198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А (Отправитель)</w:t>
            </w:r>
          </w:p>
        </w:tc>
        <w:tc>
          <w:tcPr>
            <w:tcW w:w="2880" w:type="dxa"/>
          </w:tcPr>
          <w:p w14:paraId="02014E49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NA, eA</w:t>
            </w:r>
          </w:p>
        </w:tc>
        <w:tc>
          <w:tcPr>
            <w:tcW w:w="2880" w:type="dxa"/>
          </w:tcPr>
          <w:p w14:paraId="072506BD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dA</w:t>
            </w:r>
          </w:p>
        </w:tc>
      </w:tr>
      <w:tr w:rsidR="00603C42" w:rsidRPr="004A682B" w14:paraId="124DF993" w14:textId="77777777">
        <w:tc>
          <w:tcPr>
            <w:tcW w:w="2880" w:type="dxa"/>
          </w:tcPr>
          <w:p w14:paraId="7971817E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Б (Получатель)</w:t>
            </w:r>
          </w:p>
        </w:tc>
        <w:tc>
          <w:tcPr>
            <w:tcW w:w="2880" w:type="dxa"/>
          </w:tcPr>
          <w:p w14:paraId="1281B460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NБ, eБ</w:t>
            </w:r>
          </w:p>
        </w:tc>
        <w:tc>
          <w:tcPr>
            <w:tcW w:w="2880" w:type="dxa"/>
          </w:tcPr>
          <w:p w14:paraId="14F190D5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dБ</w:t>
            </w:r>
          </w:p>
        </w:tc>
      </w:tr>
    </w:tbl>
    <w:p w14:paraId="546C26BC" w14:textId="77777777" w:rsidR="00603C42" w:rsidRPr="004A682B" w:rsidRDefault="00000000" w:rsidP="004A682B">
      <w:pPr>
        <w:pStyle w:val="a9"/>
        <w:rPr>
          <w:sz w:val="28"/>
          <w:szCs w:val="28"/>
          <w:lang w:val="ru-RU"/>
        </w:rPr>
      </w:pPr>
      <w:r w:rsidRPr="004A682B">
        <w:rPr>
          <w:sz w:val="28"/>
          <w:szCs w:val="28"/>
          <w:lang w:val="ru-RU"/>
        </w:rPr>
        <w:br/>
        <w:t xml:space="preserve">Таблица 2. Отправка сообщения и ЭЦП на базе алгоритма </w:t>
      </w:r>
      <w:r w:rsidRPr="004A682B">
        <w:rPr>
          <w:sz w:val="28"/>
          <w:szCs w:val="28"/>
        </w:rPr>
        <w:t>RSA</w:t>
      </w:r>
      <w:r w:rsidRPr="004A682B">
        <w:rPr>
          <w:sz w:val="28"/>
          <w:szCs w:val="28"/>
          <w:lang w:val="ru-RU"/>
        </w:rPr>
        <w:t xml:space="preserve"> (Выполняет А)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03C42" w:rsidRPr="004A682B" w14:paraId="71C6BA41" w14:textId="77777777">
        <w:tc>
          <w:tcPr>
            <w:tcW w:w="4320" w:type="dxa"/>
          </w:tcPr>
          <w:p w14:paraId="5416EC30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proofErr w:type="spellEnd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операции</w:t>
            </w:r>
            <w:proofErr w:type="spellEnd"/>
          </w:p>
        </w:tc>
        <w:tc>
          <w:tcPr>
            <w:tcW w:w="4320" w:type="dxa"/>
          </w:tcPr>
          <w:p w14:paraId="0E6FCAE0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603C42" w:rsidRPr="004A682B" w14:paraId="554ED252" w14:textId="77777777">
        <w:tc>
          <w:tcPr>
            <w:tcW w:w="4320" w:type="dxa"/>
          </w:tcPr>
          <w:p w14:paraId="6FE4495F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1. Вычисление хеш-образа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), где Т — исходное сообщение</w:t>
            </w:r>
          </w:p>
        </w:tc>
        <w:tc>
          <w:tcPr>
            <w:tcW w:w="4320" w:type="dxa"/>
          </w:tcPr>
          <w:p w14:paraId="23DFA1CC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 = 7</w:t>
            </w:r>
          </w:p>
        </w:tc>
      </w:tr>
      <w:tr w:rsidR="00603C42" w:rsidRPr="004A682B" w14:paraId="26F8031D" w14:textId="77777777">
        <w:tc>
          <w:tcPr>
            <w:tcW w:w="4320" w:type="dxa"/>
          </w:tcPr>
          <w:p w14:paraId="4BE76B0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2. Выработка цифровой подписи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^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mod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где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— закрытый ключ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4320" w:type="dxa"/>
          </w:tcPr>
          <w:p w14:paraId="0800EFB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 = 7^29 mod 91 = 63</w:t>
            </w:r>
          </w:p>
        </w:tc>
      </w:tr>
      <w:tr w:rsidR="00603C42" w:rsidRPr="004A682B" w14:paraId="15918955" w14:textId="77777777">
        <w:tc>
          <w:tcPr>
            <w:tcW w:w="4320" w:type="dxa"/>
          </w:tcPr>
          <w:p w14:paraId="139C30A7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3. Отправка получателю Б исходного сообщения Т и цифровой подписи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4320" w:type="dxa"/>
          </w:tcPr>
          <w:p w14:paraId="6A032439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0B4E4791" w14:textId="77777777" w:rsidR="00603C42" w:rsidRPr="004A682B" w:rsidRDefault="00000000" w:rsidP="004A682B">
      <w:pPr>
        <w:pStyle w:val="a9"/>
        <w:rPr>
          <w:sz w:val="28"/>
          <w:szCs w:val="28"/>
          <w:lang w:val="ru-RU"/>
        </w:rPr>
      </w:pPr>
      <w:r w:rsidRPr="004A682B">
        <w:rPr>
          <w:lang w:val="ru-RU"/>
        </w:rPr>
        <w:br/>
      </w:r>
      <w:r w:rsidRPr="004A682B">
        <w:rPr>
          <w:sz w:val="28"/>
          <w:szCs w:val="28"/>
          <w:lang w:val="ru-RU"/>
        </w:rPr>
        <w:t>Таблица 3. Получение сообщения и проверка ЭЦП (Выполняет Б)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03C42" w:rsidRPr="004A682B" w14:paraId="07D47FA7" w14:textId="77777777">
        <w:tc>
          <w:tcPr>
            <w:tcW w:w="4320" w:type="dxa"/>
          </w:tcPr>
          <w:p w14:paraId="551C364E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proofErr w:type="spellEnd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операции</w:t>
            </w:r>
            <w:proofErr w:type="spellEnd"/>
          </w:p>
        </w:tc>
        <w:tc>
          <w:tcPr>
            <w:tcW w:w="4320" w:type="dxa"/>
          </w:tcPr>
          <w:p w14:paraId="365C23C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603C42" w:rsidRPr="004A682B" w14:paraId="62C993BD" w14:textId="77777777">
        <w:tc>
          <w:tcPr>
            <w:tcW w:w="4320" w:type="dxa"/>
          </w:tcPr>
          <w:p w14:paraId="7E31E9A7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1. Вычисление хеш-образа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'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T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</w:t>
            </w:r>
            <w:proofErr w:type="gramStart"/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 по полученному сообщению</w:t>
            </w:r>
            <w:proofErr w:type="gramEnd"/>
          </w:p>
        </w:tc>
        <w:tc>
          <w:tcPr>
            <w:tcW w:w="4320" w:type="dxa"/>
          </w:tcPr>
          <w:p w14:paraId="5BDDB084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h' = 7</w:t>
            </w:r>
          </w:p>
        </w:tc>
      </w:tr>
      <w:tr w:rsidR="00603C42" w:rsidRPr="004A682B" w14:paraId="4214D1D6" w14:textId="77777777">
        <w:tc>
          <w:tcPr>
            <w:tcW w:w="4320" w:type="dxa"/>
          </w:tcPr>
          <w:p w14:paraId="6A35A70E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2. Вычисление хеш-образа из ЭЦП: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'' =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^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mod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— открытый ключ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4320" w:type="dxa"/>
          </w:tcPr>
          <w:p w14:paraId="2756A56B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h'' = 63^5 mod 91 = 7</w:t>
            </w:r>
          </w:p>
        </w:tc>
      </w:tr>
      <w:tr w:rsidR="00603C42" w:rsidRPr="004A682B" w14:paraId="1A89B917" w14:textId="77777777">
        <w:tc>
          <w:tcPr>
            <w:tcW w:w="4320" w:type="dxa"/>
          </w:tcPr>
          <w:p w14:paraId="33C2E206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3. Сравнение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' и </w:t>
            </w: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r w:rsidRPr="004A682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''. Если совпадают, подпись верна.</w:t>
            </w:r>
          </w:p>
        </w:tc>
        <w:tc>
          <w:tcPr>
            <w:tcW w:w="4320" w:type="dxa"/>
          </w:tcPr>
          <w:p w14:paraId="5665CD81" w14:textId="77777777" w:rsidR="00603C42" w:rsidRPr="004A682B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7 = 7 (</w:t>
            </w:r>
            <w:proofErr w:type="spellStart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Верно</w:t>
            </w:r>
            <w:proofErr w:type="spellEnd"/>
            <w:r w:rsidRPr="004A682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5FD513D6" w14:textId="145F822A" w:rsidR="00603C42" w:rsidRDefault="00000000" w:rsidP="00773D59">
      <w:pPr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</w:p>
    <w:p w14:paraId="4455637A" w14:textId="77777777" w:rsidR="00773D59" w:rsidRPr="004A682B" w:rsidRDefault="00773D59" w:rsidP="00773D5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C66D129" w14:textId="77777777" w:rsidR="00603C42" w:rsidRPr="004A682B" w:rsidRDefault="00000000" w:rsidP="004A682B">
      <w:pPr>
        <w:pStyle w:val="a9"/>
        <w:rPr>
          <w:b/>
          <w:bCs/>
          <w:sz w:val="28"/>
          <w:szCs w:val="28"/>
          <w:lang w:val="ru-RU"/>
        </w:rPr>
      </w:pPr>
      <w:r w:rsidRPr="004A682B">
        <w:rPr>
          <w:b/>
          <w:bCs/>
          <w:sz w:val="28"/>
          <w:szCs w:val="28"/>
          <w:lang w:val="ru-RU"/>
        </w:rPr>
        <w:lastRenderedPageBreak/>
        <w:t>Контрольные вопросы</w:t>
      </w:r>
    </w:p>
    <w:p w14:paraId="5F72D242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1. Дайте определение понятию «электронная цифровая подпись».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Электронная подпись — 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информацию. Она служит полноценной заменой собственноручной подписи.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2. Объясните порядок использования ключей (открытый, закрытый) при отправке и проверке ЭЦП.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Порядок использования ключей обратный тому, который применяется при шифровании данных: вначале отправитель использует свой закрытый (секретный) ключ для вычисления подписи, а затем получатель применяет открытый ключ отправителя для её проверки.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3. Перечислите специальные схемы ЭЦП.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- Схема «конфиденциальной» (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неотвергаемой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>) подписи;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- Схема подписи «вслепую» («затемненной» подписи);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- Схема «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мультиподписи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>» (подписывает группа);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- Схема «групповой» подписи.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 xml:space="preserve">4. Назовите недостатки алгоритма цифровой подписи </w:t>
      </w:r>
      <w:r w:rsidRPr="004A682B">
        <w:rPr>
          <w:rFonts w:ascii="Times New Roman" w:hAnsi="Times New Roman" w:cs="Times New Roman"/>
          <w:b/>
          <w:sz w:val="28"/>
          <w:szCs w:val="28"/>
        </w:rPr>
        <w:t>RSA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t>.</w:t>
      </w:r>
      <w:r w:rsidRPr="004A682B">
        <w:rPr>
          <w:rFonts w:ascii="Times New Roman" w:hAnsi="Times New Roman" w:cs="Times New Roman"/>
          <w:b/>
          <w:sz w:val="28"/>
          <w:szCs w:val="28"/>
          <w:lang w:val="ru-RU"/>
        </w:rPr>
        <w:br/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t>1) Необходимость проверки ряда дополнительных условий при генерации ключей, невыполнение которых позволяет фальсифицировать подпись.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>2) Требуются очень большие целые числа, что влечет значительные вычислительные затраты (на 20–30% больше, чем у других алгоритмов ЭЦП при той же криптостойкости).</w:t>
      </w:r>
      <w:r w:rsidRPr="004A682B">
        <w:rPr>
          <w:rFonts w:ascii="Times New Roman" w:hAnsi="Times New Roman" w:cs="Times New Roman"/>
          <w:sz w:val="28"/>
          <w:szCs w:val="28"/>
          <w:lang w:val="ru-RU"/>
        </w:rPr>
        <w:br/>
        <w:t xml:space="preserve">3) Уязвимость к мультипликативной атаке — возможность злоумышленника сформировать подписи под документами, 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хеш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которых равен произведению </w:t>
      </w:r>
      <w:proofErr w:type="spellStart"/>
      <w:r w:rsidRPr="004A682B">
        <w:rPr>
          <w:rFonts w:ascii="Times New Roman" w:hAnsi="Times New Roman" w:cs="Times New Roman"/>
          <w:sz w:val="28"/>
          <w:szCs w:val="28"/>
          <w:lang w:val="ru-RU"/>
        </w:rPr>
        <w:t>хешей</w:t>
      </w:r>
      <w:proofErr w:type="spellEnd"/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 уже подписанных документов, без знания секретного ключа.</w:t>
      </w:r>
    </w:p>
    <w:p w14:paraId="52F908F0" w14:textId="77777777" w:rsidR="00603C42" w:rsidRPr="004A682B" w:rsidRDefault="00000000">
      <w:pPr>
        <w:pStyle w:val="21"/>
        <w:rPr>
          <w:rFonts w:ascii="Times New Roman" w:hAnsi="Times New Roman" w:cs="Times New Roman"/>
          <w:sz w:val="28"/>
          <w:szCs w:val="28"/>
          <w:lang w:val="ru-RU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lastRenderedPageBreak/>
        <w:t>Использованные источники</w:t>
      </w:r>
    </w:p>
    <w:p w14:paraId="36D8CCA9" w14:textId="77777777" w:rsidR="00603C42" w:rsidRPr="004A682B" w:rsidRDefault="00000000">
      <w:pPr>
        <w:rPr>
          <w:rFonts w:ascii="Times New Roman" w:hAnsi="Times New Roman" w:cs="Times New Roman"/>
          <w:sz w:val="28"/>
          <w:szCs w:val="28"/>
        </w:rPr>
      </w:pPr>
      <w:r w:rsidRPr="004A682B">
        <w:rPr>
          <w:rFonts w:ascii="Times New Roman" w:hAnsi="Times New Roman" w:cs="Times New Roman"/>
          <w:sz w:val="28"/>
          <w:szCs w:val="28"/>
          <w:lang w:val="ru-RU"/>
        </w:rPr>
        <w:t xml:space="preserve">- Методические указания к практическому занятию </w:t>
      </w:r>
      <w:r w:rsidRPr="004A682B">
        <w:rPr>
          <w:rFonts w:ascii="Times New Roman" w:hAnsi="Times New Roman" w:cs="Times New Roman"/>
          <w:sz w:val="28"/>
          <w:szCs w:val="28"/>
        </w:rPr>
        <w:t>№ 7 «</w:t>
      </w:r>
      <w:proofErr w:type="spellStart"/>
      <w:r w:rsidRPr="004A682B">
        <w:rPr>
          <w:rFonts w:ascii="Times New Roman" w:hAnsi="Times New Roman" w:cs="Times New Roman"/>
          <w:sz w:val="28"/>
          <w:szCs w:val="28"/>
        </w:rPr>
        <w:t>Электронно-цифровая</w:t>
      </w:r>
      <w:proofErr w:type="spellEnd"/>
      <w:r w:rsidRPr="004A68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682B">
        <w:rPr>
          <w:rFonts w:ascii="Times New Roman" w:hAnsi="Times New Roman" w:cs="Times New Roman"/>
          <w:sz w:val="28"/>
          <w:szCs w:val="28"/>
        </w:rPr>
        <w:t>подпись</w:t>
      </w:r>
      <w:proofErr w:type="spellEnd"/>
      <w:r w:rsidRPr="004A682B">
        <w:rPr>
          <w:rFonts w:ascii="Times New Roman" w:hAnsi="Times New Roman" w:cs="Times New Roman"/>
          <w:sz w:val="28"/>
          <w:szCs w:val="28"/>
        </w:rPr>
        <w:t>».</w:t>
      </w:r>
    </w:p>
    <w:sectPr w:rsidR="00603C42" w:rsidRPr="004A68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889722">
    <w:abstractNumId w:val="8"/>
  </w:num>
  <w:num w:numId="2" w16cid:durableId="56362143">
    <w:abstractNumId w:val="6"/>
  </w:num>
  <w:num w:numId="3" w16cid:durableId="1235552897">
    <w:abstractNumId w:val="5"/>
  </w:num>
  <w:num w:numId="4" w16cid:durableId="1737388054">
    <w:abstractNumId w:val="4"/>
  </w:num>
  <w:num w:numId="5" w16cid:durableId="42103773">
    <w:abstractNumId w:val="7"/>
  </w:num>
  <w:num w:numId="6" w16cid:durableId="277688770">
    <w:abstractNumId w:val="3"/>
  </w:num>
  <w:num w:numId="7" w16cid:durableId="1134248405">
    <w:abstractNumId w:val="2"/>
  </w:num>
  <w:num w:numId="8" w16cid:durableId="1164125938">
    <w:abstractNumId w:val="1"/>
  </w:num>
  <w:num w:numId="9" w16cid:durableId="578028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38E"/>
    <w:rsid w:val="0029639D"/>
    <w:rsid w:val="00326F90"/>
    <w:rsid w:val="004A682B"/>
    <w:rsid w:val="00534F62"/>
    <w:rsid w:val="00603C42"/>
    <w:rsid w:val="00773D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D565DC"/>
  <w14:defaultImageDpi w14:val="300"/>
  <w15:docId w15:val="{B0C8EA14-8E61-4E5A-A05C-18A5780A7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ourier New" w:hAnsi="Courier New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711</Words>
  <Characters>4059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3</cp:revision>
  <dcterms:created xsi:type="dcterms:W3CDTF">2013-12-23T23:15:00Z</dcterms:created>
  <dcterms:modified xsi:type="dcterms:W3CDTF">2026-04-17T16:50:00Z</dcterms:modified>
  <cp:category/>
</cp:coreProperties>
</file>