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C032" w14:textId="6E443B7E" w:rsidR="00FA7B4A" w:rsidRPr="00E32F7B" w:rsidRDefault="00FA7B4A" w:rsidP="00FA7B4A">
      <w:pPr>
        <w:spacing w:line="32" w:lineRule="atLeast"/>
        <w:ind w:leftChars="200" w:left="400" w:rightChars="200" w:right="400"/>
        <w:jc w:val="center"/>
        <w:rPr>
          <w:rFonts w:ascii="HY신명조" w:eastAsia="HY신명조"/>
          <w:b/>
          <w:bCs/>
          <w:sz w:val="28"/>
          <w:szCs w:val="28"/>
        </w:rPr>
      </w:pPr>
      <w:r w:rsidRPr="00E32F7B">
        <w:rPr>
          <w:rFonts w:ascii="HY신명조" w:eastAsia="HY신명조" w:hint="eastAsia"/>
          <w:b/>
          <w:bCs/>
          <w:sz w:val="28"/>
          <w:szCs w:val="28"/>
        </w:rPr>
        <w:t xml:space="preserve">기계요소설계 Prelab </w:t>
      </w:r>
      <w:r w:rsidR="00E32F7B">
        <w:rPr>
          <w:rFonts w:ascii="HY신명조" w:eastAsia="HY신명조"/>
          <w:b/>
          <w:bCs/>
          <w:sz w:val="28"/>
          <w:szCs w:val="28"/>
        </w:rPr>
        <w:t>1</w:t>
      </w:r>
    </w:p>
    <w:p w14:paraId="23D86F2A" w14:textId="5399036D" w:rsidR="00092468" w:rsidRPr="00E32F7B" w:rsidRDefault="00FA7B4A" w:rsidP="00FA7B4A">
      <w:pPr>
        <w:jc w:val="righ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 xml:space="preserve">21900031 </w:t>
      </w:r>
      <w:proofErr w:type="spellStart"/>
      <w:r w:rsidRPr="00E32F7B">
        <w:rPr>
          <w:rFonts w:ascii="HY신명조" w:eastAsia="HY신명조" w:hint="eastAsia"/>
        </w:rPr>
        <w:t>곽진</w:t>
      </w:r>
      <w:proofErr w:type="spellEnd"/>
    </w:p>
    <w:p w14:paraId="186E3528" w14:textId="77777777" w:rsidR="00FA7B4A" w:rsidRPr="00E32F7B" w:rsidRDefault="00FA7B4A" w:rsidP="0031744C">
      <w:pPr>
        <w:ind w:right="784"/>
        <w:jc w:val="right"/>
        <w:rPr>
          <w:rFonts w:ascii="HY신명조" w:eastAsia="HY신명조" w:hint="eastAsia"/>
          <w:b/>
          <w:bCs/>
        </w:rPr>
      </w:pPr>
    </w:p>
    <w:p w14:paraId="7A175CE3" w14:textId="77777777" w:rsidR="00823E5F" w:rsidRPr="00E32F7B" w:rsidRDefault="00FA7B4A" w:rsidP="00823E5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</w:rPr>
      </w:pPr>
      <w:proofErr w:type="spellStart"/>
      <w:r w:rsidRPr="00E32F7B">
        <w:rPr>
          <w:rFonts w:ascii="HY신명조" w:eastAsia="HY신명조" w:hint="eastAsia"/>
          <w:b/>
          <w:bCs/>
        </w:rPr>
        <w:t>스테인레스</w:t>
      </w:r>
      <w:proofErr w:type="spellEnd"/>
      <w:r w:rsidRPr="00E32F7B">
        <w:rPr>
          <w:rFonts w:ascii="HY신명조" w:eastAsia="HY신명조" w:hint="eastAsia"/>
          <w:b/>
          <w:bCs/>
        </w:rPr>
        <w:t xml:space="preserve"> 스틸, 알루미늄, 황동의 종류에 대해 조사하고 Stainless Steel 304, Aluminum 6061-T6, Brass C21000 OSO50 Temper의 탄성계수, </w:t>
      </w:r>
      <w:proofErr w:type="spellStart"/>
      <w:r w:rsidRPr="00E32F7B">
        <w:rPr>
          <w:rFonts w:ascii="HY신명조" w:eastAsia="HY신명조" w:hint="eastAsia"/>
          <w:b/>
          <w:bCs/>
        </w:rPr>
        <w:t>포아송비</w:t>
      </w:r>
      <w:proofErr w:type="spellEnd"/>
      <w:r w:rsidRPr="00E32F7B">
        <w:rPr>
          <w:rFonts w:ascii="HY신명조" w:eastAsia="HY신명조" w:hint="eastAsia"/>
          <w:b/>
          <w:bCs/>
        </w:rPr>
        <w:t>, 밀도, 항복강도, 인장강도를 찾아 비교하라</w:t>
      </w:r>
    </w:p>
    <w:p w14:paraId="03C5DB68" w14:textId="2B5BC167" w:rsidR="00823E5F" w:rsidRPr="00E32F7B" w:rsidRDefault="00823E5F" w:rsidP="00823E5F">
      <w:pPr>
        <w:jc w:val="left"/>
        <w:rPr>
          <w:rFonts w:ascii="HY신명조" w:eastAsia="HY신명조"/>
          <w:b/>
          <w:bCs/>
        </w:rPr>
      </w:pPr>
      <w:proofErr w:type="spellStart"/>
      <w:r w:rsidRPr="00E32F7B">
        <w:rPr>
          <w:rFonts w:ascii="HY신명조" w:eastAsia="HY신명조" w:hint="eastAsia"/>
          <w:b/>
          <w:bCs/>
        </w:rPr>
        <w:t>스테인레스</w:t>
      </w:r>
      <w:proofErr w:type="spellEnd"/>
      <w:r w:rsidRPr="00E32F7B">
        <w:rPr>
          <w:rFonts w:ascii="HY신명조" w:eastAsia="HY신명조" w:hint="eastAsia"/>
          <w:b/>
          <w:bCs/>
        </w:rPr>
        <w:t xml:space="preserve"> 스틸</w:t>
      </w:r>
    </w:p>
    <w:p w14:paraId="43AE7DCB" w14:textId="5C828C32" w:rsidR="00823E5F" w:rsidRPr="00E32F7B" w:rsidRDefault="003A1789" w:rsidP="00FA7B4A">
      <w:pPr>
        <w:jc w:val="left"/>
        <w:rPr>
          <w:rFonts w:ascii="HY신명조" w:eastAsia="HY신명조"/>
        </w:rPr>
      </w:pPr>
      <w:proofErr w:type="spellStart"/>
      <w:r w:rsidRPr="00E32F7B">
        <w:rPr>
          <w:rFonts w:ascii="HY신명조" w:eastAsia="HY신명조" w:hint="eastAsia"/>
        </w:rPr>
        <w:t>스테인레스</w:t>
      </w:r>
      <w:proofErr w:type="spellEnd"/>
      <w:r w:rsidRPr="00E32F7B">
        <w:rPr>
          <w:rFonts w:ascii="HY신명조" w:eastAsia="HY신명조" w:hint="eastAsia"/>
        </w:rPr>
        <w:t xml:space="preserve"> 스틸은</w:t>
      </w:r>
      <w:r w:rsidR="0041473B" w:rsidRPr="00E32F7B">
        <w:rPr>
          <w:rFonts w:ascii="HY신명조" w:eastAsia="HY신명조" w:hint="eastAsia"/>
        </w:rPr>
        <w:t xml:space="preserve"> 혼합물 성분에 따라 Fe-Cr계, Fe-Cr-Ni계로 분류된</w:t>
      </w:r>
      <w:r w:rsidR="00823E5F" w:rsidRPr="00E32F7B">
        <w:rPr>
          <w:rFonts w:ascii="HY신명조" w:eastAsia="HY신명조" w:hint="eastAsia"/>
        </w:rPr>
        <w:t xml:space="preserve">다. </w:t>
      </w:r>
      <w:r w:rsidR="0041473B" w:rsidRPr="00E32F7B">
        <w:rPr>
          <w:rFonts w:ascii="HY신명조" w:eastAsia="HY신명조" w:hint="eastAsia"/>
        </w:rPr>
        <w:t>동소체에 따라 Austenite계, Ferrite계, Duplex</w:t>
      </w:r>
      <w:r w:rsidR="00823E5F" w:rsidRPr="00E32F7B">
        <w:rPr>
          <w:rFonts w:ascii="HY신명조" w:eastAsia="HY신명조" w:hint="eastAsia"/>
        </w:rPr>
        <w:t>(PH형)</w:t>
      </w:r>
      <w:r w:rsidR="0041473B" w:rsidRPr="00E32F7B">
        <w:rPr>
          <w:rFonts w:ascii="HY신명조" w:eastAsia="HY신명조" w:hint="eastAsia"/>
        </w:rPr>
        <w:t>계, Martensite계로 분류</w:t>
      </w:r>
      <w:r w:rsidR="00823E5F" w:rsidRPr="00E32F7B">
        <w:rPr>
          <w:rFonts w:ascii="HY신명조" w:eastAsia="HY신명조" w:hint="eastAsia"/>
        </w:rPr>
        <w:t>할 수 있다</w:t>
      </w:r>
      <w:r w:rsidR="0041473B" w:rsidRPr="00E32F7B">
        <w:rPr>
          <w:rFonts w:ascii="HY신명조" w:eastAsia="HY신명조" w:hint="eastAsia"/>
        </w:rPr>
        <w:t>.</w:t>
      </w:r>
      <w:r w:rsidR="00823E5F" w:rsidRPr="00E32F7B">
        <w:rPr>
          <w:rFonts w:ascii="HY신명조" w:eastAsia="HY신명조" w:hint="eastAsia"/>
        </w:rPr>
        <w:br/>
      </w:r>
      <w:proofErr w:type="spellStart"/>
      <w:r w:rsidR="00823E5F" w:rsidRPr="00E32F7B">
        <w:rPr>
          <w:rFonts w:ascii="HY신명조" w:eastAsia="HY신명조" w:hint="eastAsia"/>
        </w:rPr>
        <w:t>스테인레스</w:t>
      </w:r>
      <w:proofErr w:type="spellEnd"/>
      <w:r w:rsidR="00823E5F" w:rsidRPr="00E32F7B">
        <w:rPr>
          <w:rFonts w:ascii="HY신명조" w:eastAsia="HY신명조" w:hint="eastAsia"/>
        </w:rPr>
        <w:t xml:space="preserve"> 강의 특성으로는 내식성과 내마모성이 강하여 화학 용기나 관 등에 많이 쓰이는 재료이며, 강도가 크고 미관이 뛰어나며 가공성이 좋은 편이다. Austenite계 중 가장 널리 사용되는 304계열은 </w:t>
      </w:r>
      <w:proofErr w:type="spellStart"/>
      <w:r w:rsidR="00823E5F" w:rsidRPr="00E32F7B">
        <w:rPr>
          <w:rFonts w:ascii="HY신명조" w:eastAsia="HY신명조" w:hint="eastAsia"/>
        </w:rPr>
        <w:t>내식성</w:t>
      </w:r>
      <w:proofErr w:type="spellEnd"/>
      <w:r w:rsidR="00823E5F" w:rsidRPr="00E32F7B">
        <w:rPr>
          <w:rFonts w:ascii="HY신명조" w:eastAsia="HY신명조" w:hint="eastAsia"/>
        </w:rPr>
        <w:t>, 내열성, 저온 강도가 양호하여 다양한 혼합물 조합 또는 열처리를 통해 강도를 높이거나 부식을 방지할 수 있어서 여러 방면으로 응용 가능하다.</w:t>
      </w:r>
    </w:p>
    <w:p w14:paraId="6233990E" w14:textId="035C4AE5" w:rsidR="00823E5F" w:rsidRPr="00E32F7B" w:rsidRDefault="00823E5F" w:rsidP="00FA7B4A">
      <w:pPr>
        <w:jc w:val="left"/>
        <w:rPr>
          <w:rFonts w:ascii="HY신명조" w:eastAsia="HY신명조"/>
          <w:b/>
          <w:bCs/>
        </w:rPr>
      </w:pPr>
      <w:r w:rsidRPr="00E32F7B">
        <w:rPr>
          <w:rFonts w:ascii="HY신명조" w:eastAsia="HY신명조" w:hint="eastAsia"/>
          <w:b/>
          <w:bCs/>
        </w:rPr>
        <w:t>알루미늄</w:t>
      </w:r>
    </w:p>
    <w:p w14:paraId="1939D8F5" w14:textId="02509D19" w:rsidR="00823E5F" w:rsidRPr="00E32F7B" w:rsidRDefault="00823E5F" w:rsidP="00FA7B4A">
      <w:pPr>
        <w:jc w:val="lef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 xml:space="preserve">알루미늄은 가공이 쉽고 가벼운 금속이다. 인장시험에서 항복강도가 </w:t>
      </w:r>
      <w:proofErr w:type="spellStart"/>
      <w:r w:rsidRPr="00E32F7B">
        <w:rPr>
          <w:rFonts w:ascii="HY신명조" w:eastAsia="HY신명조" w:hint="eastAsia"/>
        </w:rPr>
        <w:t>뚜렷히</w:t>
      </w:r>
      <w:proofErr w:type="spellEnd"/>
      <w:r w:rsidRPr="00E32F7B">
        <w:rPr>
          <w:rFonts w:ascii="HY신명조" w:eastAsia="HY신명조" w:hint="eastAsia"/>
        </w:rPr>
        <w:t xml:space="preserve"> 보이지 않고 피로 시험에서 </w:t>
      </w:r>
      <w:proofErr w:type="spellStart"/>
      <w:r w:rsidR="00FF146B" w:rsidRPr="00E32F7B">
        <w:rPr>
          <w:rFonts w:ascii="HY신명조" w:eastAsia="HY신명조" w:hint="eastAsia"/>
        </w:rPr>
        <w:t>고반복</w:t>
      </w:r>
      <w:proofErr w:type="spellEnd"/>
      <w:r w:rsidR="00FF146B" w:rsidRPr="00E32F7B">
        <w:rPr>
          <w:rFonts w:ascii="HY신명조" w:eastAsia="HY신명조" w:hint="eastAsia"/>
        </w:rPr>
        <w:t xml:space="preserve"> 피로에도 </w:t>
      </w:r>
      <m:oMath>
        <m:sSub>
          <m:sSubPr>
            <m:ctrlPr>
              <w:rPr>
                <w:rFonts w:ascii="Cambria Math" w:eastAsia="HY신명조" w:hAnsi="Cambria Math" w:hint="eastAsia"/>
                <w:i/>
              </w:rPr>
            </m:ctrlPr>
          </m:sSubPr>
          <m:e>
            <m:r>
              <w:rPr>
                <w:rFonts w:ascii="Cambria Math" w:eastAsia="HY신명조" w:hAnsi="Cambria Math" w:hint="eastAsia"/>
              </w:rPr>
              <m:t>σ</m:t>
            </m:r>
          </m:e>
          <m:sub>
            <m:r>
              <w:rPr>
                <w:rFonts w:ascii="Cambria Math" w:eastAsia="HY신명조" w:hAnsi="Cambria Math" w:hint="eastAsia"/>
              </w:rPr>
              <m:t>ut</m:t>
            </m:r>
          </m:sub>
        </m:sSub>
      </m:oMath>
      <w:r w:rsidR="00FF146B" w:rsidRPr="00E32F7B">
        <w:rPr>
          <w:rFonts w:ascii="HY신명조" w:eastAsia="HY신명조" w:hint="eastAsia"/>
        </w:rPr>
        <w:t>가 계속 감소하는</w:t>
      </w:r>
      <w:r w:rsidRPr="00E32F7B">
        <w:rPr>
          <w:rFonts w:ascii="HY신명조" w:eastAsia="HY신명조" w:hint="eastAsia"/>
        </w:rPr>
        <w:t xml:space="preserve"> </w:t>
      </w:r>
      <w:proofErr w:type="spellStart"/>
      <w:r w:rsidRPr="00E32F7B">
        <w:rPr>
          <w:rFonts w:ascii="HY신명조" w:eastAsia="HY신명조" w:hint="eastAsia"/>
        </w:rPr>
        <w:t>비철계</w:t>
      </w:r>
      <w:proofErr w:type="spellEnd"/>
      <w:r w:rsidRPr="00E32F7B">
        <w:rPr>
          <w:rFonts w:ascii="HY신명조" w:eastAsia="HY신명조" w:hint="eastAsia"/>
        </w:rPr>
        <w:t xml:space="preserve"> 금속</w:t>
      </w:r>
      <w:r w:rsidR="00FF146B" w:rsidRPr="00E32F7B">
        <w:rPr>
          <w:rFonts w:ascii="HY신명조" w:eastAsia="HY신명조" w:hint="eastAsia"/>
        </w:rPr>
        <w:t>이다. 다만 전기 전도율과 열 전도율이 높고 부식에 강해 내구도가 강하다는 장점이 있다. 자성이 없어 의료기기와 같이 자성에 영향을 받으면 안 되는 곳이나 작은 전자 제품 생산에 쓰인다.</w:t>
      </w:r>
      <w:r w:rsidRPr="00E32F7B">
        <w:rPr>
          <w:rFonts w:ascii="HY신명조" w:eastAsia="HY신명조" w:hint="eastAsia"/>
        </w:rPr>
        <w:t xml:space="preserve"> </w:t>
      </w:r>
    </w:p>
    <w:p w14:paraId="39FC6E13" w14:textId="3B602D5C" w:rsidR="00823E5F" w:rsidRPr="00E32F7B" w:rsidRDefault="00823E5F" w:rsidP="00FA7B4A">
      <w:pPr>
        <w:jc w:val="left"/>
        <w:rPr>
          <w:rFonts w:ascii="HY신명조" w:eastAsia="HY신명조"/>
          <w:b/>
          <w:bCs/>
        </w:rPr>
      </w:pPr>
      <w:r w:rsidRPr="00E32F7B">
        <w:rPr>
          <w:rFonts w:ascii="HY신명조" w:eastAsia="HY신명조" w:hint="eastAsia"/>
          <w:b/>
          <w:bCs/>
        </w:rPr>
        <w:t>황동</w:t>
      </w:r>
    </w:p>
    <w:p w14:paraId="0CABB4E7" w14:textId="2311066C" w:rsidR="00FF146B" w:rsidRPr="00E32F7B" w:rsidRDefault="00FF146B" w:rsidP="00FA7B4A">
      <w:pPr>
        <w:jc w:val="lef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>황동은 구리와 아연을 첨가한 합금이다.</w:t>
      </w:r>
      <w:r w:rsidR="0031744C">
        <w:rPr>
          <w:rFonts w:ascii="HY신명조" w:eastAsia="HY신명조" w:hint="eastAsia"/>
        </w:rPr>
        <w:t xml:space="preserve"> 황동은 구리와 아연의 비율에 따라 단동(아연이 </w:t>
      </w:r>
      <w:r w:rsidR="0031744C">
        <w:rPr>
          <w:rFonts w:ascii="HY신명조" w:eastAsia="HY신명조"/>
        </w:rPr>
        <w:t>5~20%</w:t>
      </w:r>
      <w:r w:rsidR="0031744C">
        <w:rPr>
          <w:rFonts w:ascii="HY신명조" w:eastAsia="HY신명조" w:hint="eastAsia"/>
        </w:rPr>
        <w:t>미만</w:t>
      </w:r>
      <w:r w:rsidR="0031744C">
        <w:rPr>
          <w:rFonts w:ascii="HY신명조" w:eastAsia="HY신명조"/>
        </w:rPr>
        <w:t>) 7-3</w:t>
      </w:r>
      <w:r w:rsidR="0031744C">
        <w:rPr>
          <w:rFonts w:ascii="HY신명조" w:eastAsia="HY신명조" w:hint="eastAsia"/>
        </w:rPr>
        <w:t>황동(구리7</w:t>
      </w:r>
      <w:r w:rsidR="0031744C">
        <w:rPr>
          <w:rFonts w:ascii="HY신명조" w:eastAsia="HY신명조"/>
        </w:rPr>
        <w:t xml:space="preserve">0% </w:t>
      </w:r>
      <w:r w:rsidR="0031744C">
        <w:rPr>
          <w:rFonts w:ascii="HY신명조" w:eastAsia="HY신명조" w:hint="eastAsia"/>
        </w:rPr>
        <w:t>아연3</w:t>
      </w:r>
      <w:r w:rsidR="0031744C">
        <w:rPr>
          <w:rFonts w:ascii="HY신명조" w:eastAsia="HY신명조"/>
        </w:rPr>
        <w:t>0%), 6-4</w:t>
      </w:r>
      <w:r w:rsidR="0031744C">
        <w:rPr>
          <w:rFonts w:ascii="HY신명조" w:eastAsia="HY신명조" w:hint="eastAsia"/>
        </w:rPr>
        <w:t>황동(구리6</w:t>
      </w:r>
      <w:r w:rsidR="0031744C">
        <w:rPr>
          <w:rFonts w:ascii="HY신명조" w:eastAsia="HY신명조"/>
        </w:rPr>
        <w:t xml:space="preserve">0% </w:t>
      </w:r>
      <w:r w:rsidR="0031744C">
        <w:rPr>
          <w:rFonts w:ascii="HY신명조" w:eastAsia="HY신명조" w:hint="eastAsia"/>
        </w:rPr>
        <w:t>아연4</w:t>
      </w:r>
      <w:r w:rsidR="0031744C">
        <w:rPr>
          <w:rFonts w:ascii="HY신명조" w:eastAsia="HY신명조"/>
        </w:rPr>
        <w:t xml:space="preserve">0%), </w:t>
      </w:r>
      <w:proofErr w:type="spellStart"/>
      <w:r w:rsidR="0031744C">
        <w:rPr>
          <w:rFonts w:ascii="HY신명조" w:eastAsia="HY신명조" w:hint="eastAsia"/>
        </w:rPr>
        <w:t>델타메탈</w:t>
      </w:r>
      <w:proofErr w:type="spellEnd"/>
      <w:r w:rsidR="0031744C">
        <w:rPr>
          <w:rFonts w:ascii="HY신명조" w:eastAsia="HY신명조" w:hint="eastAsia"/>
        </w:rPr>
        <w:t>,</w:t>
      </w:r>
      <w:r w:rsidR="0031744C">
        <w:rPr>
          <w:rFonts w:ascii="HY신명조" w:eastAsia="HY신명조"/>
        </w:rPr>
        <w:t xml:space="preserve"> </w:t>
      </w:r>
      <w:proofErr w:type="spellStart"/>
      <w:r w:rsidR="0031744C">
        <w:rPr>
          <w:rFonts w:ascii="HY신명조" w:eastAsia="HY신명조" w:hint="eastAsia"/>
        </w:rPr>
        <w:t>네이벌</w:t>
      </w:r>
      <w:proofErr w:type="spellEnd"/>
      <w:r w:rsidR="0031744C">
        <w:rPr>
          <w:rFonts w:ascii="HY신명조" w:eastAsia="HY신명조" w:hint="eastAsia"/>
        </w:rPr>
        <w:t xml:space="preserve"> 황동 </w:t>
      </w:r>
      <w:proofErr w:type="gramStart"/>
      <w:r w:rsidR="0031744C">
        <w:rPr>
          <w:rFonts w:ascii="HY신명조" w:eastAsia="HY신명조" w:hint="eastAsia"/>
        </w:rPr>
        <w:t xml:space="preserve">등 </w:t>
      </w:r>
      <w:proofErr w:type="spellStart"/>
      <w:r w:rsidR="0031744C">
        <w:rPr>
          <w:rFonts w:ascii="HY신명조" w:eastAsia="HY신명조" w:hint="eastAsia"/>
        </w:rPr>
        <w:t>으로</w:t>
      </w:r>
      <w:proofErr w:type="spellEnd"/>
      <w:proofErr w:type="gramEnd"/>
      <w:r w:rsidR="0031744C">
        <w:rPr>
          <w:rFonts w:ascii="HY신명조" w:eastAsia="HY신명조" w:hint="eastAsia"/>
        </w:rPr>
        <w:t xml:space="preserve"> 나뉜다.</w:t>
      </w:r>
      <w:r w:rsidRPr="00E32F7B">
        <w:rPr>
          <w:rFonts w:ascii="HY신명조" w:eastAsia="HY신명조" w:hint="eastAsia"/>
        </w:rPr>
        <w:t xml:space="preserve"> 아연의 비율이 증가할 때 경도가 증가하는 동시에 </w:t>
      </w:r>
      <w:proofErr w:type="spellStart"/>
      <w:r w:rsidRPr="00E32F7B">
        <w:rPr>
          <w:rFonts w:ascii="HY신명조" w:eastAsia="HY신명조" w:hint="eastAsia"/>
        </w:rPr>
        <w:t>취성이</w:t>
      </w:r>
      <w:proofErr w:type="spellEnd"/>
      <w:r w:rsidRPr="00E32F7B">
        <w:rPr>
          <w:rFonts w:ascii="HY신명조" w:eastAsia="HY신명조" w:hint="eastAsia"/>
        </w:rPr>
        <w:t xml:space="preserve"> 증가한다. </w:t>
      </w:r>
      <w:proofErr w:type="spellStart"/>
      <w:r w:rsidRPr="00E32F7B">
        <w:rPr>
          <w:rFonts w:ascii="HY신명조" w:eastAsia="HY신명조" w:hint="eastAsia"/>
        </w:rPr>
        <w:t>피삭성을</w:t>
      </w:r>
      <w:proofErr w:type="spellEnd"/>
      <w:r w:rsidRPr="00E32F7B">
        <w:rPr>
          <w:rFonts w:ascii="HY신명조" w:eastAsia="HY신명조" w:hint="eastAsia"/>
        </w:rPr>
        <w:t xml:space="preserve"> 높이기 위해 납을 첨가하거나 염분에 강한 금속을 만들기 위해 주석을 첨가하는 경우도 있다. 특징으로는 전기 전도성이 높고, 열간 단조성과 전연성이 우수하다. 용도로는 정밀기계, 금속모형, 금관악기에도 쓰인다. </w:t>
      </w:r>
    </w:p>
    <w:p w14:paraId="00DB897B" w14:textId="60874E6F" w:rsidR="00806852" w:rsidRPr="00E32F7B" w:rsidRDefault="00806852" w:rsidP="00806852">
      <w:pPr>
        <w:pStyle w:val="a4"/>
        <w:keepNext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 xml:space="preserve">Table </w:t>
      </w:r>
      <w:r w:rsidRPr="00E32F7B">
        <w:rPr>
          <w:rFonts w:ascii="HY신명조" w:eastAsia="HY신명조" w:hint="eastAsia"/>
        </w:rPr>
        <w:fldChar w:fldCharType="begin"/>
      </w:r>
      <w:r w:rsidRPr="00E32F7B">
        <w:rPr>
          <w:rFonts w:ascii="HY신명조" w:eastAsia="HY신명조" w:hint="eastAsia"/>
        </w:rPr>
        <w:instrText xml:space="preserve"> SEQ 그림 \* ARABIC </w:instrText>
      </w:r>
      <w:r w:rsidRPr="00E32F7B">
        <w:rPr>
          <w:rFonts w:ascii="HY신명조" w:eastAsia="HY신명조" w:hint="eastAsia"/>
        </w:rPr>
        <w:fldChar w:fldCharType="separate"/>
      </w:r>
      <w:r w:rsidR="00A76882">
        <w:rPr>
          <w:rFonts w:ascii="HY신명조" w:eastAsia="HY신명조"/>
          <w:noProof/>
        </w:rPr>
        <w:t>1</w:t>
      </w:r>
      <w:r w:rsidRPr="00E32F7B">
        <w:rPr>
          <w:rFonts w:ascii="HY신명조" w:eastAsia="HY신명조" w:hint="eastAsia"/>
        </w:rPr>
        <w:fldChar w:fldCharType="end"/>
      </w:r>
      <w:r w:rsidRPr="00E32F7B">
        <w:rPr>
          <w:rFonts w:ascii="HY신명조" w:eastAsia="HY신명조" w:hint="eastAsia"/>
        </w:rPr>
        <w:t xml:space="preserve"> Mechanical properties of materials</w:t>
      </w:r>
    </w:p>
    <w:tbl>
      <w:tblPr>
        <w:tblStyle w:val="a6"/>
        <w:tblW w:w="9923" w:type="dxa"/>
        <w:tblInd w:w="-147" w:type="dxa"/>
        <w:tblLook w:val="04A0" w:firstRow="1" w:lastRow="0" w:firstColumn="1" w:lastColumn="0" w:noHBand="0" w:noVBand="1"/>
      </w:tblPr>
      <w:tblGrid>
        <w:gridCol w:w="1649"/>
        <w:gridCol w:w="1502"/>
        <w:gridCol w:w="1244"/>
        <w:gridCol w:w="1701"/>
        <w:gridCol w:w="1913"/>
        <w:gridCol w:w="1914"/>
      </w:tblGrid>
      <w:tr w:rsidR="00FF146B" w:rsidRPr="00E32F7B" w14:paraId="1710F90F" w14:textId="77777777" w:rsidTr="00FF146B">
        <w:tc>
          <w:tcPr>
            <w:tcW w:w="1649" w:type="dxa"/>
          </w:tcPr>
          <w:p w14:paraId="5DB89DFA" w14:textId="77777777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</w:p>
        </w:tc>
        <w:tc>
          <w:tcPr>
            <w:tcW w:w="1502" w:type="dxa"/>
          </w:tcPr>
          <w:p w14:paraId="0E916101" w14:textId="51AC96E0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탄성계수[</w:t>
            </w:r>
            <w:proofErr w:type="spellStart"/>
            <w:r w:rsidRPr="00E32F7B">
              <w:rPr>
                <w:rFonts w:ascii="HY신명조" w:eastAsia="HY신명조" w:hint="eastAsia"/>
              </w:rPr>
              <w:t>GPa</w:t>
            </w:r>
            <w:proofErr w:type="spellEnd"/>
            <w:r w:rsidRPr="00E32F7B">
              <w:rPr>
                <w:rFonts w:ascii="HY신명조" w:eastAsia="HY신명조" w:hint="eastAsia"/>
              </w:rPr>
              <w:t>]</w:t>
            </w:r>
          </w:p>
        </w:tc>
        <w:tc>
          <w:tcPr>
            <w:tcW w:w="1244" w:type="dxa"/>
          </w:tcPr>
          <w:p w14:paraId="7A432D64" w14:textId="26B94174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proofErr w:type="spellStart"/>
            <w:r w:rsidRPr="00E32F7B">
              <w:rPr>
                <w:rFonts w:ascii="HY신명조" w:eastAsia="HY신명조" w:hint="eastAsia"/>
              </w:rPr>
              <w:t>포아송</w:t>
            </w:r>
            <w:proofErr w:type="spellEnd"/>
            <w:r w:rsidRPr="00E32F7B">
              <w:rPr>
                <w:rFonts w:ascii="HY신명조" w:eastAsia="HY신명조" w:hint="eastAsia"/>
              </w:rPr>
              <w:t xml:space="preserve"> 비</w:t>
            </w:r>
          </w:p>
        </w:tc>
        <w:tc>
          <w:tcPr>
            <w:tcW w:w="1701" w:type="dxa"/>
          </w:tcPr>
          <w:p w14:paraId="7E3140D9" w14:textId="118C3F06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밀도[</w:t>
            </w:r>
            <m:oMath>
              <m:r>
                <w:rPr>
                  <w:rFonts w:ascii="Cambria Math" w:eastAsia="HY신명조" w:hAnsi="Cambria Math" w:hint="eastAsia"/>
                </w:rPr>
                <m:t>kg/</m:t>
              </m:r>
              <m:sSup>
                <m:sSupPr>
                  <m:ctrlPr>
                    <w:rPr>
                      <w:rFonts w:ascii="Cambria Math" w:eastAsia="HY신명조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eastAsia="HY신명조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eastAsia="HY신명조" w:hAnsi="Cambria Math" w:hint="eastAsia"/>
                    </w:rPr>
                    <m:t>3</m:t>
                  </m:r>
                </m:sup>
              </m:sSup>
            </m:oMath>
            <w:r w:rsidRPr="00E32F7B">
              <w:rPr>
                <w:rFonts w:ascii="HY신명조" w:eastAsia="HY신명조" w:hint="eastAsia"/>
              </w:rPr>
              <w:t>]</w:t>
            </w:r>
          </w:p>
        </w:tc>
        <w:tc>
          <w:tcPr>
            <w:tcW w:w="1913" w:type="dxa"/>
          </w:tcPr>
          <w:p w14:paraId="4291B7D9" w14:textId="21DF0A64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항복강도[</w:t>
            </w:r>
            <w:proofErr w:type="spellStart"/>
            <w:r w:rsidRPr="00E32F7B">
              <w:rPr>
                <w:rFonts w:ascii="HY신명조" w:eastAsia="HY신명조" w:hint="eastAsia"/>
              </w:rPr>
              <w:t>Mpa</w:t>
            </w:r>
            <w:proofErr w:type="spellEnd"/>
            <w:r w:rsidRPr="00E32F7B">
              <w:rPr>
                <w:rFonts w:ascii="HY신명조" w:eastAsia="HY신명조" w:hint="eastAsia"/>
              </w:rPr>
              <w:t>]</w:t>
            </w:r>
          </w:p>
        </w:tc>
        <w:tc>
          <w:tcPr>
            <w:tcW w:w="1914" w:type="dxa"/>
          </w:tcPr>
          <w:p w14:paraId="6B46D2C6" w14:textId="3F1DE2FE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인장강도[MPa]</w:t>
            </w:r>
          </w:p>
        </w:tc>
      </w:tr>
      <w:tr w:rsidR="00FF146B" w:rsidRPr="00E32F7B" w14:paraId="65F496AF" w14:textId="77777777" w:rsidTr="00FF146B">
        <w:tc>
          <w:tcPr>
            <w:tcW w:w="1649" w:type="dxa"/>
          </w:tcPr>
          <w:p w14:paraId="012F6322" w14:textId="5D5554CF" w:rsidR="00FF146B" w:rsidRPr="00E32F7B" w:rsidRDefault="00FF146B" w:rsidP="00FF146B">
            <w:pPr>
              <w:jc w:val="center"/>
              <w:rPr>
                <w:rFonts w:ascii="HY신명조" w:eastAsia="HY신명조"/>
                <w:b/>
                <w:bCs/>
              </w:rPr>
            </w:pPr>
            <w:r w:rsidRPr="00E32F7B">
              <w:rPr>
                <w:rFonts w:ascii="HY신명조" w:eastAsia="HY신명조" w:hint="eastAsia"/>
                <w:b/>
                <w:bCs/>
              </w:rPr>
              <w:t>Stainless Steel 304</w:t>
            </w:r>
          </w:p>
        </w:tc>
        <w:tc>
          <w:tcPr>
            <w:tcW w:w="1502" w:type="dxa"/>
          </w:tcPr>
          <w:p w14:paraId="11FAC90D" w14:textId="2DF8F72E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193</w:t>
            </w:r>
          </w:p>
        </w:tc>
        <w:tc>
          <w:tcPr>
            <w:tcW w:w="1244" w:type="dxa"/>
          </w:tcPr>
          <w:p w14:paraId="5CFFA5F4" w14:textId="27FEE942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0.29</w:t>
            </w:r>
          </w:p>
        </w:tc>
        <w:tc>
          <w:tcPr>
            <w:tcW w:w="1701" w:type="dxa"/>
          </w:tcPr>
          <w:p w14:paraId="568E69C1" w14:textId="371E7332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8000</w:t>
            </w:r>
          </w:p>
        </w:tc>
        <w:tc>
          <w:tcPr>
            <w:tcW w:w="1913" w:type="dxa"/>
          </w:tcPr>
          <w:p w14:paraId="307BE6AF" w14:textId="2EEAA285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215</w:t>
            </w:r>
          </w:p>
        </w:tc>
        <w:tc>
          <w:tcPr>
            <w:tcW w:w="1914" w:type="dxa"/>
          </w:tcPr>
          <w:p w14:paraId="1C4D8BB0" w14:textId="6735D63A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505</w:t>
            </w:r>
          </w:p>
        </w:tc>
      </w:tr>
      <w:tr w:rsidR="00FF146B" w:rsidRPr="00E32F7B" w14:paraId="22EE1575" w14:textId="77777777" w:rsidTr="00FF146B">
        <w:tc>
          <w:tcPr>
            <w:tcW w:w="1649" w:type="dxa"/>
          </w:tcPr>
          <w:p w14:paraId="734596CE" w14:textId="02B69385" w:rsidR="00FF146B" w:rsidRPr="00E32F7B" w:rsidRDefault="00FF146B" w:rsidP="00FF146B">
            <w:pPr>
              <w:jc w:val="center"/>
              <w:rPr>
                <w:rFonts w:ascii="HY신명조" w:eastAsia="HY신명조"/>
                <w:b/>
                <w:bCs/>
              </w:rPr>
            </w:pPr>
            <w:r w:rsidRPr="00E32F7B">
              <w:rPr>
                <w:rFonts w:ascii="HY신명조" w:eastAsia="HY신명조" w:hint="eastAsia"/>
                <w:b/>
                <w:bCs/>
              </w:rPr>
              <w:t>Aluminum 6061-T6</w:t>
            </w:r>
          </w:p>
        </w:tc>
        <w:tc>
          <w:tcPr>
            <w:tcW w:w="1502" w:type="dxa"/>
          </w:tcPr>
          <w:p w14:paraId="4FB757DE" w14:textId="632B64CF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68.9</w:t>
            </w:r>
          </w:p>
        </w:tc>
        <w:tc>
          <w:tcPr>
            <w:tcW w:w="1244" w:type="dxa"/>
          </w:tcPr>
          <w:p w14:paraId="47B2C361" w14:textId="382D8250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0.33</w:t>
            </w:r>
          </w:p>
        </w:tc>
        <w:tc>
          <w:tcPr>
            <w:tcW w:w="1701" w:type="dxa"/>
          </w:tcPr>
          <w:p w14:paraId="2FFE3103" w14:textId="13410164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2700</w:t>
            </w:r>
          </w:p>
        </w:tc>
        <w:tc>
          <w:tcPr>
            <w:tcW w:w="1913" w:type="dxa"/>
          </w:tcPr>
          <w:p w14:paraId="45AB1296" w14:textId="1EFA1631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225</w:t>
            </w:r>
          </w:p>
        </w:tc>
        <w:tc>
          <w:tcPr>
            <w:tcW w:w="1914" w:type="dxa"/>
          </w:tcPr>
          <w:p w14:paraId="4EF4DDCE" w14:textId="389DF27F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290</w:t>
            </w:r>
          </w:p>
        </w:tc>
      </w:tr>
      <w:tr w:rsidR="00FF146B" w:rsidRPr="00E32F7B" w14:paraId="1DA512C3" w14:textId="77777777" w:rsidTr="00FF146B">
        <w:tc>
          <w:tcPr>
            <w:tcW w:w="1649" w:type="dxa"/>
          </w:tcPr>
          <w:p w14:paraId="22B9F961" w14:textId="249B19A2" w:rsidR="00FF146B" w:rsidRPr="00E32F7B" w:rsidRDefault="00FF146B" w:rsidP="00FF146B">
            <w:pPr>
              <w:jc w:val="center"/>
              <w:rPr>
                <w:rFonts w:ascii="HY신명조" w:eastAsia="HY신명조"/>
                <w:b/>
                <w:bCs/>
              </w:rPr>
            </w:pPr>
            <w:r w:rsidRPr="00E32F7B">
              <w:rPr>
                <w:rFonts w:ascii="HY신명조" w:eastAsia="HY신명조" w:hint="eastAsia"/>
                <w:b/>
                <w:bCs/>
              </w:rPr>
              <w:t>Brass C21000 OSO50 Temper</w:t>
            </w:r>
          </w:p>
        </w:tc>
        <w:tc>
          <w:tcPr>
            <w:tcW w:w="1502" w:type="dxa"/>
          </w:tcPr>
          <w:p w14:paraId="53A0C9D7" w14:textId="712FF5AD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115</w:t>
            </w:r>
          </w:p>
        </w:tc>
        <w:tc>
          <w:tcPr>
            <w:tcW w:w="1244" w:type="dxa"/>
          </w:tcPr>
          <w:p w14:paraId="5A6C2182" w14:textId="06FF3EBB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0.307</w:t>
            </w:r>
          </w:p>
        </w:tc>
        <w:tc>
          <w:tcPr>
            <w:tcW w:w="1701" w:type="dxa"/>
          </w:tcPr>
          <w:p w14:paraId="014E615B" w14:textId="417836F6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8860</w:t>
            </w:r>
          </w:p>
        </w:tc>
        <w:tc>
          <w:tcPr>
            <w:tcW w:w="1913" w:type="dxa"/>
          </w:tcPr>
          <w:p w14:paraId="36F98D77" w14:textId="12C74313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69</w:t>
            </w:r>
          </w:p>
        </w:tc>
        <w:tc>
          <w:tcPr>
            <w:tcW w:w="1914" w:type="dxa"/>
          </w:tcPr>
          <w:p w14:paraId="1EB4EAEC" w14:textId="1546417C" w:rsidR="00FF146B" w:rsidRPr="00E32F7B" w:rsidRDefault="00FF146B" w:rsidP="00FF146B">
            <w:pPr>
              <w:jc w:val="center"/>
              <w:rPr>
                <w:rFonts w:ascii="HY신명조" w:eastAsia="HY신명조"/>
              </w:rPr>
            </w:pPr>
            <w:r w:rsidRPr="00E32F7B">
              <w:rPr>
                <w:rFonts w:ascii="HY신명조" w:eastAsia="HY신명조" w:hint="eastAsia"/>
              </w:rPr>
              <w:t>235</w:t>
            </w:r>
          </w:p>
        </w:tc>
      </w:tr>
    </w:tbl>
    <w:p w14:paraId="3715F1D0" w14:textId="77777777" w:rsidR="00FF146B" w:rsidRDefault="00FF146B" w:rsidP="00FA7B4A">
      <w:pPr>
        <w:jc w:val="left"/>
        <w:rPr>
          <w:rFonts w:ascii="HY신명조" w:eastAsia="HY신명조"/>
        </w:rPr>
      </w:pPr>
    </w:p>
    <w:p w14:paraId="28B8DF4B" w14:textId="77777777" w:rsidR="00E32F7B" w:rsidRDefault="00E32F7B" w:rsidP="00FA7B4A">
      <w:pPr>
        <w:jc w:val="left"/>
        <w:rPr>
          <w:rFonts w:ascii="HY신명조" w:eastAsia="HY신명조"/>
        </w:rPr>
      </w:pPr>
    </w:p>
    <w:p w14:paraId="5B9D3FD4" w14:textId="77777777" w:rsidR="00E32F7B" w:rsidRDefault="00E32F7B" w:rsidP="00FA7B4A">
      <w:pPr>
        <w:jc w:val="left"/>
        <w:rPr>
          <w:rFonts w:ascii="HY신명조" w:eastAsia="HY신명조"/>
        </w:rPr>
      </w:pPr>
    </w:p>
    <w:p w14:paraId="2334C4B0" w14:textId="77777777" w:rsidR="00E32F7B" w:rsidRDefault="00E32F7B" w:rsidP="00FA7B4A">
      <w:pPr>
        <w:jc w:val="left"/>
        <w:rPr>
          <w:rFonts w:ascii="HY신명조" w:eastAsia="HY신명조"/>
        </w:rPr>
      </w:pPr>
    </w:p>
    <w:p w14:paraId="1AE09812" w14:textId="77777777" w:rsidR="00E32F7B" w:rsidRPr="00E32F7B" w:rsidRDefault="00E32F7B" w:rsidP="00FA7B4A">
      <w:pPr>
        <w:jc w:val="left"/>
        <w:rPr>
          <w:rFonts w:ascii="HY신명조" w:eastAsia="HY신명조"/>
        </w:rPr>
      </w:pPr>
    </w:p>
    <w:p w14:paraId="4097095D" w14:textId="77777777" w:rsidR="00806852" w:rsidRPr="00E32F7B" w:rsidRDefault="00806852" w:rsidP="00FA7B4A">
      <w:pPr>
        <w:jc w:val="left"/>
        <w:rPr>
          <w:rFonts w:ascii="HY신명조" w:eastAsia="HY신명조"/>
        </w:rPr>
      </w:pPr>
    </w:p>
    <w:p w14:paraId="5178BC88" w14:textId="63129328" w:rsidR="00FA7B4A" w:rsidRPr="00E32F7B" w:rsidRDefault="00FA7B4A" w:rsidP="00823E5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</w:rPr>
      </w:pPr>
      <w:proofErr w:type="spellStart"/>
      <w:r w:rsidRPr="00E32F7B">
        <w:rPr>
          <w:rFonts w:ascii="HY신명조" w:eastAsia="HY신명조" w:hint="eastAsia"/>
          <w:b/>
          <w:bCs/>
        </w:rPr>
        <w:t>외팔보</w:t>
      </w:r>
      <w:proofErr w:type="spellEnd"/>
      <w:r w:rsidRPr="00E32F7B">
        <w:rPr>
          <w:rFonts w:ascii="HY신명조" w:eastAsia="HY신명조" w:hint="eastAsia"/>
          <w:b/>
          <w:bCs/>
        </w:rPr>
        <w:t xml:space="preserve">, 단순지지보, </w:t>
      </w:r>
      <w:proofErr w:type="spellStart"/>
      <w:r w:rsidRPr="00E32F7B">
        <w:rPr>
          <w:rFonts w:ascii="HY신명조" w:eastAsia="HY신명조" w:hint="eastAsia"/>
          <w:b/>
          <w:bCs/>
        </w:rPr>
        <w:t>양단지지빔의</w:t>
      </w:r>
      <w:proofErr w:type="spellEnd"/>
      <w:r w:rsidRPr="00E32F7B">
        <w:rPr>
          <w:rFonts w:ascii="HY신명조" w:eastAsia="HY신명조" w:hint="eastAsia"/>
          <w:b/>
          <w:bCs/>
        </w:rPr>
        <w:t xml:space="preserve"> </w:t>
      </w:r>
      <w:proofErr w:type="spellStart"/>
      <w:r w:rsidRPr="00E32F7B">
        <w:rPr>
          <w:rFonts w:ascii="HY신명조" w:eastAsia="HY신명조" w:hint="eastAsia"/>
          <w:b/>
          <w:bCs/>
        </w:rPr>
        <w:t>처짐량의</w:t>
      </w:r>
      <w:proofErr w:type="spellEnd"/>
      <w:r w:rsidRPr="00E32F7B">
        <w:rPr>
          <w:rFonts w:ascii="HY신명조" w:eastAsia="HY신명조" w:hint="eastAsia"/>
          <w:b/>
          <w:bCs/>
        </w:rPr>
        <w:t xml:space="preserve"> 이론식을 찾아 기술하라. (길이 L, 폭 b, 높이 h, 탄성계수 E, 하중 P)</w:t>
      </w:r>
    </w:p>
    <w:p w14:paraId="2FB88798" w14:textId="5E205828" w:rsidR="003A1789" w:rsidRPr="00E32F7B" w:rsidRDefault="00FA7B4A" w:rsidP="00FA7B4A">
      <w:pPr>
        <w:jc w:val="lef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>빔의 처짐은 빔의 경계조건</w:t>
      </w:r>
      <w:r w:rsidR="003A1789" w:rsidRPr="00E32F7B">
        <w:rPr>
          <w:rFonts w:ascii="HY신명조" w:eastAsia="HY신명조" w:hint="eastAsia"/>
        </w:rPr>
        <w:t>(boundary condition)</w:t>
      </w:r>
      <w:r w:rsidRPr="00E32F7B">
        <w:rPr>
          <w:rFonts w:ascii="HY신명조" w:eastAsia="HY신명조" w:hint="eastAsia"/>
        </w:rPr>
        <w:t xml:space="preserve">에 따라서 그 식 유도가 달라진다. </w:t>
      </w:r>
    </w:p>
    <w:p w14:paraId="105388A6" w14:textId="5C632C24" w:rsidR="003A1789" w:rsidRPr="00E32F7B" w:rsidRDefault="00FA7B4A" w:rsidP="003A1789">
      <w:pPr>
        <w:jc w:val="lef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 xml:space="preserve">먼저 </w:t>
      </w:r>
      <w:r w:rsidR="003A1789" w:rsidRPr="00E32F7B">
        <w:rPr>
          <w:rFonts w:ascii="HY신명조" w:eastAsia="HY신명조" w:hint="eastAsia"/>
        </w:rPr>
        <w:t xml:space="preserve">외팔보의 </w:t>
      </w:r>
      <w:proofErr w:type="spellStart"/>
      <w:r w:rsidR="003A1789" w:rsidRPr="00E32F7B">
        <w:rPr>
          <w:rFonts w:ascii="HY신명조" w:eastAsia="HY신명조" w:hint="eastAsia"/>
        </w:rPr>
        <w:t>처짐량에</w:t>
      </w:r>
      <w:proofErr w:type="spellEnd"/>
      <w:r w:rsidR="003A1789" w:rsidRPr="00E32F7B">
        <w:rPr>
          <w:rFonts w:ascii="HY신명조" w:eastAsia="HY신명조" w:hint="eastAsia"/>
        </w:rPr>
        <w:t xml:space="preserve"> 대하여 기술하겠다.</w:t>
      </w:r>
      <w:r w:rsidR="003A1789" w:rsidRPr="00E32F7B">
        <w:rPr>
          <w:rFonts w:ascii="HY신명조" w:eastAsia="HY신명조" w:hint="eastAsia"/>
          <w:noProof/>
        </w:rPr>
        <w:drawing>
          <wp:inline distT="0" distB="0" distL="0" distR="0" wp14:anchorId="7D152AE5" wp14:editId="301B853C">
            <wp:extent cx="3558848" cy="108975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D037" w14:textId="2F308E57" w:rsidR="00FA7B4A" w:rsidRPr="00E32F7B" w:rsidRDefault="003A1789" w:rsidP="003A1789">
      <w:pPr>
        <w:pStyle w:val="a4"/>
        <w:jc w:val="lef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 xml:space="preserve">그림 </w:t>
      </w:r>
      <w:r w:rsidR="00806852" w:rsidRPr="00E32F7B">
        <w:rPr>
          <w:rFonts w:ascii="HY신명조" w:eastAsia="HY신명조" w:hint="eastAsia"/>
        </w:rPr>
        <w:t>1</w:t>
      </w:r>
      <w:r w:rsidRPr="00E32F7B">
        <w:rPr>
          <w:rFonts w:ascii="HY신명조" w:eastAsia="HY신명조" w:hint="eastAsia"/>
        </w:rPr>
        <w:t xml:space="preserve"> </w:t>
      </w:r>
      <w:proofErr w:type="spellStart"/>
      <w:r w:rsidRPr="00E32F7B">
        <w:rPr>
          <w:rFonts w:ascii="HY신명조" w:eastAsia="HY신명조" w:hint="eastAsia"/>
        </w:rPr>
        <w:t>외팔보</w:t>
      </w:r>
      <w:proofErr w:type="spellEnd"/>
    </w:p>
    <w:p w14:paraId="412E0A7C" w14:textId="3A98755A" w:rsidR="003A1789" w:rsidRPr="00E32F7B" w:rsidRDefault="003A1789" w:rsidP="003A1789">
      <w:pPr>
        <w:jc w:val="lef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 xml:space="preserve">외팔보의 형상은 그림 1에서 볼 수 있듯이 경계조건에서 끝이 고정(fixed end)되어 있으며 이 때 경계조건에서의 </w:t>
      </w:r>
      <w:proofErr w:type="spellStart"/>
      <w:r w:rsidRPr="00E32F7B">
        <w:rPr>
          <w:rFonts w:ascii="HY신명조" w:eastAsia="HY신명조" w:hint="eastAsia"/>
        </w:rPr>
        <w:t>처침과</w:t>
      </w:r>
      <w:proofErr w:type="spellEnd"/>
      <w:r w:rsidRPr="00E32F7B">
        <w:rPr>
          <w:rFonts w:ascii="HY신명조" w:eastAsia="HY신명조" w:hint="eastAsia"/>
        </w:rPr>
        <w:t xml:space="preserve"> (</w:t>
      </w:r>
      <m:oMath>
        <m:r>
          <w:rPr>
            <w:rFonts w:ascii="Cambria Math" w:eastAsia="HY신명조" w:hAnsi="Cambria Math" w:hint="eastAsia"/>
          </w:rPr>
          <m:t xml:space="preserve">ν=0 </m:t>
        </m:r>
      </m:oMath>
      <w:r w:rsidRPr="00E32F7B">
        <w:rPr>
          <w:rFonts w:ascii="HY신명조" w:eastAsia="HY신명조" w:hint="eastAsia"/>
        </w:rPr>
        <w:t xml:space="preserve">), </w:t>
      </w:r>
      <w:proofErr w:type="spellStart"/>
      <w:r w:rsidRPr="00E32F7B">
        <w:rPr>
          <w:rFonts w:ascii="HY신명조" w:eastAsia="HY신명조" w:hint="eastAsia"/>
        </w:rPr>
        <w:t>처짐각이</w:t>
      </w:r>
      <w:proofErr w:type="spellEnd"/>
      <w:r w:rsidRPr="00E32F7B">
        <w:rPr>
          <w:rFonts w:ascii="HY신명조" w:eastAsia="HY신명조" w:hint="eastAsia"/>
        </w:rPr>
        <w:t>(</w:t>
      </w:r>
      <m:oMath>
        <m:r>
          <w:rPr>
            <w:rFonts w:ascii="Cambria Math" w:eastAsia="HY신명조" w:hAnsi="Cambria Math" w:hint="eastAsia"/>
          </w:rPr>
          <m:t xml:space="preserve"> θ=0</m:t>
        </m:r>
      </m:oMath>
      <w:r w:rsidRPr="00E32F7B">
        <w:rPr>
          <w:rFonts w:ascii="HY신명조" w:eastAsia="HY신명조" w:hint="eastAsia"/>
        </w:rPr>
        <w:t>) 0이다.</w:t>
      </w:r>
    </w:p>
    <w:p w14:paraId="57D92A06" w14:textId="3850DB9F" w:rsidR="003A1789" w:rsidRPr="00E32F7B" w:rsidRDefault="00EF67F5" w:rsidP="003A1789">
      <w:pPr>
        <w:rPr>
          <w:rFonts w:ascii="HY신명조" w:eastAsia="HY신명조"/>
        </w:rPr>
      </w:pPr>
      <w:proofErr w:type="spellStart"/>
      <w:r w:rsidRPr="00E32F7B">
        <w:rPr>
          <w:rFonts w:ascii="HY신명조" w:eastAsia="HY신명조" w:hint="eastAsia"/>
        </w:rPr>
        <w:t>처짐량은</w:t>
      </w:r>
      <w:proofErr w:type="spellEnd"/>
      <w:r w:rsidRPr="00E32F7B">
        <w:rPr>
          <w:rFonts w:ascii="HY신명조" w:eastAsia="HY신명조" w:hint="eastAsia"/>
        </w:rPr>
        <w:t xml:space="preserve"> 경계조건과의 거리에 대해 비례하기 때문에 그 거리에 따른 식이 나온다.</w:t>
      </w:r>
    </w:p>
    <w:p w14:paraId="7ECF1379" w14:textId="4B6933B9" w:rsidR="00806852" w:rsidRPr="00E32F7B" w:rsidRDefault="00EF67F5" w:rsidP="003A1789">
      <w:pPr>
        <w:rPr>
          <w:rFonts w:ascii="HY신명조" w:eastAsia="HY신명조"/>
          <w:i/>
        </w:rPr>
      </w:pPr>
      <m:oMath>
        <m:r>
          <w:rPr>
            <w:rFonts w:ascii="Cambria Math" w:eastAsia="HY신명조" w:hAnsi="Cambria Math" w:hint="eastAsia"/>
            <w:sz w:val="28"/>
            <w:szCs w:val="32"/>
          </w:rPr>
          <m:t>ν(x)=</m:t>
        </m:r>
        <m:r>
          <w:rPr>
            <w:rFonts w:ascii="바탕" w:eastAsia="바탕" w:hAnsi="바탕" w:cs="바탕" w:hint="eastAsia"/>
            <w:sz w:val="28"/>
            <w:szCs w:val="32"/>
          </w:rPr>
          <m:t>-</m:t>
        </m:r>
        <m:f>
          <m:fPr>
            <m:ctrlPr>
              <w:rPr>
                <w:rFonts w:ascii="Cambria Math" w:eastAsia="HY신명조" w:hAnsi="Cambria Math" w:hint="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HY신명조" w:hAnsi="Cambria Math" w:hint="eastAsia"/>
                <w:sz w:val="28"/>
                <w:szCs w:val="32"/>
              </w:rPr>
              <m:t>P</m:t>
            </m:r>
            <m:sSup>
              <m:sSupPr>
                <m:ctrlPr>
                  <w:rPr>
                    <w:rFonts w:ascii="Cambria Math" w:eastAsia="HY신명조" w:hAnsi="Cambria Math" w:hint="eastAsia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HY신명조" w:hAnsi="Cambria Math" w:hint="eastAsia"/>
                <w:sz w:val="28"/>
                <w:szCs w:val="32"/>
              </w:rPr>
              <m:t>6EI</m:t>
            </m:r>
          </m:den>
        </m:f>
        <m:r>
          <w:rPr>
            <w:rFonts w:ascii="Cambria Math" w:eastAsia="HY신명조" w:hAnsi="Cambria Math" w:hint="eastAsia"/>
            <w:sz w:val="28"/>
            <w:szCs w:val="32"/>
          </w:rPr>
          <m:t>(3L</m:t>
        </m:r>
        <m:r>
          <w:rPr>
            <w:rFonts w:ascii="바탕" w:eastAsia="바탕" w:hAnsi="바탕" w:cs="바탕" w:hint="eastAsia"/>
            <w:sz w:val="28"/>
            <w:szCs w:val="32"/>
          </w:rPr>
          <m:t>-</m:t>
        </m:r>
        <m:r>
          <w:rPr>
            <w:rFonts w:ascii="Cambria Math" w:eastAsia="HY신명조" w:hAnsi="Cambria Math" w:hint="eastAsia"/>
            <w:sz w:val="28"/>
            <w:szCs w:val="32"/>
          </w:rPr>
          <m:t>x)</m:t>
        </m:r>
      </m:oMath>
      <w:r w:rsidRPr="00E32F7B">
        <w:rPr>
          <w:rFonts w:ascii="HY신명조" w:eastAsia="HY신명조" w:hint="eastAsia"/>
          <w:i/>
        </w:rPr>
        <w:t xml:space="preserve"> </w:t>
      </w:r>
    </w:p>
    <w:p w14:paraId="3BCA1BCB" w14:textId="6373E11D" w:rsidR="00AF1898" w:rsidRPr="00E32F7B" w:rsidRDefault="00D62004" w:rsidP="003A1789">
      <w:pPr>
        <w:rPr>
          <w:rFonts w:ascii="HY신명조" w:eastAsia="HY신명조"/>
          <w:iCs/>
        </w:rPr>
      </w:pPr>
      <w:r w:rsidRPr="00E32F7B">
        <w:rPr>
          <w:rFonts w:ascii="HY신명조" w:eastAsia="HY신명조" w:hint="eastAsia"/>
          <w:iCs/>
        </w:rPr>
        <w:t xml:space="preserve">따라서 최대 처짐은 고정된 지지부에서 가장 멀리 떨어져 있는 곳에서 </w:t>
      </w:r>
      <w:r w:rsidR="00806852" w:rsidRPr="00E32F7B">
        <w:rPr>
          <w:rFonts w:ascii="HY신명조" w:eastAsia="HY신명조" w:hint="eastAsia"/>
          <w:iCs/>
        </w:rPr>
        <w:t>일어나며 식에 대입하면</w:t>
      </w:r>
      <w:r w:rsidRPr="00E32F7B">
        <w:rPr>
          <w:rFonts w:ascii="HY신명조" w:eastAsia="HY신명조" w:hint="eastAsia"/>
          <w:iCs/>
        </w:rPr>
        <w:t xml:space="preserve"> </w:t>
      </w:r>
    </w:p>
    <w:p w14:paraId="01FB6F3D" w14:textId="4A667768" w:rsidR="00806852" w:rsidRPr="00E32F7B" w:rsidRDefault="00000000" w:rsidP="003A1789">
      <w:pPr>
        <w:rPr>
          <w:rFonts w:ascii="HY신명조" w:eastAsia="HY신명조"/>
          <w:iCs/>
        </w:rPr>
      </w:pPr>
      <m:oMath>
        <m:sSub>
          <m:sSub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eastAsia="HY신명조" w:hAnsi="Cambria Math" w:hint="eastAsia"/>
                <w:sz w:val="28"/>
                <w:szCs w:val="32"/>
              </w:rPr>
              <m:t>ν</m:t>
            </m:r>
          </m:e>
          <m:sub>
            <m:r>
              <w:rPr>
                <w:rFonts w:ascii="Cambria Math" w:eastAsia="HY신명조" w:hAnsi="Cambria Math" w:hint="eastAsia"/>
                <w:sz w:val="28"/>
                <w:szCs w:val="32"/>
              </w:rPr>
              <m:t>max</m:t>
            </m:r>
          </m:sub>
        </m:sSub>
        <m:r>
          <w:rPr>
            <w:rFonts w:ascii="Cambria Math" w:eastAsia="HY신명조" w:hAnsi="Cambria Math" w:hint="eastAsia"/>
            <w:sz w:val="28"/>
            <w:szCs w:val="32"/>
          </w:rPr>
          <m:t>=</m:t>
        </m:r>
        <m:r>
          <w:rPr>
            <w:rFonts w:ascii="바탕" w:eastAsia="바탕" w:hAnsi="바탕" w:cs="바탕" w:hint="eastAsia"/>
            <w:sz w:val="28"/>
            <w:szCs w:val="32"/>
          </w:rPr>
          <m:t>-</m:t>
        </m:r>
        <m:f>
          <m:f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eastAsia="HY신명조" w:hAnsi="Cambria Math" w:hint="eastAsia"/>
                <w:sz w:val="28"/>
                <w:szCs w:val="32"/>
              </w:rPr>
              <m:t>P</m:t>
            </m:r>
            <m:sSup>
              <m:sSupPr>
                <m:ctrlPr>
                  <w:rPr>
                    <w:rFonts w:ascii="Cambria Math" w:eastAsia="HY신명조" w:hAnsi="Cambria Math" w:hint="eastAsia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="HY신명조" w:hAnsi="Cambria Math" w:hint="eastAsia"/>
                <w:sz w:val="28"/>
                <w:szCs w:val="32"/>
              </w:rPr>
              <m:t>3EI</m:t>
            </m:r>
          </m:den>
        </m:f>
      </m:oMath>
      <w:r w:rsidR="00806852" w:rsidRPr="00E32F7B">
        <w:rPr>
          <w:rFonts w:ascii="HY신명조" w:eastAsia="HY신명조" w:hint="eastAsia"/>
          <w:iCs/>
        </w:rPr>
        <w:t xml:space="preserve"> 로 정의할 수 있다.</w:t>
      </w:r>
    </w:p>
    <w:p w14:paraId="3953BEA4" w14:textId="77777777" w:rsidR="00AF1898" w:rsidRPr="00E32F7B" w:rsidRDefault="00AF1898" w:rsidP="00AF1898">
      <w:pPr>
        <w:keepNext/>
        <w:rPr>
          <w:rFonts w:ascii="HY신명조" w:eastAsia="HY신명조"/>
        </w:rPr>
      </w:pPr>
      <w:r w:rsidRPr="00E32F7B">
        <w:rPr>
          <w:rFonts w:ascii="HY신명조" w:eastAsia="HY신명조" w:hint="eastAsia"/>
          <w:iCs/>
          <w:noProof/>
        </w:rPr>
        <w:drawing>
          <wp:inline distT="0" distB="0" distL="0" distR="0" wp14:anchorId="426F68B7" wp14:editId="4710FEE2">
            <wp:extent cx="2812024" cy="1112616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381" w14:textId="21CB4BFF" w:rsidR="00AF1898" w:rsidRPr="00E32F7B" w:rsidRDefault="00AF1898" w:rsidP="00AF1898">
      <w:pPr>
        <w:pStyle w:val="a4"/>
        <w:rPr>
          <w:rFonts w:ascii="HY신명조" w:eastAsia="HY신명조"/>
          <w:iCs/>
        </w:rPr>
      </w:pPr>
      <w:r w:rsidRPr="00E32F7B">
        <w:rPr>
          <w:rFonts w:ascii="HY신명조" w:eastAsia="HY신명조" w:hint="eastAsia"/>
        </w:rPr>
        <w:t xml:space="preserve">그림 </w:t>
      </w:r>
      <w:r w:rsidR="00806852" w:rsidRPr="00E32F7B">
        <w:rPr>
          <w:rFonts w:ascii="HY신명조" w:eastAsia="HY신명조" w:hint="eastAsia"/>
        </w:rPr>
        <w:t>2</w:t>
      </w:r>
      <w:r w:rsidRPr="00E32F7B">
        <w:rPr>
          <w:rFonts w:ascii="HY신명조" w:eastAsia="HY신명조" w:hint="eastAsia"/>
        </w:rPr>
        <w:t xml:space="preserve"> 단순 </w:t>
      </w:r>
      <w:proofErr w:type="spellStart"/>
      <w:r w:rsidRPr="00E32F7B">
        <w:rPr>
          <w:rFonts w:ascii="HY신명조" w:eastAsia="HY신명조" w:hint="eastAsia"/>
        </w:rPr>
        <w:t>지지보</w:t>
      </w:r>
      <w:proofErr w:type="spellEnd"/>
    </w:p>
    <w:p w14:paraId="26A9B64E" w14:textId="77777777" w:rsidR="00E32F7B" w:rsidRPr="00E32F7B" w:rsidRDefault="00806852" w:rsidP="003A1789">
      <w:pPr>
        <w:rPr>
          <w:rFonts w:ascii="HY신명조" w:eastAsia="HY신명조"/>
          <w:iCs/>
        </w:rPr>
      </w:pPr>
      <w:r w:rsidRPr="00E32F7B">
        <w:rPr>
          <w:rFonts w:ascii="HY신명조" w:eastAsia="HY신명조" w:hint="eastAsia"/>
          <w:iCs/>
        </w:rPr>
        <w:t xml:space="preserve">단순 지지보의 형태는 그림2와 같으며 롤러와 핀으로 고정되어 있고 이는 모멘트에 대한 반력이 없다. 하중 P가 단순 지지보의 가운데에 작용할 때 경계조건의 </w:t>
      </w:r>
      <w:proofErr w:type="spellStart"/>
      <w:r w:rsidRPr="00E32F7B">
        <w:rPr>
          <w:rFonts w:ascii="HY신명조" w:eastAsia="HY신명조" w:hint="eastAsia"/>
          <w:iCs/>
        </w:rPr>
        <w:t>처짐량은</w:t>
      </w:r>
      <w:proofErr w:type="spellEnd"/>
      <w:r w:rsidRPr="00E32F7B">
        <w:rPr>
          <w:rFonts w:ascii="HY신명조" w:eastAsia="HY신명조" w:hint="eastAsia"/>
          <w:iCs/>
        </w:rPr>
        <w:t xml:space="preserve"> 0이지만 이 때의 각도는 </w:t>
      </w:r>
      <m:oMath>
        <m:sSub>
          <m:sSub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eastAsia="HY신명조" w:hAnsi="Cambria Math" w:hint="eastAsia"/>
                <w:sz w:val="28"/>
                <w:szCs w:val="32"/>
              </w:rPr>
              <m:t>θ</m:t>
            </m:r>
          </m:e>
          <m:sub>
            <m:r>
              <w:rPr>
                <w:rFonts w:ascii="Cambria Math" w:eastAsia="HY신명조" w:hAnsi="Cambria Math" w:hint="eastAsia"/>
                <w:sz w:val="28"/>
                <w:szCs w:val="32"/>
              </w:rPr>
              <m:t>max</m:t>
            </m:r>
          </m:sub>
        </m:sSub>
        <m:r>
          <w:rPr>
            <w:rFonts w:ascii="Cambria Math" w:eastAsia="HY신명조" w:hAnsi="Cambria Math" w:hint="eastAsia"/>
            <w:sz w:val="28"/>
            <w:szCs w:val="32"/>
          </w:rPr>
          <m:t>=</m:t>
        </m:r>
        <m:r>
          <w:rPr>
            <w:rFonts w:ascii="바탕" w:eastAsia="바탕" w:hAnsi="바탕" w:cs="바탕" w:hint="eastAsia"/>
            <w:sz w:val="28"/>
            <w:szCs w:val="32"/>
          </w:rPr>
          <m:t>-</m:t>
        </m:r>
        <m:f>
          <m:f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eastAsia="HY신명조" w:hAnsi="Cambria Math" w:hint="eastAsia"/>
                <w:sz w:val="28"/>
                <w:szCs w:val="32"/>
              </w:rPr>
              <m:t>P</m:t>
            </m:r>
            <m:sSup>
              <m:sSupPr>
                <m:ctrlPr>
                  <w:rPr>
                    <w:rFonts w:ascii="Cambria Math" w:eastAsia="HY신명조" w:hAnsi="Cambria Math" w:hint="eastAsia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HY신명조" w:hAnsi="Cambria Math" w:hint="eastAsia"/>
                <w:sz w:val="28"/>
                <w:szCs w:val="32"/>
              </w:rPr>
              <m:t>16EI</m:t>
            </m:r>
          </m:den>
        </m:f>
      </m:oMath>
      <w:r w:rsidRPr="00E32F7B">
        <w:rPr>
          <w:rFonts w:ascii="HY신명조" w:eastAsia="HY신명조" w:hint="eastAsia"/>
          <w:iCs/>
        </w:rPr>
        <w:t>이고 최대</w:t>
      </w:r>
      <w:r w:rsidR="00E32F7B" w:rsidRPr="00E32F7B">
        <w:rPr>
          <w:rFonts w:ascii="HY신명조" w:eastAsia="HY신명조" w:hint="eastAsia"/>
          <w:iCs/>
        </w:rPr>
        <w:t xml:space="preserve"> </w:t>
      </w:r>
      <w:proofErr w:type="spellStart"/>
      <w:r w:rsidRPr="00E32F7B">
        <w:rPr>
          <w:rFonts w:ascii="HY신명조" w:eastAsia="HY신명조" w:hint="eastAsia"/>
          <w:iCs/>
        </w:rPr>
        <w:t>처짐량은</w:t>
      </w:r>
      <w:proofErr w:type="spellEnd"/>
      <w:r w:rsidR="00E32F7B" w:rsidRPr="00E32F7B">
        <w:rPr>
          <w:rFonts w:ascii="HY신명조" w:eastAsia="HY신명조" w:hint="eastAsia"/>
          <w:iCs/>
        </w:rPr>
        <w:t xml:space="preserve"> 하중을 받는 정 중앙 부분에서 발생한다.</w:t>
      </w:r>
    </w:p>
    <w:p w14:paraId="4AC2B936" w14:textId="77777777" w:rsidR="00E32F7B" w:rsidRPr="00E32F7B" w:rsidRDefault="00E32F7B" w:rsidP="003A1789">
      <w:pPr>
        <w:rPr>
          <w:rFonts w:ascii="HY신명조" w:eastAsia="HY신명조"/>
          <w:iCs/>
        </w:rPr>
      </w:pPr>
      <w:r w:rsidRPr="00E32F7B">
        <w:rPr>
          <w:rFonts w:ascii="HY신명조" w:eastAsia="HY신명조" w:hint="eastAsia"/>
          <w:iCs/>
        </w:rPr>
        <w:t xml:space="preserve">탄성곡선 식은 </w:t>
      </w:r>
      <m:oMath>
        <m:r>
          <w:rPr>
            <w:rFonts w:ascii="Cambria Math" w:eastAsia="HY신명조" w:hAnsi="Cambria Math" w:hint="eastAsia"/>
            <w:sz w:val="28"/>
            <w:szCs w:val="32"/>
          </w:rPr>
          <m:t xml:space="preserve">ν(x)= </m:t>
        </m:r>
        <m:r>
          <w:rPr>
            <w:rFonts w:ascii="바탕" w:eastAsia="바탕" w:hAnsi="바탕" w:cs="바탕" w:hint="eastAsia"/>
            <w:sz w:val="28"/>
            <w:szCs w:val="32"/>
          </w:rPr>
          <m:t>-</m:t>
        </m:r>
        <m:f>
          <m:f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eastAsia="HY신명조" w:hAnsi="Cambria Math" w:hint="eastAsia"/>
                <w:sz w:val="28"/>
                <w:szCs w:val="32"/>
              </w:rPr>
              <m:t>Px</m:t>
            </m:r>
          </m:num>
          <m:den>
            <m:r>
              <w:rPr>
                <w:rFonts w:ascii="Cambria Math" w:eastAsia="HY신명조" w:hAnsi="Cambria Math" w:hint="eastAsia"/>
                <w:sz w:val="28"/>
                <w:szCs w:val="32"/>
              </w:rPr>
              <m:t>48EI</m:t>
            </m:r>
          </m:den>
        </m:f>
        <m:r>
          <w:rPr>
            <w:rFonts w:ascii="Cambria Math" w:eastAsia="HY신명조" w:hAnsi="Cambria Math" w:hint="eastAsia"/>
            <w:sz w:val="28"/>
            <w:szCs w:val="32"/>
          </w:rPr>
          <m:t>(3</m:t>
        </m:r>
        <m:sSup>
          <m:sSup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sSupPr>
          <m:e>
            <m:r>
              <w:rPr>
                <w:rFonts w:ascii="Cambria Math" w:eastAsia="HY신명조" w:hAnsi="Cambria Math" w:hint="eastAsia"/>
                <w:sz w:val="28"/>
                <w:szCs w:val="32"/>
              </w:rPr>
              <m:t>L</m:t>
            </m:r>
          </m:e>
          <m:sup>
            <m:r>
              <w:rPr>
                <w:rFonts w:ascii="Cambria Math" w:eastAsia="HY신명조" w:hAnsi="Cambria Math" w:hint="eastAsia"/>
                <w:sz w:val="28"/>
                <w:szCs w:val="32"/>
              </w:rPr>
              <m:t>2</m:t>
            </m:r>
          </m:sup>
        </m:sSup>
        <m:r>
          <w:rPr>
            <w:rFonts w:ascii="바탕" w:eastAsia="바탕" w:hAnsi="바탕" w:cs="바탕" w:hint="eastAsia"/>
            <w:sz w:val="28"/>
            <w:szCs w:val="32"/>
          </w:rPr>
          <m:t>-</m:t>
        </m:r>
        <m:r>
          <w:rPr>
            <w:rFonts w:ascii="Cambria Math" w:eastAsia="HY신명조" w:hAnsi="Cambria Math" w:hint="eastAsia"/>
            <w:sz w:val="28"/>
            <w:szCs w:val="32"/>
          </w:rPr>
          <m:t>4</m:t>
        </m:r>
        <m:sSup>
          <m:sSup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sSupPr>
          <m:e>
            <m:r>
              <w:rPr>
                <w:rFonts w:ascii="Cambria Math" w:eastAsia="HY신명조" w:hAnsi="Cambria Math" w:hint="eastAsia"/>
                <w:sz w:val="28"/>
                <w:szCs w:val="32"/>
              </w:rPr>
              <m:t>x</m:t>
            </m:r>
          </m:e>
          <m:sup>
            <m:r>
              <w:rPr>
                <w:rFonts w:ascii="Cambria Math" w:eastAsia="HY신명조" w:hAnsi="Cambria Math" w:hint="eastAsia"/>
                <w:sz w:val="28"/>
                <w:szCs w:val="32"/>
              </w:rPr>
              <m:t>2</m:t>
            </m:r>
          </m:sup>
        </m:sSup>
        <m:r>
          <w:rPr>
            <w:rFonts w:ascii="Cambria Math" w:eastAsia="HY신명조" w:hAnsi="Cambria Math" w:hint="eastAsia"/>
            <w:sz w:val="28"/>
            <w:szCs w:val="32"/>
          </w:rPr>
          <m:t>)</m:t>
        </m:r>
      </m:oMath>
      <w:r w:rsidRPr="00E32F7B">
        <w:rPr>
          <w:rFonts w:ascii="HY신명조" w:eastAsia="HY신명조" w:hint="eastAsia"/>
          <w:iCs/>
        </w:rPr>
        <w:t>이다.</w:t>
      </w:r>
      <w:r w:rsidR="00806852" w:rsidRPr="00E32F7B">
        <w:rPr>
          <w:rFonts w:ascii="HY신명조" w:eastAsia="HY신명조" w:hint="eastAsia"/>
          <w:iCs/>
        </w:rPr>
        <w:t xml:space="preserve"> </w:t>
      </w:r>
    </w:p>
    <w:p w14:paraId="0B8C832B" w14:textId="4DCF6372" w:rsidR="00EF67F5" w:rsidRDefault="00E32F7B" w:rsidP="003A1789">
      <w:pPr>
        <w:rPr>
          <w:rFonts w:ascii="HY신명조" w:eastAsia="HY신명조"/>
          <w:iCs/>
          <w:sz w:val="28"/>
          <w:szCs w:val="32"/>
        </w:rPr>
      </w:pPr>
      <w:r w:rsidRPr="00E32F7B">
        <w:rPr>
          <w:rFonts w:ascii="HY신명조" w:eastAsia="HY신명조" w:hint="eastAsia"/>
          <w:iCs/>
        </w:rPr>
        <w:t xml:space="preserve">최대 </w:t>
      </w:r>
      <w:proofErr w:type="spellStart"/>
      <w:r w:rsidRPr="00E32F7B">
        <w:rPr>
          <w:rFonts w:ascii="HY신명조" w:eastAsia="HY신명조" w:hint="eastAsia"/>
          <w:iCs/>
        </w:rPr>
        <w:t>처짐량은</w:t>
      </w:r>
      <w:proofErr w:type="spellEnd"/>
      <w:r w:rsidRPr="00E32F7B">
        <w:rPr>
          <w:rFonts w:ascii="HY신명조" w:eastAsia="HY신명조" w:hint="eastAsia"/>
          <w:iCs/>
        </w:rPr>
        <w:t xml:space="preserve"> </w:t>
      </w:r>
      <m:oMath>
        <m:sSub>
          <m:sSub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sSubPr>
          <m:e>
            <m:r>
              <w:rPr>
                <w:rFonts w:ascii="Cambria Math" w:eastAsia="HY신명조" w:hAnsi="Cambria Math" w:hint="eastAsia"/>
                <w:sz w:val="28"/>
                <w:szCs w:val="32"/>
              </w:rPr>
              <m:t>ν</m:t>
            </m:r>
          </m:e>
          <m:sub>
            <m:r>
              <w:rPr>
                <w:rFonts w:ascii="Cambria Math" w:eastAsia="HY신명조" w:hAnsi="Cambria Math" w:hint="eastAsia"/>
                <w:sz w:val="28"/>
                <w:szCs w:val="32"/>
              </w:rPr>
              <m:t>max</m:t>
            </m:r>
          </m:sub>
        </m:sSub>
        <m:r>
          <w:rPr>
            <w:rFonts w:ascii="Cambria Math" w:eastAsia="HY신명조" w:hAnsi="Cambria Math" w:hint="eastAsia"/>
            <w:sz w:val="28"/>
            <w:szCs w:val="32"/>
          </w:rPr>
          <m:t>=</m:t>
        </m:r>
        <m:r>
          <w:rPr>
            <w:rFonts w:ascii="바탕" w:eastAsia="바탕" w:hAnsi="바탕" w:cs="바탕" w:hint="eastAsia"/>
            <w:sz w:val="28"/>
            <w:szCs w:val="32"/>
          </w:rPr>
          <m:t>-</m:t>
        </m:r>
        <m:f>
          <m:fPr>
            <m:ctrlPr>
              <w:rPr>
                <w:rFonts w:ascii="Cambria Math" w:eastAsia="HY신명조" w:hAnsi="Cambria Math" w:hint="eastAsia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eastAsia="HY신명조" w:hAnsi="Cambria Math" w:hint="eastAsia"/>
                <w:sz w:val="28"/>
                <w:szCs w:val="32"/>
              </w:rPr>
              <m:t>P</m:t>
            </m:r>
            <m:sSup>
              <m:sSupPr>
                <m:ctrlPr>
                  <w:rPr>
                    <w:rFonts w:ascii="Cambria Math" w:eastAsia="HY신명조" w:hAnsi="Cambria Math" w:hint="eastAsia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="HY신명조" w:hAnsi="Cambria Math" w:hint="eastAsia"/>
                    <w:sz w:val="28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="HY신명조" w:hAnsi="Cambria Math" w:hint="eastAsia"/>
                <w:sz w:val="28"/>
                <w:szCs w:val="32"/>
              </w:rPr>
              <m:t>48EI</m:t>
            </m:r>
          </m:den>
        </m:f>
      </m:oMath>
      <w:r w:rsidRPr="00E32F7B">
        <w:rPr>
          <w:rFonts w:ascii="HY신명조" w:eastAsia="HY신명조" w:hint="eastAsia"/>
          <w:iCs/>
          <w:sz w:val="28"/>
          <w:szCs w:val="32"/>
        </w:rPr>
        <w:t xml:space="preserve"> </w:t>
      </w:r>
    </w:p>
    <w:p w14:paraId="48738329" w14:textId="77777777" w:rsidR="00A76882" w:rsidRDefault="00A76882" w:rsidP="00A76882">
      <w:pPr>
        <w:keepNext/>
      </w:pPr>
      <w:r w:rsidRPr="00A76882">
        <w:rPr>
          <w:rFonts w:ascii="HY신명조" w:eastAsia="HY신명조"/>
          <w:b/>
          <w:bCs/>
          <w:iCs/>
        </w:rPr>
        <w:lastRenderedPageBreak/>
        <w:drawing>
          <wp:inline distT="0" distB="0" distL="0" distR="0" wp14:anchorId="4746076D" wp14:editId="6497BE68">
            <wp:extent cx="3261643" cy="1630821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767" w14:textId="78599C36" w:rsidR="00A76882" w:rsidRDefault="00A76882" w:rsidP="00A76882">
      <w:pPr>
        <w:pStyle w:val="a4"/>
      </w:pPr>
      <w:r>
        <w:t xml:space="preserve">그림 3 </w:t>
      </w:r>
      <w:r>
        <w:rPr>
          <w:rFonts w:hint="eastAsia"/>
        </w:rPr>
        <w:t>양단지지보</w:t>
      </w:r>
    </w:p>
    <w:p w14:paraId="1572CC5D" w14:textId="50E55D3F" w:rsidR="00A76882" w:rsidRPr="00A76882" w:rsidRDefault="00A76882" w:rsidP="00A76882">
      <w:pPr>
        <w:rPr>
          <w:rFonts w:hint="eastAsia"/>
        </w:rPr>
      </w:pPr>
      <w:r>
        <w:rPr>
          <w:rFonts w:hint="eastAsia"/>
        </w:rPr>
        <w:t xml:space="preserve">양단지지보의 최대 </w:t>
      </w:r>
      <w:proofErr w:type="spellStart"/>
      <w:r>
        <w:rPr>
          <w:rFonts w:hint="eastAsia"/>
        </w:rPr>
        <w:t>처짐량은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max</m:t>
            </m:r>
          </m:sub>
        </m:sSub>
        <m:r>
          <w:rPr>
            <w:rFonts w:ascii="Cambria Math" w:hAnsi="Cambria Math"/>
            <w:sz w:val="28"/>
            <w:szCs w:val="32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2"/>
              </w:rPr>
              <m:t>192EI</m:t>
            </m:r>
          </m:den>
        </m:f>
      </m:oMath>
      <w:r w:rsidR="0096682D">
        <w:rPr>
          <w:rFonts w:hint="eastAsia"/>
        </w:rPr>
        <w:t xml:space="preserve"> </w:t>
      </w:r>
    </w:p>
    <w:sectPr w:rsidR="00A76882" w:rsidRPr="00A76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7CB"/>
    <w:multiLevelType w:val="hybridMultilevel"/>
    <w:tmpl w:val="A1140550"/>
    <w:lvl w:ilvl="0" w:tplc="411AD2B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897C4B"/>
    <w:multiLevelType w:val="hybridMultilevel"/>
    <w:tmpl w:val="92205CF6"/>
    <w:lvl w:ilvl="0" w:tplc="CAAA5F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E82EE1"/>
    <w:multiLevelType w:val="hybridMultilevel"/>
    <w:tmpl w:val="1054CDCE"/>
    <w:lvl w:ilvl="0" w:tplc="817AC7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1699087">
    <w:abstractNumId w:val="1"/>
  </w:num>
  <w:num w:numId="2" w16cid:durableId="639726083">
    <w:abstractNumId w:val="0"/>
  </w:num>
  <w:num w:numId="3" w16cid:durableId="67188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4A"/>
    <w:rsid w:val="00092468"/>
    <w:rsid w:val="000D070D"/>
    <w:rsid w:val="0031744C"/>
    <w:rsid w:val="003A1789"/>
    <w:rsid w:val="0041473B"/>
    <w:rsid w:val="00806852"/>
    <w:rsid w:val="00823E5F"/>
    <w:rsid w:val="0096682D"/>
    <w:rsid w:val="00A76882"/>
    <w:rsid w:val="00AF1898"/>
    <w:rsid w:val="00D62004"/>
    <w:rsid w:val="00DA2FF8"/>
    <w:rsid w:val="00E32F7B"/>
    <w:rsid w:val="00EF67F5"/>
    <w:rsid w:val="00FA7B4A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0884"/>
  <w15:chartTrackingRefBased/>
  <w15:docId w15:val="{A8633601-6052-4AC3-9B56-9CF3974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B4A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3A1789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3A1789"/>
    <w:rPr>
      <w:color w:val="808080"/>
    </w:rPr>
  </w:style>
  <w:style w:type="table" w:styleId="a6">
    <w:name w:val="Table Grid"/>
    <w:basedOn w:val="a1"/>
    <w:uiPriority w:val="39"/>
    <w:rsid w:val="00FF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8</cp:revision>
  <dcterms:created xsi:type="dcterms:W3CDTF">2023-03-22T15:27:00Z</dcterms:created>
  <dcterms:modified xsi:type="dcterms:W3CDTF">2023-03-23T12:34:00Z</dcterms:modified>
</cp:coreProperties>
</file>