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444F" w14:textId="79F91B29" w:rsidR="003B56DC" w:rsidRPr="007D22AD" w:rsidRDefault="003B56DC" w:rsidP="003B56DC">
      <w:pPr>
        <w:spacing w:line="32" w:lineRule="atLeast"/>
        <w:ind w:leftChars="200" w:left="400" w:rightChars="200" w:right="400"/>
        <w:jc w:val="center"/>
        <w:rPr>
          <w:rFonts w:ascii="HY신명조" w:eastAsia="HY신명조"/>
          <w:b/>
          <w:bCs/>
          <w:sz w:val="24"/>
          <w:szCs w:val="24"/>
        </w:rPr>
      </w:pPr>
      <w:bookmarkStart w:id="0" w:name="_Hlk130423683"/>
      <w:r w:rsidRPr="007D22AD">
        <w:rPr>
          <w:rFonts w:ascii="HY신명조" w:eastAsia="HY신명조" w:hint="eastAsia"/>
          <w:b/>
          <w:bCs/>
          <w:sz w:val="24"/>
          <w:szCs w:val="24"/>
        </w:rPr>
        <w:t>기계요소설계 Prelab</w:t>
      </w:r>
      <w:r w:rsidR="00F11494">
        <w:rPr>
          <w:rFonts w:ascii="HY신명조" w:eastAsia="HY신명조"/>
          <w:b/>
          <w:bCs/>
          <w:sz w:val="24"/>
          <w:szCs w:val="24"/>
        </w:rPr>
        <w:t xml:space="preserve"> 3</w:t>
      </w:r>
    </w:p>
    <w:p w14:paraId="29F57087" w14:textId="77777777" w:rsidR="003B56DC" w:rsidRPr="007D22AD" w:rsidRDefault="003B56DC" w:rsidP="003B56DC">
      <w:pPr>
        <w:spacing w:line="32" w:lineRule="atLeast"/>
        <w:ind w:leftChars="200" w:left="400" w:rightChars="200" w:right="400"/>
        <w:jc w:val="right"/>
        <w:rPr>
          <w:rFonts w:ascii="HY신명조" w:eastAsia="HY신명조"/>
        </w:rPr>
      </w:pPr>
      <w:r w:rsidRPr="007D22AD">
        <w:rPr>
          <w:rFonts w:ascii="HY신명조" w:eastAsia="HY신명조" w:hint="eastAsia"/>
        </w:rPr>
        <w:t xml:space="preserve">기계제어공학부 21900031 </w:t>
      </w:r>
      <w:proofErr w:type="spellStart"/>
      <w:r w:rsidRPr="007D22AD">
        <w:rPr>
          <w:rFonts w:ascii="HY신명조" w:eastAsia="HY신명조" w:hint="eastAsia"/>
        </w:rPr>
        <w:t>곽진</w:t>
      </w:r>
      <w:bookmarkEnd w:id="0"/>
      <w:proofErr w:type="spellEnd"/>
    </w:p>
    <w:p w14:paraId="1BA0D155" w14:textId="31BBA150" w:rsidR="00A60542" w:rsidRDefault="00A60542" w:rsidP="00A60542">
      <w:pPr>
        <w:ind w:firstLine="40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인장 시험은 재료에 가하는 인장 응력에 대한 수직 </w:t>
      </w:r>
      <w:proofErr w:type="spellStart"/>
      <w:r>
        <w:rPr>
          <w:rFonts w:ascii="HY신명조" w:eastAsia="HY신명조" w:hint="eastAsia"/>
        </w:rPr>
        <w:t>변형률을</w:t>
      </w:r>
      <w:proofErr w:type="spellEnd"/>
      <w:r>
        <w:rPr>
          <w:rFonts w:ascii="HY신명조" w:eastAsia="HY신명조" w:hint="eastAsia"/>
        </w:rPr>
        <w:t xml:space="preserve"> 나타내는 시험으로 이를 통해 재료가 연성인지 취성인지 가름할 수 있고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주요 기계적 물성치인 </w:t>
      </w:r>
      <w:r w:rsidRPr="00A60542">
        <w:rPr>
          <w:rFonts w:ascii="HY신명조" w:eastAsia="HY신명조" w:hint="eastAsia"/>
          <w:szCs w:val="20"/>
        </w:rPr>
        <w:t xml:space="preserve">탄성계수, 항복강도, 인장강도, </w:t>
      </w:r>
      <w:proofErr w:type="spellStart"/>
      <w:r w:rsidRPr="00A60542">
        <w:rPr>
          <w:rFonts w:ascii="HY신명조" w:eastAsia="HY신명조" w:hint="eastAsia"/>
          <w:szCs w:val="20"/>
        </w:rPr>
        <w:t>연신률</w:t>
      </w:r>
      <w:proofErr w:type="spellEnd"/>
      <w:r>
        <w:rPr>
          <w:rFonts w:ascii="HY신명조" w:eastAsia="HY신명조" w:hint="eastAsia"/>
          <w:szCs w:val="20"/>
        </w:rPr>
        <w:t xml:space="preserve"> 등을 얻을 수 있기 때문에 재료역학이나 기계설계에 흔히 쓰이는 실험이다.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시험에 쓰이는 시편의 </w:t>
      </w:r>
      <w:r>
        <w:rPr>
          <w:rFonts w:ascii="HY신명조" w:eastAsia="HY신명조"/>
          <w:szCs w:val="20"/>
        </w:rPr>
        <w:t>KS</w:t>
      </w:r>
      <w:r>
        <w:rPr>
          <w:rFonts w:ascii="HY신명조" w:eastAsia="HY신명조" w:hint="eastAsia"/>
          <w:szCs w:val="20"/>
        </w:rPr>
        <w:t xml:space="preserve"> 규격은 지름 </w:t>
      </w:r>
      <w:r>
        <w:rPr>
          <w:rFonts w:ascii="HY신명조" w:eastAsia="HY신명조"/>
          <w:szCs w:val="20"/>
        </w:rPr>
        <w:t xml:space="preserve">12.7mm, </w:t>
      </w:r>
      <w:r>
        <w:rPr>
          <w:rFonts w:ascii="HY신명조" w:eastAsia="HY신명조" w:hint="eastAsia"/>
          <w:szCs w:val="20"/>
        </w:rPr>
        <w:t xml:space="preserve">본래 길이 </w:t>
      </w:r>
      <w:r>
        <w:rPr>
          <w:rFonts w:ascii="HY신명조" w:eastAsia="HY신명조"/>
          <w:szCs w:val="20"/>
        </w:rPr>
        <w:t>50mm</w:t>
      </w:r>
      <w:r>
        <w:rPr>
          <w:rFonts w:ascii="HY신명조" w:eastAsia="HY신명조" w:hint="eastAsia"/>
          <w:szCs w:val="20"/>
        </w:rPr>
        <w:t>로 규정하고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있</w:t>
      </w:r>
      <w:r w:rsidR="002F75F0">
        <w:rPr>
          <w:rFonts w:ascii="HY신명조" w:eastAsia="HY신명조" w:hint="eastAsia"/>
          <w:szCs w:val="20"/>
        </w:rPr>
        <w:t>다.</w:t>
      </w:r>
    </w:p>
    <w:p w14:paraId="6BD77F12" w14:textId="6E60324D" w:rsidR="00451B19" w:rsidRPr="007D22AD" w:rsidRDefault="00451B19" w:rsidP="00451B19">
      <w:pPr>
        <w:ind w:firstLine="400"/>
        <w:rPr>
          <w:rFonts w:ascii="HY신명조" w:eastAsia="HY신명조"/>
        </w:rPr>
      </w:pPr>
      <w:r>
        <w:rPr>
          <w:rFonts w:ascii="HY신명조" w:eastAsia="HY신명조" w:hint="eastAsia"/>
        </w:rPr>
        <w:t>일반적인 인장시험을 할 때 재료 시편의 수직</w:t>
      </w:r>
      <w:r w:rsidR="00955E51">
        <w:rPr>
          <w:rFonts w:ascii="HY신명조" w:eastAsia="HY신명조" w:hint="eastAsia"/>
        </w:rPr>
        <w:t xml:space="preserve"> 응력에 대한 수직</w:t>
      </w:r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변형률만</w:t>
      </w:r>
      <w:proofErr w:type="spellEnd"/>
      <w:r>
        <w:rPr>
          <w:rFonts w:ascii="HY신명조" w:eastAsia="HY신명조" w:hint="eastAsia"/>
        </w:rPr>
        <w:t xml:space="preserve"> 계산하기 때문에 재료의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공칭응력과 </w:t>
      </w:r>
      <w:proofErr w:type="spellStart"/>
      <w:r>
        <w:rPr>
          <w:rFonts w:ascii="HY신명조" w:eastAsia="HY신명조" w:hint="eastAsia"/>
        </w:rPr>
        <w:t>공칭변형률</w:t>
      </w:r>
      <w:proofErr w:type="spellEnd"/>
      <w:r>
        <w:rPr>
          <w:rFonts w:ascii="HY신명조" w:eastAsia="HY신명조" w:hint="eastAsia"/>
        </w:rPr>
        <w:t xml:space="preserve"> 곡선을 얻게 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인장시험으로 </w:t>
      </w:r>
      <w:proofErr w:type="spellStart"/>
      <w:r>
        <w:rPr>
          <w:rFonts w:ascii="HY신명조" w:eastAsia="HY신명조" w:hint="eastAsia"/>
        </w:rPr>
        <w:t>포아송</w:t>
      </w:r>
      <w:proofErr w:type="spellEnd"/>
      <w:r>
        <w:rPr>
          <w:rFonts w:ascii="HY신명조" w:eastAsia="HY신명조" w:hint="eastAsia"/>
        </w:rPr>
        <w:t xml:space="preserve"> 비</w:t>
      </w:r>
      <w:r w:rsidR="002F75F0">
        <w:rPr>
          <w:rFonts w:ascii="HY신명조" w:eastAsia="HY신명조" w:hint="eastAsia"/>
        </w:rPr>
        <w:t>(</w:t>
      </w:r>
      <w:r w:rsidR="002F75F0">
        <w:rPr>
          <w:rFonts w:ascii="HY신명조" w:eastAsia="HY신명조"/>
        </w:rPr>
        <w:t>Poisson</w:t>
      </w:r>
      <w:r w:rsidR="002F75F0">
        <w:rPr>
          <w:rFonts w:ascii="HY신명조" w:eastAsia="HY신명조"/>
        </w:rPr>
        <w:t>’</w:t>
      </w:r>
      <w:r w:rsidR="002F75F0">
        <w:rPr>
          <w:rFonts w:ascii="HY신명조" w:eastAsia="HY신명조"/>
        </w:rPr>
        <w:t>s ratio)</w:t>
      </w:r>
      <w:r w:rsidR="002F75F0">
        <w:rPr>
          <w:rFonts w:ascii="HY신명조" w:eastAsia="HY신명조" w:hint="eastAsia"/>
        </w:rPr>
        <w:t>,</w:t>
      </w:r>
      <w:r w:rsidR="002F75F0">
        <w:rPr>
          <w:rFonts w:ascii="HY신명조" w:eastAsia="HY신명조"/>
        </w:rPr>
        <w:t xml:space="preserve"> </w:t>
      </w:r>
      <w:r w:rsidR="002F75F0">
        <w:rPr>
          <w:rFonts w:ascii="HY신명조" w:eastAsia="HY신명조" w:hint="eastAsia"/>
        </w:rPr>
        <w:t>전단 탄성 계수(</w:t>
      </w:r>
      <w:r w:rsidR="002F75F0">
        <w:rPr>
          <w:rFonts w:ascii="HY신명조" w:eastAsia="HY신명조"/>
        </w:rPr>
        <w:t xml:space="preserve">Shear modulus) </w:t>
      </w:r>
      <w:r w:rsidR="002F75F0">
        <w:rPr>
          <w:rFonts w:ascii="HY신명조" w:eastAsia="HY신명조" w:hint="eastAsia"/>
        </w:rPr>
        <w:t>등</w:t>
      </w:r>
      <w:r>
        <w:rPr>
          <w:rFonts w:ascii="HY신명조" w:eastAsia="HY신명조" w:hint="eastAsia"/>
        </w:rPr>
        <w:t xml:space="preserve"> 제외한 주요 기계적인 물성치를 </w:t>
      </w:r>
      <w:r w:rsidR="002F75F0">
        <w:rPr>
          <w:rFonts w:ascii="HY신명조" w:eastAsia="HY신명조" w:hint="eastAsia"/>
        </w:rPr>
        <w:t>얻을 수 있</w:t>
      </w:r>
      <w:r>
        <w:rPr>
          <w:rFonts w:ascii="HY신명조" w:eastAsia="HY신명조" w:hint="eastAsia"/>
        </w:rPr>
        <w:t xml:space="preserve">다. 인장시험 재료의 시편은 </w:t>
      </w:r>
      <w:proofErr w:type="spellStart"/>
      <w:r>
        <w:rPr>
          <w:rFonts w:ascii="HY신명조" w:eastAsia="HY신명조" w:hint="eastAsia"/>
        </w:rPr>
        <w:t>등방성</w:t>
      </w:r>
      <w:proofErr w:type="spellEnd"/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균질성</w:t>
      </w:r>
      <w:proofErr w:type="spellEnd"/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선형성 등을 모두 만족한다고 가정하</w:t>
      </w:r>
      <w:r w:rsidR="002F75F0">
        <w:rPr>
          <w:rFonts w:ascii="HY신명조" w:eastAsia="HY신명조" w:hint="eastAsia"/>
        </w:rPr>
        <w:t>여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시험을 진행한다.</w:t>
      </w:r>
      <w:r>
        <w:rPr>
          <w:rFonts w:ascii="HY신명조" w:eastAsia="HY신명조"/>
        </w:rPr>
        <w:t xml:space="preserve"> </w:t>
      </w:r>
    </w:p>
    <w:p w14:paraId="576207A5" w14:textId="77777777" w:rsidR="007D22AD" w:rsidRPr="002F75F0" w:rsidRDefault="007D22AD">
      <w:pPr>
        <w:rPr>
          <w:rFonts w:ascii="HY신명조" w:eastAsia="HY신명조"/>
        </w:rPr>
      </w:pPr>
    </w:p>
    <w:p w14:paraId="7F987E13" w14:textId="4898B441" w:rsidR="00451B19" w:rsidRPr="00A72D49" w:rsidRDefault="00451B19" w:rsidP="009D0C87">
      <w:pPr>
        <w:rPr>
          <w:rFonts w:ascii="HY신명조" w:eastAsia="HY신명조" w:hint="eastAsia"/>
          <w:b/>
          <w:bCs/>
          <w:sz w:val="22"/>
        </w:rPr>
      </w:pPr>
      <w:r w:rsidRPr="00D55371">
        <w:rPr>
          <w:rFonts w:ascii="HY신명조" w:eastAsia="HY신명조" w:hint="eastAsia"/>
          <w:b/>
          <w:bCs/>
          <w:sz w:val="22"/>
        </w:rPr>
        <w:t>1</w:t>
      </w:r>
      <w:r w:rsidRPr="00D55371">
        <w:rPr>
          <w:rFonts w:ascii="HY신명조" w:eastAsia="HY신명조"/>
          <w:b/>
          <w:bCs/>
          <w:sz w:val="22"/>
        </w:rPr>
        <w:t xml:space="preserve">. </w:t>
      </w:r>
      <w:r w:rsidR="00D76084" w:rsidRPr="00D55371">
        <w:rPr>
          <w:rFonts w:ascii="HY신명조" w:eastAsia="HY신명조" w:hint="eastAsia"/>
          <w:b/>
          <w:bCs/>
          <w:sz w:val="22"/>
        </w:rPr>
        <w:t xml:space="preserve">연성재료와 </w:t>
      </w:r>
      <w:proofErr w:type="spellStart"/>
      <w:r w:rsidR="00D76084" w:rsidRPr="00D55371">
        <w:rPr>
          <w:rFonts w:ascii="HY신명조" w:eastAsia="HY신명조" w:hint="eastAsia"/>
          <w:b/>
          <w:bCs/>
          <w:sz w:val="22"/>
        </w:rPr>
        <w:t>취성재료의</w:t>
      </w:r>
      <w:proofErr w:type="spellEnd"/>
      <w:r w:rsidR="00D76084" w:rsidRPr="00D55371">
        <w:rPr>
          <w:rFonts w:ascii="HY신명조" w:eastAsia="HY신명조" w:hint="eastAsia"/>
          <w:b/>
          <w:bCs/>
          <w:sz w:val="22"/>
        </w:rPr>
        <w:t xml:space="preserve"> </w:t>
      </w:r>
      <w:proofErr w:type="spellStart"/>
      <w:r w:rsidR="00D76084" w:rsidRPr="00D55371">
        <w:rPr>
          <w:rFonts w:ascii="HY신명조" w:eastAsia="HY신명조" w:hint="eastAsia"/>
          <w:b/>
          <w:bCs/>
          <w:sz w:val="22"/>
        </w:rPr>
        <w:t>응력변형률</w:t>
      </w:r>
      <w:proofErr w:type="spellEnd"/>
      <w:r w:rsidR="00D76084" w:rsidRPr="00D55371">
        <w:rPr>
          <w:rFonts w:ascii="HY신명조" w:eastAsia="HY신명조" w:hint="eastAsia"/>
          <w:b/>
          <w:bCs/>
          <w:sz w:val="22"/>
        </w:rPr>
        <w:t xml:space="preserve"> (Stress-Strain) 곡선에 대해 각각 조사 요약하고, 인장시험으로 구할 수 있는 주요 기계적 물성치를 그래프에 도시하고 설명하라.</w:t>
      </w:r>
    </w:p>
    <w:p w14:paraId="0D41138E" w14:textId="7B76B572" w:rsidR="009D0C87" w:rsidRDefault="00451B19" w:rsidP="00451B19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1</w:t>
      </w:r>
      <w:r>
        <w:rPr>
          <w:rFonts w:ascii="HY신명조" w:eastAsia="HY신명조"/>
          <w:b/>
          <w:bCs/>
        </w:rPr>
        <w:t xml:space="preserve">.1 a) </w:t>
      </w:r>
      <w:r>
        <w:rPr>
          <w:rFonts w:ascii="HY신명조" w:eastAsia="HY신명조" w:hint="eastAsia"/>
          <w:b/>
          <w:bCs/>
        </w:rPr>
        <w:t xml:space="preserve">연성재료의 </w:t>
      </w:r>
      <w:proofErr w:type="spellStart"/>
      <w:r>
        <w:rPr>
          <w:rFonts w:ascii="HY신명조" w:eastAsia="HY신명조" w:hint="eastAsia"/>
          <w:b/>
          <w:bCs/>
        </w:rPr>
        <w:t>응력변형률</w:t>
      </w:r>
      <w:proofErr w:type="spellEnd"/>
      <w:r w:rsidR="00D55371">
        <w:rPr>
          <w:rFonts w:ascii="HY신명조" w:eastAsia="HY신명조" w:hint="eastAsia"/>
          <w:b/>
          <w:bCs/>
        </w:rPr>
        <w:t xml:space="preserve"> 곡선</w:t>
      </w:r>
    </w:p>
    <w:p w14:paraId="41BB9186" w14:textId="1353DD9E" w:rsidR="009D0C87" w:rsidRPr="009D0C87" w:rsidRDefault="009D0C87" w:rsidP="00451B19">
      <w:pPr>
        <w:rPr>
          <w:rFonts w:ascii="HY신명조" w:eastAsia="HY신명조"/>
        </w:rPr>
      </w:pPr>
      <w:r>
        <w:rPr>
          <w:rFonts w:ascii="HY신명조" w:eastAsia="HY신명조" w:hint="eastAsia"/>
        </w:rPr>
        <w:t>대표적</w:t>
      </w:r>
      <w:r w:rsidR="0004166D">
        <w:rPr>
          <w:rFonts w:ascii="HY신명조" w:eastAsia="HY신명조" w:hint="eastAsia"/>
        </w:rPr>
        <w:t>으로 산업에서 많이 쓰이는</w:t>
      </w:r>
      <w:r>
        <w:rPr>
          <w:rFonts w:ascii="HY신명조" w:eastAsia="HY신명조" w:hint="eastAsia"/>
        </w:rPr>
        <w:t xml:space="preserve"> 연성</w:t>
      </w:r>
      <w:r w:rsidR="0004166D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 xml:space="preserve">재료로는 </w:t>
      </w:r>
      <w:r w:rsidR="00354863">
        <w:rPr>
          <w:rFonts w:ascii="HY신명조" w:eastAsia="HY신명조" w:hint="eastAsia"/>
        </w:rPr>
        <w:t>알루미늄, 구리</w:t>
      </w:r>
      <w:r w:rsidR="00354863">
        <w:rPr>
          <w:rFonts w:ascii="HY신명조" w:eastAsia="HY신명조"/>
        </w:rPr>
        <w:t xml:space="preserve">, </w:t>
      </w:r>
      <w:r w:rsidR="00354863">
        <w:rPr>
          <w:rFonts w:ascii="HY신명조" w:eastAsia="HY신명조" w:hint="eastAsia"/>
        </w:rPr>
        <w:t>금,</w:t>
      </w:r>
      <w:r w:rsidR="00354863">
        <w:rPr>
          <w:rFonts w:ascii="HY신명조" w:eastAsia="HY신명조"/>
        </w:rPr>
        <w:t xml:space="preserve"> </w:t>
      </w:r>
      <w:r w:rsidR="00354863">
        <w:rPr>
          <w:rFonts w:ascii="HY신명조" w:eastAsia="HY신명조" w:hint="eastAsia"/>
        </w:rPr>
        <w:t>철 등이 있으며 그림 1은 강철</w:t>
      </w:r>
      <w:r w:rsidR="0004166D">
        <w:rPr>
          <w:rFonts w:ascii="HY신명조" w:eastAsia="HY신명조" w:hint="eastAsia"/>
        </w:rPr>
        <w:t>(</w:t>
      </w:r>
      <w:r w:rsidR="0004166D">
        <w:rPr>
          <w:rFonts w:ascii="HY신명조" w:eastAsia="HY신명조"/>
        </w:rPr>
        <w:t>steel)</w:t>
      </w:r>
      <w:r w:rsidR="00354863">
        <w:rPr>
          <w:rFonts w:ascii="HY신명조" w:eastAsia="HY신명조" w:hint="eastAsia"/>
        </w:rPr>
        <w:t xml:space="preserve">의 </w:t>
      </w:r>
      <w:proofErr w:type="spellStart"/>
      <w:r w:rsidR="00354863">
        <w:rPr>
          <w:rFonts w:ascii="HY신명조" w:eastAsia="HY신명조" w:hint="eastAsia"/>
        </w:rPr>
        <w:t>응력변형률</w:t>
      </w:r>
      <w:proofErr w:type="spellEnd"/>
      <w:r w:rsidR="00354863">
        <w:rPr>
          <w:rFonts w:ascii="HY신명조" w:eastAsia="HY신명조" w:hint="eastAsia"/>
        </w:rPr>
        <w:t xml:space="preserve"> 곡선이다.</w:t>
      </w:r>
    </w:p>
    <w:p w14:paraId="62B967FD" w14:textId="77777777" w:rsidR="00EB7B40" w:rsidRDefault="001E3AAC" w:rsidP="00EB7B40">
      <w:pPr>
        <w:keepNext/>
      </w:pPr>
      <w:r w:rsidRPr="007D22AD">
        <w:rPr>
          <w:rFonts w:ascii="HY신명조" w:eastAsia="HY신명조" w:hint="eastAsia"/>
          <w:noProof/>
        </w:rPr>
        <w:drawing>
          <wp:inline distT="0" distB="0" distL="0" distR="0" wp14:anchorId="2D17B390" wp14:editId="715D658E">
            <wp:extent cx="2245259" cy="2088613"/>
            <wp:effectExtent l="0" t="0" r="317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366" cy="20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CE86" w14:textId="02652993" w:rsidR="004C5354" w:rsidRPr="00451B19" w:rsidRDefault="00EB7B40" w:rsidP="00A72D49">
      <w:pPr>
        <w:pStyle w:val="a4"/>
        <w:rPr>
          <w:rFonts w:ascii="HY신명조" w:eastAsia="HY신명조" w:hint="eastAsia"/>
        </w:rPr>
      </w:pPr>
      <w:r w:rsidRPr="005205CC">
        <w:rPr>
          <w:rFonts w:ascii="HY신명조" w:eastAsia="HY신명조" w:hint="eastAsia"/>
        </w:rPr>
        <w:t xml:space="preserve">그림 </w:t>
      </w:r>
      <w:r w:rsidRPr="005205CC">
        <w:rPr>
          <w:rFonts w:ascii="HY신명조" w:eastAsia="HY신명조" w:hint="eastAsia"/>
        </w:rPr>
        <w:fldChar w:fldCharType="begin"/>
      </w:r>
      <w:r w:rsidRPr="005205CC">
        <w:rPr>
          <w:rFonts w:ascii="HY신명조" w:eastAsia="HY신명조" w:hint="eastAsia"/>
        </w:rPr>
        <w:instrText xml:space="preserve"> SEQ 그림 \* ARABIC </w:instrText>
      </w:r>
      <w:r w:rsidRPr="005205CC">
        <w:rPr>
          <w:rFonts w:ascii="HY신명조" w:eastAsia="HY신명조" w:hint="eastAsia"/>
        </w:rPr>
        <w:fldChar w:fldCharType="separate"/>
      </w:r>
      <w:r w:rsidR="00354863">
        <w:rPr>
          <w:rFonts w:ascii="HY신명조" w:eastAsia="HY신명조"/>
          <w:noProof/>
        </w:rPr>
        <w:t>1</w:t>
      </w:r>
      <w:r w:rsidRPr="005205CC">
        <w:rPr>
          <w:rFonts w:ascii="HY신명조" w:eastAsia="HY신명조" w:hint="eastAsia"/>
        </w:rPr>
        <w:fldChar w:fldCharType="end"/>
      </w:r>
      <w:r w:rsidRPr="005205CC">
        <w:rPr>
          <w:rFonts w:ascii="HY신명조" w:eastAsia="HY신명조" w:hint="eastAsia"/>
        </w:rPr>
        <w:t xml:space="preserve">. 연성재료의 </w:t>
      </w:r>
      <w:proofErr w:type="spellStart"/>
      <w:r w:rsidRPr="005205CC">
        <w:rPr>
          <w:rFonts w:ascii="HY신명조" w:eastAsia="HY신명조" w:hint="eastAsia"/>
        </w:rPr>
        <w:t>응력변형률</w:t>
      </w:r>
      <w:proofErr w:type="spellEnd"/>
      <w:r w:rsidRPr="005205CC">
        <w:rPr>
          <w:rFonts w:ascii="HY신명조" w:eastAsia="HY신명조" w:hint="eastAsia"/>
        </w:rPr>
        <w:t xml:space="preserve"> 곡선</w:t>
      </w:r>
      <w:r w:rsidR="004C7EE9" w:rsidRPr="005205CC">
        <w:rPr>
          <w:rFonts w:ascii="HY신명조" w:eastAsia="HY신명조" w:hint="eastAsia"/>
        </w:rPr>
        <w:t xml:space="preserve"> (공칭응력-</w:t>
      </w:r>
      <w:proofErr w:type="spellStart"/>
      <w:r w:rsidR="004C7EE9" w:rsidRPr="005205CC">
        <w:rPr>
          <w:rFonts w:ascii="HY신명조" w:eastAsia="HY신명조" w:hint="eastAsia"/>
        </w:rPr>
        <w:t>공칭변형률</w:t>
      </w:r>
      <w:proofErr w:type="spellEnd"/>
      <w:r w:rsidR="004C7EE9" w:rsidRPr="005205CC">
        <w:rPr>
          <w:rFonts w:ascii="HY신명조" w:eastAsia="HY신명조" w:hint="eastAsia"/>
        </w:rPr>
        <w:t xml:space="preserve">, </w:t>
      </w:r>
      <w:proofErr w:type="spellStart"/>
      <w:r w:rsidR="004C7EE9" w:rsidRPr="005205CC">
        <w:rPr>
          <w:rFonts w:ascii="HY신명조" w:eastAsia="HY신명조" w:hint="eastAsia"/>
        </w:rPr>
        <w:t>진응력</w:t>
      </w:r>
      <w:proofErr w:type="spellEnd"/>
      <w:r w:rsidR="004C7EE9" w:rsidRPr="005205CC">
        <w:rPr>
          <w:rFonts w:ascii="HY신명조" w:eastAsia="HY신명조" w:hint="eastAsia"/>
        </w:rPr>
        <w:t>-</w:t>
      </w:r>
      <w:proofErr w:type="spellStart"/>
      <w:r w:rsidR="004C7EE9" w:rsidRPr="005205CC">
        <w:rPr>
          <w:rFonts w:ascii="HY신명조" w:eastAsia="HY신명조" w:hint="eastAsia"/>
        </w:rPr>
        <w:t>진변형률</w:t>
      </w:r>
      <w:proofErr w:type="spellEnd"/>
      <w:r w:rsidR="004C7EE9" w:rsidRPr="005205CC">
        <w:rPr>
          <w:rFonts w:ascii="HY신명조" w:eastAsia="HY신명조" w:hint="eastAsia"/>
        </w:rPr>
        <w:t>)</w:t>
      </w:r>
    </w:p>
    <w:p w14:paraId="3303571F" w14:textId="63A314E3" w:rsidR="00EB7B40" w:rsidRDefault="00EB7B40" w:rsidP="00EB7B40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그림 </w:t>
      </w:r>
      <w:r>
        <w:rPr>
          <w:rFonts w:ascii="HY신명조" w:eastAsia="HY신명조"/>
        </w:rPr>
        <w:t>1</w:t>
      </w:r>
      <w:r>
        <w:rPr>
          <w:rFonts w:ascii="HY신명조" w:eastAsia="HY신명조" w:hint="eastAsia"/>
        </w:rPr>
        <w:t>은</w:t>
      </w:r>
      <w:r w:rsidR="00354558">
        <w:rPr>
          <w:rFonts w:ascii="HY신명조" w:eastAsia="HY신명조" w:hint="eastAsia"/>
        </w:rPr>
        <w:t xml:space="preserve"> 수직 응력을 주어 인장시험을 진행했을 때 연성재료의 </w:t>
      </w:r>
      <w:proofErr w:type="spellStart"/>
      <w:r>
        <w:rPr>
          <w:rFonts w:ascii="HY신명조" w:eastAsia="HY신명조" w:hint="eastAsia"/>
        </w:rPr>
        <w:t>응력</w:t>
      </w:r>
      <w:r w:rsidR="00354558">
        <w:rPr>
          <w:rFonts w:ascii="HY신명조" w:eastAsia="HY신명조" w:hint="eastAsia"/>
        </w:rPr>
        <w:t>변형</w:t>
      </w:r>
      <w:r>
        <w:rPr>
          <w:rFonts w:ascii="HY신명조" w:eastAsia="HY신명조" w:hint="eastAsia"/>
        </w:rPr>
        <w:t>률</w:t>
      </w:r>
      <w:proofErr w:type="spellEnd"/>
      <w:r w:rsidR="00354558">
        <w:rPr>
          <w:rFonts w:ascii="HY신명조" w:eastAsia="HY신명조" w:hint="eastAsia"/>
        </w:rPr>
        <w:t xml:space="preserve"> 곡선이다. 수직 응력에 대한 수직 </w:t>
      </w:r>
      <w:proofErr w:type="spellStart"/>
      <w:r w:rsidR="00354558">
        <w:rPr>
          <w:rFonts w:ascii="HY신명조" w:eastAsia="HY신명조" w:hint="eastAsia"/>
        </w:rPr>
        <w:t>변형률이</w:t>
      </w:r>
      <w:proofErr w:type="spellEnd"/>
      <w:r w:rsidR="00354558">
        <w:rPr>
          <w:rFonts w:ascii="HY신명조" w:eastAsia="HY신명조" w:hint="eastAsia"/>
        </w:rPr>
        <w:t xml:space="preserve"> 선형곡선으로 주어질 때의 구간을 탄성구간</w:t>
      </w:r>
      <w:r w:rsidR="0004166D">
        <w:rPr>
          <w:rFonts w:ascii="HY신명조" w:eastAsia="HY신명조" w:hint="eastAsia"/>
        </w:rPr>
        <w:t>(</w:t>
      </w:r>
      <w:r w:rsidR="0004166D">
        <w:rPr>
          <w:rFonts w:ascii="HY신명조" w:eastAsia="HY신명조"/>
        </w:rPr>
        <w:t>Elastic region)</w:t>
      </w:r>
      <w:r w:rsidR="00354558">
        <w:rPr>
          <w:rFonts w:ascii="HY신명조" w:eastAsia="HY신명조" w:hint="eastAsia"/>
        </w:rPr>
        <w:t>이라 한다</w:t>
      </w:r>
      <w:r w:rsidR="00354558">
        <w:rPr>
          <w:rFonts w:ascii="HY신명조" w:eastAsia="HY신명조"/>
        </w:rPr>
        <w:t>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 구간에서 </w:t>
      </w:r>
      <w:proofErr w:type="spellStart"/>
      <w:r>
        <w:rPr>
          <w:rFonts w:ascii="HY신명조" w:eastAsia="HY신명조" w:hint="eastAsia"/>
        </w:rPr>
        <w:t>응력변형률</w:t>
      </w:r>
      <w:proofErr w:type="spellEnd"/>
      <w:r>
        <w:rPr>
          <w:rFonts w:ascii="HY신명조" w:eastAsia="HY신명조" w:hint="eastAsia"/>
        </w:rPr>
        <w:t xml:space="preserve"> 곡선의 기울기를 탄성계수</w:t>
      </w:r>
      <w:r w:rsidR="001F6FCC">
        <w:rPr>
          <w:rFonts w:ascii="HY신명조" w:eastAsia="HY신명조" w:hint="eastAsia"/>
        </w:rPr>
        <w:t>(</w:t>
      </w:r>
      <w:r w:rsidR="00354863">
        <w:rPr>
          <w:rFonts w:ascii="HY신명조" w:eastAsia="HY신명조" w:hint="eastAsia"/>
        </w:rPr>
        <w:t>M</w:t>
      </w:r>
      <w:r w:rsidR="00354863">
        <w:rPr>
          <w:rFonts w:ascii="HY신명조" w:eastAsia="HY신명조"/>
        </w:rPr>
        <w:t xml:space="preserve">odulus of elasticity, </w:t>
      </w:r>
      <w:r w:rsidR="001F6FCC">
        <w:rPr>
          <w:rFonts w:ascii="HY신명조" w:eastAsia="HY신명조"/>
        </w:rPr>
        <w:t>Young</w:t>
      </w:r>
      <w:r w:rsidR="001F6FCC">
        <w:rPr>
          <w:rFonts w:ascii="HY신명조" w:eastAsia="HY신명조"/>
        </w:rPr>
        <w:t>’</w:t>
      </w:r>
      <w:r w:rsidR="001F6FCC">
        <w:rPr>
          <w:rFonts w:ascii="HY신명조" w:eastAsia="HY신명조"/>
        </w:rPr>
        <w:t>s modulus)</w:t>
      </w:r>
      <w:r>
        <w:rPr>
          <w:rFonts w:ascii="HY신명조" w:eastAsia="HY신명조" w:hint="eastAsia"/>
        </w:rPr>
        <w:t>라 칭하고 이는 인장력에 대한 저항하는 성질이다.</w:t>
      </w:r>
      <w:r>
        <w:rPr>
          <w:rFonts w:ascii="HY신명조" w:eastAsia="HY신명조"/>
        </w:rPr>
        <w:t xml:space="preserve"> </w:t>
      </w:r>
      <w:r w:rsidRPr="002855B3">
        <w:rPr>
          <w:rFonts w:ascii="HY신명조" w:eastAsia="HY신명조" w:hint="eastAsia"/>
        </w:rPr>
        <w:t xml:space="preserve">탄성계수 공식은 </w:t>
      </w:r>
      <m:oMath>
        <m:r>
          <w:rPr>
            <w:rFonts w:ascii="Cambria Math" w:eastAsia="HY신명조" w:hAnsi="Cambria Math" w:hint="eastAsia"/>
          </w:rPr>
          <m:t>E=</m:t>
        </m:r>
        <m:f>
          <m:fPr>
            <m:ctrlPr>
              <w:rPr>
                <w:rFonts w:ascii="Cambria Math" w:eastAsia="HY신명조" w:hAnsi="Cambria Math" w:hint="eastAsia"/>
                <w:i/>
              </w:rPr>
            </m:ctrlPr>
          </m:fPr>
          <m:num>
            <m:r>
              <w:rPr>
                <w:rFonts w:ascii="Cambria Math" w:eastAsia="HY신명조" w:hAnsi="Cambria Math" w:hint="eastAsia"/>
              </w:rPr>
              <m:t>σ</m:t>
            </m:r>
          </m:num>
          <m:den>
            <m:r>
              <w:rPr>
                <w:rFonts w:ascii="Cambria Math" w:eastAsia="HY신명조" w:hAnsi="Cambria Math" w:hint="eastAsia"/>
              </w:rPr>
              <m:t>ϵ</m:t>
            </m:r>
          </m:den>
        </m:f>
      </m:oMath>
      <w:r w:rsidRPr="002855B3">
        <w:rPr>
          <w:rFonts w:ascii="HY신명조" w:eastAsia="HY신명조" w:hint="eastAsia"/>
        </w:rPr>
        <w:t xml:space="preserve">이고 </w:t>
      </w:r>
      <w:r w:rsidRPr="002855B3">
        <w:rPr>
          <w:rFonts w:ascii="HY신명조" w:eastAsia="HY신명조" w:hint="eastAsia"/>
          <w:i/>
          <w:iCs/>
        </w:rPr>
        <w:t xml:space="preserve">E </w:t>
      </w:r>
      <w:r w:rsidRPr="002855B3">
        <w:rPr>
          <w:rFonts w:ascii="HY신명조" w:eastAsia="HY신명조" w:hint="eastAsia"/>
        </w:rPr>
        <w:t xml:space="preserve">가 높을수록 같은 비율의 변형을 일으킬 때 더 많은 힘이 인장응력이 필요하다. </w:t>
      </w:r>
      <w:r w:rsidR="00B02A3C">
        <w:rPr>
          <w:rFonts w:ascii="HY신명조" w:eastAsia="HY신명조" w:hint="eastAsia"/>
        </w:rPr>
        <w:t>탄성구간에서는 인장력을 제거하였을 때 본래 길이로 되돌아간다.</w:t>
      </w:r>
      <w:r w:rsidR="00AF36C8">
        <w:rPr>
          <w:rFonts w:ascii="HY신명조" w:eastAsia="HY신명조"/>
        </w:rPr>
        <w:t xml:space="preserve"> </w:t>
      </w:r>
      <w:r w:rsidR="00AF36C8">
        <w:rPr>
          <w:rFonts w:ascii="HY신명조" w:eastAsia="HY신명조" w:hint="eastAsia"/>
        </w:rPr>
        <w:t xml:space="preserve">탄성구간에서는 훅의 법칙 </w:t>
      </w:r>
      <w:r w:rsidR="00AF36C8">
        <w:rPr>
          <w:rFonts w:ascii="HY신명조" w:eastAsia="HY신명조"/>
        </w:rPr>
        <w:t>(</w:t>
      </w:r>
      <m:oMath>
        <m:r>
          <w:rPr>
            <w:rFonts w:ascii="Cambria Math" w:eastAsia="HY신명조" w:hAnsi="Cambria Math" w:hint="eastAsia"/>
          </w:rPr>
          <m:t>Eϵ=σ</m:t>
        </m:r>
      </m:oMath>
      <w:r w:rsidR="00AF36C8">
        <w:rPr>
          <w:rFonts w:ascii="HY신명조" w:eastAsia="HY신명조"/>
        </w:rPr>
        <w:t>)</w:t>
      </w:r>
      <w:r w:rsidR="00AF36C8">
        <w:rPr>
          <w:rFonts w:ascii="HY신명조" w:eastAsia="HY신명조" w:hint="eastAsia"/>
        </w:rPr>
        <w:t>이 성립하는 구간이기도 하다.</w:t>
      </w:r>
    </w:p>
    <w:p w14:paraId="7542FE95" w14:textId="3B96F5A1" w:rsidR="00EB7B40" w:rsidRDefault="001F6FCC" w:rsidP="00EB7B40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탄성구간 </w:t>
      </w:r>
      <w:r w:rsidR="005205CC">
        <w:rPr>
          <w:rFonts w:ascii="HY신명조" w:eastAsia="HY신명조" w:hint="eastAsia"/>
        </w:rPr>
        <w:t xml:space="preserve">이후의 </w:t>
      </w:r>
      <w:r>
        <w:rPr>
          <w:rFonts w:ascii="HY신명조" w:eastAsia="HY신명조" w:hint="eastAsia"/>
        </w:rPr>
        <w:t>구간은 소성구간</w:t>
      </w:r>
      <w:r w:rsidR="0004166D">
        <w:rPr>
          <w:rFonts w:ascii="HY신명조" w:eastAsia="HY신명조" w:hint="eastAsia"/>
        </w:rPr>
        <w:t>(P</w:t>
      </w:r>
      <w:r w:rsidR="0004166D">
        <w:rPr>
          <w:rFonts w:ascii="HY신명조" w:eastAsia="HY신명조"/>
        </w:rPr>
        <w:t>lastic region)</w:t>
      </w:r>
      <w:r>
        <w:rPr>
          <w:rFonts w:ascii="HY신명조" w:eastAsia="HY신명조" w:hint="eastAsia"/>
        </w:rPr>
        <w:t>이다. 인장력을 제거하였을 때 본래 길이로 돌아가지 않는 가소성(소성</w:t>
      </w:r>
      <w:r w:rsidR="0004166D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변형</w:t>
      </w:r>
      <w:r>
        <w:rPr>
          <w:rFonts w:ascii="HY신명조" w:eastAsia="HY신명조"/>
        </w:rPr>
        <w:t>)</w:t>
      </w:r>
      <w:r>
        <w:rPr>
          <w:rFonts w:ascii="HY신명조" w:eastAsia="HY신명조" w:hint="eastAsia"/>
        </w:rPr>
        <w:t>을 보</w:t>
      </w:r>
      <w:r w:rsidR="0004166D">
        <w:rPr>
          <w:rFonts w:ascii="HY신명조" w:eastAsia="HY신명조" w:hint="eastAsia"/>
        </w:rPr>
        <w:t>인</w:t>
      </w:r>
      <w:r>
        <w:rPr>
          <w:rFonts w:ascii="HY신명조" w:eastAsia="HY신명조" w:hint="eastAsia"/>
        </w:rPr>
        <w:t xml:space="preserve">다. 연성재료의 </w:t>
      </w:r>
      <w:r w:rsidR="00D55371">
        <w:rPr>
          <w:rFonts w:ascii="HY신명조" w:eastAsia="HY신명조" w:hint="eastAsia"/>
        </w:rPr>
        <w:t>탄성구간이 끝나는 지점은 탄성 한계점</w:t>
      </w:r>
      <w:r w:rsidR="005205CC">
        <w:rPr>
          <w:rFonts w:ascii="HY신명조" w:eastAsia="HY신명조" w:hint="eastAsia"/>
        </w:rPr>
        <w:t>(</w:t>
      </w:r>
      <w:r w:rsidR="005205CC">
        <w:rPr>
          <w:rFonts w:ascii="HY신명조" w:eastAsia="HY신명조"/>
        </w:rPr>
        <w:t>elastic limit)</w:t>
      </w:r>
      <w:r w:rsidR="005205CC">
        <w:rPr>
          <w:rFonts w:ascii="HY신명조" w:eastAsia="HY신명조" w:hint="eastAsia"/>
        </w:rPr>
        <w:t xml:space="preserve"> 또는 상 </w:t>
      </w:r>
      <w:proofErr w:type="spellStart"/>
      <w:r w:rsidR="005205CC">
        <w:rPr>
          <w:rFonts w:ascii="HY신명조" w:eastAsia="HY신명조" w:hint="eastAsia"/>
        </w:rPr>
        <w:t>항복점</w:t>
      </w:r>
      <w:proofErr w:type="spellEnd"/>
      <w:r w:rsidR="005205CC">
        <w:rPr>
          <w:rFonts w:ascii="HY신명조" w:eastAsia="HY신명조"/>
        </w:rPr>
        <w:t>(upper yield point)</w:t>
      </w:r>
      <w:r w:rsidR="00D55371">
        <w:rPr>
          <w:rFonts w:ascii="HY신명조" w:eastAsia="HY신명조" w:hint="eastAsia"/>
        </w:rPr>
        <w:t xml:space="preserve">이라 부르고 </w:t>
      </w:r>
      <w:r>
        <w:rPr>
          <w:rFonts w:ascii="HY신명조" w:eastAsia="HY신명조" w:hint="eastAsia"/>
        </w:rPr>
        <w:t>이때</w:t>
      </w:r>
      <w:r w:rsidR="00D55371">
        <w:rPr>
          <w:rFonts w:ascii="HY신명조" w:eastAsia="HY신명조" w:hint="eastAsia"/>
        </w:rPr>
        <w:t xml:space="preserve"> 시편에 작용하는</w:t>
      </w:r>
      <w:r>
        <w:rPr>
          <w:rFonts w:ascii="HY신명조" w:eastAsia="HY신명조" w:hint="eastAsia"/>
        </w:rPr>
        <w:t xml:space="preserve"> 응력을 항복</w:t>
      </w:r>
      <w:r w:rsidR="00D55371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응력</w:t>
      </w:r>
      <w:r w:rsidR="005205CC">
        <w:rPr>
          <w:rFonts w:ascii="HY신명조" w:eastAsia="HY신명조" w:hint="eastAsia"/>
        </w:rPr>
        <w:t>(항복을 일으키기 이전의 최대응력</w:t>
      </w:r>
      <w:r w:rsidR="00283904">
        <w:rPr>
          <w:rFonts w:ascii="HY신명조" w:eastAsia="HY신명조" w:hint="eastAsia"/>
        </w:rPr>
        <w:t>,</w:t>
      </w:r>
      <w:r w:rsidR="00283904">
        <w:rPr>
          <w:rFonts w:ascii="HY신명조" w:eastAsia="HY신명조"/>
        </w:rPr>
        <w:t xml:space="preserve"> yield stress,</w:t>
      </w:r>
      <m:oMath>
        <m:sSub>
          <m:sSubPr>
            <m:ctrlPr>
              <w:rPr>
                <w:rFonts w:ascii="Cambria Math" w:eastAsia="HY신명조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hint="eastAsia"/>
              </w:rPr>
              <m:t>σ</m:t>
            </m:r>
          </m:e>
          <m:sub>
            <m:r>
              <w:rPr>
                <w:rFonts w:ascii="Cambria Math" w:eastAsia="HY신명조" w:hAnsi="Cambria Math"/>
              </w:rPr>
              <m:t>y</m:t>
            </m:r>
          </m:sub>
        </m:sSub>
      </m:oMath>
      <w:r w:rsidR="005205CC">
        <w:rPr>
          <w:rFonts w:ascii="HY신명조" w:eastAsia="HY신명조"/>
        </w:rPr>
        <w:t>)</w:t>
      </w:r>
      <w:r>
        <w:rPr>
          <w:rFonts w:ascii="HY신명조" w:eastAsia="HY신명조" w:hint="eastAsia"/>
        </w:rPr>
        <w:t>이라 한다.</w:t>
      </w:r>
      <w:r w:rsidR="005205CC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 점</w:t>
      </w:r>
      <w:r w:rsidR="00D55371">
        <w:rPr>
          <w:rFonts w:ascii="HY신명조" w:eastAsia="HY신명조" w:hint="eastAsia"/>
        </w:rPr>
        <w:t>부터</w:t>
      </w:r>
      <w:r>
        <w:rPr>
          <w:rFonts w:ascii="HY신명조" w:eastAsia="HY신명조" w:hint="eastAsia"/>
        </w:rPr>
        <w:t xml:space="preserve"> 응력이 증가하지 않아도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변형이 일어</w:t>
      </w:r>
      <w:r w:rsidR="00D55371">
        <w:rPr>
          <w:rFonts w:ascii="HY신명조" w:eastAsia="HY신명조" w:hint="eastAsia"/>
        </w:rPr>
        <w:t>나는데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</w:t>
      </w:r>
      <w:r w:rsidR="0004166D">
        <w:rPr>
          <w:rFonts w:ascii="HY신명조" w:eastAsia="HY신명조"/>
        </w:rPr>
        <w:t xml:space="preserve"> </w:t>
      </w:r>
      <w:r w:rsidR="0004166D">
        <w:rPr>
          <w:rFonts w:ascii="HY신명조" w:eastAsia="HY신명조" w:hint="eastAsia"/>
        </w:rPr>
        <w:t>현상을 항복(</w:t>
      </w:r>
      <w:r w:rsidR="0004166D">
        <w:rPr>
          <w:rFonts w:ascii="HY신명조" w:eastAsia="HY신명조"/>
        </w:rPr>
        <w:t>yielding)</w:t>
      </w:r>
      <w:r w:rsidR="0004166D">
        <w:rPr>
          <w:rFonts w:ascii="HY신명조" w:eastAsia="HY신명조" w:hint="eastAsia"/>
        </w:rPr>
        <w:t xml:space="preserve">이라 </w:t>
      </w:r>
      <w:r w:rsidR="00D55371">
        <w:rPr>
          <w:rFonts w:ascii="HY신명조" w:eastAsia="HY신명조" w:hint="eastAsia"/>
        </w:rPr>
        <w:t>한다.</w:t>
      </w:r>
      <w:r>
        <w:rPr>
          <w:rFonts w:ascii="HY신명조" w:eastAsia="HY신명조" w:hint="eastAsia"/>
        </w:rPr>
        <w:t xml:space="preserve"> </w:t>
      </w:r>
    </w:p>
    <w:p w14:paraId="3E207978" w14:textId="77777777" w:rsidR="005205CC" w:rsidRDefault="005205CC" w:rsidP="005205CC">
      <w:pPr>
        <w:keepNext/>
      </w:pPr>
      <w:r>
        <w:rPr>
          <w:rFonts w:ascii="HY신명조" w:eastAsia="HY신명조"/>
          <w:noProof/>
        </w:rPr>
        <w:lastRenderedPageBreak/>
        <w:drawing>
          <wp:inline distT="0" distB="0" distL="0" distR="0" wp14:anchorId="58829A97" wp14:editId="252C35E3">
            <wp:extent cx="2245259" cy="1304589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00" cy="132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173E" w14:textId="6F6BDC19" w:rsidR="005205CC" w:rsidRPr="005205CC" w:rsidRDefault="005205CC" w:rsidP="005205CC">
      <w:pPr>
        <w:pStyle w:val="a4"/>
        <w:rPr>
          <w:rFonts w:ascii="HY신명조" w:eastAsia="HY신명조"/>
        </w:rPr>
      </w:pPr>
      <w:r w:rsidRPr="005205CC">
        <w:rPr>
          <w:rFonts w:ascii="HY신명조" w:eastAsia="HY신명조" w:hint="eastAsia"/>
        </w:rPr>
        <w:t xml:space="preserve">그림 </w:t>
      </w:r>
      <w:r w:rsidR="00EF2F39">
        <w:rPr>
          <w:rFonts w:ascii="HY신명조" w:eastAsia="HY신명조"/>
        </w:rPr>
        <w:t>2</w:t>
      </w:r>
      <w:r w:rsidRPr="005205CC">
        <w:rPr>
          <w:rFonts w:ascii="HY신명조" w:eastAsia="HY신명조" w:hint="eastAsia"/>
        </w:rPr>
        <w:t xml:space="preserve"> 0.2% offset method</w:t>
      </w:r>
    </w:p>
    <w:p w14:paraId="722790DC" w14:textId="264CF671" w:rsidR="005205CC" w:rsidRDefault="00AF36C8" w:rsidP="00EB7B40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알루미늄 합금과 같이 인장시험에서 </w:t>
      </w:r>
      <w:r w:rsidR="005205CC">
        <w:rPr>
          <w:rFonts w:ascii="HY신명조" w:eastAsia="HY신명조" w:hint="eastAsia"/>
        </w:rPr>
        <w:t xml:space="preserve">상 항복점의 경계가 모호할 경우 </w:t>
      </w:r>
      <w:r w:rsidR="005205CC">
        <w:rPr>
          <w:rFonts w:ascii="HY신명조" w:eastAsia="HY신명조"/>
        </w:rPr>
        <w:t>0.2% offset method</w:t>
      </w:r>
      <w:r w:rsidR="005205CC">
        <w:rPr>
          <w:rFonts w:ascii="HY신명조" w:eastAsia="HY신명조" w:hint="eastAsia"/>
        </w:rPr>
        <w:t>를 사용하여 항복점을 유도할 수 있다.</w:t>
      </w:r>
      <w:r w:rsidR="005205CC">
        <w:rPr>
          <w:rFonts w:ascii="HY신명조" w:eastAsia="HY신명조"/>
        </w:rPr>
        <w:t xml:space="preserve"> </w:t>
      </w:r>
      <w:r w:rsidR="005205CC">
        <w:rPr>
          <w:rFonts w:ascii="HY신명조" w:eastAsia="HY신명조" w:hint="eastAsia"/>
        </w:rPr>
        <w:t>이는</w:t>
      </w:r>
      <w:r w:rsidR="006120A0">
        <w:rPr>
          <w:rFonts w:ascii="HY신명조" w:eastAsia="HY신명조" w:hint="eastAsia"/>
        </w:rPr>
        <w:t xml:space="preserve"> 그림</w:t>
      </w:r>
      <w:r w:rsidR="00EF2F39">
        <w:rPr>
          <w:rFonts w:ascii="HY신명조" w:eastAsia="HY신명조"/>
        </w:rPr>
        <w:t xml:space="preserve"> 2</w:t>
      </w:r>
      <w:r w:rsidR="006120A0">
        <w:rPr>
          <w:rFonts w:ascii="HY신명조" w:eastAsia="HY신명조" w:hint="eastAsia"/>
        </w:rPr>
        <w:t>과 같이</w:t>
      </w:r>
      <w:r w:rsidR="005205CC">
        <w:rPr>
          <w:rFonts w:ascii="HY신명조" w:eastAsia="HY신명조" w:hint="eastAsia"/>
        </w:rPr>
        <w:t xml:space="preserve"> 초기 </w:t>
      </w:r>
      <w:proofErr w:type="spellStart"/>
      <w:r w:rsidR="005205CC">
        <w:rPr>
          <w:rFonts w:ascii="HY신명조" w:eastAsia="HY신명조" w:hint="eastAsia"/>
        </w:rPr>
        <w:t>응력변형률</w:t>
      </w:r>
      <w:proofErr w:type="spellEnd"/>
      <w:r w:rsidR="005205CC">
        <w:rPr>
          <w:rFonts w:ascii="HY신명조" w:eastAsia="HY신명조" w:hint="eastAsia"/>
        </w:rPr>
        <w:t xml:space="preserve"> 곡선의 기울기를 </w:t>
      </w:r>
      <w:r w:rsidR="005205CC">
        <w:rPr>
          <w:rFonts w:ascii="HY신명조" w:eastAsia="HY신명조"/>
        </w:rPr>
        <w:t xml:space="preserve">0.002 </w:t>
      </w:r>
      <w:r w:rsidR="00354863">
        <w:rPr>
          <w:rFonts w:ascii="HY신명조" w:eastAsia="HY신명조" w:hint="eastAsia"/>
        </w:rPr>
        <w:t>변형률</w:t>
      </w:r>
      <w:r w:rsidR="005205CC">
        <w:rPr>
          <w:rFonts w:ascii="HY신명조" w:eastAsia="HY신명조" w:hint="eastAsia"/>
        </w:rPr>
        <w:t xml:space="preserve"> </w:t>
      </w:r>
      <w:r w:rsidR="00354863">
        <w:rPr>
          <w:rFonts w:ascii="HY신명조" w:eastAsia="HY신명조" w:hint="eastAsia"/>
        </w:rPr>
        <w:t>지점</w:t>
      </w:r>
      <w:r w:rsidR="005205CC">
        <w:rPr>
          <w:rFonts w:ascii="HY신명조" w:eastAsia="HY신명조" w:hint="eastAsia"/>
        </w:rPr>
        <w:t>에</w:t>
      </w:r>
      <w:r w:rsidR="00354863">
        <w:rPr>
          <w:rFonts w:ascii="HY신명조" w:eastAsia="HY신명조" w:hint="eastAsia"/>
        </w:rPr>
        <w:t>서부터</w:t>
      </w:r>
      <w:r w:rsidR="005205CC">
        <w:rPr>
          <w:rFonts w:ascii="HY신명조" w:eastAsia="HY신명조" w:hint="eastAsia"/>
        </w:rPr>
        <w:t xml:space="preserve"> 평행하게 그어 </w:t>
      </w:r>
      <w:proofErr w:type="spellStart"/>
      <w:r w:rsidR="005205CC">
        <w:rPr>
          <w:rFonts w:ascii="HY신명조" w:eastAsia="HY신명조" w:hint="eastAsia"/>
        </w:rPr>
        <w:t>응력변형률</w:t>
      </w:r>
      <w:proofErr w:type="spellEnd"/>
      <w:r w:rsidR="005205CC">
        <w:rPr>
          <w:rFonts w:ascii="HY신명조" w:eastAsia="HY신명조" w:hint="eastAsia"/>
        </w:rPr>
        <w:t xml:space="preserve"> 곡선과 만나는 지점을 항복점이라 </w:t>
      </w:r>
      <w:r w:rsidR="00354863">
        <w:rPr>
          <w:rFonts w:ascii="HY신명조" w:eastAsia="HY신명조" w:hint="eastAsia"/>
        </w:rPr>
        <w:t>정의</w:t>
      </w:r>
      <w:r w:rsidR="006120A0">
        <w:rPr>
          <w:rFonts w:ascii="HY신명조" w:eastAsia="HY신명조" w:hint="eastAsia"/>
        </w:rPr>
        <w:t>하는 방법이다</w:t>
      </w:r>
      <w:r w:rsidR="005205CC">
        <w:rPr>
          <w:rFonts w:ascii="HY신명조" w:eastAsia="HY신명조" w:hint="eastAsia"/>
        </w:rPr>
        <w:t>.</w:t>
      </w:r>
    </w:p>
    <w:p w14:paraId="0C5FCDF1" w14:textId="0DC0C6CB" w:rsidR="00354863" w:rsidRDefault="00354863" w:rsidP="00EB7B40">
      <w:pPr>
        <w:rPr>
          <w:rFonts w:ascii="HY신명조" w:eastAsia="HY신명조"/>
        </w:rPr>
      </w:pPr>
      <w:r>
        <w:rPr>
          <w:rFonts w:ascii="HY신명조" w:eastAsia="HY신명조" w:hint="eastAsia"/>
        </w:rPr>
        <w:t>항복구간이 끝난 이후에 변형 경화(</w:t>
      </w:r>
      <w:r>
        <w:rPr>
          <w:rFonts w:ascii="HY신명조" w:eastAsia="HY신명조"/>
        </w:rPr>
        <w:t>strain harde</w:t>
      </w:r>
      <w:r w:rsidR="0004166D">
        <w:rPr>
          <w:rFonts w:ascii="HY신명조" w:eastAsia="HY신명조"/>
        </w:rPr>
        <w:t>n</w:t>
      </w:r>
      <w:r>
        <w:rPr>
          <w:rFonts w:ascii="HY신명조" w:eastAsia="HY신명조"/>
        </w:rPr>
        <w:t>ing)</w:t>
      </w:r>
      <w:r>
        <w:rPr>
          <w:rFonts w:ascii="HY신명조" w:eastAsia="HY신명조" w:hint="eastAsia"/>
        </w:rPr>
        <w:t>현상이 일어난다.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특정 재료의 항복구간이 끝난 이후</w:t>
      </w:r>
      <w:r w:rsidR="00AF36C8">
        <w:rPr>
          <w:rFonts w:ascii="HY신명조" w:eastAsia="HY신명조" w:hint="eastAsia"/>
        </w:rPr>
        <w:t>에 추가적인</w:t>
      </w:r>
      <w:r w:rsidR="00AF36C8">
        <w:rPr>
          <w:rFonts w:ascii="HY신명조" w:eastAsia="HY신명조"/>
        </w:rPr>
        <w:t xml:space="preserve"> </w:t>
      </w:r>
      <w:r w:rsidR="00AF36C8">
        <w:rPr>
          <w:rFonts w:ascii="HY신명조" w:eastAsia="HY신명조" w:hint="eastAsia"/>
        </w:rPr>
        <w:t>소성 변형을 일으키기 위해서는 더 큰 하중 혹은 인장력이 필요로 하게 된다.</w:t>
      </w:r>
      <w:r w:rsidR="00AF36C8">
        <w:rPr>
          <w:rFonts w:ascii="HY신명조" w:eastAsia="HY신명조"/>
        </w:rPr>
        <w:t xml:space="preserve"> </w:t>
      </w:r>
      <w:r w:rsidR="00AF36C8">
        <w:rPr>
          <w:rFonts w:ascii="HY신명조" w:eastAsia="HY신명조" w:hint="eastAsia"/>
        </w:rPr>
        <w:t xml:space="preserve">이러한 현상을 </w:t>
      </w:r>
      <w:proofErr w:type="spellStart"/>
      <w:r w:rsidR="00AF36C8">
        <w:rPr>
          <w:rFonts w:ascii="HY신명조" w:eastAsia="HY신명조" w:hint="eastAsia"/>
        </w:rPr>
        <w:t>변형률</w:t>
      </w:r>
      <w:proofErr w:type="spellEnd"/>
      <w:r w:rsidR="00AF36C8">
        <w:rPr>
          <w:rFonts w:ascii="HY신명조" w:eastAsia="HY신명조" w:hint="eastAsia"/>
        </w:rPr>
        <w:t xml:space="preserve"> 경화라 한다.</w:t>
      </w:r>
      <w:r w:rsidR="00AF36C8">
        <w:rPr>
          <w:rFonts w:ascii="HY신명조" w:eastAsia="HY신명조"/>
        </w:rPr>
        <w:t xml:space="preserve"> </w:t>
      </w:r>
      <w:r w:rsidR="00AF36C8">
        <w:rPr>
          <w:rFonts w:ascii="HY신명조" w:eastAsia="HY신명조" w:hint="eastAsia"/>
        </w:rPr>
        <w:t>인위적으로 변형 경화를 일으키면 재료의 강성을 증가시키게 되고 항복점이 더 커지는 경향을 보인다.</w:t>
      </w:r>
      <w:r w:rsidR="006120A0">
        <w:rPr>
          <w:rFonts w:ascii="HY신명조" w:eastAsia="HY신명조"/>
        </w:rPr>
        <w:t xml:space="preserve"> </w:t>
      </w:r>
      <w:r w:rsidR="006120A0">
        <w:rPr>
          <w:rFonts w:ascii="HY신명조" w:eastAsia="HY신명조" w:hint="eastAsia"/>
        </w:rPr>
        <w:t xml:space="preserve">이러한 공정이나 열처리를 거치면 연성재료가 </w:t>
      </w:r>
      <w:proofErr w:type="spellStart"/>
      <w:r w:rsidR="006120A0">
        <w:rPr>
          <w:rFonts w:ascii="HY신명조" w:eastAsia="HY신명조" w:hint="eastAsia"/>
        </w:rPr>
        <w:t>취성의</w:t>
      </w:r>
      <w:proofErr w:type="spellEnd"/>
      <w:r w:rsidR="006120A0">
        <w:rPr>
          <w:rFonts w:ascii="HY신명조" w:eastAsia="HY신명조" w:hint="eastAsia"/>
        </w:rPr>
        <w:t xml:space="preserve"> 특성을 띌 수도 있다.</w:t>
      </w:r>
      <w:r w:rsidR="006120A0">
        <w:rPr>
          <w:rFonts w:ascii="HY신명조" w:eastAsia="HY신명조"/>
        </w:rPr>
        <w:t xml:space="preserve"> </w:t>
      </w:r>
      <w:r w:rsidR="00A60542">
        <w:rPr>
          <w:rFonts w:ascii="HY신명조" w:eastAsia="HY신명조" w:hint="eastAsia"/>
        </w:rPr>
        <w:t>변형 경화 구간은 항복이 끝나는 지점부터 재료가 감당할 수 있는 최대의 응력</w:t>
      </w:r>
      <w:r w:rsidR="006120A0">
        <w:rPr>
          <w:rFonts w:ascii="HY신명조" w:eastAsia="HY신명조" w:hint="eastAsia"/>
        </w:rPr>
        <w:t>을 받는</w:t>
      </w:r>
      <w:r w:rsidR="00A60542">
        <w:rPr>
          <w:rFonts w:ascii="HY신명조" w:eastAsia="HY신명조" w:hint="eastAsia"/>
        </w:rPr>
        <w:t>,</w:t>
      </w:r>
      <w:r w:rsidR="00A60542">
        <w:rPr>
          <w:rFonts w:ascii="HY신명조" w:eastAsia="HY신명조"/>
        </w:rPr>
        <w:t xml:space="preserve"> </w:t>
      </w:r>
      <w:r w:rsidR="00A60542">
        <w:rPr>
          <w:rFonts w:ascii="HY신명조" w:eastAsia="HY신명조" w:hint="eastAsia"/>
        </w:rPr>
        <w:t>즉 극한 강도</w:t>
      </w:r>
      <w:r w:rsidR="00A60542">
        <w:rPr>
          <w:rFonts w:ascii="HY신명조" w:eastAsia="HY신명조"/>
        </w:rPr>
        <w:t>(</w:t>
      </w:r>
      <w:r w:rsidR="00A60542">
        <w:rPr>
          <w:rFonts w:ascii="HY신명조" w:eastAsia="HY신명조" w:hint="eastAsia"/>
        </w:rPr>
        <w:t>u</w:t>
      </w:r>
      <w:r w:rsidR="00A60542">
        <w:rPr>
          <w:rFonts w:ascii="HY신명조" w:eastAsia="HY신명조"/>
        </w:rPr>
        <w:t>ltimate tensile strength</w:t>
      </w:r>
      <w:r w:rsidR="0004166D">
        <w:rPr>
          <w:rFonts w:ascii="HY신명조" w:eastAsia="HY신명조"/>
        </w:rPr>
        <w:t>,</w:t>
      </w:r>
      <m:oMath>
        <m:sSub>
          <m:sSubPr>
            <m:ctrlPr>
              <w:rPr>
                <w:rFonts w:ascii="Cambria Math" w:eastAsia="HY신명조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hint="eastAsia"/>
              </w:rPr>
              <m:t>σ</m:t>
            </m:r>
          </m:e>
          <m:sub>
            <m:r>
              <w:rPr>
                <w:rFonts w:ascii="Cambria Math" w:eastAsia="HY신명조" w:hAnsi="Cambria Math"/>
              </w:rPr>
              <m:t>ut</m:t>
            </m:r>
          </m:sub>
        </m:sSub>
      </m:oMath>
      <w:r w:rsidR="00A60542">
        <w:rPr>
          <w:rFonts w:ascii="HY신명조" w:eastAsia="HY신명조"/>
        </w:rPr>
        <w:t>)</w:t>
      </w:r>
      <w:r w:rsidR="00A60542">
        <w:rPr>
          <w:rFonts w:ascii="HY신명조" w:eastAsia="HY신명조" w:hint="eastAsia"/>
        </w:rPr>
        <w:t>까지를</w:t>
      </w:r>
      <w:r w:rsidR="00A60542">
        <w:rPr>
          <w:rFonts w:ascii="HY신명조" w:eastAsia="HY신명조"/>
        </w:rPr>
        <w:t xml:space="preserve"> </w:t>
      </w:r>
      <w:r w:rsidR="00A60542">
        <w:rPr>
          <w:rFonts w:ascii="HY신명조" w:eastAsia="HY신명조" w:hint="eastAsia"/>
        </w:rPr>
        <w:t>의미한다.</w:t>
      </w:r>
      <w:r w:rsidR="00A60542">
        <w:rPr>
          <w:rFonts w:ascii="HY신명조" w:eastAsia="HY신명조"/>
        </w:rPr>
        <w:t xml:space="preserve"> </w:t>
      </w:r>
      <w:r w:rsidR="006120A0">
        <w:rPr>
          <w:rFonts w:ascii="HY신명조" w:eastAsia="HY신명조" w:hint="eastAsia"/>
        </w:rPr>
        <w:t>극한강도를 넘어서면 잘록한 부분이 생겨나</w:t>
      </w:r>
      <w:r w:rsidR="0004166D">
        <w:rPr>
          <w:rFonts w:ascii="HY신명조" w:eastAsia="HY신명조" w:hint="eastAsia"/>
        </w:rPr>
        <w:t>며,</w:t>
      </w:r>
      <w:r w:rsidR="006120A0">
        <w:rPr>
          <w:rFonts w:ascii="HY신명조" w:eastAsia="HY신명조" w:hint="eastAsia"/>
        </w:rPr>
        <w:t xml:space="preserve"> 같은 응력으로 더 잘 늘어나는 </w:t>
      </w:r>
      <w:proofErr w:type="spellStart"/>
      <w:r w:rsidR="006120A0">
        <w:rPr>
          <w:rFonts w:ascii="HY신명조" w:eastAsia="HY신명조" w:hint="eastAsia"/>
        </w:rPr>
        <w:t>네킹</w:t>
      </w:r>
      <w:proofErr w:type="spellEnd"/>
      <w:r w:rsidR="006120A0">
        <w:rPr>
          <w:rFonts w:ascii="HY신명조" w:eastAsia="HY신명조" w:hint="eastAsia"/>
        </w:rPr>
        <w:t xml:space="preserve"> 현상</w:t>
      </w:r>
      <w:r w:rsidR="00AF44A3">
        <w:rPr>
          <w:rFonts w:ascii="HY신명조" w:eastAsia="HY신명조" w:hint="eastAsia"/>
        </w:rPr>
        <w:t>(n</w:t>
      </w:r>
      <w:r w:rsidR="00AF44A3">
        <w:rPr>
          <w:rFonts w:ascii="HY신명조" w:eastAsia="HY신명조"/>
        </w:rPr>
        <w:t>ecking)</w:t>
      </w:r>
      <w:r w:rsidR="006120A0">
        <w:rPr>
          <w:rFonts w:ascii="HY신명조" w:eastAsia="HY신명조" w:hint="eastAsia"/>
        </w:rPr>
        <w:t>이 일어나</w:t>
      </w:r>
      <w:r w:rsidR="0004166D">
        <w:rPr>
          <w:rFonts w:ascii="HY신명조" w:eastAsia="HY신명조" w:hint="eastAsia"/>
        </w:rPr>
        <w:t>면서</w:t>
      </w:r>
      <w:r w:rsidR="006120A0">
        <w:rPr>
          <w:rFonts w:ascii="HY신명조" w:eastAsia="HY신명조"/>
        </w:rPr>
        <w:t xml:space="preserve"> </w:t>
      </w:r>
      <w:r w:rsidR="006120A0">
        <w:rPr>
          <w:rFonts w:ascii="HY신명조" w:eastAsia="HY신명조" w:hint="eastAsia"/>
        </w:rPr>
        <w:t>파손이 발생한다.</w:t>
      </w:r>
    </w:p>
    <w:p w14:paraId="42357940" w14:textId="190EB4EE" w:rsidR="00D55371" w:rsidRPr="00D55371" w:rsidRDefault="00D55371" w:rsidP="00D55371">
      <w:pPr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1.1</w:t>
      </w:r>
      <w:r w:rsidR="00451B19" w:rsidRPr="00D55371">
        <w:rPr>
          <w:rFonts w:ascii="HY신명조" w:eastAsia="HY신명조"/>
          <w:b/>
          <w:bCs/>
        </w:rPr>
        <w:t>b)</w:t>
      </w:r>
      <w:r w:rsidRPr="00D55371">
        <w:rPr>
          <w:rFonts w:ascii="HY신명조" w:eastAsia="HY신명조"/>
          <w:b/>
          <w:bCs/>
        </w:rPr>
        <w:t xml:space="preserve"> </w:t>
      </w:r>
      <w:proofErr w:type="spellStart"/>
      <w:r w:rsidRPr="00D55371">
        <w:rPr>
          <w:rFonts w:ascii="HY신명조" w:eastAsia="HY신명조" w:hint="eastAsia"/>
          <w:b/>
          <w:bCs/>
        </w:rPr>
        <w:t>취성재료의</w:t>
      </w:r>
      <w:proofErr w:type="spellEnd"/>
      <w:r w:rsidRPr="00D55371">
        <w:rPr>
          <w:rFonts w:ascii="HY신명조" w:eastAsia="HY신명조" w:hint="eastAsia"/>
          <w:b/>
          <w:bCs/>
        </w:rPr>
        <w:t xml:space="preserve"> </w:t>
      </w:r>
      <w:proofErr w:type="spellStart"/>
      <w:r w:rsidRPr="00D55371">
        <w:rPr>
          <w:rFonts w:ascii="HY신명조" w:eastAsia="HY신명조" w:hint="eastAsia"/>
          <w:b/>
          <w:bCs/>
        </w:rPr>
        <w:t>응력변형률</w:t>
      </w:r>
      <w:proofErr w:type="spellEnd"/>
      <w:r w:rsidRPr="00D55371">
        <w:rPr>
          <w:rFonts w:ascii="HY신명조" w:eastAsia="HY신명조" w:hint="eastAsia"/>
          <w:b/>
          <w:bCs/>
        </w:rPr>
        <w:t xml:space="preserve"> 곡선</w:t>
      </w:r>
    </w:p>
    <w:p w14:paraId="3954683A" w14:textId="77777777" w:rsidR="00354863" w:rsidRDefault="00354863" w:rsidP="00354863">
      <w:pPr>
        <w:keepNext/>
      </w:pPr>
      <w:r>
        <w:rPr>
          <w:rFonts w:ascii="HY신명조" w:eastAsia="HY신명조"/>
          <w:b/>
          <w:bCs/>
          <w:noProof/>
          <w:sz w:val="22"/>
        </w:rPr>
        <w:drawing>
          <wp:inline distT="0" distB="0" distL="0" distR="0" wp14:anchorId="2BEAEA90" wp14:editId="6E317A46">
            <wp:extent cx="1946495" cy="1934208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24" cy="194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57D5" w14:textId="4C3DA736" w:rsidR="007E1BD2" w:rsidRDefault="00354863" w:rsidP="00AF44A3">
      <w:pPr>
        <w:pStyle w:val="a4"/>
        <w:rPr>
          <w:rFonts w:ascii="HY신명조" w:eastAsia="HY신명조"/>
          <w:b w:val="0"/>
          <w:bCs w:val="0"/>
          <w:sz w:val="22"/>
        </w:rPr>
      </w:pPr>
      <w:r w:rsidRPr="00354863">
        <w:rPr>
          <w:rFonts w:ascii="HY신명조" w:eastAsia="HY신명조" w:hint="eastAsia"/>
        </w:rPr>
        <w:t xml:space="preserve">그림 </w:t>
      </w:r>
      <w:r w:rsidR="00EF2F39">
        <w:rPr>
          <w:rFonts w:ascii="HY신명조" w:eastAsia="HY신명조"/>
        </w:rPr>
        <w:t>3</w:t>
      </w:r>
      <w:r w:rsidRPr="00354863">
        <w:rPr>
          <w:rFonts w:ascii="HY신명조" w:eastAsia="HY신명조" w:hint="eastAsia"/>
        </w:rPr>
        <w:t xml:space="preserve"> 연성재료의 </w:t>
      </w:r>
      <w:proofErr w:type="spellStart"/>
      <w:r w:rsidRPr="00354863">
        <w:rPr>
          <w:rFonts w:ascii="HY신명조" w:eastAsia="HY신명조" w:hint="eastAsia"/>
        </w:rPr>
        <w:t>응력변형률</w:t>
      </w:r>
      <w:proofErr w:type="spellEnd"/>
      <w:r w:rsidRPr="00354863">
        <w:rPr>
          <w:rFonts w:ascii="HY신명조" w:eastAsia="HY신명조" w:hint="eastAsia"/>
        </w:rPr>
        <w:t xml:space="preserve"> 곡선 (공칭응력-</w:t>
      </w:r>
      <w:proofErr w:type="spellStart"/>
      <w:r w:rsidRPr="00354863">
        <w:rPr>
          <w:rFonts w:ascii="HY신명조" w:eastAsia="HY신명조" w:hint="eastAsia"/>
        </w:rPr>
        <w:t>공칭변형률</w:t>
      </w:r>
      <w:proofErr w:type="spellEnd"/>
      <w:r w:rsidRPr="00354863">
        <w:rPr>
          <w:rFonts w:ascii="HY신명조" w:eastAsia="HY신명조" w:hint="eastAsia"/>
        </w:rPr>
        <w:t>)</w:t>
      </w:r>
    </w:p>
    <w:p w14:paraId="1B709E86" w14:textId="413F151D" w:rsidR="007E1BD2" w:rsidRDefault="0004166D" w:rsidP="00D55371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콘크리트나 유리</w:t>
      </w:r>
      <w:r w:rsidR="00AF44A3">
        <w:rPr>
          <w:rFonts w:ascii="HY신명조" w:eastAsia="HY신명조" w:hint="eastAsia"/>
          <w:szCs w:val="20"/>
        </w:rPr>
        <w:t>,</w:t>
      </w:r>
      <w:r w:rsidR="00AF44A3">
        <w:rPr>
          <w:rFonts w:ascii="HY신명조" w:eastAsia="HY신명조"/>
          <w:szCs w:val="20"/>
        </w:rPr>
        <w:t xml:space="preserve"> </w:t>
      </w:r>
      <w:r w:rsidR="00AF44A3">
        <w:rPr>
          <w:rFonts w:ascii="HY신명조" w:eastAsia="HY신명조" w:hint="eastAsia"/>
          <w:szCs w:val="20"/>
        </w:rPr>
        <w:t>탄소</w:t>
      </w:r>
      <w:r w:rsidR="000F1EAC">
        <w:rPr>
          <w:rFonts w:ascii="HY신명조" w:eastAsia="HY신명조" w:hint="eastAsia"/>
          <w:szCs w:val="20"/>
        </w:rPr>
        <w:t xml:space="preserve"> </w:t>
      </w:r>
      <w:r w:rsidR="00AF44A3">
        <w:rPr>
          <w:rFonts w:ascii="HY신명조" w:eastAsia="HY신명조" w:hint="eastAsia"/>
          <w:szCs w:val="20"/>
        </w:rPr>
        <w:t>함유량이 높은</w:t>
      </w:r>
      <w:r w:rsidR="00AF44A3">
        <w:rPr>
          <w:rFonts w:ascii="HY신명조" w:eastAsia="HY신명조"/>
          <w:szCs w:val="20"/>
        </w:rPr>
        <w:t xml:space="preserve"> </w:t>
      </w:r>
      <w:r w:rsidR="00AF44A3">
        <w:rPr>
          <w:rFonts w:ascii="HY신명조" w:eastAsia="HY신명조" w:hint="eastAsia"/>
          <w:szCs w:val="20"/>
        </w:rPr>
        <w:t>철화합물(무쇠나 주철</w:t>
      </w:r>
      <w:r w:rsidR="00AF44A3"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 같은 재료</w:t>
      </w:r>
      <w:r w:rsidR="00AF44A3">
        <w:rPr>
          <w:rFonts w:ascii="HY신명조" w:eastAsia="HY신명조" w:hint="eastAsia"/>
          <w:szCs w:val="20"/>
        </w:rPr>
        <w:t>는</w:t>
      </w:r>
      <w:r>
        <w:rPr>
          <w:rFonts w:ascii="HY신명조" w:eastAsia="HY신명조" w:hint="eastAsia"/>
          <w:szCs w:val="20"/>
        </w:rPr>
        <w:t xml:space="preserve"> 파손 직전에 아예 항복이 없거나 항복이 적</w:t>
      </w:r>
      <w:r w:rsidR="00283904">
        <w:rPr>
          <w:rFonts w:ascii="HY신명조" w:eastAsia="HY신명조" w:hint="eastAsia"/>
          <w:szCs w:val="20"/>
        </w:rPr>
        <w:t>으며 이러한</w:t>
      </w:r>
      <w:r>
        <w:rPr>
          <w:rFonts w:ascii="HY신명조" w:eastAsia="HY신명조" w:hint="eastAsia"/>
          <w:szCs w:val="20"/>
        </w:rPr>
        <w:t xml:space="preserve"> 재료를 </w:t>
      </w:r>
      <w:proofErr w:type="spellStart"/>
      <w:r>
        <w:rPr>
          <w:rFonts w:ascii="HY신명조" w:eastAsia="HY신명조" w:hint="eastAsia"/>
          <w:szCs w:val="20"/>
        </w:rPr>
        <w:t>취성</w:t>
      </w:r>
      <w:proofErr w:type="spellEnd"/>
      <w:r>
        <w:rPr>
          <w:rFonts w:ascii="HY신명조" w:eastAsia="HY신명조" w:hint="eastAsia"/>
          <w:szCs w:val="20"/>
        </w:rPr>
        <w:t xml:space="preserve"> 재료라 부른다.</w:t>
      </w:r>
      <w:r w:rsidR="00AF44A3">
        <w:rPr>
          <w:rFonts w:ascii="HY신명조" w:eastAsia="HY신명조"/>
          <w:szCs w:val="20"/>
        </w:rPr>
        <w:t xml:space="preserve"> </w:t>
      </w:r>
      <w:proofErr w:type="spellStart"/>
      <w:r w:rsidR="00AF44A3">
        <w:rPr>
          <w:rFonts w:ascii="HY신명조" w:eastAsia="HY신명조" w:hint="eastAsia"/>
          <w:szCs w:val="20"/>
        </w:rPr>
        <w:t>취성</w:t>
      </w:r>
      <w:proofErr w:type="spellEnd"/>
      <w:r w:rsidR="000F1EAC">
        <w:rPr>
          <w:rFonts w:ascii="HY신명조" w:eastAsia="HY신명조" w:hint="eastAsia"/>
          <w:szCs w:val="20"/>
        </w:rPr>
        <w:t xml:space="preserve"> </w:t>
      </w:r>
      <w:r w:rsidR="00AF44A3">
        <w:rPr>
          <w:rFonts w:ascii="HY신명조" w:eastAsia="HY신명조" w:hint="eastAsia"/>
          <w:szCs w:val="20"/>
        </w:rPr>
        <w:t>재료는 항복점을 정하기 어렵고 연성재료에 비해 인성(</w:t>
      </w:r>
      <w:r w:rsidR="00AF44A3">
        <w:rPr>
          <w:rFonts w:ascii="HY신명조" w:eastAsia="HY신명조"/>
          <w:szCs w:val="20"/>
        </w:rPr>
        <w:t>toughness)</w:t>
      </w:r>
      <w:r w:rsidR="000F1EAC">
        <w:rPr>
          <w:rFonts w:ascii="HY신명조" w:eastAsia="HY신명조" w:hint="eastAsia"/>
          <w:szCs w:val="20"/>
        </w:rPr>
        <w:t>이</w:t>
      </w:r>
      <w:r w:rsidR="00AF44A3">
        <w:rPr>
          <w:rFonts w:ascii="HY신명조" w:eastAsia="HY신명조" w:hint="eastAsia"/>
          <w:szCs w:val="20"/>
        </w:rPr>
        <w:t xml:space="preserve"> 적다.</w:t>
      </w:r>
      <w:r w:rsidR="009E378E">
        <w:rPr>
          <w:rFonts w:ascii="HY신명조" w:eastAsia="HY신명조"/>
          <w:szCs w:val="20"/>
        </w:rPr>
        <w:t xml:space="preserve"> </w:t>
      </w:r>
      <w:r w:rsidR="009E378E">
        <w:rPr>
          <w:rFonts w:ascii="HY신명조" w:eastAsia="HY신명조" w:hint="eastAsia"/>
          <w:szCs w:val="20"/>
        </w:rPr>
        <w:t>즉</w:t>
      </w:r>
      <w:r w:rsidR="009E378E">
        <w:rPr>
          <w:rFonts w:ascii="HY신명조" w:eastAsia="HY신명조"/>
          <w:szCs w:val="20"/>
        </w:rPr>
        <w:t xml:space="preserve">, </w:t>
      </w:r>
      <w:r w:rsidR="009E378E">
        <w:rPr>
          <w:rFonts w:ascii="HY신명조" w:eastAsia="HY신명조" w:hint="eastAsia"/>
          <w:szCs w:val="20"/>
        </w:rPr>
        <w:t>외력으로 인해 재료 내부에 축적되는 탄성에너지가 연성 재료에 비해 적다.</w:t>
      </w:r>
      <w:r w:rsidR="009E378E">
        <w:rPr>
          <w:rFonts w:ascii="HY신명조" w:eastAsia="HY신명조"/>
          <w:szCs w:val="20"/>
        </w:rPr>
        <w:t xml:space="preserve"> </w:t>
      </w:r>
      <w:r w:rsidR="009E378E">
        <w:rPr>
          <w:rFonts w:ascii="HY신명조" w:eastAsia="HY신명조" w:hint="eastAsia"/>
          <w:szCs w:val="20"/>
        </w:rPr>
        <w:t>이는</w:t>
      </w:r>
      <w:r w:rsidR="009E378E">
        <w:rPr>
          <w:rFonts w:ascii="HY신명조" w:eastAsia="HY신명조"/>
          <w:szCs w:val="20"/>
        </w:rPr>
        <w:t xml:space="preserve"> </w:t>
      </w:r>
      <w:proofErr w:type="spellStart"/>
      <w:r w:rsidR="009E378E">
        <w:rPr>
          <w:rFonts w:ascii="HY신명조" w:eastAsia="HY신명조" w:hint="eastAsia"/>
          <w:szCs w:val="20"/>
        </w:rPr>
        <w:t>응력변형률</w:t>
      </w:r>
      <w:proofErr w:type="spellEnd"/>
      <w:r w:rsidR="009E378E">
        <w:rPr>
          <w:rFonts w:ascii="HY신명조" w:eastAsia="HY신명조" w:hint="eastAsia"/>
          <w:szCs w:val="20"/>
        </w:rPr>
        <w:t xml:space="preserve"> 곡선의 밑 면적으로 확인할 수 있다.</w:t>
      </w:r>
    </w:p>
    <w:p w14:paraId="2C19D4A6" w14:textId="75FFB958" w:rsidR="009E378E" w:rsidRDefault="009E378E" w:rsidP="00D55371">
      <w:pPr>
        <w:rPr>
          <w:rFonts w:ascii="HY신명조" w:eastAsia="HY신명조"/>
          <w:szCs w:val="20"/>
        </w:rPr>
      </w:pPr>
    </w:p>
    <w:p w14:paraId="6E766B63" w14:textId="11085FD0" w:rsidR="009E378E" w:rsidRDefault="009E378E" w:rsidP="00D55371">
      <w:pPr>
        <w:rPr>
          <w:rFonts w:ascii="HY신명조" w:eastAsia="HY신명조"/>
          <w:b/>
          <w:bCs/>
          <w:szCs w:val="20"/>
        </w:rPr>
      </w:pPr>
      <w:r w:rsidRPr="009E378E">
        <w:rPr>
          <w:rFonts w:ascii="HY신명조" w:eastAsia="HY신명조" w:hint="eastAsia"/>
          <w:b/>
          <w:bCs/>
          <w:szCs w:val="20"/>
        </w:rPr>
        <w:t>1</w:t>
      </w:r>
      <w:r w:rsidRPr="009E378E">
        <w:rPr>
          <w:rFonts w:ascii="HY신명조" w:eastAsia="HY신명조"/>
          <w:b/>
          <w:bCs/>
          <w:szCs w:val="20"/>
        </w:rPr>
        <w:t>.2</w:t>
      </w:r>
      <w:r w:rsidRPr="009E378E">
        <w:rPr>
          <w:rFonts w:ascii="HY신명조" w:eastAsia="HY신명조" w:hint="eastAsia"/>
          <w:b/>
          <w:bCs/>
          <w:szCs w:val="20"/>
        </w:rPr>
        <w:t xml:space="preserve"> 인장시험으로 구할 수 있는 주요 기계적 물성치</w:t>
      </w:r>
    </w:p>
    <w:p w14:paraId="0950735A" w14:textId="73C3CE19" w:rsidR="009E378E" w:rsidRDefault="009E378E" w:rsidP="00D55371">
      <w:pPr>
        <w:rPr>
          <w:rFonts w:ascii="HY신명조" w:eastAsia="HY신명조"/>
          <w:szCs w:val="20"/>
        </w:rPr>
      </w:pPr>
      <w:r w:rsidRPr="009E378E">
        <w:rPr>
          <w:rFonts w:ascii="HY신명조" w:eastAsia="HY신명조" w:hint="eastAsia"/>
          <w:szCs w:val="20"/>
        </w:rPr>
        <w:t>그림</w:t>
      </w:r>
      <w:r>
        <w:rPr>
          <w:rFonts w:ascii="HY신명조" w:eastAsia="HY신명조" w:hint="eastAsia"/>
          <w:szCs w:val="20"/>
        </w:rPr>
        <w:t>2에 나와있는 것과 같이 인장 시험을 통하여 구할 수 있는 주요 기계적 물성치에는 탄성계수(</w:t>
      </w:r>
      <w:r>
        <w:rPr>
          <w:rFonts w:ascii="HY신명조" w:eastAsia="HY신명조"/>
          <w:szCs w:val="20"/>
        </w:rPr>
        <w:t>E)</w:t>
      </w:r>
      <w:r>
        <w:rPr>
          <w:rFonts w:ascii="HY신명조" w:eastAsia="HY신명조" w:hint="eastAsia"/>
          <w:szCs w:val="20"/>
        </w:rPr>
        <w:t>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항복강도(</w:t>
      </w:r>
      <m:oMath>
        <m:sSub>
          <m:sSubPr>
            <m:ctrlPr>
              <w:rPr>
                <w:rFonts w:ascii="Cambria Math" w:eastAsia="HY신명조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hint="eastAsia"/>
              </w:rPr>
              <m:t>σ</m:t>
            </m:r>
          </m:e>
          <m:sub>
            <m:r>
              <w:rPr>
                <w:rFonts w:ascii="Cambria Math" w:eastAsia="HY신명조" w:hAnsi="Cambria Math"/>
              </w:rPr>
              <m:t>y</m:t>
            </m:r>
          </m:sub>
        </m:sSub>
      </m:oMath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>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극한 강도(</w:t>
      </w:r>
      <m:oMath>
        <m:sSub>
          <m:sSubPr>
            <m:ctrlPr>
              <w:rPr>
                <w:rFonts w:ascii="Cambria Math" w:eastAsia="HY신명조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HY신명조" w:hAnsi="Cambria Math" w:hint="eastAsia"/>
              </w:rPr>
              <m:t>σ</m:t>
            </m:r>
          </m:e>
          <m:sub>
            <m:r>
              <w:rPr>
                <w:rFonts w:ascii="Cambria Math" w:eastAsia="HY신명조" w:hAnsi="Cambria Math"/>
              </w:rPr>
              <m:t>ut</m:t>
            </m:r>
          </m:sub>
        </m:sSub>
      </m:oMath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>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최대 </w:t>
      </w:r>
      <w:proofErr w:type="spellStart"/>
      <w:r>
        <w:rPr>
          <w:rFonts w:ascii="HY신명조" w:eastAsia="HY신명조" w:hint="eastAsia"/>
          <w:szCs w:val="20"/>
        </w:rPr>
        <w:t>연신</w:t>
      </w:r>
      <w:r w:rsidR="00C5660F">
        <w:rPr>
          <w:rFonts w:ascii="HY신명조" w:eastAsia="HY신명조" w:hint="eastAsia"/>
          <w:szCs w:val="20"/>
        </w:rPr>
        <w:t>률</w:t>
      </w:r>
      <w:proofErr w:type="spellEnd"/>
      <w:r>
        <w:rPr>
          <w:rFonts w:ascii="HY신명조" w:eastAsia="HY신명조" w:hint="eastAsia"/>
          <w:szCs w:val="20"/>
        </w:rPr>
        <w:t>(</w:t>
      </w:r>
      <m:oMath>
        <m:sSub>
          <m:sSubPr>
            <m:ctrlPr>
              <w:rPr>
                <w:rFonts w:ascii="Cambria Math" w:eastAsia="HY신명조" w:hAnsi="Cambria Math"/>
                <w:i/>
                <w:szCs w:val="20"/>
              </w:rPr>
            </m:ctrlPr>
          </m:sSubPr>
          <m:e>
            <m:r>
              <w:rPr>
                <w:rFonts w:ascii="Cambria Math" w:eastAsia="HY신명조" w:hAnsi="Cambria Math"/>
                <w:szCs w:val="20"/>
              </w:rPr>
              <m:t>ε</m:t>
            </m:r>
          </m:e>
          <m:sub>
            <m:r>
              <w:rPr>
                <w:rFonts w:ascii="Cambria Math" w:eastAsia="HY신명조" w:hAnsi="Cambria Math"/>
                <w:szCs w:val="20"/>
              </w:rPr>
              <m:t>max</m:t>
            </m:r>
          </m:sub>
        </m:sSub>
      </m:oMath>
      <w:r>
        <w:rPr>
          <w:rFonts w:ascii="HY신명조" w:eastAsia="HY신명조" w:hint="eastAsia"/>
          <w:szCs w:val="20"/>
        </w:rPr>
        <w:t>)을 나타낼 수 있으며 탄성 에너지를 곡</w:t>
      </w:r>
      <w:r>
        <w:rPr>
          <w:rFonts w:ascii="HY신명조" w:eastAsia="HY신명조" w:hint="eastAsia"/>
          <w:szCs w:val="20"/>
        </w:rPr>
        <w:lastRenderedPageBreak/>
        <w:t>선의 밑 면적을 통하여 구할 수 있다.</w:t>
      </w:r>
    </w:p>
    <w:p w14:paraId="7E90F917" w14:textId="1CCB6B65" w:rsidR="009E378E" w:rsidRDefault="009E378E" w:rsidP="00D55371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탄성계수는 </w:t>
      </w:r>
      <w:r w:rsidR="00DF25A5">
        <w:rPr>
          <w:rFonts w:ascii="HY신명조" w:eastAsia="HY신명조" w:hint="eastAsia"/>
          <w:szCs w:val="20"/>
        </w:rPr>
        <w:t>재료가 탄성구간에서 인장력에 대해 저항하는 정도를 나타낸다.</w:t>
      </w:r>
      <w:r w:rsidR="00DF25A5">
        <w:rPr>
          <w:rFonts w:ascii="HY신명조" w:eastAsia="HY신명조"/>
          <w:szCs w:val="20"/>
        </w:rPr>
        <w:t xml:space="preserve"> </w:t>
      </w:r>
      <w:r w:rsidR="00DF25A5">
        <w:rPr>
          <w:rFonts w:ascii="HY신명조" w:eastAsia="HY신명조" w:hint="eastAsia"/>
          <w:szCs w:val="20"/>
        </w:rPr>
        <w:t xml:space="preserve">수직 응력에 대해 수직 </w:t>
      </w:r>
      <w:proofErr w:type="spellStart"/>
      <w:r w:rsidR="00DF25A5">
        <w:rPr>
          <w:rFonts w:ascii="HY신명조" w:eastAsia="HY신명조" w:hint="eastAsia"/>
          <w:szCs w:val="20"/>
        </w:rPr>
        <w:t>변형률이</w:t>
      </w:r>
      <w:proofErr w:type="spellEnd"/>
      <w:r w:rsidR="00DF25A5">
        <w:rPr>
          <w:rFonts w:ascii="HY신명조" w:eastAsia="HY신명조" w:hint="eastAsia"/>
          <w:szCs w:val="20"/>
        </w:rPr>
        <w:t xml:space="preserve"> 선형성을 보일 때 유효한 물성치이며 </w:t>
      </w:r>
      <w:proofErr w:type="spellStart"/>
      <w:r w:rsidR="00DF25A5">
        <w:rPr>
          <w:rFonts w:ascii="HY신명조" w:eastAsia="HY신명조" w:hint="eastAsia"/>
          <w:szCs w:val="20"/>
        </w:rPr>
        <w:t>응력변형률</w:t>
      </w:r>
      <w:proofErr w:type="spellEnd"/>
      <w:r w:rsidR="00DF25A5">
        <w:rPr>
          <w:rFonts w:ascii="HY신명조" w:eastAsia="HY신명조"/>
          <w:szCs w:val="20"/>
        </w:rPr>
        <w:t xml:space="preserve"> </w:t>
      </w:r>
      <w:r w:rsidR="00DF25A5">
        <w:rPr>
          <w:rFonts w:ascii="HY신명조" w:eastAsia="HY신명조" w:hint="eastAsia"/>
          <w:szCs w:val="20"/>
        </w:rPr>
        <w:t>곡선에서</w:t>
      </w:r>
      <w:r w:rsidR="00DF25A5">
        <w:rPr>
          <w:rFonts w:ascii="HY신명조" w:eastAsia="HY신명조"/>
          <w:szCs w:val="20"/>
        </w:rPr>
        <w:t xml:space="preserve"> </w:t>
      </w:r>
      <w:r w:rsidR="00DF25A5">
        <w:rPr>
          <w:rFonts w:ascii="HY신명조" w:eastAsia="HY신명조" w:hint="eastAsia"/>
          <w:szCs w:val="20"/>
        </w:rPr>
        <w:t>직선의 기울기로 계산을 한다.</w:t>
      </w:r>
      <w:r w:rsidR="00DF25A5">
        <w:rPr>
          <w:rFonts w:ascii="HY신명조" w:eastAsia="HY신명조"/>
          <w:szCs w:val="20"/>
        </w:rPr>
        <w:t xml:space="preserve"> </w:t>
      </w:r>
      <w:r w:rsidR="00DF25A5">
        <w:rPr>
          <w:rFonts w:ascii="HY신명조" w:eastAsia="HY신명조" w:hint="eastAsia"/>
          <w:szCs w:val="20"/>
        </w:rPr>
        <w:t>탄성계수가 높을수록 같은 변형을 일으킬 때 더 많은 인장응력이 필요로 한다.</w:t>
      </w:r>
    </w:p>
    <w:p w14:paraId="42E3D1DD" w14:textId="147D2DAC" w:rsidR="00DF25A5" w:rsidRDefault="00DF25A5" w:rsidP="00D55371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항복강도는 소성변형이 일어나기 전의 최대의 응력을 </w:t>
      </w:r>
      <w:proofErr w:type="spellStart"/>
      <w:r>
        <w:rPr>
          <w:rFonts w:ascii="HY신명조" w:eastAsia="HY신명조" w:hint="eastAsia"/>
          <w:szCs w:val="20"/>
        </w:rPr>
        <w:t>일컷는다</w:t>
      </w:r>
      <w:proofErr w:type="spellEnd"/>
      <w:r>
        <w:rPr>
          <w:rFonts w:ascii="HY신명조" w:eastAsia="HY신명조" w:hint="eastAsia"/>
          <w:szCs w:val="20"/>
        </w:rPr>
        <w:t>.</w:t>
      </w:r>
      <w:r>
        <w:rPr>
          <w:rFonts w:ascii="HY신명조" w:eastAsia="HY신명조"/>
          <w:szCs w:val="20"/>
        </w:rPr>
        <w:t xml:space="preserve"> </w:t>
      </w:r>
    </w:p>
    <w:p w14:paraId="78D85C0B" w14:textId="4146019D" w:rsidR="000F1EAC" w:rsidRDefault="00DF25A5" w:rsidP="00D55371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극한 강도는 재료가 인장을 할 때 받을 수 있는 최대의 응력을 이야기한다.</w:t>
      </w:r>
    </w:p>
    <w:p w14:paraId="529E30CC" w14:textId="7B01FD31" w:rsidR="00C5660F" w:rsidRDefault="00DF25A5" w:rsidP="00D55371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최대 </w:t>
      </w:r>
      <w:proofErr w:type="spellStart"/>
      <w:r>
        <w:rPr>
          <w:rFonts w:ascii="HY신명조" w:eastAsia="HY신명조" w:hint="eastAsia"/>
          <w:szCs w:val="20"/>
        </w:rPr>
        <w:t>연신</w:t>
      </w:r>
      <w:r w:rsidR="00C5660F">
        <w:rPr>
          <w:rFonts w:ascii="HY신명조" w:eastAsia="HY신명조" w:hint="eastAsia"/>
          <w:szCs w:val="20"/>
        </w:rPr>
        <w:t>률</w:t>
      </w:r>
      <w:r>
        <w:rPr>
          <w:rFonts w:ascii="HY신명조" w:eastAsia="HY신명조" w:hint="eastAsia"/>
          <w:szCs w:val="20"/>
        </w:rPr>
        <w:t>은</w:t>
      </w:r>
      <w:proofErr w:type="spellEnd"/>
      <w:r w:rsidR="00C5660F">
        <w:rPr>
          <w:rFonts w:ascii="HY신명조" w:eastAsia="HY신명조" w:hint="eastAsia"/>
          <w:szCs w:val="20"/>
        </w:rPr>
        <w:t xml:space="preserve"> 재료가 파손되기 전 </w:t>
      </w:r>
      <w:r w:rsidR="006D6F27">
        <w:rPr>
          <w:rFonts w:ascii="HY신명조" w:eastAsia="HY신명조" w:hint="eastAsia"/>
          <w:szCs w:val="20"/>
        </w:rPr>
        <w:t>늘어날</w:t>
      </w:r>
      <w:r w:rsidR="00C5660F">
        <w:rPr>
          <w:rFonts w:ascii="HY신명조" w:eastAsia="HY신명조" w:hint="eastAsia"/>
          <w:szCs w:val="20"/>
        </w:rPr>
        <w:t xml:space="preserve"> 수 있는 최대의 길이를 이야기한다.</w:t>
      </w:r>
      <w:r w:rsidR="00C5660F">
        <w:rPr>
          <w:rFonts w:ascii="HY신명조" w:eastAsia="HY신명조"/>
          <w:szCs w:val="20"/>
        </w:rPr>
        <w:t xml:space="preserve"> </w:t>
      </w:r>
    </w:p>
    <w:p w14:paraId="35B8CBF6" w14:textId="6C9A3C6A" w:rsidR="00DF25A5" w:rsidRPr="00DF25A5" w:rsidRDefault="00A72D49" w:rsidP="00D55371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대표적인 </w:t>
      </w:r>
      <w:r w:rsidR="00C5660F">
        <w:rPr>
          <w:rFonts w:ascii="HY신명조" w:eastAsia="HY신명조" w:hint="eastAsia"/>
          <w:szCs w:val="20"/>
        </w:rPr>
        <w:t>연성 재료</w:t>
      </w:r>
      <w:r w:rsidR="00C5660F">
        <w:rPr>
          <w:rFonts w:ascii="HY신명조" w:eastAsia="HY신명조"/>
          <w:szCs w:val="20"/>
        </w:rPr>
        <w:t xml:space="preserve"> </w:t>
      </w:r>
      <w:r w:rsidR="00C5660F">
        <w:rPr>
          <w:rFonts w:ascii="HY신명조" w:eastAsia="HY신명조" w:hint="eastAsia"/>
          <w:szCs w:val="20"/>
        </w:rPr>
        <w:t>S</w:t>
      </w:r>
      <w:r w:rsidR="00C5660F">
        <w:rPr>
          <w:rFonts w:ascii="HY신명조" w:eastAsia="HY신명조"/>
          <w:szCs w:val="20"/>
        </w:rPr>
        <w:t>S400의</w:t>
      </w:r>
      <w:r w:rsidR="00C5660F">
        <w:rPr>
          <w:rFonts w:ascii="HY신명조" w:eastAsia="HY신명조" w:hint="eastAsia"/>
          <w:szCs w:val="20"/>
        </w:rPr>
        <w:t xml:space="preserve"> 경우 최대 </w:t>
      </w:r>
      <w:proofErr w:type="spellStart"/>
      <w:r w:rsidR="00C5660F">
        <w:rPr>
          <w:rFonts w:ascii="HY신명조" w:eastAsia="HY신명조" w:hint="eastAsia"/>
          <w:szCs w:val="20"/>
        </w:rPr>
        <w:t>연신률은</w:t>
      </w:r>
      <w:proofErr w:type="spellEnd"/>
      <w:r w:rsidR="00C5660F">
        <w:rPr>
          <w:rFonts w:ascii="HY신명조" w:eastAsia="HY신명조" w:hint="eastAsia"/>
          <w:szCs w:val="20"/>
        </w:rPr>
        <w:t xml:space="preserve"> </w:t>
      </w:r>
      <w:r w:rsidR="00C5660F">
        <w:rPr>
          <w:rFonts w:ascii="HY신명조" w:eastAsia="HY신명조"/>
          <w:szCs w:val="20"/>
        </w:rPr>
        <w:t>30%</w:t>
      </w:r>
      <w:r w:rsidR="00C5660F">
        <w:rPr>
          <w:rFonts w:ascii="HY신명조" w:eastAsia="HY신명조" w:hint="eastAsia"/>
          <w:szCs w:val="20"/>
        </w:rPr>
        <w:t xml:space="preserve">정도이며 항복응력은 약 </w:t>
      </w:r>
      <w:r w:rsidR="00C5660F">
        <w:rPr>
          <w:rFonts w:ascii="HY신명조" w:eastAsia="HY신명조"/>
          <w:szCs w:val="20"/>
        </w:rPr>
        <w:t>250</w:t>
      </w:r>
      <w:r w:rsidR="00C5660F">
        <w:rPr>
          <w:rFonts w:ascii="HY신명조" w:eastAsia="HY신명조" w:hint="eastAsia"/>
          <w:szCs w:val="20"/>
        </w:rPr>
        <w:t>M</w:t>
      </w:r>
      <w:r w:rsidR="00C5660F">
        <w:rPr>
          <w:rFonts w:ascii="HY신명조" w:eastAsia="HY신명조"/>
          <w:szCs w:val="20"/>
        </w:rPr>
        <w:t xml:space="preserve">Pa, </w:t>
      </w:r>
      <w:r w:rsidR="00C5660F">
        <w:rPr>
          <w:rFonts w:ascii="HY신명조" w:eastAsia="HY신명조" w:hint="eastAsia"/>
          <w:szCs w:val="20"/>
        </w:rPr>
        <w:t xml:space="preserve">극한 강도는 약 </w:t>
      </w:r>
      <w:r w:rsidR="00C5660F">
        <w:rPr>
          <w:rFonts w:ascii="HY신명조" w:eastAsia="HY신명조"/>
          <w:szCs w:val="20"/>
        </w:rPr>
        <w:t>400MPa</w:t>
      </w:r>
      <w:r w:rsidR="00C5660F">
        <w:rPr>
          <w:rFonts w:ascii="HY신명조" w:eastAsia="HY신명조" w:hint="eastAsia"/>
          <w:szCs w:val="20"/>
        </w:rPr>
        <w:t>이다.</w:t>
      </w:r>
      <w:r w:rsidR="00C5660F">
        <w:rPr>
          <w:rFonts w:ascii="HY신명조" w:eastAsia="HY신명조"/>
          <w:szCs w:val="20"/>
        </w:rPr>
        <w:t xml:space="preserve"> </w:t>
      </w:r>
    </w:p>
    <w:p w14:paraId="25B6EC85" w14:textId="34B38064" w:rsidR="00A72D49" w:rsidRDefault="00D55371" w:rsidP="001E3AAC">
      <w:pPr>
        <w:rPr>
          <w:rFonts w:ascii="HY신명조" w:eastAsia="HY신명조" w:hint="eastAsia"/>
          <w:b/>
          <w:bCs/>
          <w:sz w:val="22"/>
        </w:rPr>
      </w:pPr>
      <w:r w:rsidRPr="00D55371">
        <w:rPr>
          <w:rFonts w:ascii="HY신명조" w:eastAsia="HY신명조" w:hint="eastAsia"/>
          <w:b/>
          <w:bCs/>
          <w:sz w:val="22"/>
        </w:rPr>
        <w:t>2</w:t>
      </w:r>
      <w:r w:rsidRPr="00D55371">
        <w:rPr>
          <w:rFonts w:ascii="HY신명조" w:eastAsia="HY신명조"/>
          <w:b/>
          <w:bCs/>
          <w:sz w:val="22"/>
        </w:rPr>
        <w:t xml:space="preserve">. </w:t>
      </w:r>
      <w:r w:rsidR="00D76084" w:rsidRPr="00D55371">
        <w:rPr>
          <w:rFonts w:ascii="HY신명조" w:eastAsia="HY신명조" w:hint="eastAsia"/>
          <w:b/>
          <w:bCs/>
          <w:sz w:val="22"/>
        </w:rPr>
        <w:t xml:space="preserve">다음 금속의 주요 기계적 물성치(탄성계수, 항복강도, 인장강도, </w:t>
      </w:r>
      <w:proofErr w:type="spellStart"/>
      <w:r w:rsidR="00D76084" w:rsidRPr="00D55371">
        <w:rPr>
          <w:rFonts w:ascii="HY신명조" w:eastAsia="HY신명조" w:hint="eastAsia"/>
          <w:b/>
          <w:bCs/>
          <w:sz w:val="22"/>
        </w:rPr>
        <w:t>연신률</w:t>
      </w:r>
      <w:proofErr w:type="spellEnd"/>
      <w:r w:rsidR="00D76084" w:rsidRPr="00D55371">
        <w:rPr>
          <w:rFonts w:ascii="HY신명조" w:eastAsia="HY신명조" w:hint="eastAsia"/>
          <w:b/>
          <w:bCs/>
          <w:sz w:val="22"/>
        </w:rPr>
        <w:t>)와 사용용도를 조사하라: SS400, SM45C, SCM440, AL6061-O, AL6061-T6, GC200</w:t>
      </w:r>
    </w:p>
    <w:p w14:paraId="2545C9F8" w14:textId="50C1C51B" w:rsidR="00EF2F39" w:rsidRPr="00EF2F39" w:rsidRDefault="00EF2F39" w:rsidP="00EF2F39">
      <w:pPr>
        <w:pStyle w:val="a4"/>
        <w:keepNext/>
        <w:rPr>
          <w:rFonts w:hint="eastAsia"/>
          <w:sz w:val="18"/>
          <w:szCs w:val="18"/>
        </w:rPr>
      </w:pPr>
      <w:r w:rsidRPr="00EF2F39">
        <w:rPr>
          <w:sz w:val="18"/>
          <w:szCs w:val="18"/>
        </w:rPr>
        <w:t xml:space="preserve">표 </w:t>
      </w:r>
      <w:r w:rsidRPr="00EF2F39">
        <w:rPr>
          <w:sz w:val="18"/>
          <w:szCs w:val="18"/>
        </w:rPr>
        <w:fldChar w:fldCharType="begin"/>
      </w:r>
      <w:r w:rsidRPr="00EF2F39">
        <w:rPr>
          <w:sz w:val="18"/>
          <w:szCs w:val="18"/>
        </w:rPr>
        <w:instrText xml:space="preserve"> SEQ 표 \* ARABIC </w:instrText>
      </w:r>
      <w:r w:rsidRPr="00EF2F39">
        <w:rPr>
          <w:sz w:val="18"/>
          <w:szCs w:val="18"/>
        </w:rPr>
        <w:fldChar w:fldCharType="separate"/>
      </w:r>
      <w:r w:rsidRPr="00EF2F39">
        <w:rPr>
          <w:noProof/>
          <w:sz w:val="18"/>
          <w:szCs w:val="18"/>
        </w:rPr>
        <w:t>1</w:t>
      </w:r>
      <w:r w:rsidRPr="00EF2F39">
        <w:rPr>
          <w:sz w:val="18"/>
          <w:szCs w:val="18"/>
        </w:rPr>
        <w:fldChar w:fldCharType="end"/>
      </w:r>
      <w:r w:rsidRPr="00EF2F39">
        <w:rPr>
          <w:sz w:val="18"/>
          <w:szCs w:val="18"/>
        </w:rPr>
        <w:t xml:space="preserve"> </w:t>
      </w:r>
      <w:r w:rsidRPr="00EF2F39">
        <w:rPr>
          <w:rFonts w:hint="eastAsia"/>
          <w:sz w:val="18"/>
          <w:szCs w:val="18"/>
        </w:rPr>
        <w:t>금속의 주요 기계적 물성치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2D49" w14:paraId="62B448DA" w14:textId="77777777" w:rsidTr="00A72D49">
        <w:tc>
          <w:tcPr>
            <w:tcW w:w="1803" w:type="dxa"/>
          </w:tcPr>
          <w:p w14:paraId="04864C3A" w14:textId="77777777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</w:p>
        </w:tc>
        <w:tc>
          <w:tcPr>
            <w:tcW w:w="1803" w:type="dxa"/>
          </w:tcPr>
          <w:p w14:paraId="2F26EE0A" w14:textId="3BD468F3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탄성계수</w:t>
            </w:r>
            <w:r w:rsidR="008173A2">
              <w:rPr>
                <w:rFonts w:ascii="HY신명조" w:eastAsia="HY신명조" w:hint="eastAsia"/>
                <w:b/>
                <w:bCs/>
                <w:szCs w:val="20"/>
              </w:rPr>
              <w:t>[</w:t>
            </w:r>
            <w:proofErr w:type="spellStart"/>
            <w:r w:rsidR="008173A2">
              <w:rPr>
                <w:rFonts w:ascii="HY신명조" w:eastAsia="HY신명조"/>
                <w:b/>
                <w:bCs/>
                <w:szCs w:val="20"/>
              </w:rPr>
              <w:t>GPa</w:t>
            </w:r>
            <w:proofErr w:type="spellEnd"/>
            <w:r w:rsidR="008173A2">
              <w:rPr>
                <w:rFonts w:ascii="HY신명조" w:eastAsia="HY신명조"/>
                <w:b/>
                <w:bCs/>
                <w:szCs w:val="20"/>
              </w:rPr>
              <w:t>]</w:t>
            </w:r>
          </w:p>
        </w:tc>
        <w:tc>
          <w:tcPr>
            <w:tcW w:w="1803" w:type="dxa"/>
          </w:tcPr>
          <w:p w14:paraId="0386CC7B" w14:textId="6C82390E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항복강도</w:t>
            </w:r>
            <w:r w:rsidR="008173A2">
              <w:rPr>
                <w:rFonts w:ascii="HY신명조" w:eastAsia="HY신명조" w:hint="eastAsia"/>
                <w:b/>
                <w:bCs/>
                <w:szCs w:val="20"/>
              </w:rPr>
              <w:t>[</w:t>
            </w:r>
            <w:r w:rsidR="008173A2">
              <w:rPr>
                <w:rFonts w:ascii="HY신명조" w:eastAsia="HY신명조"/>
                <w:b/>
                <w:bCs/>
                <w:szCs w:val="20"/>
              </w:rPr>
              <w:t>MPa]</w:t>
            </w:r>
          </w:p>
        </w:tc>
        <w:tc>
          <w:tcPr>
            <w:tcW w:w="1803" w:type="dxa"/>
          </w:tcPr>
          <w:p w14:paraId="655F2BCD" w14:textId="1A20972B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인장강도</w:t>
            </w:r>
            <w:r w:rsidR="008173A2">
              <w:rPr>
                <w:rFonts w:ascii="HY신명조" w:eastAsia="HY신명조" w:hint="eastAsia"/>
                <w:b/>
                <w:bCs/>
                <w:szCs w:val="20"/>
              </w:rPr>
              <w:t>[</w:t>
            </w:r>
            <w:r w:rsidR="008173A2">
              <w:rPr>
                <w:rFonts w:ascii="HY신명조" w:eastAsia="HY신명조"/>
                <w:b/>
                <w:bCs/>
                <w:szCs w:val="20"/>
              </w:rPr>
              <w:t>MPa]</w:t>
            </w:r>
          </w:p>
        </w:tc>
        <w:tc>
          <w:tcPr>
            <w:tcW w:w="1804" w:type="dxa"/>
          </w:tcPr>
          <w:p w14:paraId="0F203C41" w14:textId="7D6C13F5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proofErr w:type="spellStart"/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연신률</w:t>
            </w:r>
            <w:proofErr w:type="spellEnd"/>
            <w:r w:rsidR="008173A2">
              <w:rPr>
                <w:rFonts w:ascii="HY신명조" w:eastAsia="HY신명조" w:hint="eastAsia"/>
                <w:b/>
                <w:bCs/>
                <w:szCs w:val="20"/>
              </w:rPr>
              <w:t xml:space="preserve"> </w:t>
            </w:r>
            <w:r w:rsidR="008173A2">
              <w:rPr>
                <w:rFonts w:ascii="HY신명조" w:eastAsia="HY신명조"/>
                <w:b/>
                <w:bCs/>
                <w:szCs w:val="20"/>
              </w:rPr>
              <w:t>[%]</w:t>
            </w:r>
          </w:p>
        </w:tc>
      </w:tr>
      <w:tr w:rsidR="00A72D49" w14:paraId="4DBC87BE" w14:textId="77777777" w:rsidTr="00A72D49">
        <w:tc>
          <w:tcPr>
            <w:tcW w:w="1803" w:type="dxa"/>
          </w:tcPr>
          <w:p w14:paraId="395BB8B9" w14:textId="1F7168C7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SS400</w:t>
            </w:r>
          </w:p>
        </w:tc>
        <w:tc>
          <w:tcPr>
            <w:tcW w:w="1803" w:type="dxa"/>
          </w:tcPr>
          <w:p w14:paraId="0ECA6FC5" w14:textId="748C700C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2</w:t>
            </w:r>
            <w:r w:rsidRPr="00A72D49">
              <w:rPr>
                <w:rFonts w:ascii="HY신명조" w:eastAsia="HY신명조"/>
                <w:szCs w:val="20"/>
              </w:rPr>
              <w:t>00</w:t>
            </w:r>
          </w:p>
        </w:tc>
        <w:tc>
          <w:tcPr>
            <w:tcW w:w="1803" w:type="dxa"/>
          </w:tcPr>
          <w:p w14:paraId="072E94E3" w14:textId="72CDBF64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2</w:t>
            </w:r>
            <w:r w:rsidRPr="00A72D49">
              <w:rPr>
                <w:rFonts w:ascii="HY신명조" w:eastAsia="HY신명조"/>
                <w:szCs w:val="20"/>
              </w:rPr>
              <w:t>50</w:t>
            </w:r>
          </w:p>
        </w:tc>
        <w:tc>
          <w:tcPr>
            <w:tcW w:w="1803" w:type="dxa"/>
          </w:tcPr>
          <w:p w14:paraId="21128469" w14:textId="680A9573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4</w:t>
            </w:r>
            <w:r w:rsidRPr="00A72D49">
              <w:rPr>
                <w:rFonts w:ascii="HY신명조" w:eastAsia="HY신명조"/>
                <w:szCs w:val="20"/>
              </w:rPr>
              <w:t>00</w:t>
            </w:r>
          </w:p>
        </w:tc>
        <w:tc>
          <w:tcPr>
            <w:tcW w:w="1804" w:type="dxa"/>
          </w:tcPr>
          <w:p w14:paraId="5E6E6F9B" w14:textId="0EFF4318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1</w:t>
            </w:r>
            <w:r w:rsidRPr="00A72D49">
              <w:rPr>
                <w:rFonts w:ascii="HY신명조" w:eastAsia="HY신명조"/>
                <w:szCs w:val="20"/>
              </w:rPr>
              <w:t>7~23</w:t>
            </w:r>
          </w:p>
        </w:tc>
      </w:tr>
      <w:tr w:rsidR="00A72D49" w14:paraId="5A0E3DE3" w14:textId="77777777" w:rsidTr="00A72D49">
        <w:tc>
          <w:tcPr>
            <w:tcW w:w="1803" w:type="dxa"/>
          </w:tcPr>
          <w:p w14:paraId="54B05638" w14:textId="70A9BADB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SM45C</w:t>
            </w:r>
          </w:p>
        </w:tc>
        <w:tc>
          <w:tcPr>
            <w:tcW w:w="1803" w:type="dxa"/>
          </w:tcPr>
          <w:p w14:paraId="0BE88627" w14:textId="64DC6DB6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2</w:t>
            </w:r>
            <w:r w:rsidRPr="00A72D49">
              <w:rPr>
                <w:rFonts w:ascii="HY신명조" w:eastAsia="HY신명조"/>
                <w:szCs w:val="20"/>
              </w:rPr>
              <w:t>00</w:t>
            </w:r>
          </w:p>
        </w:tc>
        <w:tc>
          <w:tcPr>
            <w:tcW w:w="1803" w:type="dxa"/>
          </w:tcPr>
          <w:p w14:paraId="726F378B" w14:textId="7691FD86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4</w:t>
            </w:r>
            <w:r w:rsidRPr="00A72D49">
              <w:rPr>
                <w:rFonts w:ascii="HY신명조" w:eastAsia="HY신명조"/>
                <w:szCs w:val="20"/>
              </w:rPr>
              <w:t>50</w:t>
            </w:r>
          </w:p>
        </w:tc>
        <w:tc>
          <w:tcPr>
            <w:tcW w:w="1803" w:type="dxa"/>
          </w:tcPr>
          <w:p w14:paraId="2FB2C43C" w14:textId="46C633D8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5</w:t>
            </w:r>
            <w:r w:rsidRPr="00A72D49">
              <w:rPr>
                <w:rFonts w:ascii="HY신명조" w:eastAsia="HY신명조"/>
                <w:szCs w:val="20"/>
              </w:rPr>
              <w:t>85</w:t>
            </w:r>
          </w:p>
        </w:tc>
        <w:tc>
          <w:tcPr>
            <w:tcW w:w="1804" w:type="dxa"/>
          </w:tcPr>
          <w:p w14:paraId="781F0BA2" w14:textId="7FC1D628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2</w:t>
            </w:r>
            <w:r w:rsidRPr="00A72D49">
              <w:rPr>
                <w:rFonts w:ascii="HY신명조" w:eastAsia="HY신명조"/>
                <w:szCs w:val="20"/>
              </w:rPr>
              <w:t xml:space="preserve">0 </w:t>
            </w:r>
            <w:r w:rsidRPr="00A72D49">
              <w:rPr>
                <w:rFonts w:ascii="HY신명조" w:eastAsia="HY신명조" w:hint="eastAsia"/>
                <w:szCs w:val="20"/>
              </w:rPr>
              <w:t>이상</w:t>
            </w:r>
          </w:p>
        </w:tc>
      </w:tr>
      <w:tr w:rsidR="00A72D49" w14:paraId="4CF894FF" w14:textId="77777777" w:rsidTr="00A72D49">
        <w:tc>
          <w:tcPr>
            <w:tcW w:w="1803" w:type="dxa"/>
          </w:tcPr>
          <w:p w14:paraId="6F690700" w14:textId="4CF02F45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SCM440</w:t>
            </w:r>
          </w:p>
        </w:tc>
        <w:tc>
          <w:tcPr>
            <w:tcW w:w="1803" w:type="dxa"/>
          </w:tcPr>
          <w:p w14:paraId="2B3E8D87" w14:textId="34EA3686" w:rsidR="00A72D49" w:rsidRPr="00A72D49" w:rsidRDefault="008173A2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>
              <w:rPr>
                <w:rFonts w:ascii="HY신명조" w:eastAsia="HY신명조" w:hint="eastAsia"/>
                <w:szCs w:val="20"/>
              </w:rPr>
              <w:t>2</w:t>
            </w:r>
            <w:r>
              <w:rPr>
                <w:rFonts w:ascii="HY신명조" w:eastAsia="HY신명조"/>
                <w:szCs w:val="20"/>
              </w:rPr>
              <w:t>05</w:t>
            </w:r>
          </w:p>
        </w:tc>
        <w:tc>
          <w:tcPr>
            <w:tcW w:w="1803" w:type="dxa"/>
          </w:tcPr>
          <w:p w14:paraId="19C837B5" w14:textId="77B1DFC8" w:rsidR="00A72D49" w:rsidRPr="00A72D49" w:rsidRDefault="008173A2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>
              <w:rPr>
                <w:rFonts w:ascii="HY신명조" w:eastAsia="HY신명조"/>
                <w:szCs w:val="20"/>
              </w:rPr>
              <w:t>415</w:t>
            </w:r>
          </w:p>
        </w:tc>
        <w:tc>
          <w:tcPr>
            <w:tcW w:w="1803" w:type="dxa"/>
          </w:tcPr>
          <w:p w14:paraId="310DCF0E" w14:textId="4F43DB66" w:rsidR="00A72D49" w:rsidRPr="00A72D49" w:rsidRDefault="008173A2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>
              <w:rPr>
                <w:rFonts w:ascii="HY신명조" w:eastAsia="HY신명조" w:hint="eastAsia"/>
                <w:szCs w:val="20"/>
              </w:rPr>
              <w:t>6</w:t>
            </w:r>
            <w:r>
              <w:rPr>
                <w:rFonts w:ascii="HY신명조" w:eastAsia="HY신명조"/>
                <w:szCs w:val="20"/>
              </w:rPr>
              <w:t>55</w:t>
            </w:r>
          </w:p>
        </w:tc>
        <w:tc>
          <w:tcPr>
            <w:tcW w:w="1804" w:type="dxa"/>
          </w:tcPr>
          <w:p w14:paraId="79CD1DAE" w14:textId="2E1F5390" w:rsidR="00A72D49" w:rsidRPr="00A72D49" w:rsidRDefault="008173A2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>
              <w:rPr>
                <w:rFonts w:ascii="HY신명조" w:eastAsia="HY신명조" w:hint="eastAsia"/>
                <w:szCs w:val="20"/>
              </w:rPr>
              <w:t>2</w:t>
            </w:r>
            <w:r>
              <w:rPr>
                <w:rFonts w:ascii="HY신명조" w:eastAsia="HY신명조"/>
                <w:szCs w:val="20"/>
              </w:rPr>
              <w:t>5.7</w:t>
            </w:r>
          </w:p>
        </w:tc>
      </w:tr>
      <w:tr w:rsidR="00A72D49" w14:paraId="461B299A" w14:textId="77777777" w:rsidTr="00A72D49">
        <w:tc>
          <w:tcPr>
            <w:tcW w:w="1803" w:type="dxa"/>
          </w:tcPr>
          <w:p w14:paraId="7778CCFB" w14:textId="4EF91DE3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AL6061-O</w:t>
            </w:r>
          </w:p>
        </w:tc>
        <w:tc>
          <w:tcPr>
            <w:tcW w:w="1803" w:type="dxa"/>
          </w:tcPr>
          <w:p w14:paraId="705CAAEC" w14:textId="223515B8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7</w:t>
            </w:r>
            <w:r w:rsidRPr="00A72D49">
              <w:rPr>
                <w:rFonts w:ascii="HY신명조" w:eastAsia="HY신명조"/>
                <w:szCs w:val="20"/>
              </w:rPr>
              <w:t>0</w:t>
            </w:r>
          </w:p>
        </w:tc>
        <w:tc>
          <w:tcPr>
            <w:tcW w:w="1803" w:type="dxa"/>
          </w:tcPr>
          <w:p w14:paraId="2E1615BF" w14:textId="2DA59FEC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8</w:t>
            </w:r>
            <w:r w:rsidRPr="00A72D49">
              <w:rPr>
                <w:rFonts w:ascii="HY신명조" w:eastAsia="HY신명조"/>
                <w:szCs w:val="20"/>
              </w:rPr>
              <w:t>5</w:t>
            </w:r>
          </w:p>
        </w:tc>
        <w:tc>
          <w:tcPr>
            <w:tcW w:w="1803" w:type="dxa"/>
          </w:tcPr>
          <w:p w14:paraId="204D1D86" w14:textId="19BCEEC0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1</w:t>
            </w:r>
            <w:r w:rsidRPr="00A72D49">
              <w:rPr>
                <w:rFonts w:ascii="HY신명조" w:eastAsia="HY신명조"/>
                <w:szCs w:val="20"/>
              </w:rPr>
              <w:t>10</w:t>
            </w:r>
          </w:p>
        </w:tc>
        <w:tc>
          <w:tcPr>
            <w:tcW w:w="1804" w:type="dxa"/>
          </w:tcPr>
          <w:p w14:paraId="49726F0D" w14:textId="69430BC3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1</w:t>
            </w:r>
            <w:r w:rsidRPr="00A72D49">
              <w:rPr>
                <w:rFonts w:ascii="HY신명조" w:eastAsia="HY신명조"/>
                <w:szCs w:val="20"/>
              </w:rPr>
              <w:t>6</w:t>
            </w:r>
          </w:p>
        </w:tc>
      </w:tr>
      <w:tr w:rsidR="00A72D49" w14:paraId="7D5785EF" w14:textId="77777777" w:rsidTr="00A72D49">
        <w:tc>
          <w:tcPr>
            <w:tcW w:w="1803" w:type="dxa"/>
          </w:tcPr>
          <w:p w14:paraId="1B17D7A8" w14:textId="6548C160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AL6061-T6</w:t>
            </w:r>
          </w:p>
        </w:tc>
        <w:tc>
          <w:tcPr>
            <w:tcW w:w="1803" w:type="dxa"/>
          </w:tcPr>
          <w:p w14:paraId="7CB91248" w14:textId="66489D4C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7</w:t>
            </w:r>
            <w:r w:rsidRPr="00A72D49">
              <w:rPr>
                <w:rFonts w:ascii="HY신명조" w:eastAsia="HY신명조"/>
                <w:szCs w:val="20"/>
              </w:rPr>
              <w:t>0</w:t>
            </w:r>
          </w:p>
        </w:tc>
        <w:tc>
          <w:tcPr>
            <w:tcW w:w="1803" w:type="dxa"/>
          </w:tcPr>
          <w:p w14:paraId="62FF5495" w14:textId="6ECDDAF5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2</w:t>
            </w:r>
            <w:r w:rsidRPr="00A72D49">
              <w:rPr>
                <w:rFonts w:ascii="HY신명조" w:eastAsia="HY신명조"/>
                <w:szCs w:val="20"/>
              </w:rPr>
              <w:t>20</w:t>
            </w:r>
          </w:p>
        </w:tc>
        <w:tc>
          <w:tcPr>
            <w:tcW w:w="1803" w:type="dxa"/>
          </w:tcPr>
          <w:p w14:paraId="785CBEDA" w14:textId="0198C45A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2</w:t>
            </w:r>
            <w:r w:rsidRPr="00A72D49">
              <w:rPr>
                <w:rFonts w:ascii="HY신명조" w:eastAsia="HY신명조"/>
                <w:szCs w:val="20"/>
              </w:rPr>
              <w:t>90</w:t>
            </w:r>
          </w:p>
        </w:tc>
        <w:tc>
          <w:tcPr>
            <w:tcW w:w="1804" w:type="dxa"/>
          </w:tcPr>
          <w:p w14:paraId="1912B286" w14:textId="4C271DF7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8</w:t>
            </w:r>
            <w:r w:rsidRPr="00A72D49">
              <w:rPr>
                <w:rFonts w:ascii="HY신명조" w:eastAsia="HY신명조"/>
                <w:szCs w:val="20"/>
              </w:rPr>
              <w:t>~10</w:t>
            </w:r>
          </w:p>
        </w:tc>
      </w:tr>
      <w:tr w:rsidR="00A72D49" w14:paraId="7C1D3964" w14:textId="77777777" w:rsidTr="00A72D49">
        <w:tc>
          <w:tcPr>
            <w:tcW w:w="1803" w:type="dxa"/>
          </w:tcPr>
          <w:p w14:paraId="21BA1810" w14:textId="6D6BA54E" w:rsidR="00A72D49" w:rsidRPr="00A72D49" w:rsidRDefault="00A72D49" w:rsidP="00A72D49">
            <w:pPr>
              <w:jc w:val="center"/>
              <w:rPr>
                <w:rFonts w:ascii="HY신명조" w:eastAsia="HY신명조" w:hint="eastAsia"/>
                <w:b/>
                <w:bCs/>
                <w:szCs w:val="20"/>
              </w:rPr>
            </w:pPr>
            <w:r w:rsidRPr="00A72D49">
              <w:rPr>
                <w:rFonts w:ascii="HY신명조" w:eastAsia="HY신명조" w:hint="eastAsia"/>
                <w:b/>
                <w:bCs/>
                <w:szCs w:val="20"/>
              </w:rPr>
              <w:t>GC200</w:t>
            </w:r>
          </w:p>
        </w:tc>
        <w:tc>
          <w:tcPr>
            <w:tcW w:w="1803" w:type="dxa"/>
          </w:tcPr>
          <w:p w14:paraId="7B39E990" w14:textId="5A1895A3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1</w:t>
            </w:r>
            <w:r w:rsidRPr="00A72D49">
              <w:rPr>
                <w:rFonts w:ascii="HY신명조" w:eastAsia="HY신명조"/>
                <w:szCs w:val="20"/>
              </w:rPr>
              <w:t>00</w:t>
            </w:r>
          </w:p>
        </w:tc>
        <w:tc>
          <w:tcPr>
            <w:tcW w:w="1803" w:type="dxa"/>
          </w:tcPr>
          <w:p w14:paraId="77C22BA6" w14:textId="7C316667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-</w:t>
            </w:r>
          </w:p>
        </w:tc>
        <w:tc>
          <w:tcPr>
            <w:tcW w:w="1803" w:type="dxa"/>
          </w:tcPr>
          <w:p w14:paraId="6F1186B3" w14:textId="7F6A4F69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rFonts w:ascii="HY신명조" w:eastAsia="HY신명조" w:hint="eastAsia"/>
                <w:szCs w:val="20"/>
              </w:rPr>
              <w:t>2</w:t>
            </w:r>
            <w:r w:rsidRPr="00A72D49">
              <w:rPr>
                <w:rFonts w:ascii="HY신명조" w:eastAsia="HY신명조"/>
                <w:szCs w:val="20"/>
              </w:rPr>
              <w:t>00</w:t>
            </w:r>
          </w:p>
        </w:tc>
        <w:tc>
          <w:tcPr>
            <w:tcW w:w="1804" w:type="dxa"/>
          </w:tcPr>
          <w:p w14:paraId="0E696390" w14:textId="72A41A11" w:rsidR="00A72D49" w:rsidRPr="00A72D49" w:rsidRDefault="00A72D49" w:rsidP="00A72D49">
            <w:pPr>
              <w:jc w:val="center"/>
              <w:rPr>
                <w:rFonts w:ascii="HY신명조" w:eastAsia="HY신명조" w:hint="eastAsia"/>
                <w:szCs w:val="20"/>
              </w:rPr>
            </w:pPr>
            <w:r w:rsidRPr="00A72D49">
              <w:rPr>
                <w:szCs w:val="20"/>
              </w:rPr>
              <w:t>10 이상</w:t>
            </w:r>
          </w:p>
        </w:tc>
      </w:tr>
    </w:tbl>
    <w:p w14:paraId="0BC3FB0A" w14:textId="77777777" w:rsidR="00A72D49" w:rsidRPr="000F1EAC" w:rsidRDefault="00A72D49" w:rsidP="001E3AAC">
      <w:pPr>
        <w:rPr>
          <w:rFonts w:ascii="HY신명조" w:eastAsia="HY신명조" w:hint="eastAsia"/>
          <w:b/>
          <w:bCs/>
          <w:sz w:val="22"/>
        </w:rPr>
      </w:pPr>
    </w:p>
    <w:p w14:paraId="2FE7730C" w14:textId="698D5722" w:rsidR="001E3AAC" w:rsidRPr="00AF36C8" w:rsidRDefault="00AF36C8" w:rsidP="001E3AAC">
      <w:pPr>
        <w:rPr>
          <w:rFonts w:ascii="HY신명조" w:eastAsia="HY신명조"/>
          <w:b/>
          <w:bCs/>
        </w:rPr>
      </w:pPr>
      <w:r w:rsidRPr="00AF36C8">
        <w:rPr>
          <w:rFonts w:ascii="HY신명조" w:eastAsia="HY신명조" w:hint="eastAsia"/>
          <w:b/>
          <w:bCs/>
        </w:rPr>
        <w:t>2</w:t>
      </w:r>
      <w:r w:rsidRPr="00AF36C8">
        <w:rPr>
          <w:rFonts w:ascii="HY신명조" w:eastAsia="HY신명조"/>
          <w:b/>
          <w:bCs/>
        </w:rPr>
        <w:t>.1) SS400</w:t>
      </w:r>
    </w:p>
    <w:p w14:paraId="48A50967" w14:textId="420DC550" w:rsidR="006D6F27" w:rsidRPr="00A72D49" w:rsidRDefault="00B24F4F" w:rsidP="001E3AAC">
      <w:pPr>
        <w:rPr>
          <w:rFonts w:ascii="HY신명조" w:eastAsia="HY신명조" w:hint="eastAsia"/>
        </w:rPr>
      </w:pPr>
      <w:r w:rsidRPr="00A72D49">
        <w:rPr>
          <w:rFonts w:ascii="HY신명조" w:eastAsia="HY신명조" w:hint="eastAsia"/>
        </w:rPr>
        <w:t xml:space="preserve">SS400 또는 SS475는 </w:t>
      </w:r>
      <w:r w:rsidR="006D6F27" w:rsidRPr="00A72D49">
        <w:rPr>
          <w:rFonts w:ascii="HY신명조" w:eastAsia="HY신명조" w:hint="eastAsia"/>
        </w:rPr>
        <w:t xml:space="preserve">건축 구조물에서 가장 많이 적용되는 대표적인 탄소강이다. SS400은 열처리가 되지 않고 일반 구조용 </w:t>
      </w:r>
      <w:proofErr w:type="spellStart"/>
      <w:r w:rsidR="006D6F27" w:rsidRPr="00A72D49">
        <w:rPr>
          <w:rFonts w:ascii="HY신명조" w:eastAsia="HY신명조" w:hint="eastAsia"/>
        </w:rPr>
        <w:t>압연강재에</w:t>
      </w:r>
      <w:proofErr w:type="spellEnd"/>
      <w:r w:rsidR="006D6F27" w:rsidRPr="00A72D49">
        <w:rPr>
          <w:rFonts w:ascii="HY신명조" w:eastAsia="HY신명조" w:hint="eastAsia"/>
        </w:rPr>
        <w:t xml:space="preserve"> 속한다.</w:t>
      </w:r>
      <w:r w:rsidR="00A72D49" w:rsidRPr="00A72D49">
        <w:rPr>
          <w:rFonts w:ascii="HY신명조" w:eastAsia="HY신명조" w:hint="eastAsia"/>
        </w:rPr>
        <w:t xml:space="preserve"> </w:t>
      </w:r>
      <w:r w:rsidR="00A72D49" w:rsidRPr="00A72D49">
        <w:rPr>
          <w:rFonts w:ascii="HY신명조" w:eastAsia="HY신명조" w:hint="eastAsia"/>
        </w:rPr>
        <w:t xml:space="preserve">강재 중에서는 비교적 저렴한 가격에 속 하고 범용성이 높고 유통량도 많아 건축, 자동차, 교량 등의 토목건축, 선박으로 폭넓게 사용된 다. 보통 인과 황, 마그네슘, 탄소 등등으로 구성되어 있으나 인과 황은 비금속 개재물로 철강에 서는 </w:t>
      </w:r>
      <w:proofErr w:type="spellStart"/>
      <w:r w:rsidR="00A72D49" w:rsidRPr="00A72D49">
        <w:rPr>
          <w:rFonts w:ascii="HY신명조" w:eastAsia="HY신명조" w:hint="eastAsia"/>
        </w:rPr>
        <w:t>용접성</w:t>
      </w:r>
      <w:proofErr w:type="spellEnd"/>
      <w:r w:rsidR="00A72D49" w:rsidRPr="00A72D49">
        <w:rPr>
          <w:rFonts w:ascii="HY신명조" w:eastAsia="HY신명조" w:hint="eastAsia"/>
        </w:rPr>
        <w:t xml:space="preserve"> 저하, 피로파괴 등의 이유로 꺼려진다.</w:t>
      </w:r>
    </w:p>
    <w:p w14:paraId="129067ED" w14:textId="654910C7" w:rsidR="00AF36C8" w:rsidRPr="00AF36C8" w:rsidRDefault="00AF36C8" w:rsidP="001E3AAC">
      <w:pPr>
        <w:rPr>
          <w:rFonts w:ascii="HY신명조" w:eastAsia="HY신명조"/>
          <w:b/>
          <w:bCs/>
        </w:rPr>
      </w:pPr>
      <w:r w:rsidRPr="00AF36C8">
        <w:rPr>
          <w:rFonts w:ascii="HY신명조" w:eastAsia="HY신명조" w:hint="eastAsia"/>
          <w:b/>
          <w:bCs/>
        </w:rPr>
        <w:t>2</w:t>
      </w:r>
      <w:r w:rsidRPr="00AF36C8">
        <w:rPr>
          <w:rFonts w:ascii="HY신명조" w:eastAsia="HY신명조"/>
          <w:b/>
          <w:bCs/>
        </w:rPr>
        <w:t>.2) SM45C</w:t>
      </w:r>
    </w:p>
    <w:p w14:paraId="282A69ED" w14:textId="25575492" w:rsidR="0068441B" w:rsidRPr="00A72D49" w:rsidRDefault="0068441B" w:rsidP="001E3AAC">
      <w:pPr>
        <w:rPr>
          <w:rFonts w:ascii="HY신명조" w:eastAsia="HY신명조" w:hint="eastAsia"/>
        </w:rPr>
      </w:pPr>
      <w:r w:rsidRPr="00A72D49">
        <w:rPr>
          <w:rFonts w:ascii="HY신명조" w:eastAsia="HY신명조" w:hint="eastAsia"/>
        </w:rPr>
        <w:t xml:space="preserve">SM45C는 용접 구조용 </w:t>
      </w:r>
      <w:proofErr w:type="spellStart"/>
      <w:r w:rsidRPr="00A72D49">
        <w:rPr>
          <w:rFonts w:ascii="HY신명조" w:eastAsia="HY신명조" w:hint="eastAsia"/>
        </w:rPr>
        <w:t>압연강재로</w:t>
      </w:r>
      <w:proofErr w:type="spellEnd"/>
      <w:r w:rsidRPr="00A72D49">
        <w:rPr>
          <w:rFonts w:ascii="HY신명조" w:eastAsia="HY신명조" w:hint="eastAsia"/>
        </w:rPr>
        <w:t xml:space="preserve"> 선박구조용 혹은 용접 조립용으로 산업에서 많이 쓰인다. 탄소 함유량이 약 0.45%인 재료로 </w:t>
      </w:r>
      <w:r w:rsidR="00A72D49" w:rsidRPr="00A72D49">
        <w:rPr>
          <w:rFonts w:ascii="HY신명조" w:eastAsia="HY신명조" w:hint="eastAsia"/>
        </w:rPr>
        <w:t>보통 강재이다. 일반적으로 열처리나 경화 작업을 통해 기계적 강도가 요구되는 부품으로 사용되며 주로 샤프트, 기어, 체인, 롤러, 금형, 핀 등으로 폭넓게 사용된다. C, Si, Mn, P, S 등의 화학적 물질로 이루어져 있다</w:t>
      </w:r>
    </w:p>
    <w:p w14:paraId="147CCBFF" w14:textId="103DA688" w:rsidR="00AF36C8" w:rsidRPr="00AF36C8" w:rsidRDefault="00AF36C8" w:rsidP="001E3AAC">
      <w:pPr>
        <w:rPr>
          <w:rFonts w:ascii="HY신명조" w:eastAsia="HY신명조"/>
          <w:b/>
          <w:bCs/>
        </w:rPr>
      </w:pPr>
      <w:r w:rsidRPr="00AF36C8">
        <w:rPr>
          <w:rFonts w:ascii="HY신명조" w:eastAsia="HY신명조" w:hint="eastAsia"/>
          <w:b/>
          <w:bCs/>
        </w:rPr>
        <w:t>2</w:t>
      </w:r>
      <w:r w:rsidRPr="00AF36C8">
        <w:rPr>
          <w:rFonts w:ascii="HY신명조" w:eastAsia="HY신명조"/>
          <w:b/>
          <w:bCs/>
        </w:rPr>
        <w:t>.3) SCM440</w:t>
      </w:r>
    </w:p>
    <w:p w14:paraId="1853EF0D" w14:textId="67069778" w:rsidR="00A72D49" w:rsidRPr="00A72D49" w:rsidRDefault="00A72D49" w:rsidP="001E3AAC">
      <w:pPr>
        <w:rPr>
          <w:rFonts w:ascii="HY신명조" w:eastAsia="HY신명조" w:hint="eastAsia"/>
        </w:rPr>
      </w:pPr>
      <w:r w:rsidRPr="00A72D49">
        <w:rPr>
          <w:rFonts w:ascii="HY신명조" w:eastAsia="HY신명조" w:hint="eastAsia"/>
        </w:rPr>
        <w:t xml:space="preserve">SCM440는 기계구조용 합금강으로, 강재가 함유하는 성분에 따라 강(Steel)은 크게 탄소강과 합 금강으로 나뉜다. 안정된 조성, 저 유해 원소, 고순도 강, 표면 결함이 적고 냉간 균열율이 낮고 장력에 강하다는 장점이 있다. 주로 엔진, 금형, 모터, 기어, 변속기 부품, 샤프트, 기어, 암, 냉간 단조 부품, 나사 등의 고강도 강철 </w:t>
      </w:r>
      <w:proofErr w:type="spellStart"/>
      <w:r w:rsidRPr="00A72D49">
        <w:rPr>
          <w:rFonts w:ascii="HY신명조" w:eastAsia="HY신명조" w:hint="eastAsia"/>
        </w:rPr>
        <w:t>패스너</w:t>
      </w:r>
      <w:proofErr w:type="spellEnd"/>
      <w:r w:rsidRPr="00A72D49">
        <w:rPr>
          <w:rFonts w:ascii="HY신명조" w:eastAsia="HY신명조" w:hint="eastAsia"/>
        </w:rPr>
        <w:t xml:space="preserve"> 생산에 사용된다. C, SI, Mn, Cr이 주요 화학 성분이다.</w:t>
      </w:r>
    </w:p>
    <w:p w14:paraId="08513407" w14:textId="0BF6DB9E" w:rsidR="00AF36C8" w:rsidRPr="00AF36C8" w:rsidRDefault="00AF36C8" w:rsidP="001E3AAC">
      <w:pPr>
        <w:rPr>
          <w:rFonts w:ascii="HY신명조" w:eastAsia="HY신명조"/>
          <w:b/>
          <w:bCs/>
        </w:rPr>
      </w:pPr>
      <w:r w:rsidRPr="00AF36C8">
        <w:rPr>
          <w:rFonts w:ascii="HY신명조" w:eastAsia="HY신명조" w:hint="eastAsia"/>
          <w:b/>
          <w:bCs/>
        </w:rPr>
        <w:t>2</w:t>
      </w:r>
      <w:r w:rsidRPr="00AF36C8">
        <w:rPr>
          <w:rFonts w:ascii="HY신명조" w:eastAsia="HY신명조"/>
          <w:b/>
          <w:bCs/>
        </w:rPr>
        <w:t>.4) AL6061-O</w:t>
      </w:r>
    </w:p>
    <w:p w14:paraId="44E89824" w14:textId="25FC8EB2" w:rsidR="00AF36C8" w:rsidRPr="00A72D49" w:rsidRDefault="00A72D49" w:rsidP="001E3AAC">
      <w:pPr>
        <w:rPr>
          <w:rFonts w:ascii="HY신명조" w:eastAsia="HY신명조" w:hint="eastAsia"/>
        </w:rPr>
      </w:pPr>
      <w:r w:rsidRPr="00A72D49">
        <w:rPr>
          <w:rFonts w:ascii="HY신명조" w:eastAsia="HY신명조" w:hint="eastAsia"/>
        </w:rPr>
        <w:t xml:space="preserve">AL-6061-O에서 O는 열처리되지 않음을 의미하며, 6계열의 주요 구성원소는 Al, Mg, Si이다. </w:t>
      </w:r>
      <w:r w:rsidRPr="00A72D49">
        <w:rPr>
          <w:rFonts w:ascii="HY신명조" w:eastAsia="HY신명조" w:hint="eastAsia"/>
        </w:rPr>
        <w:lastRenderedPageBreak/>
        <w:t>상업 혹은 군용이 아닌 소규모로 날개 및 동체와 같은 항공기 구조물에 주로 사용되며 손전등, 식품 및 음료 포장용 알루미늄 캔 등으로 사용된다.</w:t>
      </w:r>
    </w:p>
    <w:p w14:paraId="62413683" w14:textId="760109C2" w:rsidR="001E3AAC" w:rsidRPr="00A72D49" w:rsidRDefault="00AF36C8" w:rsidP="001E3AAC">
      <w:pPr>
        <w:rPr>
          <w:rFonts w:ascii="HY신명조" w:eastAsia="HY신명조" w:hint="eastAsia"/>
          <w:b/>
          <w:bCs/>
        </w:rPr>
      </w:pPr>
      <w:r w:rsidRPr="00A72D49">
        <w:rPr>
          <w:rFonts w:ascii="HY신명조" w:eastAsia="HY신명조" w:hint="eastAsia"/>
          <w:b/>
          <w:bCs/>
        </w:rPr>
        <w:t>2.5) AL6061-T6</w:t>
      </w:r>
    </w:p>
    <w:p w14:paraId="5FF1F7F4" w14:textId="35993AE3" w:rsidR="001E3AAC" w:rsidRPr="00A72D49" w:rsidRDefault="00A72D49" w:rsidP="001E3AAC">
      <w:pPr>
        <w:rPr>
          <w:rFonts w:ascii="HY신명조" w:eastAsia="HY신명조" w:hint="eastAsia"/>
        </w:rPr>
      </w:pPr>
      <w:r w:rsidRPr="00A72D49">
        <w:rPr>
          <w:rFonts w:ascii="HY신명조" w:eastAsia="HY신명조" w:hint="eastAsia"/>
        </w:rPr>
        <w:t xml:space="preserve">AL-6061-T6에서 T는 </w:t>
      </w:r>
      <w:proofErr w:type="spellStart"/>
      <w:r w:rsidRPr="00A72D49">
        <w:rPr>
          <w:rFonts w:ascii="HY신명조" w:eastAsia="HY신명조" w:hint="eastAsia"/>
        </w:rPr>
        <w:t>템퍼링을</w:t>
      </w:r>
      <w:proofErr w:type="spellEnd"/>
      <w:r w:rsidRPr="00A72D49">
        <w:rPr>
          <w:rFonts w:ascii="HY신명조" w:eastAsia="HY신명조" w:hint="eastAsia"/>
        </w:rPr>
        <w:t xml:space="preserve"> 의미하며, 알루미늄 판재 중 가장 일반적으로 사용되는 제품이다. 6계열의 주요 구성원소는 Al, Mg, Si이며, </w:t>
      </w:r>
      <w:proofErr w:type="spellStart"/>
      <w:r w:rsidRPr="00A72D49">
        <w:rPr>
          <w:rFonts w:ascii="HY신명조" w:eastAsia="HY신명조" w:hint="eastAsia"/>
        </w:rPr>
        <w:t>내식성</w:t>
      </w:r>
      <w:proofErr w:type="spellEnd"/>
      <w:r w:rsidRPr="00A72D49">
        <w:rPr>
          <w:rFonts w:ascii="HY신명조" w:eastAsia="HY신명조" w:hint="eastAsia"/>
        </w:rPr>
        <w:t>, 용접성이 좋고 중간정도의 강도로 냉각 가공성 은 열처리 합금으로 양호하다. 주로 차량, 선박 등 수송구조재, 광학기기 등 신발금형에 이용된다.</w:t>
      </w:r>
    </w:p>
    <w:p w14:paraId="4AEEB5BB" w14:textId="4A3DA5CC" w:rsidR="00AF36C8" w:rsidRPr="00A72D49" w:rsidRDefault="00AF36C8" w:rsidP="001E3AAC">
      <w:pPr>
        <w:rPr>
          <w:rFonts w:ascii="HY신명조" w:eastAsia="HY신명조" w:hint="eastAsia"/>
          <w:b/>
          <w:bCs/>
        </w:rPr>
      </w:pPr>
      <w:r w:rsidRPr="00A72D49">
        <w:rPr>
          <w:rFonts w:ascii="HY신명조" w:eastAsia="HY신명조" w:hint="eastAsia"/>
          <w:b/>
          <w:bCs/>
        </w:rPr>
        <w:t>2.6) GC200</w:t>
      </w:r>
    </w:p>
    <w:p w14:paraId="3948D8CA" w14:textId="6B33B201" w:rsidR="005D6E70" w:rsidRDefault="00A72D49" w:rsidP="00AF36C8">
      <w:pPr>
        <w:rPr>
          <w:rFonts w:ascii="HY신명조" w:eastAsia="HY신명조" w:hint="eastAsia"/>
        </w:rPr>
      </w:pPr>
      <w:proofErr w:type="spellStart"/>
      <w:r w:rsidRPr="00A72D49">
        <w:rPr>
          <w:rFonts w:ascii="HY신명조" w:eastAsia="HY신명조" w:hint="eastAsia"/>
        </w:rPr>
        <w:t>회주철</w:t>
      </w:r>
      <w:proofErr w:type="spellEnd"/>
      <w:r w:rsidRPr="00A72D49">
        <w:rPr>
          <w:rFonts w:ascii="HY신명조" w:eastAsia="HY신명조" w:hint="eastAsia"/>
        </w:rPr>
        <w:t xml:space="preserve">(Grey cast iron)의 일종으로 KS규격에서 규정하는 1~6종류의 주철 중에 3종에 해당한다. </w:t>
      </w:r>
      <w:proofErr w:type="spellStart"/>
      <w:r w:rsidRPr="00A72D49">
        <w:rPr>
          <w:rFonts w:ascii="HY신명조" w:eastAsia="HY신명조" w:hint="eastAsia"/>
        </w:rPr>
        <w:t>페라이트</w:t>
      </w:r>
      <w:proofErr w:type="spellEnd"/>
      <w:r w:rsidRPr="00A72D49">
        <w:rPr>
          <w:rFonts w:ascii="HY신명조" w:eastAsia="HY신명조" w:hint="eastAsia"/>
        </w:rPr>
        <w:t xml:space="preserve">, </w:t>
      </w:r>
      <w:proofErr w:type="spellStart"/>
      <w:r w:rsidRPr="00A72D49">
        <w:rPr>
          <w:rFonts w:ascii="HY신명조" w:eastAsia="HY신명조" w:hint="eastAsia"/>
        </w:rPr>
        <w:t>펄라이트</w:t>
      </w:r>
      <w:proofErr w:type="spellEnd"/>
      <w:r w:rsidRPr="00A72D49">
        <w:rPr>
          <w:rFonts w:ascii="HY신명조" w:eastAsia="HY신명조" w:hint="eastAsia"/>
        </w:rPr>
        <w:t>, 흑연 등으로 혼합되어 있는 보통 주철의 인장강도는 흑연의 모양, 크기, 분 포 상태에 따라 차이가 있지만 일반적으로 인장 강도가 100~200MPa이다. 기계 가공성이 좋고 값이 싸서 수도관, 난방용품, 가정용품 등의 일반 주물로 사용된다.</w:t>
      </w:r>
    </w:p>
    <w:p w14:paraId="101A6319" w14:textId="77777777" w:rsidR="00AF36C8" w:rsidRPr="007D22AD" w:rsidRDefault="00AF36C8" w:rsidP="00AF36C8">
      <w:pPr>
        <w:rPr>
          <w:rFonts w:ascii="HY신명조" w:eastAsia="HY신명조"/>
        </w:rPr>
      </w:pPr>
    </w:p>
    <w:p w14:paraId="6AF9D50B" w14:textId="73D2969F" w:rsidR="001E3AAC" w:rsidRPr="007D22AD" w:rsidRDefault="001E3AAC" w:rsidP="001E3AAC">
      <w:pPr>
        <w:ind w:firstLineChars="100" w:firstLine="196"/>
        <w:rPr>
          <w:rFonts w:ascii="HY신명조" w:eastAsia="HY신명조"/>
          <w:b/>
          <w:bCs/>
        </w:rPr>
      </w:pPr>
      <w:r w:rsidRPr="007D22AD">
        <w:rPr>
          <w:rFonts w:ascii="HY신명조" w:eastAsia="HY신명조" w:hint="eastAsia"/>
          <w:b/>
          <w:bCs/>
        </w:rPr>
        <w:t>Reference</w:t>
      </w:r>
    </w:p>
    <w:p w14:paraId="7C92E98A" w14:textId="62230371" w:rsidR="001E3AAC" w:rsidRPr="007D22AD" w:rsidRDefault="001E3AAC" w:rsidP="001E3AAC">
      <w:pPr>
        <w:wordWrap/>
        <w:spacing w:line="384" w:lineRule="auto"/>
        <w:ind w:right="200"/>
        <w:jc w:val="left"/>
        <w:rPr>
          <w:rFonts w:ascii="HY신명조" w:eastAsia="HY신명조"/>
          <w:szCs w:val="20"/>
        </w:rPr>
      </w:pPr>
      <w:r w:rsidRPr="007D22AD">
        <w:rPr>
          <w:rFonts w:ascii="HY신명조" w:eastAsia="HY신명조" w:hint="eastAsia"/>
          <w:szCs w:val="20"/>
        </w:rPr>
        <w:t xml:space="preserve">[1] </w:t>
      </w:r>
      <w:proofErr w:type="spellStart"/>
      <w:r w:rsidRPr="007D22AD">
        <w:rPr>
          <w:rFonts w:ascii="HY신명조" w:eastAsia="HY신명조" w:hint="eastAsia"/>
          <w:szCs w:val="20"/>
        </w:rPr>
        <w:t>Hibbler</w:t>
      </w:r>
      <w:proofErr w:type="spellEnd"/>
      <w:r w:rsidRPr="007D22AD">
        <w:rPr>
          <w:rFonts w:ascii="HY신명조" w:eastAsia="HY신명조" w:hint="eastAsia"/>
          <w:szCs w:val="20"/>
        </w:rPr>
        <w:t xml:space="preserve">, R. C., 2015, </w:t>
      </w:r>
      <w:r w:rsidRPr="007D22AD">
        <w:rPr>
          <w:rFonts w:ascii="HY신명조" w:eastAsia="HY신명조" w:hint="eastAsia"/>
          <w:i/>
          <w:iCs/>
          <w:szCs w:val="20"/>
        </w:rPr>
        <w:t>Mechanics of Materials</w:t>
      </w:r>
      <w:r w:rsidRPr="007D22AD">
        <w:rPr>
          <w:rFonts w:ascii="HY신명조" w:eastAsia="HY신명조" w:hint="eastAsia"/>
          <w:szCs w:val="20"/>
        </w:rPr>
        <w:t>, 10th ed., Pearson Education.</w:t>
      </w:r>
    </w:p>
    <w:p w14:paraId="62E40991" w14:textId="0E050F2C" w:rsidR="004C5354" w:rsidRPr="007D22AD" w:rsidRDefault="004C5354" w:rsidP="004C5354">
      <w:pPr>
        <w:wordWrap/>
        <w:spacing w:line="384" w:lineRule="auto"/>
        <w:ind w:right="200"/>
        <w:jc w:val="left"/>
        <w:rPr>
          <w:rFonts w:ascii="HY신명조" w:eastAsia="HY신명조"/>
          <w:i/>
          <w:iCs/>
          <w:szCs w:val="20"/>
        </w:rPr>
      </w:pPr>
      <w:r w:rsidRPr="007D22AD">
        <w:rPr>
          <w:rFonts w:ascii="HY신명조" w:eastAsia="HY신명조" w:hint="eastAsia"/>
        </w:rPr>
        <w:t xml:space="preserve">[2] </w:t>
      </w:r>
      <w:proofErr w:type="spellStart"/>
      <w:proofErr w:type="gramStart"/>
      <w:r w:rsidRPr="007D22AD">
        <w:rPr>
          <w:rFonts w:ascii="HY신명조" w:eastAsia="HY신명조" w:hint="eastAsia"/>
          <w:szCs w:val="20"/>
        </w:rPr>
        <w:t>Lee,C</w:t>
      </w:r>
      <w:proofErr w:type="spellEnd"/>
      <w:proofErr w:type="gramEnd"/>
      <w:r w:rsidRPr="007D22AD">
        <w:rPr>
          <w:rFonts w:ascii="HY신명조" w:eastAsia="HY신명조" w:hint="eastAsia"/>
          <w:szCs w:val="20"/>
        </w:rPr>
        <w:t xml:space="preserve"> . S, 2018, Research on Development of Portable Tensile Test Machine for Generating Stress-Strain Curve of Metal,</w:t>
      </w:r>
      <w:r w:rsidRPr="007D22AD">
        <w:rPr>
          <w:rFonts w:ascii="HY신명조" w:eastAsia="HY신명조" w:cs="Arial" w:hint="eastAsia"/>
          <w:szCs w:val="20"/>
          <w:shd w:val="clear" w:color="auto" w:fill="FFFFFF"/>
        </w:rPr>
        <w:t xml:space="preserve"> </w:t>
      </w:r>
      <w:r w:rsidRPr="007D22AD">
        <w:rPr>
          <w:rFonts w:ascii="HY신명조" w:eastAsia="HY신명조" w:cs="Arial" w:hint="eastAsia"/>
          <w:i/>
          <w:iCs/>
          <w:szCs w:val="20"/>
          <w:shd w:val="clear" w:color="auto" w:fill="FFFFFF"/>
        </w:rPr>
        <w:t xml:space="preserve">Korean Journal of Computational Design and Engineering, </w:t>
      </w:r>
      <w:r w:rsidRPr="007D22AD">
        <w:rPr>
          <w:rFonts w:ascii="HY신명조" w:eastAsia="HY신명조" w:cs="Arial" w:hint="eastAsia"/>
          <w:szCs w:val="20"/>
          <w:shd w:val="clear" w:color="auto" w:fill="FFFFFF"/>
        </w:rPr>
        <w:t>23(2), pp. 165-172</w:t>
      </w:r>
    </w:p>
    <w:p w14:paraId="16BBFD1F" w14:textId="34DFC3F8" w:rsidR="001E3AAC" w:rsidRPr="007D22AD" w:rsidRDefault="006D6F27" w:rsidP="001E3AAC">
      <w:pPr>
        <w:rPr>
          <w:rFonts w:ascii="HY신명조" w:eastAsia="HY신명조"/>
        </w:rPr>
      </w:pPr>
      <w:r>
        <w:rPr>
          <w:rFonts w:ascii="HY신명조" w:eastAsia="HY신명조" w:hint="eastAsia"/>
        </w:rPr>
        <w:t>[</w:t>
      </w:r>
      <w:r>
        <w:rPr>
          <w:rFonts w:ascii="HY신명조" w:eastAsia="HY신명조"/>
        </w:rPr>
        <w:t>3]</w:t>
      </w:r>
      <w:r w:rsidRPr="006D6F27">
        <w:rPr>
          <w:rFonts w:hint="eastAsia"/>
        </w:rPr>
        <w:t xml:space="preserve"> </w:t>
      </w:r>
      <w:r w:rsidRPr="006D6F27">
        <w:rPr>
          <w:rFonts w:ascii="HY신명조" w:eastAsia="HY신명조" w:hint="eastAsia"/>
        </w:rPr>
        <w:t>고병준</w:t>
      </w:r>
      <w:r w:rsidRPr="006D6F27">
        <w:rPr>
          <w:rFonts w:ascii="HY신명조" w:eastAsia="HY신명조"/>
        </w:rPr>
        <w:t xml:space="preserve">, </w:t>
      </w:r>
      <w:proofErr w:type="spellStart"/>
      <w:r w:rsidRPr="006D6F27">
        <w:rPr>
          <w:rFonts w:ascii="HY신명조" w:eastAsia="HY신명조"/>
        </w:rPr>
        <w:t>육심철</w:t>
      </w:r>
      <w:proofErr w:type="spellEnd"/>
      <w:r w:rsidRPr="006D6F27">
        <w:rPr>
          <w:rFonts w:ascii="HY신명조" w:eastAsia="HY신명조"/>
        </w:rPr>
        <w:t xml:space="preserve">, 김태수. (2018). 탄소강(SS400) </w:t>
      </w:r>
      <w:proofErr w:type="spellStart"/>
      <w:r w:rsidRPr="006D6F27">
        <w:rPr>
          <w:rFonts w:ascii="HY신명조" w:eastAsia="HY신명조"/>
        </w:rPr>
        <w:t>필릿용접</w:t>
      </w:r>
      <w:proofErr w:type="spellEnd"/>
      <w:r w:rsidRPr="006D6F27">
        <w:rPr>
          <w:rFonts w:ascii="HY신명조" w:eastAsia="HY신명조"/>
        </w:rPr>
        <w:t xml:space="preserve"> 접합부의 </w:t>
      </w:r>
      <w:proofErr w:type="spellStart"/>
      <w:r w:rsidRPr="006D6F27">
        <w:rPr>
          <w:rFonts w:ascii="HY신명조" w:eastAsia="HY신명조"/>
        </w:rPr>
        <w:t>모재</w:t>
      </w:r>
      <w:proofErr w:type="spellEnd"/>
      <w:r w:rsidRPr="006D6F27">
        <w:rPr>
          <w:rFonts w:ascii="HY신명조" w:eastAsia="HY신명조"/>
        </w:rPr>
        <w:t xml:space="preserve"> </w:t>
      </w:r>
      <w:proofErr w:type="spellStart"/>
      <w:r w:rsidRPr="006D6F27">
        <w:rPr>
          <w:rFonts w:ascii="HY신명조" w:eastAsia="HY신명조"/>
        </w:rPr>
        <w:t>블록전단파단</w:t>
      </w:r>
      <w:proofErr w:type="spellEnd"/>
      <w:r w:rsidRPr="006D6F27">
        <w:rPr>
          <w:rFonts w:ascii="HY신명조" w:eastAsia="HY신명조"/>
        </w:rPr>
        <w:t xml:space="preserve"> 거동. 대한건축학회 학술발표대회 논문집, 38(1), 579-580.</w:t>
      </w:r>
    </w:p>
    <w:sectPr w:rsidR="001E3AAC" w:rsidRPr="007D22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BE63A" w14:textId="77777777" w:rsidR="00D7192C" w:rsidRDefault="00D7192C" w:rsidP="000F1EAC">
      <w:pPr>
        <w:spacing w:after="0" w:line="240" w:lineRule="auto"/>
      </w:pPr>
      <w:r>
        <w:separator/>
      </w:r>
    </w:p>
  </w:endnote>
  <w:endnote w:type="continuationSeparator" w:id="0">
    <w:p w14:paraId="13C37B90" w14:textId="77777777" w:rsidR="00D7192C" w:rsidRDefault="00D7192C" w:rsidP="000F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AE1A" w14:textId="77777777" w:rsidR="000F1EAC" w:rsidRDefault="000F1E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3F66" w14:textId="77777777" w:rsidR="000F1EAC" w:rsidRDefault="000F1EA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C4D4B" w14:textId="77777777" w:rsidR="000F1EAC" w:rsidRDefault="000F1E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8055" w14:textId="77777777" w:rsidR="00D7192C" w:rsidRDefault="00D7192C" w:rsidP="000F1EAC">
      <w:pPr>
        <w:spacing w:after="0" w:line="240" w:lineRule="auto"/>
      </w:pPr>
      <w:r>
        <w:separator/>
      </w:r>
    </w:p>
  </w:footnote>
  <w:footnote w:type="continuationSeparator" w:id="0">
    <w:p w14:paraId="69EBE843" w14:textId="77777777" w:rsidR="00D7192C" w:rsidRDefault="00D7192C" w:rsidP="000F1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2C38" w14:textId="77777777" w:rsidR="000F1EAC" w:rsidRDefault="000F1EA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F2D3" w14:textId="77777777" w:rsidR="000F1EAC" w:rsidRDefault="000F1EA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AD75" w14:textId="77777777" w:rsidR="000F1EAC" w:rsidRDefault="000F1EA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CE5"/>
    <w:multiLevelType w:val="hybridMultilevel"/>
    <w:tmpl w:val="6540D5CA"/>
    <w:lvl w:ilvl="0" w:tplc="7940F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F94B13"/>
    <w:multiLevelType w:val="multilevel"/>
    <w:tmpl w:val="B308B02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2" w15:restartNumberingAfterBreak="0">
    <w:nsid w:val="0E9764E7"/>
    <w:multiLevelType w:val="multilevel"/>
    <w:tmpl w:val="7566632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8F5E1D"/>
    <w:multiLevelType w:val="hybridMultilevel"/>
    <w:tmpl w:val="1D102FEA"/>
    <w:lvl w:ilvl="0" w:tplc="D222F3F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BB6160"/>
    <w:multiLevelType w:val="hybridMultilevel"/>
    <w:tmpl w:val="D2186C98"/>
    <w:lvl w:ilvl="0" w:tplc="CA14E398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5" w15:restartNumberingAfterBreak="0">
    <w:nsid w:val="3954177B"/>
    <w:multiLevelType w:val="hybridMultilevel"/>
    <w:tmpl w:val="DA70A3FC"/>
    <w:lvl w:ilvl="0" w:tplc="E35020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C3415D"/>
    <w:multiLevelType w:val="hybridMultilevel"/>
    <w:tmpl w:val="3912E21E"/>
    <w:lvl w:ilvl="0" w:tplc="7C2296F2">
      <w:start w:val="1"/>
      <w:numFmt w:val="decimal"/>
      <w:lvlText w:val="%1)"/>
      <w:lvlJc w:val="left"/>
      <w:pPr>
        <w:ind w:left="688" w:hanging="28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47C6D"/>
    <w:multiLevelType w:val="hybridMultilevel"/>
    <w:tmpl w:val="505C49CC"/>
    <w:lvl w:ilvl="0" w:tplc="5CF6BF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F24109"/>
    <w:multiLevelType w:val="hybridMultilevel"/>
    <w:tmpl w:val="238E69EA"/>
    <w:lvl w:ilvl="0" w:tplc="0AB06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E95BD0"/>
    <w:multiLevelType w:val="hybridMultilevel"/>
    <w:tmpl w:val="A4FAA890"/>
    <w:lvl w:ilvl="0" w:tplc="9AE6E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887746">
    <w:abstractNumId w:val="6"/>
  </w:num>
  <w:num w:numId="2" w16cid:durableId="759109812">
    <w:abstractNumId w:val="5"/>
  </w:num>
  <w:num w:numId="3" w16cid:durableId="1818565974">
    <w:abstractNumId w:val="7"/>
  </w:num>
  <w:num w:numId="4" w16cid:durableId="565460031">
    <w:abstractNumId w:val="8"/>
  </w:num>
  <w:num w:numId="5" w16cid:durableId="1727484304">
    <w:abstractNumId w:val="1"/>
  </w:num>
  <w:num w:numId="6" w16cid:durableId="91048350">
    <w:abstractNumId w:val="4"/>
  </w:num>
  <w:num w:numId="7" w16cid:durableId="68502373">
    <w:abstractNumId w:val="0"/>
  </w:num>
  <w:num w:numId="8" w16cid:durableId="604580757">
    <w:abstractNumId w:val="2"/>
  </w:num>
  <w:num w:numId="9" w16cid:durableId="89157304">
    <w:abstractNumId w:val="9"/>
  </w:num>
  <w:num w:numId="10" w16cid:durableId="471943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DC"/>
    <w:rsid w:val="0004166D"/>
    <w:rsid w:val="000F1EAC"/>
    <w:rsid w:val="001E3AAC"/>
    <w:rsid w:val="001F6FCC"/>
    <w:rsid w:val="00253DCB"/>
    <w:rsid w:val="00260FCE"/>
    <w:rsid w:val="00283904"/>
    <w:rsid w:val="002F75F0"/>
    <w:rsid w:val="00354558"/>
    <w:rsid w:val="00354863"/>
    <w:rsid w:val="003820BB"/>
    <w:rsid w:val="003B56DC"/>
    <w:rsid w:val="004077E7"/>
    <w:rsid w:val="00451B19"/>
    <w:rsid w:val="004C5354"/>
    <w:rsid w:val="004C7EE9"/>
    <w:rsid w:val="005205CC"/>
    <w:rsid w:val="00540D85"/>
    <w:rsid w:val="00591C75"/>
    <w:rsid w:val="005D6E70"/>
    <w:rsid w:val="006120A0"/>
    <w:rsid w:val="0068441B"/>
    <w:rsid w:val="006B6684"/>
    <w:rsid w:val="006D6F27"/>
    <w:rsid w:val="00716938"/>
    <w:rsid w:val="007D22AD"/>
    <w:rsid w:val="007E1BD2"/>
    <w:rsid w:val="007E46FB"/>
    <w:rsid w:val="008173A2"/>
    <w:rsid w:val="00902AB4"/>
    <w:rsid w:val="00955E51"/>
    <w:rsid w:val="009D0C87"/>
    <w:rsid w:val="009E378E"/>
    <w:rsid w:val="00A60542"/>
    <w:rsid w:val="00A72D49"/>
    <w:rsid w:val="00A84B2B"/>
    <w:rsid w:val="00AF36C8"/>
    <w:rsid w:val="00AF44A3"/>
    <w:rsid w:val="00B02A3C"/>
    <w:rsid w:val="00B24F4F"/>
    <w:rsid w:val="00B94D4C"/>
    <w:rsid w:val="00C5660F"/>
    <w:rsid w:val="00CB7040"/>
    <w:rsid w:val="00D21580"/>
    <w:rsid w:val="00D55371"/>
    <w:rsid w:val="00D7192C"/>
    <w:rsid w:val="00D76084"/>
    <w:rsid w:val="00D83D2B"/>
    <w:rsid w:val="00DC444C"/>
    <w:rsid w:val="00DF25A5"/>
    <w:rsid w:val="00EB7B40"/>
    <w:rsid w:val="00EF2F39"/>
    <w:rsid w:val="00F1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04BE"/>
  <w15:chartTrackingRefBased/>
  <w15:docId w15:val="{464A028F-37E3-4DA3-8815-0396906B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6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08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C5354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04166D"/>
    <w:rPr>
      <w:color w:val="808080"/>
    </w:rPr>
  </w:style>
  <w:style w:type="paragraph" w:styleId="a6">
    <w:name w:val="header"/>
    <w:basedOn w:val="a"/>
    <w:link w:val="Char"/>
    <w:uiPriority w:val="99"/>
    <w:unhideWhenUsed/>
    <w:rsid w:val="000F1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F1EAC"/>
  </w:style>
  <w:style w:type="paragraph" w:styleId="a7">
    <w:name w:val="footer"/>
    <w:basedOn w:val="a"/>
    <w:link w:val="Char0"/>
    <w:uiPriority w:val="99"/>
    <w:unhideWhenUsed/>
    <w:rsid w:val="000F1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F1EAC"/>
  </w:style>
  <w:style w:type="table" w:styleId="a8">
    <w:name w:val="Table Grid"/>
    <w:basedOn w:val="a1"/>
    <w:uiPriority w:val="39"/>
    <w:rsid w:val="00A7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08B1C-8F98-430E-9CDF-CF201AD7D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superbjin@outlook.kr</dc:creator>
  <cp:keywords/>
  <dc:description/>
  <cp:lastModifiedBy>superbjin@outlook.kr</cp:lastModifiedBy>
  <cp:revision>20</cp:revision>
  <dcterms:created xsi:type="dcterms:W3CDTF">2023-02-23T07:55:00Z</dcterms:created>
  <dcterms:modified xsi:type="dcterms:W3CDTF">2023-04-04T14:43:00Z</dcterms:modified>
</cp:coreProperties>
</file>