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BB0243" w14:textId="77777777" w:rsidR="00DE39E8" w:rsidRDefault="00DE39E8"/>
    <w:sectPr w:rsidR="00DE39E8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1415"/>
    <w:rsid w:val="001F6D67"/>
    <w:rsid w:val="00511415"/>
    <w:rsid w:val="00DE39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wordWrap w:val="0"/>
      <w:autoSpaceDE w:val="0"/>
      <w:autoSpaceDN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Kwangyun Keum</dc:creator>
  <cp:keywords/>
  <dc:description/>
  <cp:lastModifiedBy>Kwangyun Keum</cp:lastModifiedBy>
  <cp:revision>2</cp:revision>
  <dcterms:created xsi:type="dcterms:W3CDTF">2023-09-20T07:03:00Z</dcterms:created>
  <dcterms:modified xsi:type="dcterms:W3CDTF">2023-09-20T07:03:00Z</dcterms:modified>
</cp:coreProperties>
</file>