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35223235" w:rsidR="008457A3" w:rsidRPr="00F056F7" w:rsidRDefault="008457A3" w:rsidP="00C47BD1">
      <w:pPr>
        <w:pStyle w:val="Title"/>
        <w:jc w:val="center"/>
      </w:pPr>
      <w:r w:rsidRPr="00F056F7">
        <w:t>Data specification navigator</w:t>
      </w:r>
      <w:r w:rsidR="00C47BD1" w:rsidRPr="00F056F7">
        <w:t xml:space="preserve">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1065D43E"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296266" w:rsidRPr="00F056F7">
        <w:t>Figure 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75C43DCC"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82222A">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70886BCC">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4ACA67BD"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296266" w:rsidRPr="00F056F7">
        <w:t>Figure 2</w:t>
      </w:r>
      <w:r w:rsidR="00296266" w:rsidRPr="00F056F7">
        <w:fldChar w:fldCharType="end"/>
      </w:r>
      <w:r w:rsidR="00296266" w:rsidRPr="00F056F7">
        <w:t>)</w:t>
      </w:r>
      <w:r w:rsidRPr="00F056F7">
        <w:t>.</w:t>
      </w:r>
    </w:p>
    <w:p w14:paraId="36B1E8E5" w14:textId="2B43E9DE"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82222A">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3932E503">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0FB9593E"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296266" w:rsidRPr="00F056F7">
        <w:t>Figure 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7D7917E9"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82222A">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02EF80F5">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7FF2A30"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313788" w:rsidRPr="00F056F7">
        <w:t>Figure 4</w:t>
      </w:r>
      <w:r w:rsidR="00313788" w:rsidRPr="00F056F7">
        <w:fldChar w:fldCharType="end"/>
      </w:r>
      <w:r w:rsidR="00313788" w:rsidRPr="00F056F7">
        <w:t>).</w:t>
      </w:r>
    </w:p>
    <w:p w14:paraId="1A18EDF2" w14:textId="659B849B"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82222A">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4F90D95C">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199C49AD"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7A298C" w:rsidRPr="00F056F7">
        <w:t>Figure 5</w:t>
      </w:r>
      <w:r w:rsidR="007A298C" w:rsidRPr="00F056F7">
        <w:fldChar w:fldCharType="end"/>
      </w:r>
      <w:r w:rsidR="007A298C" w:rsidRPr="00F056F7">
        <w:t>)</w:t>
      </w:r>
      <w:r w:rsidRPr="00F056F7">
        <w:t>.</w:t>
      </w:r>
    </w:p>
    <w:p w14:paraId="75C6D0A4" w14:textId="49A68857"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82222A">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7FB5F49E"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7A298C" w:rsidRPr="00F056F7">
        <w:t>Figure 6</w:t>
      </w:r>
      <w:r w:rsidR="007A298C" w:rsidRPr="00F056F7">
        <w:fldChar w:fldCharType="end"/>
      </w:r>
      <w:r w:rsidR="007A298C" w:rsidRPr="00F056F7">
        <w:t>)</w:t>
      </w:r>
      <w:r w:rsidRPr="00F056F7">
        <w:t>.</w:t>
      </w:r>
    </w:p>
    <w:p w14:paraId="6060A833" w14:textId="603D38BE"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82222A">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4AF7C2D5"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7A298C" w:rsidRPr="00F056F7">
        <w:t>Figure 2</w:t>
      </w:r>
      <w:r w:rsidR="007A298C" w:rsidRPr="00F056F7">
        <w:fldChar w:fldCharType="end"/>
      </w:r>
      <w:r w:rsidR="007A298C" w:rsidRPr="00F056F7">
        <w:t>).</w:t>
      </w:r>
    </w:p>
    <w:p w14:paraId="29984606" w14:textId="7AA0A454"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Pr="00F056F7">
        <w:t>Figure 7</w:t>
      </w:r>
      <w:r w:rsidRPr="00F056F7">
        <w:fldChar w:fldCharType="end"/>
      </w:r>
      <w:r w:rsidRPr="00F056F7">
        <w:t>).</w:t>
      </w:r>
    </w:p>
    <w:p w14:paraId="74E51DDB" w14:textId="44D5E5D2"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82222A">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50AB1D53">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486D9133"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452E92" w:rsidRPr="00F056F7">
        <w:t>Figure 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452E92" w:rsidRPr="00F056F7">
        <w:t>Figure 9</w:t>
      </w:r>
      <w:r w:rsidR="00452E92" w:rsidRPr="00F056F7">
        <w:fldChar w:fldCharType="end"/>
      </w:r>
      <w:r w:rsidRPr="00F056F7">
        <w:t>).</w:t>
      </w:r>
    </w:p>
    <w:p w14:paraId="5171C83B" w14:textId="49F869A3"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82222A">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1A7D36C7">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0619C20A"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82222A">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4A96E933">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722A30D0"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Pr="00F056F7">
        <w:t>Figure 3</w:t>
      </w:r>
      <w:r w:rsidRPr="00F056F7">
        <w:fldChar w:fldCharType="end"/>
      </w:r>
      <w:r w:rsidRPr="00F056F7">
        <w:t>).</w:t>
      </w:r>
    </w:p>
    <w:p w14:paraId="0830AF3C" w14:textId="2DD5AD86"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8C5FF1" w:rsidRPr="00F056F7">
        <w:t>Figure 10</w:t>
      </w:r>
      <w:r w:rsidR="008C5FF1" w:rsidRPr="00F056F7">
        <w:fldChar w:fldCharType="end"/>
      </w:r>
      <w:r w:rsidR="008C5FF1" w:rsidRPr="00F056F7">
        <w:t>)</w:t>
      </w:r>
      <w:r w:rsidRPr="00F056F7">
        <w:t>.</w:t>
      </w:r>
    </w:p>
    <w:p w14:paraId="0270883F" w14:textId="3B693284"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w:t>
      </w:r>
      <w:proofErr w:type="gramStart"/>
      <w:r w:rsidRPr="00F056F7">
        <w:t>prompts</w:t>
      </w:r>
      <w:proofErr w:type="gramEnd"/>
      <w:r w:rsidRPr="00F056F7">
        <w:t xml:space="preserve">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8C5FF1" w:rsidRPr="00F056F7">
        <w:t>Figure 11</w:t>
      </w:r>
      <w:r w:rsidR="008C5FF1" w:rsidRPr="00F056F7">
        <w:fldChar w:fldCharType="end"/>
      </w:r>
      <w:r w:rsidRPr="00F056F7">
        <w:t>).</w:t>
      </w:r>
    </w:p>
    <w:p w14:paraId="68C4BB11" w14:textId="20187529"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Pr="00F056F7">
        <w:t>Figure 12</w:t>
      </w:r>
      <w:r w:rsidRPr="00F056F7">
        <w:fldChar w:fldCharType="end"/>
      </w:r>
      <w:r w:rsidRPr="00F056F7">
        <w:t>).</w:t>
      </w:r>
    </w:p>
    <w:p w14:paraId="25490B1C" w14:textId="05937A15"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82222A">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0E897695">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2490576E"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82222A">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6D130A92">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7D543E63"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82222A">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636677E9">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751618EA"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EA3FD0" w:rsidRPr="00F056F7">
        <w:t>Figure 13</w:t>
      </w:r>
      <w:r w:rsidR="00EA3FD0" w:rsidRPr="00F056F7">
        <w:fldChar w:fldCharType="end"/>
      </w:r>
      <w:r w:rsidRPr="00F056F7">
        <w:t>). Notice that the right-side panel is again updated with newly mapped items.</w:t>
      </w:r>
    </w:p>
    <w:p w14:paraId="68A473B8" w14:textId="1A1F99D4"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82222A">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2C26B124">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533B590A"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Pr="00F056F7">
        <w:t>Figure 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Pr="00F056F7">
        <w:t>Figure 15</w:t>
      </w:r>
      <w:r w:rsidRPr="00F056F7">
        <w:fldChar w:fldCharType="end"/>
      </w:r>
      <w:r w:rsidRPr="00F056F7">
        <w:t>).</w:t>
      </w:r>
    </w:p>
    <w:p w14:paraId="56B47FF6" w14:textId="6916634E"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82222A">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2A62D233">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3B6CD797"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82222A">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659BF069">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582D57C1" w14:textId="1E707A7E" w:rsidR="00F0145C" w:rsidRPr="00F056F7" w:rsidRDefault="00F0145C" w:rsidP="00F0145C">
      <w:pPr>
        <w:rPr>
          <w:b/>
          <w:bCs/>
        </w:rPr>
      </w:pPr>
      <w:r w:rsidRPr="00F056F7">
        <w:rPr>
          <w:b/>
          <w:bCs/>
        </w:rPr>
        <w:t>Conversation creation by redirect</w:t>
      </w:r>
    </w:p>
    <w:p w14:paraId="289EFA55" w14:textId="25B82DFF" w:rsidR="00EA3FD0" w:rsidRPr="00F056F7" w:rsidRDefault="00EA3FD0" w:rsidP="00F0145C">
      <w:r w:rsidRPr="00F056F7">
        <w:t>The functionality for redirecting from Dataspecer directly to the conversation creation dialog is currently not live. It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t>API calls for new user messages</w:t>
      </w:r>
    </w:p>
    <w:p w14:paraId="23C57423" w14:textId="77777777" w:rsidR="00DD4A4F" w:rsidRPr="00F056F7" w:rsidRDefault="00DD4A4F" w:rsidP="00DD4A4F">
      <w:r w:rsidRPr="00F056F7">
        <w:t xml:space="preserve">When the user sends a message, the </w:t>
      </w:r>
      <w:proofErr w:type="gramStart"/>
      <w:r w:rsidRPr="00F056F7">
        <w:t>frontend</w:t>
      </w:r>
      <w:proofErr w:type="gramEnd"/>
      <w:r w:rsidRPr="00F056F7">
        <w:t xml:space="preserve"> initiates a sequence of three API calls to the backend.</w:t>
      </w:r>
    </w:p>
    <w:p w14:paraId="49A4FC6F" w14:textId="774F6AC5" w:rsidR="00DD4A4F" w:rsidRPr="00F056F7" w:rsidRDefault="00DD4A4F" w:rsidP="00DD4A4F">
      <w:pPr>
        <w:pStyle w:val="ListParagraph"/>
        <w:numPr>
          <w:ilvl w:val="0"/>
          <w:numId w:val="2"/>
        </w:numPr>
      </w:pPr>
      <w:r w:rsidRPr="00F056F7">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lastRenderedPageBreak/>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 xml:space="preserve">The view renders three distinct message types: welcome, user, and </w:t>
      </w:r>
      <w:proofErr w:type="gramStart"/>
      <w:r w:rsidRPr="00F056F7">
        <w:t>reply</w:t>
      </w:r>
      <w:proofErr w:type="gramEnd"/>
      <w:r w:rsidRPr="00F056F7">
        <w:t xml:space="preserve">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lastRenderedPageBreak/>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405010A0" w:rsidR="00DE74BD" w:rsidRPr="00F056F7" w:rsidRDefault="00D27262" w:rsidP="00D27262">
      <w:pPr>
        <w:pStyle w:val="ListParagraph"/>
        <w:numPr>
          <w:ilvl w:val="0"/>
          <w:numId w:val="2"/>
        </w:numPr>
      </w:pPr>
      <w:r w:rsidRPr="00F056F7">
        <w:rPr>
          <w:b/>
          <w:bCs/>
        </w:rPr>
        <w:t>Message preview:</w:t>
      </w:r>
      <w:r w:rsidRPr="00F056F7">
        <w:t xml:space="preserve"> It can verbalize a "suggested message"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lastRenderedPageBreak/>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t>Specific message types:</w:t>
      </w:r>
    </w:p>
    <w:p w14:paraId="1695ABAC" w14:textId="77777777" w:rsidR="000565B8" w:rsidRPr="00F056F7" w:rsidRDefault="000565B8" w:rsidP="000565B8">
      <w:pPr>
        <w:pStyle w:val="ListParagraph"/>
        <w:numPr>
          <w:ilvl w:val="0"/>
          <w:numId w:val="2"/>
        </w:numPr>
      </w:pPr>
      <w:r w:rsidRPr="00F056F7">
        <w:rPr>
          <w:b/>
          <w:bCs/>
        </w:rPr>
        <w:lastRenderedPageBreak/>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 xml:space="preserve">s message that the LLM identified as corresponding to this item, enabling highlighting in the </w:t>
      </w:r>
      <w:proofErr w:type="gramStart"/>
      <w:r w:rsidRPr="00F056F7">
        <w:t>frontend</w:t>
      </w:r>
      <w:proofErr w:type="gramEnd"/>
      <w:r w:rsidRPr="00F056F7">
        <w:t>.</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77777777" w:rsidR="000565B8" w:rsidRPr="00F056F7" w:rsidRDefault="000565B8" w:rsidP="000565B8">
      <w:r w:rsidRPr="00F056F7">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Pr="00F056F7">
        <w:t>Conversation service</w:t>
      </w:r>
      <w:r w:rsidRPr="00F056F7">
        <w:fldChar w:fldCharType="end"/>
      </w:r>
      <w:r w:rsidRPr="00F056F7">
        <w:t>.</w:t>
      </w:r>
    </w:p>
    <w:p w14:paraId="2CC89D95" w14:textId="77777777" w:rsidR="0082222A" w:rsidRDefault="0082222A" w:rsidP="0082222A">
      <w:pPr>
        <w:pStyle w:val="Heading3"/>
      </w:pPr>
      <w:r>
        <w:t>Database</w:t>
      </w:r>
    </w:p>
    <w:p w14:paraId="59F55980" w14:textId="3693C4DA" w:rsidR="005F7F8E" w:rsidRPr="005F7F8E" w:rsidRDefault="005F7F8E" w:rsidP="005F7F8E">
      <w:r w:rsidRPr="005F7F8E">
        <w:t>Data persistence in the system is handled by Entity Framework, utilizing an SQLite database</w:t>
      </w:r>
      <w:r>
        <w:t>. I chose</w:t>
      </w:r>
      <w:r w:rsidRPr="005F7F8E">
        <w:t xml:space="preserve"> a "code-first" approach, where the data model classes and their relationships were defined directly in the C# code. This method allows Entity Framework to automatically generate the database schema and handle all SQL queries, abstracting away the complexities of database management. SQLite was </w:t>
      </w:r>
      <w:r w:rsidRPr="005F7F8E">
        <w:lastRenderedPageBreak/>
        <w:t>selected for its simplicity, as it operates as a single file on the disk, making it ideal for a small-scale, containerized application and simplifying deployment.</w:t>
      </w:r>
    </w:p>
    <w:p w14:paraId="69E88059" w14:textId="3DECBDD2" w:rsidR="0082222A" w:rsidRDefault="0082222A" w:rsidP="0082222A">
      <w:pPr>
        <w:pStyle w:val="Caption"/>
        <w:keepNext/>
      </w:pPr>
      <w:r>
        <w:t xml:space="preserve">Figure </w:t>
      </w:r>
      <w:r>
        <w:fldChar w:fldCharType="begin"/>
      </w:r>
      <w:r>
        <w:instrText xml:space="preserve"> SEQ Figure \* ARABIC </w:instrText>
      </w:r>
      <w:r>
        <w:fldChar w:fldCharType="separate"/>
      </w:r>
      <w:r>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161F60E0">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t>Dataspecer</w:t>
      </w:r>
      <w:r w:rsidR="00C47BD1" w:rsidRPr="00F056F7">
        <w:t xml:space="preserve"> c</w:t>
      </w:r>
      <w:r w:rsidRPr="00F056F7">
        <w:t>onnector</w:t>
      </w:r>
    </w:p>
    <w:p w14:paraId="42666022" w14:textId="4C13C1F5" w:rsidR="00B462EE" w:rsidRPr="00F056F7" w:rsidRDefault="00B462EE" w:rsidP="00982450">
      <w:r w:rsidRPr="00F056F7">
        <w:t xml:space="preserve">The DataspecerConnector is the concrete implementation of the IDataspecerConnector interface. It uses the dotnet HttpClient to download the Dataspecer package specification from a configurable endpoint. It then retrieves either the en/dsv.ttl or en/model.owl.ttl file, depending on the method called. The default endpoint is https://tool.dataspecer.com/api/experimental/output.zip?iri=, but this can be changed by modifying the </w:t>
      </w:r>
      <w:proofErr w:type="gramStart"/>
      <w:r w:rsidRPr="00F056F7">
        <w:t>Env:Dataspecer</w:t>
      </w:r>
      <w:proofErr w:type="gramEnd"/>
      <w:r w:rsidRPr="00F056F7">
        <w:t>:</w:t>
      </w:r>
      <w:proofErr w:type="gramStart"/>
      <w:r w:rsidRPr="00F056F7">
        <w:t>Endpoints:DownloadDocumentation</w:t>
      </w:r>
      <w:proofErr w:type="gramEnd"/>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lastRenderedPageBreak/>
        <w:t xml:space="preserve">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w:t>
      </w:r>
      <w:proofErr w:type="gramStart"/>
      <w:r w:rsidRPr="00F056F7">
        <w:t>Env:Llm</w:t>
      </w:r>
      <w:proofErr w:type="gramEnd"/>
      <w:r w:rsidRPr="00F056F7">
        <w:t>:</w:t>
      </w:r>
      <w:proofErr w:type="gramStart"/>
      <w:r w:rsidRPr="00F056F7">
        <w:t>Ollama:Model</w:t>
      </w:r>
      <w:proofErr w:type="gramEnd"/>
      <w:r w:rsidRPr="00F056F7">
        <w:t xml:space="preserve">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5301DF93" w:rsidR="00B462EE" w:rsidRPr="00F056F7" w:rsidRDefault="00B462EE" w:rsidP="00B462EE">
      <w:pPr>
        <w:pStyle w:val="ListParagraph"/>
        <w:numPr>
          <w:ilvl w:val="0"/>
          <w:numId w:val="2"/>
        </w:numPr>
      </w:pPr>
      <w:r w:rsidRPr="00F056F7">
        <w:t>generate_suggested_message.txt: Verbalizes a "suggested message"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 xml:space="preserve">s mapped substructure, which is used for highlighting on the </w:t>
      </w:r>
      <w:proofErr w:type="gramStart"/>
      <w:r w:rsidRPr="00F056F7">
        <w:t>frontend</w:t>
      </w:r>
      <w:proofErr w:type="gramEnd"/>
      <w:r w:rsidRPr="00F056F7">
        <w:t>.</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11ADDD6E" w:rsidR="00CE5CCB" w:rsidRPr="00F056F7" w:rsidRDefault="006752BB" w:rsidP="006752BB">
      <w:pPr>
        <w:pStyle w:val="ListParagraph"/>
        <w:numPr>
          <w:ilvl w:val="0"/>
          <w:numId w:val="2"/>
        </w:numPr>
      </w:pPr>
      <w:r w:rsidRPr="00F056F7">
        <w:t>Data specification handling: Instead of providing the entire OWL file, the Llama prompts pass a flattened JSON list of relevant data specification items to reduce token size and improve performance. For some operations (e.g., generating a suggested message), the data specification is omitted entirely. For others, like suggesting items, a "local area"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10DD9575" w:rsidR="00CE5CCB" w:rsidRPr="00F056F7" w:rsidRDefault="006752BB" w:rsidP="006752BB">
      <w:pPr>
        <w:pStyle w:val="ListParagraph"/>
        <w:numPr>
          <w:ilvl w:val="0"/>
          <w:numId w:val="2"/>
        </w:numPr>
        <w:tabs>
          <w:tab w:val="left" w:pos="284"/>
        </w:tabs>
      </w:pPr>
      <w:r w:rsidRPr="00F056F7">
        <w:lastRenderedPageBreak/>
        <w:t>Rule reinforcement: Smaller models are more likely to "forget"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w:t>
      </w:r>
      <w:proofErr w:type="gramStart"/>
      <w:r w:rsidRPr="00F056F7">
        <w:t>are then persisted</w:t>
      </w:r>
      <w:proofErr w:type="gramEnd"/>
      <w:r w:rsidRPr="00F056F7">
        <w:t xml:space="preserve">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 xml:space="preserve">It is responsible for creating </w:t>
      </w:r>
      <w:proofErr w:type="gramStart"/>
      <w:r w:rsidRPr="00F056F7">
        <w:t>a new</w:t>
      </w:r>
      <w:proofErr w:type="gramEnd"/>
      <w:r w:rsidRPr="00F056F7">
        <w:t xml:space="preserve"> conversation and generating a welcome message by calling </w:t>
      </w:r>
      <w:proofErr w:type="gramStart"/>
      <w:r w:rsidRPr="00F056F7">
        <w:t>the LLM</w:t>
      </w:r>
      <w:proofErr w:type="gramEnd"/>
      <w:r w:rsidRPr="00F056F7">
        <w:t xml:space="preserve">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t>New conversation or unmatched suggested message</w:t>
      </w:r>
    </w:p>
    <w:p w14:paraId="38BEA300" w14:textId="77777777" w:rsidR="000565B8" w:rsidRPr="00F056F7" w:rsidRDefault="000565B8" w:rsidP="000565B8">
      <w:pPr>
        <w:pStyle w:val="ListParagraph"/>
        <w:numPr>
          <w:ilvl w:val="0"/>
          <w:numId w:val="2"/>
        </w:numPr>
      </w:pPr>
      <w:r w:rsidRPr="00F056F7">
        <w:t>If the user message does not match the stored SuggestedMessage or if a SuggestedMessage does not exist (e.g., this is the first user message), the service calls the LLM to map the message to items from the full data specification.</w:t>
      </w:r>
    </w:p>
    <w:p w14:paraId="0480181C" w14:textId="77777777" w:rsidR="000565B8" w:rsidRPr="00F056F7" w:rsidRDefault="000565B8" w:rsidP="000565B8">
      <w:pPr>
        <w:pStyle w:val="ListParagraph"/>
        <w:numPr>
          <w:ilvl w:val="0"/>
          <w:numId w:val="2"/>
        </w:numPr>
      </w:pPr>
      <w:r w:rsidRPr="00F056F7">
        <w:t>If at least one item is successfully mapped, it</w:t>
      </w:r>
      <w:r>
        <w:t>’</w:t>
      </w:r>
      <w:r w:rsidRPr="00F056F7">
        <w:t>s added to the mapped substructure (DataSpecificationSubstructure in the conversation). When adding properties, their corresponding domain and range classes are also added to prevent "dangling references."</w:t>
      </w:r>
    </w:p>
    <w:p w14:paraId="4129AD3C" w14:textId="77777777" w:rsidR="000565B8" w:rsidRPr="00F056F7" w:rsidRDefault="000565B8" w:rsidP="000565B8">
      <w:pPr>
        <w:pStyle w:val="ListParagraph"/>
        <w:numPr>
          <w:ilvl w:val="0"/>
          <w:numId w:val="2"/>
        </w:numPr>
      </w:pPr>
      <w:r w:rsidRPr="00F056F7">
        <w:lastRenderedPageBreak/>
        <w:t xml:space="preserve">The service then calls </w:t>
      </w:r>
      <w:proofErr w:type="gramStart"/>
      <w:r w:rsidRPr="00F056F7">
        <w:t>the LLM</w:t>
      </w:r>
      <w:proofErr w:type="gramEnd"/>
      <w:r w:rsidRPr="00F056F7">
        <w:t xml:space="preserve">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 xml:space="preserve">The service calls </w:t>
      </w:r>
      <w:proofErr w:type="gramStart"/>
      <w:r w:rsidRPr="00F056F7">
        <w:t>the LLM</w:t>
      </w:r>
      <w:proofErr w:type="gramEnd"/>
      <w:r w:rsidRPr="00F056F7">
        <w:t xml:space="preserve"> to map the newly expanded substructure to the words in the user</w:t>
      </w:r>
      <w:r>
        <w:t>’</w:t>
      </w:r>
      <w:r w:rsidRPr="00F056F7">
        <w:t xml:space="preserve">s message, which provides the MappedWords for highlighting on the </w:t>
      </w:r>
      <w:proofErr w:type="gramStart"/>
      <w:r w:rsidRPr="00F056F7">
        <w:t>frontend</w:t>
      </w:r>
      <w:proofErr w:type="gramEnd"/>
      <w:r w:rsidRPr="00F056F7">
        <w:t>.</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 xml:space="preserve">Similarly, </w:t>
      </w:r>
      <w:proofErr w:type="gramStart"/>
      <w:r>
        <w:t>the LLM</w:t>
      </w:r>
      <w:proofErr w:type="gramEnd"/>
      <w:r>
        <w:t xml:space="preserve">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IDataSpecificationController: This controller is implemented but remains unused in the current version. It is a provision for future work to support data specification management, 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lastRenderedPageBreak/>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proofErr w:type="gramStart"/>
      <w:r w:rsidRPr="00F056F7">
        <w:t>The</w:t>
      </w:r>
      <w:proofErr w:type="gramEnd"/>
      <w:r w:rsidRPr="00F056F7">
        <w:t xml:space="preserv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 xml:space="preserve">s message. This is what the frontend uses to highlight the relevant text. If a mapped item has no MappedWords, it is still returned to be displayed in a separate section on the </w:t>
      </w:r>
      <w:proofErr w:type="gramStart"/>
      <w:r w:rsidRPr="00F056F7">
        <w:t>frontend</w:t>
      </w:r>
      <w:proofErr w:type="gramEnd"/>
      <w:r w:rsidRPr="00F056F7">
        <w:t>.</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w:t>
      </w:r>
      <w:proofErr w:type="gramStart"/>
      <w:r w:rsidRPr="00F056F7">
        <w:t>conversations/{</w:t>
      </w:r>
      <w:proofErr w:type="gramEnd"/>
      <w:r w:rsidRPr="00F056F7">
        <w:t>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w:t>
      </w:r>
      <w:proofErr w:type="gramStart"/>
      <w:r w:rsidRPr="00F056F7">
        <w:t>conversations/{conversationId}/</w:t>
      </w:r>
      <w:proofErr w:type="gramEnd"/>
      <w:r w:rsidRPr="00F056F7">
        <w:t>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w:t>
      </w:r>
      <w:proofErr w:type="gramStart"/>
      <w:r w:rsidRPr="00F056F7">
        <w:t>opens up</w:t>
      </w:r>
      <w:proofErr w:type="gramEnd"/>
      <w:r w:rsidRPr="00F056F7">
        <w:t xml:space="preserve"> a conversation.</w:t>
      </w:r>
    </w:p>
    <w:p w14:paraId="6DFFE201" w14:textId="3116917D" w:rsidR="00B23A42" w:rsidRPr="00F056F7" w:rsidRDefault="00B23A42" w:rsidP="00B23A42">
      <w:r w:rsidRPr="00F056F7">
        <w:t>POST /</w:t>
      </w:r>
      <w:proofErr w:type="gramStart"/>
      <w:r w:rsidRPr="00F056F7">
        <w:t>conversations/{conversationId}/</w:t>
      </w:r>
      <w:proofErr w:type="gramEnd"/>
      <w:r w:rsidRPr="00F056F7">
        <w:t>messages</w:t>
      </w:r>
    </w:p>
    <w:p w14:paraId="39CCCFB2" w14:textId="6805A254" w:rsidR="00B23A42" w:rsidRPr="00F056F7" w:rsidRDefault="00B23A42" w:rsidP="00B23A42">
      <w:pPr>
        <w:pStyle w:val="ListParagraph"/>
        <w:numPr>
          <w:ilvl w:val="0"/>
          <w:numId w:val="2"/>
        </w:numPr>
      </w:pPr>
      <w:r w:rsidRPr="00F056F7">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sends a message.</w:t>
      </w:r>
    </w:p>
    <w:p w14:paraId="550E314A" w14:textId="67EDAE64" w:rsidR="00B23A42" w:rsidRPr="00F056F7" w:rsidRDefault="00B23A42" w:rsidP="00B23A42">
      <w:r w:rsidRPr="00F056F7">
        <w:t>GET /</w:t>
      </w:r>
      <w:proofErr w:type="gramStart"/>
      <w:r w:rsidRPr="00F056F7">
        <w:t>conversations/{conversationId}/messages/{</w:t>
      </w:r>
      <w:proofErr w:type="gramEnd"/>
      <w:r w:rsidRPr="00F056F7">
        <w:t>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lastRenderedPageBreak/>
        <w:t>The frontend only calls this endpoint to retrieve the reply message from the previous POST /</w:t>
      </w:r>
      <w:proofErr w:type="gramStart"/>
      <w:r w:rsidRPr="00F056F7">
        <w:t>conversations/{conversationId}/</w:t>
      </w:r>
      <w:proofErr w:type="gramEnd"/>
      <w:r w:rsidRPr="00F056F7">
        <w:t>messages call.</w:t>
      </w:r>
    </w:p>
    <w:p w14:paraId="661FF18B" w14:textId="7A93D062" w:rsidR="00B23A42" w:rsidRPr="00F056F7" w:rsidRDefault="00B23A42" w:rsidP="00B23A42">
      <w:r w:rsidRPr="00F056F7">
        <w:t>GET /</w:t>
      </w:r>
      <w:proofErr w:type="gramStart"/>
      <w:r w:rsidRPr="00F056F7">
        <w:t>conversations/{conversationId}/</w:t>
      </w:r>
      <w:proofErr w:type="gramEnd"/>
      <w:r w:rsidRPr="00F056F7">
        <w:t>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to display the mapped items to the user.</w:t>
      </w:r>
    </w:p>
    <w:p w14:paraId="0B0908F1" w14:textId="73BB3130" w:rsidR="00130B31" w:rsidRPr="00F056F7" w:rsidRDefault="00130B31" w:rsidP="007A1523">
      <w:pPr>
        <w:pStyle w:val="Heading1"/>
      </w:pPr>
      <w:r w:rsidRPr="00F056F7">
        <w:t>Deployment</w:t>
      </w:r>
    </w:p>
    <w:p w14:paraId="073545E3" w14:textId="65AAAEBE" w:rsidR="007A1523" w:rsidRPr="00F056F7" w:rsidRDefault="007A1523" w:rsidP="007A1523">
      <w:r w:rsidRPr="00F056F7">
        <w:t xml:space="preserve">The application is deployed as a single Docker container that contains both the backend service and the frontend. The following sections outline the prerequisites and steps required for </w:t>
      </w:r>
      <w:proofErr w:type="gramStart"/>
      <w:r w:rsidRPr="00F056F7">
        <w:t>a successful</w:t>
      </w:r>
      <w:proofErr w:type="gramEnd"/>
      <w:r w:rsidRPr="00F056F7">
        <w:t xml:space="preserve">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2040F533" w:rsidR="007A1523" w:rsidRPr="00F056F7" w:rsidRDefault="007A1523" w:rsidP="007A1523">
      <w:pPr>
        <w:pStyle w:val="ListParagraph"/>
        <w:numPr>
          <w:ilvl w:val="0"/>
          <w:numId w:val="2"/>
        </w:numPr>
      </w:pPr>
      <w:r w:rsidRPr="00F056F7">
        <w:t>LLM Instance: The application requires a running Large Language Model (LLM) to function. By default, it is configured to connect to an Ollama instance.</w:t>
      </w:r>
    </w:p>
    <w:p w14:paraId="2FA9D157" w14:textId="53BE5621" w:rsidR="007A1523" w:rsidRPr="00F056F7" w:rsidRDefault="007A1523" w:rsidP="007A1523">
      <w:r w:rsidRPr="00F056F7">
        <w:t>If you don</w:t>
      </w:r>
      <w:r w:rsidR="005174D2">
        <w:t>’</w:t>
      </w:r>
      <w:r w:rsidRPr="00F056F7">
        <w:t xml:space="preserve">t have a local Ollama instance or would prefer using the Gemini LLM, you must check out the gemini branch in the Git repository </w:t>
      </w:r>
      <w:hyperlink r:id="rId24" w:history="1">
        <w:r w:rsidRPr="00F056F7">
          <w:rPr>
            <w:rStyle w:val="Hyperlink"/>
          </w:rPr>
          <w:t>https://github.com/Kwantigon/DataSpecificationNavigator/</w:t>
        </w:r>
      </w:hyperlink>
      <w:r w:rsidRPr="00F056F7">
        <w:t>. This branch requires a valid Gemini API key, which should be saved in a file named Gemini_api_key.txt within the following directory: DataSpecificationNavigator/backend/DataSpecificationNavigatorBackend/Secrets.</w:t>
      </w:r>
    </w:p>
    <w:p w14:paraId="267A128A" w14:textId="3548DA5C" w:rsidR="007A1523" w:rsidRPr="00F056F7" w:rsidRDefault="007A1523" w:rsidP="007A1523">
      <w:pPr>
        <w:pStyle w:val="Heading2"/>
      </w:pPr>
      <w:r w:rsidRPr="00F056F7">
        <w:t>Installation</w:t>
      </w:r>
    </w:p>
    <w:p w14:paraId="7D479F41" w14:textId="03B22755" w:rsidR="007A1523" w:rsidRPr="00F056F7"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3A3A759D" w14:textId="6A1C98B2" w:rsidR="000326E1" w:rsidRPr="00F056F7" w:rsidRDefault="000326E1" w:rsidP="007A1523">
      <w:r w:rsidRPr="00F056F7">
        <w:br/>
        <w:t xml:space="preserve">1. </w:t>
      </w:r>
      <w:r w:rsidRPr="00F056F7">
        <w:rPr>
          <w:b/>
          <w:bCs/>
        </w:rPr>
        <w:t>Clone the repository</w:t>
      </w:r>
    </w:p>
    <w:p w14:paraId="09F1B448" w14:textId="77777777" w:rsidR="000326E1" w:rsidRPr="00F056F7" w:rsidRDefault="000326E1" w:rsidP="007A1523">
      <w:pPr>
        <w:rPr>
          <w:i/>
          <w:iCs/>
        </w:rPr>
      </w:pPr>
      <w:r w:rsidRPr="00F056F7">
        <w:rPr>
          <w:i/>
          <w:iCs/>
        </w:rPr>
        <w:t>git clone https://github.com/Kwantigon/DataSpecificationNavigator</w:t>
      </w:r>
    </w:p>
    <w:p w14:paraId="189DE9E0" w14:textId="77777777" w:rsidR="000326E1" w:rsidRPr="00F056F7" w:rsidRDefault="000326E1" w:rsidP="007A1523">
      <w:pPr>
        <w:rPr>
          <w:i/>
          <w:iCs/>
        </w:rPr>
      </w:pPr>
      <w:r w:rsidRPr="00F056F7">
        <w:rPr>
          <w:i/>
          <w:iCs/>
        </w:rPr>
        <w:t>cd DataSpecificationNavigator</w:t>
      </w:r>
    </w:p>
    <w:p w14:paraId="760F9648" w14:textId="77777777" w:rsidR="000326E1" w:rsidRPr="00F056F7" w:rsidRDefault="000326E1" w:rsidP="007A1523"/>
    <w:p w14:paraId="4D611C6A" w14:textId="6F629E2A" w:rsidR="000326E1" w:rsidRPr="00F056F7" w:rsidRDefault="000326E1" w:rsidP="007A1523">
      <w:r w:rsidRPr="00F056F7">
        <w:t xml:space="preserve">2. </w:t>
      </w:r>
      <w:r w:rsidRPr="00F056F7">
        <w:rPr>
          <w:b/>
          <w:bCs/>
        </w:rPr>
        <w:t>Change the default Ollama configuration</w:t>
      </w:r>
    </w:p>
    <w:p w14:paraId="218BF995" w14:textId="77777777" w:rsidR="000326E1" w:rsidRPr="00F056F7" w:rsidRDefault="000326E1" w:rsidP="007A1523">
      <w:r w:rsidRPr="00F056F7">
        <w:t>By default, the backend will try to connect to Ollama using the following values:</w:t>
      </w:r>
    </w:p>
    <w:p w14:paraId="11F29243" w14:textId="77777777" w:rsidR="000326E1" w:rsidRPr="00F056F7" w:rsidRDefault="000326E1" w:rsidP="007A1523">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t xml:space="preserve">This default setting assumes that Ollama is listening on the host machine at port 11434. If Ollama is listening </w:t>
      </w:r>
      <w:proofErr w:type="gramStart"/>
      <w:r w:rsidRPr="00F056F7">
        <w:t>on</w:t>
      </w:r>
      <w:proofErr w:type="gramEnd"/>
      <w:r w:rsidRPr="00F056F7">
        <w:t xml:space="preserve"> a different address you must set its URI in the .env file. To change default settings, do the following:</w:t>
      </w:r>
    </w:p>
    <w:p w14:paraId="12F979EA" w14:textId="77777777" w:rsidR="000326E1" w:rsidRPr="00F056F7" w:rsidRDefault="000326E1" w:rsidP="007A1523">
      <w:pPr>
        <w:rPr>
          <w:i/>
          <w:iCs/>
        </w:rPr>
      </w:pPr>
      <w:proofErr w:type="gramStart"/>
      <w:r w:rsidRPr="00F056F7">
        <w:rPr>
          <w:i/>
          <w:iCs/>
        </w:rPr>
        <w:lastRenderedPageBreak/>
        <w:t>cp .env</w:t>
      </w:r>
      <w:proofErr w:type="gramEnd"/>
      <w:r w:rsidRPr="00F056F7">
        <w:rPr>
          <w:i/>
          <w:iCs/>
        </w:rPr>
        <w:t>.</w:t>
      </w:r>
      <w:proofErr w:type="gramStart"/>
      <w:r w:rsidRPr="00F056F7">
        <w:rPr>
          <w:i/>
          <w:iCs/>
        </w:rPr>
        <w:t>example .env</w:t>
      </w:r>
      <w:proofErr w:type="gramEnd"/>
    </w:p>
    <w:p w14:paraId="4F932F98" w14:textId="355A9CDB" w:rsidR="000326E1" w:rsidRPr="00F056F7" w:rsidRDefault="000326E1" w:rsidP="007A1523">
      <w:r w:rsidRPr="00F056F7">
        <w:t>Then replace the dummy values with your own values.</w:t>
      </w:r>
    </w:p>
    <w:p w14:paraId="14C4D682" w14:textId="07C40F61" w:rsidR="000326E1" w:rsidRPr="00F056F7" w:rsidRDefault="000326E1" w:rsidP="007A1523">
      <w:pPr>
        <w:rPr>
          <w:b/>
          <w:bCs/>
        </w:rPr>
      </w:pPr>
      <w:r w:rsidRPr="00F056F7">
        <w:t xml:space="preserve">3. </w:t>
      </w:r>
      <w:r w:rsidRPr="00F056F7">
        <w:rPr>
          <w:b/>
          <w:bCs/>
        </w:rPr>
        <w:t>Build the docker images</w:t>
      </w:r>
    </w:p>
    <w:p w14:paraId="0AA05FC0" w14:textId="77777777" w:rsidR="000326E1" w:rsidRPr="00F056F7" w:rsidRDefault="000326E1" w:rsidP="007A1523">
      <w:pPr>
        <w:rPr>
          <w:i/>
          <w:iCs/>
        </w:rPr>
      </w:pPr>
      <w:r w:rsidRPr="00F056F7">
        <w:rPr>
          <w:i/>
          <w:iCs/>
        </w:rPr>
        <w:t>docker-compose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w:t>
      </w:r>
      <w:proofErr w:type="gramStart"/>
      <w:r w:rsidRPr="00F056F7">
        <w:t>host.docker</w:t>
      </w:r>
      <w:proofErr w:type="gramEnd"/>
      <w:r w:rsidRPr="00F056F7">
        <w:t>.internal` to `host-gateway`. On Linux it means `</w:t>
      </w:r>
      <w:proofErr w:type="gramStart"/>
      <w:r w:rsidRPr="00F056F7">
        <w:t>host.docker</w:t>
      </w:r>
      <w:proofErr w:type="gramEnd"/>
      <w:r w:rsidRPr="00F056F7">
        <w:t>.internal` address is likely mapped to 172.17.0.1</w:t>
      </w:r>
    </w:p>
    <w:p w14:paraId="262C9918" w14:textId="400A0D0F" w:rsidR="000326E1" w:rsidRPr="00F056F7" w:rsidRDefault="000326E1" w:rsidP="007A1523">
      <w:r w:rsidRPr="00F056F7">
        <w:t xml:space="preserve">If Ollama is listening on 127.0.0.1:11434, then the backend *WILL NOT* be able to connect to it. Make sure Ollama listens </w:t>
      </w:r>
      <w:proofErr w:type="gramStart"/>
      <w:r w:rsidRPr="00F056F7">
        <w:t>on</w:t>
      </w:r>
      <w:proofErr w:type="gramEnd"/>
      <w:r w:rsidRPr="00F056F7">
        <w:t xml:space="preserve">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r w:rsidRPr="00F056F7">
        <w:t>Running the app</w:t>
      </w:r>
    </w:p>
    <w:p w14:paraId="40B443FE" w14:textId="32701526" w:rsidR="000326E1" w:rsidRPr="00F056F7" w:rsidRDefault="000326E1" w:rsidP="000326E1">
      <w:r w:rsidRPr="00F056F7">
        <w:t xml:space="preserve">After building the images, run both the frontend and </w:t>
      </w:r>
      <w:proofErr w:type="gramStart"/>
      <w:r w:rsidRPr="00F056F7">
        <w:t>the backend</w:t>
      </w:r>
      <w:proofErr w:type="gramEnd"/>
      <w:r w:rsidRPr="00F056F7">
        <w:t>.</w:t>
      </w:r>
    </w:p>
    <w:p w14:paraId="6B8DE43B" w14:textId="77777777" w:rsidR="000326E1" w:rsidRPr="00F056F7" w:rsidRDefault="000326E1" w:rsidP="000326E1">
      <w:pPr>
        <w:rPr>
          <w:i/>
          <w:iCs/>
        </w:rPr>
      </w:pPr>
      <w:r w:rsidRPr="00F056F7">
        <w:rPr>
          <w:i/>
          <w:iCs/>
        </w:rPr>
        <w:t>docker-compose up</w:t>
      </w:r>
    </w:p>
    <w:p w14:paraId="045C8BDB" w14:textId="7A701FC4" w:rsidR="000326E1" w:rsidRPr="00F056F7" w:rsidRDefault="000326E1" w:rsidP="000326E1">
      <w:r w:rsidRPr="00F056F7">
        <w:t xml:space="preserve">By default, the </w:t>
      </w:r>
      <w:proofErr w:type="gramStart"/>
      <w:r w:rsidRPr="00F056F7">
        <w:t>frontend</w:t>
      </w:r>
      <w:proofErr w:type="gramEnd"/>
      <w:r w:rsidRPr="00F056F7">
        <w:t xml:space="preserve">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6C1C2AD2"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7A1523" w:rsidRPr="00F056F7">
        <w:t>“</w:t>
      </w:r>
      <w:r w:rsidRPr="00F056F7">
        <w:t>BASE_URL=/my/custom/path</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5D247DE3" w14:textId="52C92295" w:rsidR="005E4825" w:rsidRPr="00F056F7" w:rsidRDefault="005E4825" w:rsidP="005E4825">
      <w:pPr>
        <w:pStyle w:val="Heading1"/>
      </w:pPr>
      <w:r w:rsidRPr="00F056F7">
        <w:t>Mapping from specification to implementation</w:t>
      </w:r>
    </w:p>
    <w:p w14:paraId="7C878017" w14:textId="3B36883C" w:rsidR="009A3C32" w:rsidRPr="00F056F7" w:rsidRDefault="00F056F7" w:rsidP="009A3C32">
      <w:r>
        <w:fldChar w:fldCharType="begin"/>
      </w:r>
      <w:r>
        <w:instrText xml:space="preserve"> REF _Ref207486818 \h </w:instrText>
      </w:r>
      <w:r>
        <w:fldChar w:fldCharType="separate"/>
      </w:r>
      <w:r>
        <w:t xml:space="preserve">Table </w:t>
      </w:r>
      <w:r>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6219B075" w:rsidR="00F056F7" w:rsidRDefault="00F056F7" w:rsidP="00F056F7">
      <w:pPr>
        <w:pStyle w:val="Caption"/>
        <w:keepNext/>
      </w:pPr>
      <w:bookmarkStart w:id="17" w:name="_Ref207486818"/>
      <w:r>
        <w:t xml:space="preserve">Table </w:t>
      </w:r>
      <w:r>
        <w:fldChar w:fldCharType="begin"/>
      </w:r>
      <w:r>
        <w:instrText xml:space="preserve"> SEQ Table \* ARABIC </w:instrText>
      </w:r>
      <w:r>
        <w:fldChar w:fldCharType="separate"/>
      </w:r>
      <w:r>
        <w:rPr>
          <w:noProof/>
        </w:rPr>
        <w:t>1</w:t>
      </w:r>
      <w:r>
        <w:fldChar w:fldCharType="end"/>
      </w:r>
      <w:bookmarkEnd w:id="17"/>
      <w:r>
        <w:t>: Features mapping</w:t>
      </w:r>
    </w:p>
    <w:tbl>
      <w:tblPr>
        <w:tblStyle w:val="TableGrid"/>
        <w:tblW w:w="0" w:type="auto"/>
        <w:tblLook w:val="04A0" w:firstRow="1" w:lastRow="0" w:firstColumn="1" w:lastColumn="0" w:noHBand="0" w:noVBand="1"/>
      </w:tblPr>
      <w:tblGrid>
        <w:gridCol w:w="1824"/>
        <w:gridCol w:w="3049"/>
        <w:gridCol w:w="4189"/>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lastRenderedPageBreak/>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xml:space="preserve">: users can click suggested items, preview expanded </w:t>
            </w:r>
            <w:proofErr w:type="gramStart"/>
            <w:r w:rsidRPr="005E4825">
              <w:t>messages, and</w:t>
            </w:r>
            <w:proofErr w:type="gramEnd"/>
            <w:r w:rsidRPr="005E4825">
              <w:t xml:space="preserve">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lastRenderedPageBreak/>
        <w:t>Limitations</w:t>
      </w:r>
    </w:p>
    <w:p w14:paraId="68B674D1" w14:textId="6A79BBA1" w:rsidR="00F10210" w:rsidRDefault="00077A71" w:rsidP="00F056F7">
      <w:r w:rsidRPr="00077A71">
        <w:t>This section details the design and implementation choices that restrict the current capabilities of the application</w:t>
      </w:r>
      <w:r>
        <w:t xml:space="preserve"> while </w:t>
      </w:r>
      <w:proofErr w:type="gramStart"/>
      <w:r>
        <w:t>proposing</w:t>
      </w:r>
      <w:proofErr w:type="gramEnd"/>
      <w:r>
        <w:t xml:space="preserve"> some possible solutions to the </w:t>
      </w:r>
      <w:proofErr w:type="gramStart"/>
      <w:r>
        <w:t>posed problems</w:t>
      </w:r>
      <w:proofErr w:type="gramEnd"/>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40F1C500" w:rsidR="00F056F7" w:rsidRDefault="00077A71" w:rsidP="00F056F7">
      <w:r w:rsidRPr="00077A71">
        <w:t>The current system struggles with user messages that are semantically unrelated to the data specification but contain words that can be mapped to an item. For example, a query like "What about a joke about vehicles?" will incorrectly map to the "Vehicle"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82222A">
        <w:t xml:space="preserve">Figure </w:t>
      </w:r>
      <w:r w:rsidR="0082222A">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5F89051E" w:rsidR="00EA5406" w:rsidRDefault="00EA5406" w:rsidP="00EA5406">
      <w:pPr>
        <w:pStyle w:val="Caption"/>
        <w:keepNext/>
      </w:pPr>
      <w:bookmarkStart w:id="18" w:name="_Ref207487693"/>
      <w:r>
        <w:t xml:space="preserve">Figure </w:t>
      </w:r>
      <w:r w:rsidR="0082222A">
        <w:fldChar w:fldCharType="begin"/>
      </w:r>
      <w:r w:rsidR="0082222A">
        <w:instrText xml:space="preserve"> SEQ Figure \* ARABIC </w:instrText>
      </w:r>
      <w:r w:rsidR="0082222A">
        <w:fldChar w:fldCharType="separate"/>
      </w:r>
      <w:r w:rsidR="0082222A">
        <w:rPr>
          <w:noProof/>
        </w:rPr>
        <w:t>17</w:t>
      </w:r>
      <w:r w:rsidR="0082222A">
        <w:fldChar w:fldCharType="end"/>
      </w:r>
      <w:bookmarkEnd w:id="18"/>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6A4EA1A4">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different item than the one the LLM maps </w:t>
      </w:r>
      <w:proofErr w:type="gramStart"/>
      <w:r w:rsidRPr="00077A71">
        <w:t>to</w:t>
      </w:r>
      <w:proofErr w:type="gramEnd"/>
      <w:r w:rsidRPr="00077A71">
        <w:t xml:space="preserve">, which can be frustrating. A more robust solution would be to present the user with a list of all potential mappings for a given word or phrase, allowing them to select the </w:t>
      </w:r>
      <w:r>
        <w:t>ones they meant</w:t>
      </w:r>
      <w:r w:rsidRPr="00077A71">
        <w:t>.</w:t>
      </w:r>
    </w:p>
    <w:p w14:paraId="7BDDB252" w14:textId="02748868"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t>3.4.1.4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lastRenderedPageBreak/>
        <w:t>Limitations in query support</w:t>
      </w:r>
    </w:p>
    <w:p w14:paraId="5C8ECDAF" w14:textId="1C437300" w:rsidR="002B67BE" w:rsidRDefault="00077A71" w:rsidP="00F10210">
      <w:r w:rsidRPr="00077A71">
        <w:t>The system is unable to generate correct SPARQL queries for certain cases, such as classes that contain a self-referencing object property. For example, a query about a person who is a "boss of another person"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 xml:space="preserve">The database schema has an oversight where properties cannot be shared across multiple classes if they have the same IRI. Because each PropertyItem is linked to its domain class, if two different classes (e.g., Person and Dog) share a property with the same IRI (e.g., </w:t>
      </w:r>
      <w:proofErr w:type="gramStart"/>
      <w:r w:rsidRPr="005174D2">
        <w:t>ex:hasName</w:t>
      </w:r>
      <w:proofErr w:type="gramEnd"/>
      <w:r w:rsidRPr="005174D2">
        <w:t xml:space="preserve">), the system will only be able to store one instance of that property. This is another </w:t>
      </w:r>
      <w:proofErr w:type="gramStart"/>
      <w:r w:rsidRPr="005174D2">
        <w:t>limitation</w:t>
      </w:r>
      <w:proofErr w:type="gramEnd"/>
      <w:r w:rsidRPr="005174D2">
        <w:t xml:space="preserve"> that was discovered </w:t>
      </w:r>
      <w:proofErr w:type="gramStart"/>
      <w:r w:rsidRPr="005174D2">
        <w:t>late</w:t>
      </w:r>
      <w:proofErr w:type="gramEnd"/>
      <w:r w:rsidRPr="005174D2">
        <w:t xml:space="preserve"> and would require a database schema redesign to fix</w:t>
      </w:r>
    </w:p>
    <w:p w14:paraId="1F0C4D9C" w14:textId="075D1517" w:rsidR="00E12E82" w:rsidRDefault="005174D2" w:rsidP="00E12E82">
      <w:pPr>
        <w:pStyle w:val="Heading3"/>
      </w:pPr>
      <w:r>
        <w:t>Duplicate suggestions</w:t>
      </w:r>
    </w:p>
    <w:p w14:paraId="29C01B13" w14:textId="59A1C6D6"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82222A">
        <w:fldChar w:fldCharType="end"/>
      </w:r>
      <w:r w:rsidR="0082222A">
        <w:fldChar w:fldCharType="begin"/>
      </w:r>
      <w:r w:rsidR="0082222A">
        <w:instrText xml:space="preserve"> REF _Ref207492580 \h </w:instrText>
      </w:r>
      <w:r w:rsidR="0082222A">
        <w:fldChar w:fldCharType="separate"/>
      </w:r>
      <w:r w:rsidR="0082222A">
        <w:t xml:space="preserve">Figure </w:t>
      </w:r>
      <w:r w:rsidR="0082222A">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82222A">
        <w:t xml:space="preserve">Figure </w:t>
      </w:r>
      <w:r w:rsidR="0082222A">
        <w:rPr>
          <w:noProof/>
        </w:rPr>
        <w:t>19</w:t>
      </w:r>
      <w:r w:rsidR="0082222A">
        <w:fldChar w:fldCharType="end"/>
      </w:r>
      <w:r>
        <w:t>)</w:t>
      </w:r>
      <w:r w:rsidRPr="005174D2">
        <w:t>, which might be confusing to the user.</w:t>
      </w:r>
    </w:p>
    <w:p w14:paraId="1B7F0D74" w14:textId="21A6F204" w:rsidR="0060659D" w:rsidRDefault="0060659D" w:rsidP="0060659D">
      <w:pPr>
        <w:pStyle w:val="Caption"/>
        <w:keepNext/>
      </w:pPr>
      <w:bookmarkStart w:id="19" w:name="_Ref207492580"/>
      <w:bookmarkStart w:id="20" w:name="_Ref207492576"/>
      <w:r>
        <w:t xml:space="preserve">Figure </w:t>
      </w:r>
      <w:r w:rsidR="0082222A">
        <w:fldChar w:fldCharType="begin"/>
      </w:r>
      <w:r w:rsidR="0082222A">
        <w:instrText xml:space="preserve"> SEQ Figure \* ARABIC </w:instrText>
      </w:r>
      <w:r w:rsidR="0082222A">
        <w:fldChar w:fldCharType="separate"/>
      </w:r>
      <w:r w:rsidR="0082222A">
        <w:rPr>
          <w:noProof/>
        </w:rPr>
        <w:t>18</w:t>
      </w:r>
      <w:r w:rsidR="0082222A">
        <w:fldChar w:fldCharType="end"/>
      </w:r>
      <w:bookmarkEnd w:id="19"/>
      <w:r>
        <w:t>: Vehicle appears twice</w:t>
      </w:r>
      <w:bookmarkEnd w:id="20"/>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41357EBA" w:rsidR="0060659D" w:rsidRDefault="0060659D" w:rsidP="0060659D">
      <w:pPr>
        <w:pStyle w:val="Caption"/>
        <w:keepNext/>
      </w:pPr>
      <w:bookmarkStart w:id="21" w:name="_Ref207492863"/>
      <w:r>
        <w:lastRenderedPageBreak/>
        <w:t xml:space="preserve">Figure </w:t>
      </w:r>
      <w:r w:rsidR="0082222A">
        <w:fldChar w:fldCharType="begin"/>
      </w:r>
      <w:r w:rsidR="0082222A">
        <w:instrText xml:space="preserve"> SEQ Figure \* ARABIC </w:instrText>
      </w:r>
      <w:r w:rsidR="0082222A">
        <w:fldChar w:fldCharType="separate"/>
      </w:r>
      <w:r w:rsidR="0082222A">
        <w:rPr>
          <w:noProof/>
        </w:rPr>
        <w:t>19</w:t>
      </w:r>
      <w:r w:rsidR="0082222A">
        <w:fldChar w:fldCharType="end"/>
      </w:r>
      <w:bookmarkEnd w:id="21"/>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5FC44D9"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w:t>
      </w:r>
      <w:proofErr w:type="gramStart"/>
      <w:r w:rsidRPr="005174D2">
        <w:t>the LLM</w:t>
      </w:r>
      <w:proofErr w:type="gramEnd"/>
      <w:r w:rsidRPr="005174D2">
        <w:t xml:space="preserve"> with a simple </w:t>
      </w:r>
      <w:r>
        <w:t>rule</w:t>
      </w:r>
      <w:r w:rsidRPr="005174D2">
        <w:t xml:space="preserve"> ("additional properties from the specification that could expand my question"). A more advanced approach could involve exploring dedicated </w:t>
      </w:r>
      <w:proofErr w:type="gramStart"/>
      <w:r w:rsidRPr="005174D2">
        <w:t>recommender</w:t>
      </w:r>
      <w:proofErr w:type="gramEnd"/>
      <w:r w:rsidRPr="005174D2">
        <w:t xml:space="preserve"> system techniques to provide more context-aware and personalized suggestions. It would also be beneficial to formally rename "suggested items" to "recommendations" or "recommended items"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5"/>
  </w:num>
  <w:num w:numId="2" w16cid:durableId="1402488269">
    <w:abstractNumId w:val="8"/>
  </w:num>
  <w:num w:numId="3" w16cid:durableId="1136292898">
    <w:abstractNumId w:val="1"/>
  </w:num>
  <w:num w:numId="4" w16cid:durableId="856770525">
    <w:abstractNumId w:val="11"/>
  </w:num>
  <w:num w:numId="5" w16cid:durableId="421462544">
    <w:abstractNumId w:val="2"/>
  </w:num>
  <w:num w:numId="6" w16cid:durableId="815950925">
    <w:abstractNumId w:val="6"/>
  </w:num>
  <w:num w:numId="7" w16cid:durableId="1942102543">
    <w:abstractNumId w:val="0"/>
  </w:num>
  <w:num w:numId="8" w16cid:durableId="1108820111">
    <w:abstractNumId w:val="7"/>
  </w:num>
  <w:num w:numId="9" w16cid:durableId="705905606">
    <w:abstractNumId w:val="10"/>
  </w:num>
  <w:num w:numId="10" w16cid:durableId="1154565056">
    <w:abstractNumId w:val="4"/>
  </w:num>
  <w:num w:numId="11" w16cid:durableId="370037636">
    <w:abstractNumId w:val="9"/>
  </w:num>
  <w:num w:numId="12" w16cid:durableId="249848130">
    <w:abstractNumId w:val="12"/>
  </w:num>
  <w:num w:numId="13" w16cid:durableId="147359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326E1"/>
    <w:rsid w:val="000565B8"/>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2098"/>
    <w:rsid w:val="001F0A44"/>
    <w:rsid w:val="001F2F25"/>
    <w:rsid w:val="0020611B"/>
    <w:rsid w:val="002102B0"/>
    <w:rsid w:val="002171C6"/>
    <w:rsid w:val="00241234"/>
    <w:rsid w:val="00242EC1"/>
    <w:rsid w:val="00296266"/>
    <w:rsid w:val="002B67BE"/>
    <w:rsid w:val="002D25C5"/>
    <w:rsid w:val="00304D53"/>
    <w:rsid w:val="00313788"/>
    <w:rsid w:val="00342A8C"/>
    <w:rsid w:val="003A1365"/>
    <w:rsid w:val="003A192B"/>
    <w:rsid w:val="003B316D"/>
    <w:rsid w:val="003C4F46"/>
    <w:rsid w:val="003D7285"/>
    <w:rsid w:val="003E55EC"/>
    <w:rsid w:val="004161DA"/>
    <w:rsid w:val="00421980"/>
    <w:rsid w:val="00427E81"/>
    <w:rsid w:val="00452E92"/>
    <w:rsid w:val="00466494"/>
    <w:rsid w:val="0048378C"/>
    <w:rsid w:val="00483D60"/>
    <w:rsid w:val="004A3177"/>
    <w:rsid w:val="004B62D2"/>
    <w:rsid w:val="004D6B6C"/>
    <w:rsid w:val="004E0A54"/>
    <w:rsid w:val="005174D2"/>
    <w:rsid w:val="00567E8F"/>
    <w:rsid w:val="0058683A"/>
    <w:rsid w:val="0059539E"/>
    <w:rsid w:val="005B29BA"/>
    <w:rsid w:val="005B7B99"/>
    <w:rsid w:val="005D1C33"/>
    <w:rsid w:val="005D1C83"/>
    <w:rsid w:val="005E4825"/>
    <w:rsid w:val="005E5A16"/>
    <w:rsid w:val="005F7F8E"/>
    <w:rsid w:val="0060659D"/>
    <w:rsid w:val="0061573E"/>
    <w:rsid w:val="006231A6"/>
    <w:rsid w:val="00666DB0"/>
    <w:rsid w:val="006752BB"/>
    <w:rsid w:val="00682CDB"/>
    <w:rsid w:val="006D0B3C"/>
    <w:rsid w:val="0078351D"/>
    <w:rsid w:val="007A1523"/>
    <w:rsid w:val="007A298C"/>
    <w:rsid w:val="007A43FE"/>
    <w:rsid w:val="007A7CB6"/>
    <w:rsid w:val="007C1C21"/>
    <w:rsid w:val="007D7831"/>
    <w:rsid w:val="00814349"/>
    <w:rsid w:val="0082222A"/>
    <w:rsid w:val="008457A3"/>
    <w:rsid w:val="00861C63"/>
    <w:rsid w:val="008836D8"/>
    <w:rsid w:val="008C5FF1"/>
    <w:rsid w:val="008F3D43"/>
    <w:rsid w:val="00916416"/>
    <w:rsid w:val="00933E62"/>
    <w:rsid w:val="00953ADD"/>
    <w:rsid w:val="00960DDC"/>
    <w:rsid w:val="009716F7"/>
    <w:rsid w:val="00982450"/>
    <w:rsid w:val="009A15A4"/>
    <w:rsid w:val="009A3C32"/>
    <w:rsid w:val="009B209D"/>
    <w:rsid w:val="009F04EA"/>
    <w:rsid w:val="009F0B05"/>
    <w:rsid w:val="009F6C8E"/>
    <w:rsid w:val="00A53292"/>
    <w:rsid w:val="00AD5424"/>
    <w:rsid w:val="00AD6ABF"/>
    <w:rsid w:val="00AF5571"/>
    <w:rsid w:val="00B102FF"/>
    <w:rsid w:val="00B23A42"/>
    <w:rsid w:val="00B462EE"/>
    <w:rsid w:val="00B533EA"/>
    <w:rsid w:val="00B83B94"/>
    <w:rsid w:val="00B9616B"/>
    <w:rsid w:val="00BC34D9"/>
    <w:rsid w:val="00BD1006"/>
    <w:rsid w:val="00BE6E09"/>
    <w:rsid w:val="00BF1619"/>
    <w:rsid w:val="00C14FF0"/>
    <w:rsid w:val="00C32B3D"/>
    <w:rsid w:val="00C43D6F"/>
    <w:rsid w:val="00C47BD1"/>
    <w:rsid w:val="00C51491"/>
    <w:rsid w:val="00C57567"/>
    <w:rsid w:val="00C630CD"/>
    <w:rsid w:val="00C63F4C"/>
    <w:rsid w:val="00C7459B"/>
    <w:rsid w:val="00CC0CFA"/>
    <w:rsid w:val="00CC5D33"/>
    <w:rsid w:val="00CD7AFA"/>
    <w:rsid w:val="00CE5CCB"/>
    <w:rsid w:val="00D24EA7"/>
    <w:rsid w:val="00D27262"/>
    <w:rsid w:val="00D56EC5"/>
    <w:rsid w:val="00D84884"/>
    <w:rsid w:val="00DD4A4F"/>
    <w:rsid w:val="00DE3261"/>
    <w:rsid w:val="00DE74BD"/>
    <w:rsid w:val="00DF2350"/>
    <w:rsid w:val="00DF3DEF"/>
    <w:rsid w:val="00E0483E"/>
    <w:rsid w:val="00E12E82"/>
    <w:rsid w:val="00E32F0D"/>
    <w:rsid w:val="00E76CEB"/>
    <w:rsid w:val="00E85943"/>
    <w:rsid w:val="00EA0BD9"/>
    <w:rsid w:val="00EA2C28"/>
    <w:rsid w:val="00EA3FD0"/>
    <w:rsid w:val="00EA5406"/>
    <w:rsid w:val="00EB5A02"/>
    <w:rsid w:val="00EC1758"/>
    <w:rsid w:val="00F0145C"/>
    <w:rsid w:val="00F02426"/>
    <w:rsid w:val="00F056F7"/>
    <w:rsid w:val="00F10210"/>
    <w:rsid w:val="00F1516F"/>
    <w:rsid w:val="00FB3F88"/>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A42"/>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25</Pages>
  <Words>6916</Words>
  <Characters>40807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16</cp:revision>
  <dcterms:created xsi:type="dcterms:W3CDTF">2025-08-29T10:52:00Z</dcterms:created>
  <dcterms:modified xsi:type="dcterms:W3CDTF">2025-08-30T23:36:00Z</dcterms:modified>
</cp:coreProperties>
</file>