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40"/>
          <w:szCs w:val="40"/>
        </w:rPr>
        <w:t xml:space="preserve">User Interview Transcript</w:t>
      </w:r>
    </w:p>
    <w:p>
      <w:pPr>
        <w:spacing w:after="80"/>
      </w:pPr>
      <w:r>
        <w:rPr>
          <w:rFonts w:ascii="Calibri" w:cs="Calibri" w:eastAsia="Calibri" w:hAnsi="Calibri"/>
          <w:b/>
          <w:bCs/>
          <w:color w:val="555555"/>
          <w:sz w:val="22"/>
          <w:szCs w:val="22"/>
        </w:rPr>
        <w:t xml:space="preserve">Participant: </w:t>
      </w:r>
      <w:r>
        <w:rPr>
          <w:rFonts w:ascii="Calibri" w:cs="Calibri" w:eastAsia="Calibri" w:hAnsi="Calibri"/>
          <w:color w:val="333333"/>
          <w:sz w:val="22"/>
          <w:szCs w:val="22"/>
        </w:rPr>
        <w:t xml:space="preserve">Maya Chen (name changed)</w:t>
      </w:r>
    </w:p>
    <w:p>
      <w:pPr>
        <w:spacing w:after="80"/>
      </w:pPr>
      <w:r>
        <w:rPr>
          <w:rFonts w:ascii="Calibri" w:cs="Calibri" w:eastAsia="Calibri" w:hAnsi="Calibri"/>
          <w:b/>
          <w:bCs/>
          <w:color w:val="555555"/>
          <w:sz w:val="22"/>
          <w:szCs w:val="22"/>
        </w:rPr>
        <w:t xml:space="preserve">Age: </w:t>
      </w:r>
      <w:r>
        <w:rPr>
          <w:rFonts w:ascii="Calibri" w:cs="Calibri" w:eastAsia="Calibri" w:hAnsi="Calibri"/>
          <w:color w:val="333333"/>
          <w:sz w:val="22"/>
          <w:szCs w:val="22"/>
        </w:rPr>
        <w:t xml:space="preserve">31</w:t>
      </w:r>
    </w:p>
    <w:p>
      <w:pPr>
        <w:spacing w:after="80"/>
      </w:pPr>
      <w:r>
        <w:rPr>
          <w:rFonts w:ascii="Calibri" w:cs="Calibri" w:eastAsia="Calibri" w:hAnsi="Calibri"/>
          <w:b/>
          <w:bCs/>
          <w:color w:val="555555"/>
          <w:sz w:val="22"/>
          <w:szCs w:val="22"/>
        </w:rPr>
        <w:t xml:space="preserve">Occupation: </w:t>
      </w:r>
      <w:r>
        <w:rPr>
          <w:rFonts w:ascii="Calibri" w:cs="Calibri" w:eastAsia="Calibri" w:hAnsi="Calibri"/>
          <w:color w:val="333333"/>
          <w:sz w:val="22"/>
          <w:szCs w:val="22"/>
        </w:rPr>
        <w:t xml:space="preserve">Marketing Manager</w:t>
      </w:r>
    </w:p>
    <w:p>
      <w:pPr>
        <w:spacing w:after="80"/>
      </w:pPr>
      <w:r>
        <w:rPr>
          <w:rFonts w:ascii="Calibri" w:cs="Calibri" w:eastAsia="Calibri" w:hAnsi="Calibri"/>
          <w:b/>
          <w:bCs/>
          <w:color w:val="555555"/>
          <w:sz w:val="22"/>
          <w:szCs w:val="22"/>
        </w:rPr>
        <w:t xml:space="preserve">Product: </w:t>
      </w:r>
      <w:r>
        <w:rPr>
          <w:rFonts w:ascii="Calibri" w:cs="Calibri" w:eastAsia="Calibri" w:hAnsi="Calibri"/>
          <w:color w:val="333333"/>
          <w:sz w:val="22"/>
          <w:szCs w:val="22"/>
        </w:rPr>
        <w:t xml:space="preserve">Personal Finance &amp; Investment App</w:t>
      </w:r>
    </w:p>
    <w:p>
      <w:pPr>
        <w:spacing w:after="80"/>
      </w:pPr>
      <w:r>
        <w:rPr>
          <w:rFonts w:ascii="Calibri" w:cs="Calibri" w:eastAsia="Calibri" w:hAnsi="Calibri"/>
          <w:b/>
          <w:bCs/>
          <w:color w:val="555555"/>
          <w:sz w:val="22"/>
          <w:szCs w:val="22"/>
        </w:rPr>
        <w:t xml:space="preserve">Research Goal: </w:t>
      </w:r>
      <w:r>
        <w:rPr>
          <w:rFonts w:ascii="Calibri" w:cs="Calibri" w:eastAsia="Calibri" w:hAnsi="Calibri"/>
          <w:color w:val="333333"/>
          <w:sz w:val="22"/>
          <w:szCs w:val="22"/>
        </w:rPr>
        <w:t xml:space="preserve">Understand barriers to consistent investing</w:t>
      </w:r>
    </w:p>
    <w:p>
      <w:pPr>
        <w:spacing w:after="80"/>
      </w:pPr>
      <w:r>
        <w:rPr>
          <w:rFonts w:ascii="Calibri" w:cs="Calibri" w:eastAsia="Calibri" w:hAnsi="Calibri"/>
          <w:b/>
          <w:bCs/>
          <w:color w:val="555555"/>
          <w:sz w:val="22"/>
          <w:szCs w:val="22"/>
        </w:rPr>
        <w:t xml:space="preserve">Session Type: </w:t>
      </w:r>
      <w:r>
        <w:rPr>
          <w:rFonts w:ascii="Calibri" w:cs="Calibri" w:eastAsia="Calibri" w:hAnsi="Calibri"/>
          <w:color w:val="333333"/>
          <w:sz w:val="22"/>
          <w:szCs w:val="22"/>
        </w:rPr>
        <w:t xml:space="preserve">Discovery Interview</w:t>
      </w:r>
    </w:p>
    <w:p>
      <w:pPr>
        <w:spacing w:after="80"/>
      </w:pPr>
      <w:r>
        <w:rPr>
          <w:rFonts w:ascii="Calibri" w:cs="Calibri" w:eastAsia="Calibri" w:hAnsi="Calibri"/>
          <w:b/>
          <w:bCs/>
          <w:color w:val="555555"/>
          <w:sz w:val="22"/>
          <w:szCs w:val="22"/>
        </w:rPr>
        <w:t xml:space="preserve">Date: </w:t>
      </w:r>
      <w:r>
        <w:rPr>
          <w:rFonts w:ascii="Calibri" w:cs="Calibri" w:eastAsia="Calibri" w:hAnsi="Calibri"/>
          <w:color w:val="333333"/>
          <w:sz w:val="22"/>
          <w:szCs w:val="22"/>
        </w:rPr>
        <w:t xml:space="preserve">March 2025</w:t>
      </w:r>
    </w:p>
    <w:p>
      <w:pPr>
        <w:spacing w:after="80"/>
      </w:pPr>
      <w:r>
        <w:rPr>
          <w:rFonts w:ascii="Calibri" w:cs="Calibri" w:eastAsia="Calibri" w:hAnsi="Calibri"/>
          <w:b/>
          <w:bCs/>
          <w:color w:val="555555"/>
          <w:sz w:val="22"/>
          <w:szCs w:val="22"/>
        </w:rPr>
        <w:t xml:space="preserve">Duration: </w:t>
      </w:r>
      <w:r>
        <w:rPr>
          <w:rFonts w:ascii="Calibri" w:cs="Calibri" w:eastAsia="Calibri" w:hAnsi="Calibri"/>
          <w:color w:val="333333"/>
          <w:sz w:val="22"/>
          <w:szCs w:val="22"/>
        </w:rPr>
        <w:t xml:space="preserve">42 minutes</w:t>
      </w:r>
    </w:p>
    <w:p>
      <w:pPr>
        <w:pBdr>
          <w:bottom w:val="single" w:color="CCCCCC" w:sz="4"/>
        </w:pBdr>
        <w:spacing w:after="140" w:before="300"/>
      </w:pPr>
      <w:r>
        <w:rPr>
          <w:rFonts w:ascii="Calibri" w:cs="Calibri" w:eastAsia="Calibri" w:hAnsi="Calibri"/>
          <w:b/>
          <w:bCs/>
          <w:color w:val="1F4E79"/>
          <w:sz w:val="28"/>
          <w:szCs w:val="28"/>
        </w:rPr>
        <w:t xml:space="preserve">Background &amp; Context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Thanks for joining today, Maya. Can you start by telling me how you currently manage your finances?</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Sure. I have a savings account, a checking account, and I opened a brokerage account about two years ago but barely touch it. I also have a 401k through work that I set up when I started and basically forgot about.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made you open the brokerage account?</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I kept seeing content on social media about people my age building wealth and I got kind of panicked — like I felt behind. So I opened an account, put in a few hundred dollars, bought stock in a company I recognized, and then just... stopped. I didn't really know what I was doing and it felt risky.</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Did anything happen that made you step back from it?</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The market dipped like two weeks after I bought in and I lost $40. I know that's nothing but it freaked me out. I just didn't feel equipped to deal with the volatility emotionally.</w:t>
      </w:r>
    </w:p>
    <w:p>
      <w:pPr>
        <w:pBdr>
          <w:bottom w:val="single" w:color="CCCCCC" w:sz="4"/>
        </w:pBdr>
        <w:spacing w:after="140" w:before="300"/>
      </w:pPr>
      <w:r>
        <w:rPr>
          <w:rFonts w:ascii="Calibri" w:cs="Calibri" w:eastAsia="Calibri" w:hAnsi="Calibri"/>
          <w:b/>
          <w:bCs/>
          <w:color w:val="1F4E79"/>
          <w:sz w:val="28"/>
          <w:szCs w:val="28"/>
        </w:rPr>
        <w:t xml:space="preserve">Current Behavior &amp; Pain Points</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does your day-to-day financial management look like?</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It's honestly a mess. I use my bank app to check balances but it's not useful for budgeting. I tried Mint for a while but it always felt judgmental. Every time I spent money on something fun, it would flag it as overspending and I'd close the app out of guilt.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The feedback felt judgmental?</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Exactly. I know I spent money on brunch — I don't need an app to tell me that was a bad financial decision. I want help with the big picture, not guilt trips about lattes.</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would 'big picture' help look like for you?</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Am I on track to retire? Can I afford to travel next year? Should I be investing more aggressively? Those questions feel really hard to answer and no app has made them feel simple. I would either have to do a lot of math myself or pay a financial advisor, and I'm not going to do either.</w:t>
      </w:r>
    </w:p>
    <w:p>
      <w:pPr>
        <w:pBdr>
          <w:bottom w:val="single" w:color="CCCCCC" w:sz="4"/>
        </w:pBdr>
        <w:spacing w:after="140" w:before="300"/>
      </w:pPr>
      <w:r>
        <w:rPr>
          <w:rFonts w:ascii="Calibri" w:cs="Calibri" w:eastAsia="Calibri" w:hAnsi="Calibri"/>
          <w:b/>
          <w:bCs/>
          <w:color w:val="1F4E79"/>
          <w:sz w:val="28"/>
          <w:szCs w:val="28"/>
        </w:rPr>
        <w:t xml:space="preserve">Attitudes Toward Investing</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When you think about investing, what emotions come up?</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Anxiety, mostly. I feel like I don't know enough to make good decisions and the stakes feel really high. If I get it wrong I lose money I worked hard for. So it's easier to just not do it.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Has anything made you feel more confident about investing?</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My friend showed me an app where you can invest like $5 at a time in fractional shares. That felt way less scary because the downside was so limited. I used it for a while. But then I wanted to do more sophisticated things and it didn't have the features I needed.</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was missing?</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Tax stuff mostly. I had no idea what the tax implications were of selling positions. And there was no context about whether my portfolio made sense for my actual goals. It was just — here are stocks, buy them. Very surface level.</w:t>
      </w:r>
    </w:p>
    <w:p>
      <w:pPr>
        <w:pBdr>
          <w:bottom w:val="single" w:color="CCCCCC" w:sz="4"/>
        </w:pBdr>
        <w:spacing w:after="140" w:before="300"/>
      </w:pPr>
      <w:r>
        <w:rPr>
          <w:rFonts w:ascii="Calibri" w:cs="Calibri" w:eastAsia="Calibri" w:hAnsi="Calibri"/>
          <w:b/>
          <w:bCs/>
          <w:color w:val="1F4E79"/>
          <w:sz w:val="28"/>
          <w:szCs w:val="28"/>
        </w:rPr>
        <w:t xml:space="preserve">Trust &amp; Decision-Making</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How do you decide who or what to trust for financial guidance?</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I trust people I know over brands. If a friend tells me something worked for them I'm way more likely to try it than if I see an ad. I'm also suspicious of apps that are too pushy about upgrading to paid tiers — it makes me feel like the free version is designed to fail.</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would make you genuinely trust a financial app?</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Transparency about how they make money. And if it explains things in plain language without making me feel dumb. Financial jargon is deliberately confusing and that's frustrating. I have a degree, I'm not an idiot.</w:t>
      </w:r>
    </w:p>
    <w:p>
      <w:pPr>
        <w:pBdr>
          <w:bottom w:val="single" w:color="CCCCCC" w:sz="4"/>
        </w:pBdr>
        <w:spacing w:after="140" w:before="300"/>
      </w:pPr>
      <w:r>
        <w:rPr>
          <w:rFonts w:ascii="Calibri" w:cs="Calibri" w:eastAsia="Calibri" w:hAnsi="Calibri"/>
          <w:b/>
          <w:bCs/>
          <w:color w:val="1F4E79"/>
          <w:sz w:val="28"/>
          <w:szCs w:val="28"/>
        </w:rPr>
        <w:t xml:space="preserve">Ideal Experience</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If you could design the perfect financial tool, what would it do?</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It would tell me — in simple terms — what I should be doing given my situation. Not give me a hundred options. Just say: given your income, your savings, your goals, here are the three things you should do this month. And explain why. I want a financial advisor in my pocket but one that doesn't cost $300 an hour.</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Any final thoughts before we wrap up?</w:t>
      </w:r>
    </w:p>
    <w:p>
      <w:pPr>
        <w:spacing w:after="180"/>
      </w:pPr>
      <w:r>
        <w:rPr>
          <w:rFonts w:ascii="Calibri" w:cs="Calibri" w:eastAsia="Calibri" w:hAnsi="Calibri"/>
          <w:b/>
          <w:bCs/>
          <w:sz w:val="24"/>
          <w:szCs w:val="24"/>
        </w:rPr>
        <w:t xml:space="preserve">Maya: </w:t>
      </w:r>
      <w:r>
        <w:rPr>
          <w:rFonts w:ascii="Calibri" w:cs="Calibri" w:eastAsia="Calibri" w:hAnsi="Calibri"/>
          <w:sz w:val="24"/>
          <w:szCs w:val="24"/>
        </w:rPr>
        <w:t xml:space="preserve">Just that there's a real opportunity for something that treats people my age like adults who are capable of managing money but who were never taught how. Most of us are winging it and the tools out there aren't really helping with that.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2026-03-22T19:34:25.295Z</dcterms:created>
  <dcterms:modified xsi:type="dcterms:W3CDTF">2026-03-22T19:34:25.296Z</dcterms:modified>
</cp:coreProperties>
</file>

<file path=docProps/custom.xml><?xml version="1.0" encoding="utf-8"?>
<Properties xmlns="http://schemas.openxmlformats.org/officeDocument/2006/custom-properties" xmlns:vt="http://schemas.openxmlformats.org/officeDocument/2006/docPropsVTypes"/>
</file>