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20E6" w14:textId="77777777" w:rsidR="0081442A" w:rsidRPr="00C80924" w:rsidRDefault="0081442A" w:rsidP="0081442A">
      <w:pPr>
        <w:spacing w:after="0" w:line="240" w:lineRule="auto"/>
        <w:jc w:val="center"/>
        <w:rPr>
          <w:rFonts w:ascii="Titillium" w:eastAsia="Calibri" w:hAnsi="Titillium"/>
        </w:rPr>
      </w:pPr>
      <w:bookmarkStart w:id="0" w:name="_Hlk60494089"/>
      <w:bookmarkEnd w:id="0"/>
      <w:r w:rsidRPr="00C80924">
        <w:rPr>
          <w:rFonts w:ascii="Titillium" w:eastAsia="Calibri" w:hAnsi="Titillium"/>
          <w:noProof/>
          <w:lang w:eastAsia="pl-PL"/>
        </w:rPr>
        <w:drawing>
          <wp:inline distT="0" distB="0" distL="0" distR="0" wp14:anchorId="0828CA3C" wp14:editId="1FE30A49">
            <wp:extent cx="5090795" cy="2470150"/>
            <wp:effectExtent l="0" t="0" r="0" b="6350"/>
            <wp:docPr id="15388" name="Obraz 1538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795" cy="2470150"/>
                    </a:xfrm>
                    <a:prstGeom prst="rect">
                      <a:avLst/>
                    </a:prstGeom>
                    <a:noFill/>
                    <a:ln>
                      <a:noFill/>
                    </a:ln>
                  </pic:spPr>
                </pic:pic>
              </a:graphicData>
            </a:graphic>
          </wp:inline>
        </w:drawing>
      </w:r>
    </w:p>
    <w:p w14:paraId="189C0AB9" w14:textId="77777777" w:rsidR="0081442A" w:rsidRPr="00C80924" w:rsidRDefault="0081442A" w:rsidP="0081442A">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355415BA" w14:textId="77777777" w:rsidR="0081442A" w:rsidRPr="00C80924" w:rsidRDefault="0081442A" w:rsidP="0081442A">
      <w:pPr>
        <w:spacing w:after="0" w:line="240" w:lineRule="auto"/>
        <w:rPr>
          <w:rFonts w:ascii="Titillium" w:eastAsia="Calibri" w:hAnsi="Titillium"/>
        </w:rPr>
      </w:pPr>
    </w:p>
    <w:p w14:paraId="75D25516" w14:textId="77777777" w:rsidR="0081442A" w:rsidRPr="00C80924" w:rsidRDefault="0081442A" w:rsidP="0081442A">
      <w:pPr>
        <w:spacing w:after="0" w:line="240" w:lineRule="auto"/>
        <w:rPr>
          <w:rFonts w:ascii="Titillium" w:eastAsia="Calibri" w:hAnsi="Titillium"/>
        </w:rPr>
      </w:pPr>
    </w:p>
    <w:p w14:paraId="21172900" w14:textId="77777777" w:rsidR="0081442A" w:rsidRPr="00C80924" w:rsidRDefault="0081442A" w:rsidP="0081442A">
      <w:pPr>
        <w:spacing w:before="120" w:after="0" w:line="240" w:lineRule="auto"/>
        <w:jc w:val="center"/>
        <w:rPr>
          <w:rFonts w:ascii="Titillium" w:eastAsia="Calibri" w:hAnsi="Titillium"/>
          <w:sz w:val="36"/>
        </w:rPr>
      </w:pPr>
      <w:r>
        <w:rPr>
          <w:rFonts w:ascii="Titillium" w:eastAsia="Calibri" w:hAnsi="Titillium"/>
          <w:sz w:val="36"/>
        </w:rPr>
        <w:t>Praca dyplomowa</w:t>
      </w:r>
    </w:p>
    <w:p w14:paraId="108CB028" w14:textId="77777777" w:rsidR="0081442A" w:rsidRPr="00C80924" w:rsidRDefault="0081442A" w:rsidP="0081442A">
      <w:pPr>
        <w:spacing w:before="200" w:after="0" w:line="240" w:lineRule="auto"/>
        <w:jc w:val="center"/>
        <w:rPr>
          <w:rFonts w:ascii="Titillium" w:eastAsia="Calibri" w:hAnsi="Titillium"/>
          <w:b/>
        </w:rPr>
      </w:pPr>
    </w:p>
    <w:p w14:paraId="004EA921" w14:textId="77777777" w:rsidR="0081442A" w:rsidRDefault="0081442A" w:rsidP="0081442A">
      <w:pPr>
        <w:spacing w:after="0" w:line="240" w:lineRule="auto"/>
        <w:jc w:val="center"/>
        <w:rPr>
          <w:rFonts w:ascii="Titillium" w:eastAsia="Calibri" w:hAnsi="Titillium"/>
          <w:i/>
          <w:sz w:val="32"/>
          <w:szCs w:val="36"/>
        </w:rPr>
      </w:pPr>
    </w:p>
    <w:p w14:paraId="64BB0C1C" w14:textId="5E0F340D" w:rsidR="0081442A" w:rsidRPr="00C80924" w:rsidRDefault="0081442A" w:rsidP="0081442A">
      <w:pPr>
        <w:spacing w:after="0" w:line="240" w:lineRule="auto"/>
        <w:jc w:val="center"/>
        <w:rPr>
          <w:rFonts w:ascii="Titillium" w:eastAsia="Calibri" w:hAnsi="Titillium"/>
          <w:i/>
          <w:sz w:val="32"/>
          <w:szCs w:val="36"/>
        </w:rPr>
      </w:pPr>
      <w:r w:rsidRPr="00E47355">
        <w:rPr>
          <w:rFonts w:ascii="Titillium" w:eastAsia="Calibri" w:hAnsi="Titillium"/>
          <w:i/>
          <w:sz w:val="32"/>
          <w:szCs w:val="36"/>
        </w:rPr>
        <w:t>S</w:t>
      </w:r>
      <w:r>
        <w:rPr>
          <w:rFonts w:ascii="Titillium" w:eastAsia="Calibri" w:hAnsi="Titillium"/>
          <w:i/>
          <w:sz w:val="32"/>
          <w:szCs w:val="36"/>
        </w:rPr>
        <w:t>ystem automatyki budynkowej z komunikacją bezprzewodową</w:t>
      </w:r>
      <w:r>
        <w:rPr>
          <w:rFonts w:ascii="Titillium" w:eastAsia="Calibri" w:hAnsi="Titillium"/>
          <w:i/>
          <w:sz w:val="32"/>
          <w:szCs w:val="36"/>
        </w:rPr>
        <w:br/>
      </w:r>
    </w:p>
    <w:p w14:paraId="76CC860E" w14:textId="39E511BE" w:rsidR="0081442A" w:rsidRPr="00A40507" w:rsidRDefault="0081442A" w:rsidP="0081442A">
      <w:pPr>
        <w:spacing w:after="0" w:line="240" w:lineRule="auto"/>
        <w:jc w:val="center"/>
        <w:rPr>
          <w:rFonts w:ascii="Titillium" w:eastAsia="Calibri" w:hAnsi="Titillium"/>
          <w:i/>
          <w:sz w:val="32"/>
          <w:szCs w:val="36"/>
          <w:lang w:val="en-US"/>
        </w:rPr>
      </w:pPr>
      <w:r>
        <w:rPr>
          <w:rFonts w:ascii="Titillium" w:eastAsia="Calibri" w:hAnsi="Titillium"/>
          <w:i/>
          <w:sz w:val="32"/>
          <w:szCs w:val="36"/>
          <w:lang w:val="en-US"/>
        </w:rPr>
        <w:t>Building automation system with wireless communication</w:t>
      </w:r>
    </w:p>
    <w:p w14:paraId="1F3FC74A" w14:textId="77777777" w:rsidR="0081442A" w:rsidRPr="00A40507" w:rsidRDefault="0081442A" w:rsidP="0081442A">
      <w:pPr>
        <w:spacing w:after="0" w:line="240" w:lineRule="auto"/>
        <w:rPr>
          <w:rFonts w:ascii="Titillium" w:eastAsia="Calibri" w:hAnsi="Titillium"/>
          <w:lang w:val="en-US"/>
        </w:rPr>
      </w:pPr>
    </w:p>
    <w:p w14:paraId="6CCD33A1" w14:textId="77777777" w:rsidR="0081442A" w:rsidRPr="00A40507" w:rsidRDefault="0081442A" w:rsidP="0081442A">
      <w:pPr>
        <w:spacing w:after="0" w:line="240" w:lineRule="auto"/>
        <w:rPr>
          <w:rFonts w:ascii="Titillium" w:eastAsia="Calibri" w:hAnsi="Titillium"/>
          <w:lang w:val="en-US"/>
        </w:rPr>
      </w:pPr>
    </w:p>
    <w:p w14:paraId="174287D9" w14:textId="77777777" w:rsidR="0081442A" w:rsidRPr="00A40507" w:rsidRDefault="0081442A" w:rsidP="0081442A">
      <w:pPr>
        <w:spacing w:after="0" w:line="240" w:lineRule="auto"/>
        <w:rPr>
          <w:rFonts w:ascii="Titillium" w:eastAsia="Calibri" w:hAnsi="Titillium"/>
          <w:lang w:val="en-US"/>
        </w:rPr>
      </w:pPr>
    </w:p>
    <w:p w14:paraId="6E625A15" w14:textId="77777777" w:rsidR="0081442A" w:rsidRPr="00A40507" w:rsidRDefault="0081442A" w:rsidP="0081442A">
      <w:pPr>
        <w:spacing w:after="0" w:line="240" w:lineRule="auto"/>
        <w:rPr>
          <w:rFonts w:ascii="Titillium" w:eastAsia="Calibri" w:hAnsi="Titillium"/>
          <w:lang w:val="en-US"/>
        </w:rPr>
      </w:pPr>
    </w:p>
    <w:p w14:paraId="4E26D80E" w14:textId="77777777" w:rsidR="0081442A" w:rsidRPr="00292940" w:rsidRDefault="0081442A" w:rsidP="0081442A">
      <w:pPr>
        <w:tabs>
          <w:tab w:val="left" w:pos="2835"/>
        </w:tabs>
        <w:spacing w:after="0" w:line="240" w:lineRule="auto"/>
        <w:rPr>
          <w:rFonts w:ascii="Titillium" w:eastAsia="Calibri" w:hAnsi="Titillium"/>
          <w:lang w:val="en-US"/>
        </w:rPr>
      </w:pPr>
    </w:p>
    <w:p w14:paraId="433B77D0" w14:textId="77777777" w:rsidR="0081442A" w:rsidRPr="00292940" w:rsidRDefault="0081442A" w:rsidP="0081442A">
      <w:pPr>
        <w:tabs>
          <w:tab w:val="left" w:pos="2835"/>
        </w:tabs>
        <w:spacing w:after="0" w:line="240" w:lineRule="auto"/>
        <w:rPr>
          <w:rFonts w:ascii="Titillium" w:eastAsia="Calibri" w:hAnsi="Titillium"/>
          <w:lang w:val="en-US"/>
        </w:rPr>
      </w:pPr>
    </w:p>
    <w:p w14:paraId="5B704186" w14:textId="77777777" w:rsidR="0081442A" w:rsidRPr="00C80924" w:rsidRDefault="0081442A" w:rsidP="0081442A">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Pr>
          <w:rFonts w:ascii="Titillium" w:eastAsia="Calibri" w:hAnsi="Titillium"/>
          <w:i/>
        </w:rPr>
        <w:t>Kamil Tadeusz Kwaśniewicz</w:t>
      </w:r>
    </w:p>
    <w:p w14:paraId="7C8E9F26" w14:textId="77777777" w:rsidR="0081442A" w:rsidRPr="00C80924" w:rsidRDefault="0081442A" w:rsidP="0081442A">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Pr>
          <w:rFonts w:ascii="Titillium" w:eastAsia="Calibri" w:hAnsi="Titillium"/>
        </w:rPr>
        <w:t>Elektrotechnika</w:t>
      </w:r>
    </w:p>
    <w:p w14:paraId="067C5D1C" w14:textId="16F1D677" w:rsidR="0081442A" w:rsidRPr="00C80924" w:rsidRDefault="0081442A" w:rsidP="0081442A">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Pr>
          <w:rFonts w:ascii="Titillium" w:eastAsia="Calibri" w:hAnsi="Titillium"/>
        </w:rPr>
        <w:t>dr inż. Krzysztof Chmielowiec</w:t>
      </w:r>
    </w:p>
    <w:p w14:paraId="6C0CA8A7" w14:textId="77777777" w:rsidR="0081442A" w:rsidRPr="00C80924" w:rsidRDefault="0081442A" w:rsidP="0081442A">
      <w:pPr>
        <w:spacing w:after="0" w:line="240" w:lineRule="auto"/>
        <w:rPr>
          <w:rFonts w:ascii="Titillium" w:eastAsia="Calibri" w:hAnsi="Titillium"/>
        </w:rPr>
      </w:pPr>
    </w:p>
    <w:p w14:paraId="3CAEF253" w14:textId="77777777" w:rsidR="0081442A" w:rsidRPr="00C80924" w:rsidRDefault="0081442A" w:rsidP="0081442A">
      <w:pPr>
        <w:spacing w:after="0" w:line="240" w:lineRule="auto"/>
        <w:rPr>
          <w:rFonts w:ascii="Titillium" w:eastAsia="Calibri" w:hAnsi="Titillium"/>
        </w:rPr>
      </w:pPr>
    </w:p>
    <w:p w14:paraId="1E93241C" w14:textId="77777777" w:rsidR="0081442A" w:rsidRDefault="0081442A" w:rsidP="0081442A">
      <w:pPr>
        <w:spacing w:after="0" w:line="240" w:lineRule="auto"/>
        <w:jc w:val="center"/>
        <w:rPr>
          <w:rFonts w:ascii="Titillium" w:eastAsia="Calibri" w:hAnsi="Titillium"/>
        </w:rPr>
      </w:pPr>
    </w:p>
    <w:p w14:paraId="0DDD045E" w14:textId="77777777" w:rsidR="0081442A" w:rsidRDefault="0081442A" w:rsidP="0081442A">
      <w:pPr>
        <w:spacing w:after="0" w:line="240" w:lineRule="auto"/>
        <w:jc w:val="center"/>
        <w:rPr>
          <w:rFonts w:ascii="Titillium" w:eastAsia="Calibri" w:hAnsi="Titillium"/>
        </w:rPr>
      </w:pPr>
    </w:p>
    <w:p w14:paraId="72FD347B" w14:textId="77777777" w:rsidR="0081442A" w:rsidRDefault="0081442A" w:rsidP="0081442A">
      <w:pPr>
        <w:spacing w:after="0" w:line="240" w:lineRule="auto"/>
        <w:jc w:val="center"/>
        <w:rPr>
          <w:rFonts w:ascii="Titillium" w:eastAsia="Calibri" w:hAnsi="Titillium"/>
        </w:rPr>
      </w:pPr>
    </w:p>
    <w:p w14:paraId="76D34492" w14:textId="77777777" w:rsidR="0081442A" w:rsidRDefault="0081442A" w:rsidP="0081442A">
      <w:pPr>
        <w:spacing w:after="0" w:line="240" w:lineRule="auto"/>
        <w:jc w:val="center"/>
        <w:rPr>
          <w:rFonts w:ascii="Titillium" w:eastAsia="Calibri" w:hAnsi="Titillium"/>
        </w:rPr>
      </w:pPr>
    </w:p>
    <w:p w14:paraId="21FA98D7" w14:textId="77777777" w:rsidR="0081442A" w:rsidRDefault="0081442A" w:rsidP="0081442A">
      <w:pPr>
        <w:spacing w:after="0" w:line="240" w:lineRule="auto"/>
        <w:jc w:val="center"/>
        <w:rPr>
          <w:rFonts w:ascii="Titillium" w:eastAsia="Calibri" w:hAnsi="Titillium"/>
        </w:rPr>
      </w:pPr>
    </w:p>
    <w:p w14:paraId="25C63711" w14:textId="77777777" w:rsidR="0081442A" w:rsidRDefault="0081442A" w:rsidP="0081442A">
      <w:pPr>
        <w:spacing w:after="0" w:line="240" w:lineRule="auto"/>
        <w:jc w:val="center"/>
        <w:rPr>
          <w:rFonts w:ascii="Titillium" w:eastAsia="Calibri" w:hAnsi="Titillium"/>
        </w:rPr>
      </w:pPr>
    </w:p>
    <w:p w14:paraId="403B3B2D" w14:textId="77777777" w:rsidR="0081442A" w:rsidRDefault="0081442A" w:rsidP="0081442A">
      <w:pPr>
        <w:spacing w:after="0" w:line="240" w:lineRule="auto"/>
        <w:jc w:val="center"/>
        <w:rPr>
          <w:rFonts w:ascii="Titillium" w:eastAsia="Calibri" w:hAnsi="Titillium"/>
        </w:rPr>
      </w:pPr>
    </w:p>
    <w:p w14:paraId="3B5A096F" w14:textId="065222C8" w:rsidR="00350C9D" w:rsidRDefault="0081442A" w:rsidP="0081442A">
      <w:pPr>
        <w:spacing w:after="0" w:line="240" w:lineRule="auto"/>
        <w:jc w:val="center"/>
        <w:rPr>
          <w:rFonts w:ascii="Titillium" w:eastAsia="Calibri" w:hAnsi="Titillium"/>
        </w:rPr>
      </w:pPr>
      <w:r w:rsidRPr="00C80924">
        <w:rPr>
          <w:rFonts w:ascii="Titillium" w:eastAsia="Calibri" w:hAnsi="Titillium"/>
        </w:rPr>
        <w:t xml:space="preserve">Kraków, </w:t>
      </w:r>
      <w:r>
        <w:rPr>
          <w:rFonts w:ascii="Titillium" w:eastAsia="Calibri" w:hAnsi="Titillium"/>
        </w:rPr>
        <w:t>202</w:t>
      </w:r>
      <w:r w:rsidR="00350C9D">
        <w:rPr>
          <w:rFonts w:ascii="Titillium" w:eastAsia="Calibri" w:hAnsi="Titillium"/>
        </w:rPr>
        <w:t>2</w:t>
      </w:r>
    </w:p>
    <w:p w14:paraId="7349B97A" w14:textId="601416C7" w:rsidR="00350C9D" w:rsidRDefault="00350C9D">
      <w:pPr>
        <w:spacing w:line="259" w:lineRule="auto"/>
        <w:rPr>
          <w:rFonts w:ascii="Titillium" w:eastAsia="Calibri" w:hAnsi="Titillium"/>
        </w:rPr>
      </w:pPr>
      <w:r>
        <w:rPr>
          <w:rFonts w:ascii="Titillium" w:eastAsia="Calibri" w:hAnsi="Titillium"/>
        </w:rPr>
        <w:br w:type="page"/>
      </w:r>
    </w:p>
    <w:p w14:paraId="359EF7AC" w14:textId="77777777" w:rsidR="00350C9D" w:rsidRDefault="00350C9D" w:rsidP="00350C9D">
      <w:pPr>
        <w:spacing w:line="259" w:lineRule="auto"/>
      </w:pPr>
    </w:p>
    <w:p w14:paraId="73EF669B" w14:textId="77777777" w:rsidR="00350C9D" w:rsidRDefault="00350C9D" w:rsidP="00350C9D">
      <w:pPr>
        <w:spacing w:line="259" w:lineRule="auto"/>
      </w:pPr>
    </w:p>
    <w:p w14:paraId="344D9C3E" w14:textId="77777777" w:rsidR="00350C9D" w:rsidRDefault="00350C9D" w:rsidP="00350C9D">
      <w:pPr>
        <w:spacing w:line="259" w:lineRule="auto"/>
      </w:pPr>
    </w:p>
    <w:p w14:paraId="790A1A73" w14:textId="77777777" w:rsidR="00350C9D" w:rsidRDefault="00350C9D" w:rsidP="00350C9D">
      <w:pPr>
        <w:spacing w:line="259" w:lineRule="auto"/>
      </w:pPr>
    </w:p>
    <w:p w14:paraId="564CA523" w14:textId="77777777" w:rsidR="00350C9D" w:rsidRDefault="00350C9D" w:rsidP="00350C9D">
      <w:pPr>
        <w:spacing w:line="259" w:lineRule="auto"/>
      </w:pPr>
    </w:p>
    <w:p w14:paraId="17794DC3" w14:textId="77777777" w:rsidR="00350C9D" w:rsidRDefault="00350C9D" w:rsidP="00350C9D">
      <w:pPr>
        <w:spacing w:line="259" w:lineRule="auto"/>
      </w:pPr>
    </w:p>
    <w:p w14:paraId="257FD76A" w14:textId="77777777" w:rsidR="00350C9D" w:rsidRDefault="00350C9D" w:rsidP="00350C9D">
      <w:pPr>
        <w:spacing w:line="259" w:lineRule="auto"/>
      </w:pPr>
    </w:p>
    <w:p w14:paraId="70011761" w14:textId="77777777" w:rsidR="00350C9D" w:rsidRDefault="00350C9D" w:rsidP="00350C9D">
      <w:pPr>
        <w:spacing w:line="259" w:lineRule="auto"/>
      </w:pPr>
    </w:p>
    <w:p w14:paraId="6F621637" w14:textId="77777777" w:rsidR="00350C9D" w:rsidRDefault="00350C9D" w:rsidP="00350C9D">
      <w:pPr>
        <w:spacing w:line="259" w:lineRule="auto"/>
      </w:pPr>
    </w:p>
    <w:p w14:paraId="602CB53C" w14:textId="77777777" w:rsidR="00350C9D" w:rsidRDefault="00350C9D" w:rsidP="00350C9D">
      <w:pPr>
        <w:spacing w:line="259" w:lineRule="auto"/>
      </w:pPr>
    </w:p>
    <w:p w14:paraId="427F76F2" w14:textId="121C4B2C" w:rsidR="00350C9D" w:rsidRDefault="00350C9D" w:rsidP="00350C9D">
      <w:pPr>
        <w:spacing w:line="259" w:lineRule="auto"/>
      </w:pPr>
    </w:p>
    <w:p w14:paraId="627C9A7E" w14:textId="613FC6DD" w:rsidR="00350C9D" w:rsidRDefault="00350C9D" w:rsidP="00350C9D">
      <w:pPr>
        <w:spacing w:line="259" w:lineRule="auto"/>
      </w:pPr>
    </w:p>
    <w:p w14:paraId="66BCE61F" w14:textId="77D52B4B" w:rsidR="00350C9D" w:rsidRDefault="00350C9D" w:rsidP="00350C9D">
      <w:pPr>
        <w:spacing w:line="259" w:lineRule="auto"/>
      </w:pPr>
    </w:p>
    <w:p w14:paraId="47EADC00" w14:textId="1806BA4E" w:rsidR="00350C9D" w:rsidRDefault="00350C9D" w:rsidP="00350C9D">
      <w:pPr>
        <w:spacing w:line="259" w:lineRule="auto"/>
      </w:pPr>
    </w:p>
    <w:p w14:paraId="5525EEB1" w14:textId="2B42EA86" w:rsidR="00350C9D" w:rsidRDefault="00350C9D" w:rsidP="00350C9D">
      <w:pPr>
        <w:spacing w:line="259" w:lineRule="auto"/>
      </w:pPr>
    </w:p>
    <w:p w14:paraId="412BD193" w14:textId="4913C566" w:rsidR="00350C9D" w:rsidRDefault="00350C9D" w:rsidP="00350C9D">
      <w:pPr>
        <w:spacing w:line="259" w:lineRule="auto"/>
      </w:pPr>
    </w:p>
    <w:p w14:paraId="1688C175" w14:textId="17727275" w:rsidR="00350C9D" w:rsidRDefault="00350C9D" w:rsidP="00350C9D">
      <w:pPr>
        <w:spacing w:line="259" w:lineRule="auto"/>
      </w:pPr>
    </w:p>
    <w:p w14:paraId="1C9DBAE3" w14:textId="6A175BC5" w:rsidR="00350C9D" w:rsidRDefault="00350C9D" w:rsidP="00350C9D">
      <w:pPr>
        <w:spacing w:line="259" w:lineRule="auto"/>
      </w:pPr>
    </w:p>
    <w:p w14:paraId="1D289572" w14:textId="38F9FA13" w:rsidR="00350C9D" w:rsidRDefault="00350C9D" w:rsidP="00350C9D">
      <w:pPr>
        <w:spacing w:line="259" w:lineRule="auto"/>
      </w:pPr>
    </w:p>
    <w:p w14:paraId="68FB8590" w14:textId="143FDD47" w:rsidR="00350C9D" w:rsidRDefault="00350C9D" w:rsidP="00350C9D">
      <w:pPr>
        <w:spacing w:line="259" w:lineRule="auto"/>
      </w:pPr>
    </w:p>
    <w:p w14:paraId="711898D9" w14:textId="57ACB58A" w:rsidR="00350C9D" w:rsidRDefault="00350C9D" w:rsidP="00350C9D">
      <w:pPr>
        <w:spacing w:line="259" w:lineRule="auto"/>
      </w:pPr>
    </w:p>
    <w:p w14:paraId="17BD60F4" w14:textId="573D20BE" w:rsidR="00350C9D" w:rsidRDefault="00350C9D" w:rsidP="00350C9D">
      <w:pPr>
        <w:spacing w:line="259" w:lineRule="auto"/>
      </w:pPr>
    </w:p>
    <w:p w14:paraId="5F1E0A63" w14:textId="1E81715A" w:rsidR="00350C9D" w:rsidRDefault="00350C9D" w:rsidP="00350C9D">
      <w:pPr>
        <w:spacing w:line="259" w:lineRule="auto"/>
      </w:pPr>
    </w:p>
    <w:p w14:paraId="66E6470F" w14:textId="2B410196" w:rsidR="00350C9D" w:rsidRDefault="00350C9D" w:rsidP="00350C9D">
      <w:pPr>
        <w:spacing w:line="259" w:lineRule="auto"/>
      </w:pPr>
    </w:p>
    <w:p w14:paraId="77E6A9FC" w14:textId="67142839" w:rsidR="00350C9D" w:rsidRDefault="00350C9D" w:rsidP="00350C9D">
      <w:pPr>
        <w:spacing w:line="259" w:lineRule="auto"/>
      </w:pPr>
    </w:p>
    <w:p w14:paraId="0B580055" w14:textId="77777777" w:rsidR="00350C9D" w:rsidRDefault="00350C9D" w:rsidP="00350C9D">
      <w:pPr>
        <w:spacing w:line="259" w:lineRule="auto"/>
      </w:pPr>
    </w:p>
    <w:p w14:paraId="00959ACE" w14:textId="2620F4AD" w:rsidR="00350C9D" w:rsidRDefault="00350C9D" w:rsidP="00350C9D">
      <w:pPr>
        <w:spacing w:line="259" w:lineRule="auto"/>
      </w:pPr>
      <w:r>
        <w:t>Miejsce na dedykacje i podziękowania</w:t>
      </w:r>
    </w:p>
    <w:p w14:paraId="405EDB9F" w14:textId="77777777" w:rsidR="00350C9D" w:rsidRDefault="00350C9D">
      <w:pPr>
        <w:spacing w:line="259" w:lineRule="auto"/>
      </w:pPr>
      <w:r>
        <w:br w:type="page"/>
      </w:r>
    </w:p>
    <w:p w14:paraId="7DBAC4E1" w14:textId="67C6C124" w:rsidR="00350C9D" w:rsidRDefault="00350C9D" w:rsidP="00350C9D">
      <w:pPr>
        <w:spacing w:line="259" w:lineRule="auto"/>
      </w:pPr>
      <w:r>
        <w:lastRenderedPageBreak/>
        <w:t>uprzedzony(-a) o odpowiedzialności karnej na podstawie art. 115 ust. 1 i 2 ustawy z dnia 4 lutego 1994 r. o prawie autorskim i prawach pokrewnych (t.j. Dz.U. z 2018 r. poz. 1191, z późn. zm.):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uprzedzony(-a) o odpowiedzialności dyscyplinarnej na podstawie art. 307 ust. 1 ustawy z dnia 20 lipca 2018 r. Prawo o szkolnictwie wyższym i nauce (Dz. U. z 2018 r. poz. 1668, z późn. zm.) „Student podlega odpowiedzialności dyscyplinarnej za naruszenie przepisów obowiązujących w uczelni oraz za czyn uchybiający godności studenta.” niniejszą pracę dyplomową wykonałem(-am) osobiście i samodzielnie i nie korzystałem(-am) ze źródeł innych niż wymienione w pracy.</w:t>
      </w:r>
    </w:p>
    <w:p w14:paraId="05F01E4A" w14:textId="2014508B" w:rsidR="00350C9D" w:rsidRDefault="00350C9D">
      <w:pPr>
        <w:spacing w:line="259" w:lineRule="auto"/>
      </w:pPr>
      <w:r>
        <w:br w:type="page"/>
      </w:r>
    </w:p>
    <w:sdt>
      <w:sdtPr>
        <w:rPr>
          <w:rFonts w:eastAsiaTheme="minorHAnsi" w:cstheme="minorBidi"/>
          <w:color w:val="auto"/>
          <w:szCs w:val="22"/>
          <w:lang w:eastAsia="en-US"/>
        </w:rPr>
        <w:id w:val="-586150992"/>
        <w:docPartObj>
          <w:docPartGallery w:val="Table of Contents"/>
          <w:docPartUnique/>
        </w:docPartObj>
      </w:sdtPr>
      <w:sdtEndPr>
        <w:rPr>
          <w:b/>
          <w:bCs/>
        </w:rPr>
      </w:sdtEndPr>
      <w:sdtContent>
        <w:p w14:paraId="20AEA434" w14:textId="6B426D01" w:rsidR="00350C9D" w:rsidRDefault="00350C9D">
          <w:pPr>
            <w:pStyle w:val="Nagwekspisutreci"/>
          </w:pPr>
          <w:r>
            <w:t>Spis treści</w:t>
          </w:r>
        </w:p>
        <w:p w14:paraId="45FE6214" w14:textId="430A7DC2" w:rsidR="00EF0D3C" w:rsidRDefault="00350C9D">
          <w:pPr>
            <w:pStyle w:val="Spistreci1"/>
            <w:tabs>
              <w:tab w:val="right" w:leader="dot" w:pos="9062"/>
            </w:tabs>
            <w:rPr>
              <w:noProof/>
            </w:rPr>
          </w:pPr>
          <w:r>
            <w:fldChar w:fldCharType="begin"/>
          </w:r>
          <w:r>
            <w:instrText xml:space="preserve"> TOC \o "1-3" \h \z \u </w:instrText>
          </w:r>
          <w:r>
            <w:fldChar w:fldCharType="separate"/>
          </w:r>
          <w:hyperlink w:anchor="_Toc96765020" w:history="1">
            <w:r w:rsidR="00EF0D3C" w:rsidRPr="00E9147D">
              <w:rPr>
                <w:rStyle w:val="Hipercze"/>
                <w:noProof/>
              </w:rPr>
              <w:t>1.Wstęp</w:t>
            </w:r>
            <w:r w:rsidR="00EF0D3C">
              <w:rPr>
                <w:noProof/>
                <w:webHidden/>
              </w:rPr>
              <w:tab/>
            </w:r>
            <w:r w:rsidR="00EF0D3C">
              <w:rPr>
                <w:noProof/>
                <w:webHidden/>
              </w:rPr>
              <w:fldChar w:fldCharType="begin"/>
            </w:r>
            <w:r w:rsidR="00EF0D3C">
              <w:rPr>
                <w:noProof/>
                <w:webHidden/>
              </w:rPr>
              <w:instrText xml:space="preserve"> PAGEREF _Toc96765020 \h </w:instrText>
            </w:r>
            <w:r w:rsidR="00EF0D3C">
              <w:rPr>
                <w:noProof/>
                <w:webHidden/>
              </w:rPr>
            </w:r>
            <w:r w:rsidR="00EF0D3C">
              <w:rPr>
                <w:noProof/>
                <w:webHidden/>
              </w:rPr>
              <w:fldChar w:fldCharType="separate"/>
            </w:r>
            <w:r w:rsidR="00EF0D3C">
              <w:rPr>
                <w:noProof/>
                <w:webHidden/>
              </w:rPr>
              <w:t>5</w:t>
            </w:r>
            <w:r w:rsidR="00EF0D3C">
              <w:rPr>
                <w:noProof/>
                <w:webHidden/>
              </w:rPr>
              <w:fldChar w:fldCharType="end"/>
            </w:r>
          </w:hyperlink>
        </w:p>
        <w:p w14:paraId="4B0576ED" w14:textId="3287BA6F" w:rsidR="00EF0D3C" w:rsidRDefault="00493FED">
          <w:pPr>
            <w:pStyle w:val="Spistreci2"/>
            <w:tabs>
              <w:tab w:val="right" w:leader="dot" w:pos="9062"/>
            </w:tabs>
            <w:rPr>
              <w:noProof/>
            </w:rPr>
          </w:pPr>
          <w:hyperlink w:anchor="_Toc96765021" w:history="1">
            <w:r w:rsidR="00EF0D3C" w:rsidRPr="00E9147D">
              <w:rPr>
                <w:rStyle w:val="Hipercze"/>
                <w:noProof/>
              </w:rPr>
              <w:t>1.1 Zagadnienie automatyki budynkowej</w:t>
            </w:r>
            <w:r w:rsidR="00EF0D3C">
              <w:rPr>
                <w:noProof/>
                <w:webHidden/>
              </w:rPr>
              <w:tab/>
            </w:r>
            <w:r w:rsidR="00EF0D3C">
              <w:rPr>
                <w:noProof/>
                <w:webHidden/>
              </w:rPr>
              <w:fldChar w:fldCharType="begin"/>
            </w:r>
            <w:r w:rsidR="00EF0D3C">
              <w:rPr>
                <w:noProof/>
                <w:webHidden/>
              </w:rPr>
              <w:instrText xml:space="preserve"> PAGEREF _Toc96765021 \h </w:instrText>
            </w:r>
            <w:r w:rsidR="00EF0D3C">
              <w:rPr>
                <w:noProof/>
                <w:webHidden/>
              </w:rPr>
            </w:r>
            <w:r w:rsidR="00EF0D3C">
              <w:rPr>
                <w:noProof/>
                <w:webHidden/>
              </w:rPr>
              <w:fldChar w:fldCharType="separate"/>
            </w:r>
            <w:r w:rsidR="00EF0D3C">
              <w:rPr>
                <w:noProof/>
                <w:webHidden/>
              </w:rPr>
              <w:t>5</w:t>
            </w:r>
            <w:r w:rsidR="00EF0D3C">
              <w:rPr>
                <w:noProof/>
                <w:webHidden/>
              </w:rPr>
              <w:fldChar w:fldCharType="end"/>
            </w:r>
          </w:hyperlink>
        </w:p>
        <w:p w14:paraId="66DE331C" w14:textId="2BB03DE3" w:rsidR="00350C9D" w:rsidRDefault="00350C9D">
          <w:r>
            <w:rPr>
              <w:b/>
              <w:bCs/>
            </w:rPr>
            <w:fldChar w:fldCharType="end"/>
          </w:r>
        </w:p>
      </w:sdtContent>
    </w:sdt>
    <w:p w14:paraId="215CAE55" w14:textId="6E9083E1" w:rsidR="007B2A83" w:rsidRDefault="00350C9D" w:rsidP="00350C9D">
      <w:pPr>
        <w:pStyle w:val="Nagwek1"/>
      </w:pPr>
      <w:r>
        <w:br w:type="page"/>
      </w:r>
      <w:bookmarkStart w:id="1" w:name="_Toc96765020"/>
      <w:r>
        <w:lastRenderedPageBreak/>
        <w:t>1.</w:t>
      </w:r>
      <w:r w:rsidRPr="00350C9D">
        <w:t>Wstęp</w:t>
      </w:r>
      <w:bookmarkEnd w:id="1"/>
    </w:p>
    <w:p w14:paraId="4C10787C" w14:textId="7725494D" w:rsidR="00EF0D3C" w:rsidRDefault="00350C9D" w:rsidP="00EF0D3C">
      <w:pPr>
        <w:pStyle w:val="Nagwek2"/>
      </w:pPr>
      <w:bookmarkStart w:id="2" w:name="_Toc96765021"/>
      <w:r>
        <w:t>1.1</w:t>
      </w:r>
      <w:r w:rsidR="00EF0D3C">
        <w:t xml:space="preserve"> </w:t>
      </w:r>
      <w:bookmarkEnd w:id="2"/>
      <w:r w:rsidR="0006356B">
        <w:t>Systemy automatyki budynkowej i domowej</w:t>
      </w:r>
    </w:p>
    <w:p w14:paraId="371CDEBF" w14:textId="77777777" w:rsidR="0006356B" w:rsidRDefault="00EF0D3C" w:rsidP="00EF0D3C">
      <w:r>
        <w:br/>
      </w:r>
      <w:r>
        <w:tab/>
      </w:r>
      <w:r w:rsidR="000654BF">
        <w:t>Na przestrzeni ostatniej dekady</w:t>
      </w:r>
      <w:r w:rsidR="00464B3C">
        <w:t xml:space="preserve"> </w:t>
      </w:r>
      <w:r w:rsidR="000654BF">
        <w:t>wzr</w:t>
      </w:r>
      <w:r w:rsidR="00464B3C">
        <w:t>osła</w:t>
      </w:r>
      <w:r w:rsidR="000654BF">
        <w:t xml:space="preserve"> ilość</w:t>
      </w:r>
      <w:r w:rsidR="00464B3C">
        <w:t xml:space="preserve"> i</w:t>
      </w:r>
      <w:r w:rsidR="000654BF">
        <w:t xml:space="preserve"> dost</w:t>
      </w:r>
      <w:r w:rsidR="00464B3C">
        <w:t>ępność</w:t>
      </w:r>
      <w:r w:rsidR="000654BF">
        <w:t xml:space="preserve"> </w:t>
      </w:r>
      <w:r w:rsidR="0006356B">
        <w:t>rynkowa</w:t>
      </w:r>
      <w:r w:rsidR="000654BF">
        <w:t xml:space="preserve"> systemów automatyki budynkowej i domowej. W pierwszej kolejności termin ten kojarzyć się może z komfortem i luksusem, przywodząc na myśl automatycznie sterowane i dostosowywane oświetlenie, zdalnie otwierane bramy wjazdowe i garażowe. Jednak automatyka budynkowa to ta</w:t>
      </w:r>
      <w:r w:rsidR="00464B3C">
        <w:t>kże bezpieczeństwo, ekologia i oszczędność czasu.</w:t>
      </w:r>
    </w:p>
    <w:p w14:paraId="31C203F9" w14:textId="6721883C" w:rsidR="00EF0D3C" w:rsidRPr="00EF0D3C" w:rsidRDefault="0006356B" w:rsidP="00EF0D3C">
      <w:r>
        <w:br/>
      </w:r>
      <w:r>
        <w:tab/>
      </w:r>
      <w:r w:rsidR="00464B3C">
        <w:t xml:space="preserve">Wiele dostępnych na rynku urządzeń pozwala w racjonalny sposób sterować </w:t>
      </w:r>
      <w:r>
        <w:t xml:space="preserve">oświetleniem, </w:t>
      </w:r>
      <w:r w:rsidR="00464B3C">
        <w:t>temperaturą czy wentylacją.</w:t>
      </w:r>
      <w:r>
        <w:t xml:space="preserve"> Odzysk ciepła z krążącego powietrza oraz zarządzanie światłem sztucznym i naturalnym niesie za sobą także oszczędność pieniędzy oraz energii. Stosowanie odpowiednich algorytmów pozwala zarządz</w:t>
      </w:r>
      <w:r w:rsidR="00F47148">
        <w:t>ać</w:t>
      </w:r>
      <w:r>
        <w:t xml:space="preserve"> energią domu w sposób automatyczny, nie angażując w nadmierny sposó</w:t>
      </w:r>
      <w:r w:rsidR="00F47148">
        <w:t xml:space="preserve">b człowieka. System automatyki budynkowej zintegrowany z czujnikami ruchu oraz światła, może zmniejszyć temperaturę w domu, gdy jego lokatorzy śpią i nie odczują dyskomfortu. Podobnym zabiegiem jest dogrzewanie pomieszczenia poprzez zarządzanie roletami. Wpuszczenie promieni słonecznych pozwala osiągnąć żądaną temperaturę w pomieszczeniu bez </w:t>
      </w:r>
      <w:r w:rsidR="00236796">
        <w:t>użycia instalacji grzewczej. Rolety stanowią także znaczącą rolę</w:t>
      </w:r>
    </w:p>
    <w:sectPr w:rsidR="00EF0D3C" w:rsidRPr="00EF0D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B6"/>
    <w:rsid w:val="0006356B"/>
    <w:rsid w:val="000654BF"/>
    <w:rsid w:val="00236796"/>
    <w:rsid w:val="00350C9D"/>
    <w:rsid w:val="004128BA"/>
    <w:rsid w:val="00464B3C"/>
    <w:rsid w:val="00493FED"/>
    <w:rsid w:val="006751B6"/>
    <w:rsid w:val="007B2A83"/>
    <w:rsid w:val="0081442A"/>
    <w:rsid w:val="00941017"/>
    <w:rsid w:val="00EF0D3C"/>
    <w:rsid w:val="00F471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7F27"/>
  <w15:chartTrackingRefBased/>
  <w15:docId w15:val="{10547EBE-0331-4D26-A741-D0FE38BA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1442A"/>
    <w:pPr>
      <w:spacing w:line="300" w:lineRule="auto"/>
    </w:pPr>
    <w:rPr>
      <w:rFonts w:ascii="Times New Roman" w:hAnsi="Times New Roman"/>
      <w:sz w:val="24"/>
    </w:rPr>
  </w:style>
  <w:style w:type="paragraph" w:styleId="Nagwek1">
    <w:name w:val="heading 1"/>
    <w:basedOn w:val="Normalny"/>
    <w:next w:val="Normalny"/>
    <w:link w:val="Nagwek1Znak"/>
    <w:uiPriority w:val="9"/>
    <w:qFormat/>
    <w:rsid w:val="00350C9D"/>
    <w:pPr>
      <w:keepNext/>
      <w:keepLines/>
      <w:spacing w:before="240" w:after="0"/>
      <w:outlineLvl w:val="0"/>
    </w:pPr>
    <w:rPr>
      <w:rFonts w:eastAsiaTheme="majorEastAsia" w:cstheme="majorBidi"/>
      <w:color w:val="000000" w:themeColor="text1"/>
      <w:szCs w:val="32"/>
    </w:rPr>
  </w:style>
  <w:style w:type="paragraph" w:styleId="Nagwek2">
    <w:name w:val="heading 2"/>
    <w:basedOn w:val="Normalny"/>
    <w:next w:val="Normalny"/>
    <w:link w:val="Nagwek2Znak"/>
    <w:uiPriority w:val="9"/>
    <w:unhideWhenUsed/>
    <w:qFormat/>
    <w:rsid w:val="00EF0D3C"/>
    <w:pPr>
      <w:keepNext/>
      <w:keepLines/>
      <w:spacing w:before="40" w:after="0"/>
      <w:outlineLvl w:val="1"/>
    </w:pPr>
    <w:rPr>
      <w:rFonts w:eastAsiaTheme="majorEastAsia" w:cstheme="majorBidi"/>
      <w:color w:val="000000" w:themeColor="text1"/>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0C9D"/>
    <w:rPr>
      <w:rFonts w:ascii="Times New Roman" w:eastAsiaTheme="majorEastAsia" w:hAnsi="Times New Roman" w:cstheme="majorBidi"/>
      <w:color w:val="000000" w:themeColor="text1"/>
      <w:sz w:val="24"/>
      <w:szCs w:val="32"/>
    </w:rPr>
  </w:style>
  <w:style w:type="paragraph" w:styleId="Nagwekspisutreci">
    <w:name w:val="TOC Heading"/>
    <w:basedOn w:val="Nagwek1"/>
    <w:next w:val="Normalny"/>
    <w:uiPriority w:val="39"/>
    <w:unhideWhenUsed/>
    <w:qFormat/>
    <w:rsid w:val="00350C9D"/>
    <w:pPr>
      <w:spacing w:line="259" w:lineRule="auto"/>
      <w:outlineLvl w:val="9"/>
    </w:pPr>
    <w:rPr>
      <w:lang w:eastAsia="pl-PL"/>
    </w:rPr>
  </w:style>
  <w:style w:type="character" w:customStyle="1" w:styleId="Nagwek2Znak">
    <w:name w:val="Nagłówek 2 Znak"/>
    <w:basedOn w:val="Domylnaczcionkaakapitu"/>
    <w:link w:val="Nagwek2"/>
    <w:uiPriority w:val="9"/>
    <w:rsid w:val="00EF0D3C"/>
    <w:rPr>
      <w:rFonts w:ascii="Times New Roman" w:eastAsiaTheme="majorEastAsia" w:hAnsi="Times New Roman" w:cstheme="majorBidi"/>
      <w:color w:val="000000" w:themeColor="text1"/>
      <w:sz w:val="24"/>
      <w:szCs w:val="26"/>
    </w:rPr>
  </w:style>
  <w:style w:type="paragraph" w:styleId="Spistreci1">
    <w:name w:val="toc 1"/>
    <w:basedOn w:val="Normalny"/>
    <w:next w:val="Normalny"/>
    <w:autoRedefine/>
    <w:uiPriority w:val="39"/>
    <w:unhideWhenUsed/>
    <w:rsid w:val="00EF0D3C"/>
    <w:pPr>
      <w:spacing w:after="100"/>
    </w:pPr>
  </w:style>
  <w:style w:type="paragraph" w:styleId="Spistreci2">
    <w:name w:val="toc 2"/>
    <w:basedOn w:val="Normalny"/>
    <w:next w:val="Normalny"/>
    <w:autoRedefine/>
    <w:uiPriority w:val="39"/>
    <w:unhideWhenUsed/>
    <w:rsid w:val="00EF0D3C"/>
    <w:pPr>
      <w:spacing w:after="100"/>
      <w:ind w:left="240"/>
    </w:pPr>
  </w:style>
  <w:style w:type="character" w:styleId="Hipercze">
    <w:name w:val="Hyperlink"/>
    <w:basedOn w:val="Domylnaczcionkaakapitu"/>
    <w:uiPriority w:val="99"/>
    <w:unhideWhenUsed/>
    <w:rsid w:val="00EF0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31801-671D-45F4-A645-C4DCC4C7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430</Words>
  <Characters>2580</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Kwaśniewicz</dc:creator>
  <cp:keywords/>
  <dc:description/>
  <cp:lastModifiedBy>Kamil Kwaśniewicz</cp:lastModifiedBy>
  <cp:revision>3</cp:revision>
  <dcterms:created xsi:type="dcterms:W3CDTF">2022-02-26T09:23:00Z</dcterms:created>
  <dcterms:modified xsi:type="dcterms:W3CDTF">2022-02-26T18:08:00Z</dcterms:modified>
</cp:coreProperties>
</file>