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华文行楷" w:hAnsi="华文行楷" w:eastAsia="华文行楷" w:cs="华文行楷"/>
          <w:sz w:val="96"/>
          <w:szCs w:val="72"/>
          <w:lang w:val="en-US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lang w:val="en-US"/>
        </w:rPr>
      </w:pPr>
      <w:r>
        <w:rPr>
          <w:rFonts w:hint="eastAsia" w:ascii="华文行楷" w:hAnsi="华文行楷" w:eastAsia="华文行楷" w:cs="华文行楷"/>
          <w:kern w:val="2"/>
          <w:sz w:val="96"/>
          <w:szCs w:val="72"/>
          <w:lang w:val="en-US" w:eastAsia="zh-CN" w:bidi="ar"/>
        </w:rPr>
        <w:t>西南民族大学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b/>
          <w:bCs w:val="0"/>
          <w:sz w:val="52"/>
          <w:szCs w:val="52"/>
          <w:lang w:val="en-US"/>
        </w:rPr>
      </w:pPr>
      <w:r>
        <w:rPr>
          <w:rFonts w:hint="eastAsia" w:ascii="Calibri" w:hAnsi="Calibri" w:eastAsia="宋体" w:cs="宋体"/>
          <w:b/>
          <w:bCs w:val="0"/>
          <w:kern w:val="2"/>
          <w:sz w:val="52"/>
          <w:szCs w:val="52"/>
          <w:lang w:val="en-US" w:eastAsia="zh-CN" w:bidi="ar"/>
        </w:rPr>
        <w:t>实验报告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sz w:val="52"/>
          <w:szCs w:val="52"/>
          <w:lang w:val="en-US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sz w:val="36"/>
          <w:szCs w:val="36"/>
          <w:lang w:val="en-US"/>
        </w:rPr>
      </w:pPr>
      <w:r>
        <w:rPr>
          <w:rFonts w:hint="eastAsia" w:ascii="宋体" w:hAnsi="宋体" w:eastAsia="宋体" w:cs="宋体"/>
          <w:b/>
          <w:bCs/>
          <w:kern w:val="2"/>
          <w:sz w:val="36"/>
          <w:szCs w:val="36"/>
          <w:lang w:val="en-US" w:eastAsia="zh-CN" w:bidi="ar"/>
        </w:rPr>
        <w:t>2021------2022</w:t>
      </w: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>学年第</w:t>
      </w:r>
      <w:r>
        <w:rPr>
          <w:rFonts w:hint="eastAsia" w:ascii="宋体" w:hAnsi="宋体" w:eastAsia="宋体" w:cs="宋体"/>
          <w:b/>
          <w:bCs/>
          <w:kern w:val="2"/>
          <w:sz w:val="36"/>
          <w:szCs w:val="36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>学期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sz w:val="32"/>
          <w:szCs w:val="32"/>
          <w:lang w:val="en-US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sz w:val="32"/>
          <w:szCs w:val="32"/>
          <w:lang w:val="en-US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760" w:lineRule="atLeast"/>
        <w:ind w:left="0" w:right="0"/>
        <w:jc w:val="both"/>
        <w:rPr>
          <w:rFonts w:hint="eastAsia" w:ascii="宋体" w:hAnsi="宋体" w:eastAsia="宋体" w:cs="宋体"/>
          <w:sz w:val="36"/>
          <w:szCs w:val="36"/>
          <w:lang w:val="en-US"/>
        </w:rPr>
      </w:pP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>课程名称：软件工程课程设计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760" w:lineRule="atLeast"/>
        <w:ind w:left="0" w:right="0"/>
        <w:jc w:val="both"/>
        <w:rPr>
          <w:rFonts w:hint="eastAsia" w:ascii="宋体" w:hAnsi="宋体" w:eastAsia="宋体" w:cs="宋体"/>
          <w:sz w:val="36"/>
          <w:szCs w:val="36"/>
          <w:lang w:val="en-US"/>
        </w:rPr>
      </w:pP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>学院：计算机科学与工程</w:t>
      </w: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 xml:space="preserve"> 专业：计算机科学与技术年级：2019级</w:t>
      </w: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 xml:space="preserve">  班级：1901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760" w:lineRule="atLeast"/>
        <w:ind w:left="0" w:right="0"/>
        <w:jc w:val="both"/>
        <w:rPr>
          <w:rFonts w:hint="eastAsia" w:ascii="宋体" w:hAnsi="宋体" w:eastAsia="宋体" w:cs="宋体"/>
          <w:sz w:val="36"/>
          <w:szCs w:val="36"/>
          <w:lang w:val="en-US"/>
        </w:rPr>
      </w:pP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>学号：201831202005       姓名：郭秋岑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760" w:lineRule="atLeast"/>
        <w:ind w:left="0" w:right="0"/>
        <w:jc w:val="both"/>
        <w:rPr>
          <w:rFonts w:hint="eastAsia" w:ascii="宋体" w:hAnsi="宋体" w:eastAsia="宋体" w:cs="宋体"/>
          <w:sz w:val="36"/>
          <w:szCs w:val="36"/>
          <w:u w:val="single"/>
          <w:lang w:val="en-US"/>
        </w:rPr>
      </w:pPr>
      <w:r>
        <w:rPr>
          <w:rFonts w:hint="eastAsia" w:ascii="宋体" w:hAnsi="宋体" w:eastAsia="宋体" w:cs="宋体"/>
          <w:kern w:val="2"/>
          <w:sz w:val="36"/>
          <w:szCs w:val="36"/>
          <w:lang w:val="en-US" w:eastAsia="zh-CN" w:bidi="ar"/>
        </w:rPr>
        <w:t>同组人：无</w:t>
      </w:r>
    </w:p>
    <w:p>
      <w:pPr>
        <w:rPr>
          <w:rFonts w:hint="eastAsia" w:ascii="宋体" w:hAnsi="宋体" w:eastAsia="宋体" w:cs="宋体"/>
          <w:kern w:val="2"/>
          <w:sz w:val="36"/>
          <w:szCs w:val="36"/>
          <w:u w:val="single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4"/>
        <w:tblW w:w="9977" w:type="dxa"/>
        <w:tblInd w:w="-6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2" w:hRule="atLeast"/>
        </w:trPr>
        <w:tc>
          <w:tcPr>
            <w:tcW w:w="9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华文新魏" w:hAnsi="华文新魏" w:eastAsia="华文新魏" w:cs="华文新魏"/>
                <w:sz w:val="39"/>
                <w:szCs w:val="22"/>
                <w:lang w:val="en-US"/>
              </w:rPr>
            </w:pPr>
            <w:r>
              <w:rPr>
                <w:rFonts w:hint="eastAsia" w:ascii="华文新魏" w:hAnsi="华文新魏" w:eastAsia="华文新魏" w:cs="华文新魏"/>
                <w:kern w:val="2"/>
                <w:sz w:val="39"/>
                <w:szCs w:val="22"/>
                <w:lang w:val="en-US" w:eastAsia="zh-CN" w:bidi="ar"/>
              </w:rPr>
              <w:t>西南民族大学学生实验报告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60" w:lineRule="exact"/>
              <w:ind w:left="0" w:right="0"/>
              <w:jc w:val="both"/>
              <w:rPr>
                <w:rFonts w:hint="eastAsia" w:ascii="宋体" w:hAnsi="宋体" w:eastAsia="宋体" w:cs="宋体"/>
                <w:sz w:val="24"/>
                <w:szCs w:val="22"/>
                <w:u w:val="single"/>
                <w:lang w:val="en-US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2"/>
                <w:lang w:val="en-US" w:eastAsia="zh-CN" w:bidi="ar"/>
              </w:rPr>
              <w:t>教学单位：计科学院      实验室名称：BS-223      实验时间：2022 年 2 月 28 日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60" w:lineRule="exact"/>
              <w:ind w:left="0" w:right="0"/>
              <w:jc w:val="both"/>
              <w:rPr>
                <w:sz w:val="24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2"/>
                <w:lang w:val="en-US" w:eastAsia="zh-CN" w:bidi="ar"/>
              </w:rPr>
              <w:t>姓名：郭秋岑    专业：计算机科学与技术     班级：1901      学号:201831202005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9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156" w:beforeLines="50" w:beforeAutospacing="0" w:after="0" w:afterAutospacing="0"/>
              <w:ind w:left="0" w:right="0"/>
              <w:jc w:val="both"/>
              <w:rPr>
                <w:sz w:val="24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实验项目名称：SE实践1          实验成绩：             教师签名：周绪川</w:t>
            </w:r>
            <w:r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"/>
              </w:rPr>
              <w:t xml:space="preserve">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0" w:hRule="atLeast"/>
        </w:trPr>
        <w:tc>
          <w:tcPr>
            <w:tcW w:w="9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8"/>
              <w:widowControl/>
              <w:spacing w:line="360" w:lineRule="auto"/>
              <w:ind w:left="0" w:firstLine="0" w:firstLineChars="0"/>
              <w:rPr>
                <w:b/>
                <w:bCs/>
                <w:sz w:val="28"/>
                <w:szCs w:val="28"/>
                <w:lang w:val="en-US"/>
              </w:rPr>
            </w:pPr>
          </w:p>
          <w:p>
            <w:pPr>
              <w:pStyle w:val="2"/>
              <w:widowControl/>
              <w:rPr>
                <w:lang w:val="en-US"/>
              </w:rPr>
            </w:pPr>
            <w:r>
              <w:rPr>
                <w:rFonts w:hint="eastAsia" w:ascii="Cambria" w:hAnsi="Cambria" w:eastAsia="宋体" w:cs="宋体"/>
              </w:rPr>
              <w:t>一、实验目的</w:t>
            </w:r>
          </w:p>
          <w:p>
            <w:pPr>
              <w:numPr>
                <w:ilvl w:val="0"/>
                <w:numId w:val="1"/>
              </w:numPr>
              <w:bidi w:val="0"/>
              <w:rPr>
                <w:lang w:val="en-US"/>
              </w:rPr>
            </w:pPr>
            <w:r>
              <w:rPr>
                <w:rFonts w:hint="eastAsia"/>
                <w:lang w:val="en-US" w:eastAsia="zh-CN"/>
              </w:rPr>
              <w:t>熟悉SE实践过程</w:t>
            </w:r>
          </w:p>
          <w:p>
            <w:pPr>
              <w:numPr>
                <w:ilvl w:val="0"/>
                <w:numId w:val="1"/>
              </w:numPr>
              <w:bidi w:val="0"/>
              <w:rPr>
                <w:lang w:val="en-US"/>
              </w:rPr>
            </w:pPr>
            <w:r>
              <w:rPr>
                <w:rFonts w:hint="eastAsia"/>
                <w:lang w:val="en-US" w:eastAsia="zh-CN"/>
              </w:rPr>
              <w:t>配置并熟悉实验环境</w:t>
            </w:r>
          </w:p>
          <w:p>
            <w:pPr>
              <w:numPr>
                <w:ilvl w:val="0"/>
                <w:numId w:val="1"/>
              </w:numPr>
              <w:bidi w:val="0"/>
              <w:rPr>
                <w:lang w:val="en-US"/>
              </w:rPr>
            </w:pPr>
            <w:r>
              <w:rPr>
                <w:rFonts w:hint="eastAsia"/>
                <w:lang w:val="en-US" w:eastAsia="zh-CN"/>
              </w:rPr>
              <w:t>安装、使用、熟悉git工具</w:t>
            </w:r>
          </w:p>
          <w:p>
            <w:pPr>
              <w:numPr>
                <w:ilvl w:val="0"/>
                <w:numId w:val="1"/>
              </w:numPr>
              <w:bidi w:val="0"/>
              <w:rPr>
                <w:lang w:val="en-US"/>
              </w:rPr>
            </w:pPr>
            <w:r>
              <w:rPr>
                <w:rFonts w:hint="eastAsia"/>
                <w:lang w:val="en-US" w:eastAsia="zh-CN"/>
              </w:rPr>
              <w:t>基本掌握UML语言</w:t>
            </w:r>
          </w:p>
          <w:p>
            <w:pPr>
              <w:pStyle w:val="2"/>
              <w:widowControl/>
              <w:rPr>
                <w:lang w:val="en-US"/>
              </w:rPr>
            </w:pPr>
            <w:r>
              <w:rPr>
                <w:rFonts w:hint="eastAsia" w:ascii="Cambria" w:hAnsi="Cambria" w:eastAsia="宋体" w:cs="宋体"/>
              </w:rPr>
              <w:t>二、材料与方法</w:t>
            </w:r>
          </w:p>
          <w:p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pacing w:before="0" w:beforeAutospacing="0" w:after="0" w:afterAutospacing="0"/>
              <w:ind w:left="425" w:leftChars="0" w:right="0" w:hanging="425" w:firstLineChars="0"/>
              <w:jc w:val="both"/>
              <w:rPr>
                <w:lang w:val="en-US"/>
              </w:rPr>
            </w:pPr>
            <w:r>
              <w:rPr>
                <w:rFonts w:hint="eastAsia"/>
                <w:lang w:val="en-US" w:eastAsia="zh-CN"/>
              </w:rPr>
              <w:t>Git工具</w:t>
            </w:r>
          </w:p>
          <w:p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pacing w:before="0" w:beforeAutospacing="0" w:after="0" w:afterAutospacing="0"/>
              <w:ind w:left="425" w:leftChars="0" w:right="0" w:hanging="425" w:firstLineChars="0"/>
              <w:jc w:val="both"/>
              <w:rPr>
                <w:lang w:val="en-US"/>
              </w:rPr>
            </w:pPr>
            <w:r>
              <w:rPr>
                <w:rFonts w:hint="eastAsia"/>
                <w:lang w:val="en-US" w:eastAsia="zh-CN"/>
              </w:rPr>
              <w:t>Uml绘图软件</w:t>
            </w:r>
          </w:p>
          <w:p>
            <w:pPr>
              <w:pStyle w:val="2"/>
              <w:widowControl/>
              <w:rPr>
                <w:lang w:val="en-US"/>
              </w:rPr>
            </w:pPr>
            <w:r>
              <w:rPr>
                <w:rFonts w:hint="eastAsia" w:ascii="Cambria" w:hAnsi="Cambria" w:eastAsia="宋体" w:cs="宋体"/>
              </w:rPr>
              <w:t>三、实验主要过程与结果</w:t>
            </w:r>
          </w:p>
          <w:p>
            <w:pPr>
              <w:bidi w:val="0"/>
              <w:rPr>
                <w:rFonts w:hint="eastAsia"/>
                <w:b/>
                <w:bCs/>
                <w:sz w:val="24"/>
                <w:szCs w:val="32"/>
                <w:lang w:val="en-US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/>
              </w:rPr>
              <w:t>1.配置实验环境。</w:t>
            </w:r>
          </w:p>
          <w:p>
            <w:pPr>
              <w:bidi w:val="0"/>
              <w:rPr>
                <w:rFonts w:hint="eastAsia" w:ascii="Calibri" w:hAnsi="Calibri" w:eastAsia="宋体" w:cs="宋体"/>
                <w:kern w:val="2"/>
                <w:sz w:val="21"/>
                <w:szCs w:val="22"/>
                <w:lang w:val="en-US" w:eastAsia="zh-CN" w:bidi="ar"/>
              </w:rPr>
            </w:pPr>
            <w:r>
              <w:rPr>
                <w:rFonts w:hint="eastAsia" w:ascii="Calibri" w:hAnsi="Calibri" w:eastAsia="宋体" w:cs="宋体"/>
                <w:kern w:val="2"/>
                <w:sz w:val="21"/>
                <w:szCs w:val="22"/>
                <w:lang w:val="en-US" w:eastAsia="zh-CN" w:bidi="ar"/>
              </w:rPr>
              <w:t>下载成功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  <w:t>git</w:t>
            </w:r>
            <w:r>
              <w:rPr>
                <w:rFonts w:hint="eastAsia" w:ascii="Calibri" w:hAnsi="Calibri" w:eastAsia="宋体" w:cs="宋体"/>
                <w:kern w:val="2"/>
                <w:sz w:val="21"/>
                <w:szCs w:val="22"/>
                <w:lang w:val="en-US" w:eastAsia="zh-CN" w:bidi="ar"/>
              </w:rPr>
              <w:t>的相关文件</w:t>
            </w:r>
            <w:r>
              <w:drawing>
                <wp:inline distT="0" distB="0" distL="114300" distR="114300">
                  <wp:extent cx="2233930" cy="354330"/>
                  <wp:effectExtent l="0" t="0" r="635" b="190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930" cy="354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0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kern w:val="2"/>
                <w:sz w:val="21"/>
                <w:szCs w:val="22"/>
                <w:lang w:val="en-US" w:eastAsia="zh-CN" w:bidi="ar"/>
              </w:rPr>
              <w:t>右键出现并点击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  <w:t>git bash here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  <w:drawing>
                <wp:inline distT="0" distB="0" distL="114300" distR="114300">
                  <wp:extent cx="2967990" cy="2882265"/>
                  <wp:effectExtent l="0" t="0" r="635" b="0"/>
                  <wp:docPr id="10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7050" t="24805" r="57262" b="13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990" cy="288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0"/>
              <w:rPr>
                <w:rFonts w:hint="eastAsia"/>
                <w:lang w:val="en-US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/>
              </w:rPr>
              <w:t>2.安装git工具并申请git账号；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之前使用过github所以直接登录账号</w:t>
            </w:r>
            <w:r>
              <w:drawing>
                <wp:inline distT="0" distB="0" distL="114300" distR="114300">
                  <wp:extent cx="3924935" cy="2333625"/>
                  <wp:effectExtent l="0" t="0" r="4445" b="889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935" cy="2333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0"/>
              <w:rPr>
                <w:b/>
                <w:bCs/>
                <w:sz w:val="24"/>
                <w:szCs w:val="32"/>
                <w:lang w:val="en-US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/>
              </w:rPr>
              <w:t>3.自学git基本使用方法；</w:t>
            </w:r>
          </w:p>
          <w:p>
            <w:pPr>
              <w:bidi w:val="0"/>
              <w:rPr>
                <w:b/>
                <w:bCs/>
                <w:sz w:val="24"/>
                <w:szCs w:val="32"/>
                <w:lang w:val="en-US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/>
              </w:rPr>
              <w:t>4.编写实验报告一：</w:t>
            </w:r>
          </w:p>
          <w:p>
            <w:pPr>
              <w:bidi w:val="0"/>
              <w:rPr>
                <w:b/>
                <w:bCs/>
                <w:sz w:val="24"/>
                <w:szCs w:val="32"/>
                <w:lang w:val="en-US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/>
              </w:rPr>
              <w:t>（1）描述本人实验环境搭建及git工具的安装过程；</w:t>
            </w:r>
            <w:bookmarkStart w:id="0" w:name="_GoBack"/>
            <w:bookmarkEnd w:id="0"/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Calibri" w:hAnsi="Calibri" w:eastAsia="宋体" w:cs="宋体"/>
                <w:kern w:val="2"/>
                <w:sz w:val="21"/>
                <w:szCs w:val="22"/>
                <w:lang w:val="en-US" w:eastAsia="zh-CN" w:bidi="ar"/>
              </w:rPr>
              <w:t>新建文件夹并成功创建本地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  <w:t>git</w:t>
            </w:r>
            <w:r>
              <w:rPr>
                <w:rFonts w:hint="eastAsia" w:ascii="Calibri" w:hAnsi="Calibri" w:eastAsia="宋体" w:cs="宋体"/>
                <w:kern w:val="2"/>
                <w:sz w:val="21"/>
                <w:szCs w:val="22"/>
                <w:lang w:val="en-US" w:eastAsia="zh-CN" w:bidi="ar"/>
              </w:rPr>
              <w:t>版本库</w:t>
            </w:r>
            <w:r>
              <w:drawing>
                <wp:inline distT="0" distB="0" distL="114300" distR="114300">
                  <wp:extent cx="3863975" cy="2148840"/>
                  <wp:effectExtent l="0" t="0" r="635" b="1016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975" cy="214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将项目粘贴至本地git仓库</w:t>
            </w:r>
            <w:r>
              <w:drawing>
                <wp:inline distT="0" distB="0" distL="114300" distR="114300">
                  <wp:extent cx="4011295" cy="2910840"/>
                  <wp:effectExtent l="0" t="0" r="4445" b="381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1295" cy="2910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lang w:val="en-US"/>
              </w:rPr>
            </w:pPr>
            <w:r>
              <w:rPr>
                <w:rFonts w:hint="eastAsia" w:ascii="Calibri" w:hAnsi="Calibri" w:eastAsia="宋体" w:cs="宋体"/>
                <w:kern w:val="2"/>
                <w:sz w:val="21"/>
                <w:szCs w:val="22"/>
                <w:lang w:val="en-US" w:eastAsia="zh-CN" w:bidi="ar"/>
              </w:rPr>
              <w:t>创建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  <w:t xml:space="preserve">SSH-KEY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  <w:drawing>
                <wp:inline distT="0" distB="0" distL="114300" distR="114300">
                  <wp:extent cx="5011420" cy="3007360"/>
                  <wp:effectExtent l="0" t="0" r="8255" b="4445"/>
                  <wp:docPr id="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420" cy="300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lang w:val="en-US"/>
              </w:rPr>
            </w:pPr>
            <w:r>
              <w:rPr>
                <w:rFonts w:hint="eastAsia" w:ascii="Calibri" w:hAnsi="Calibri" w:eastAsia="宋体" w:cs="宋体"/>
                <w:kern w:val="2"/>
                <w:sz w:val="21"/>
                <w:szCs w:val="22"/>
                <w:lang w:val="en-US" w:eastAsia="zh-CN" w:bidi="ar"/>
              </w:rPr>
              <w:t>打开文件夹找到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  <w:t>id_rsa.pub</w:t>
            </w:r>
            <w:r>
              <w:rPr>
                <w:rFonts w:hint="eastAsia" w:ascii="Calibri" w:hAnsi="Calibri" w:eastAsia="宋体" w:cs="宋体"/>
                <w:kern w:val="2"/>
                <w:sz w:val="21"/>
                <w:szCs w:val="22"/>
                <w:lang w:val="en-US" w:eastAsia="zh-CN" w:bidi="ar"/>
              </w:rPr>
              <w:t>并将其复制入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  <w:t>github</w:t>
            </w:r>
            <w:r>
              <w:rPr>
                <w:rFonts w:hint="eastAsia" w:ascii="Calibri" w:hAnsi="Calibri" w:eastAsia="宋体" w:cs="宋体"/>
                <w:kern w:val="2"/>
                <w:sz w:val="21"/>
                <w:szCs w:val="22"/>
                <w:lang w:val="en-US" w:eastAsia="zh-CN" w:bidi="ar"/>
              </w:rPr>
              <w:t>的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  <w:t>SSH and GPG keys</w:t>
            </w:r>
            <w:r>
              <w:rPr>
                <w:rFonts w:hint="eastAsia" w:ascii="Calibri" w:hAnsi="Calibri" w:eastAsia="宋体" w:cs="宋体"/>
                <w:kern w:val="2"/>
                <w:sz w:val="21"/>
                <w:szCs w:val="22"/>
                <w:lang w:val="en-US" w:eastAsia="zh-CN" w:bidi="ar"/>
              </w:rPr>
              <w:t>的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  <w:t xml:space="preserve">Add new </w:t>
            </w:r>
            <w:r>
              <w:rPr>
                <w:rFonts w:hint="eastAsia" w:ascii="Calibri" w:hAnsi="Calibri" w:eastAsia="宋体" w:cs="宋体"/>
                <w:kern w:val="2"/>
                <w:sz w:val="21"/>
                <w:szCs w:val="22"/>
                <w:lang w:val="en-US" w:eastAsia="zh-CN" w:bidi="ar"/>
              </w:rPr>
              <w:t>中的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  <w:t>Key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" w:leftChars="-337" w:right="-1050" w:rightChars="-500" w:hanging="707" w:hangingChars="337"/>
              <w:jc w:val="both"/>
              <w:rPr>
                <w:lang w:val="en-US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  <w:drawing>
                <wp:inline distT="0" distB="0" distL="114300" distR="114300">
                  <wp:extent cx="2775585" cy="1682115"/>
                  <wp:effectExtent l="0" t="0" r="9525" b="1905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585" cy="168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  <w:drawing>
                <wp:inline distT="0" distB="0" distL="114300" distR="114300">
                  <wp:extent cx="3785235" cy="1863090"/>
                  <wp:effectExtent l="0" t="0" r="3810" b="4445"/>
                  <wp:docPr id="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235" cy="1863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" w:leftChars="-337" w:right="-1050" w:rightChars="-500" w:hanging="707" w:hangingChars="337"/>
              <w:jc w:val="center"/>
              <w:rPr>
                <w:lang w:val="en-US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  <w:drawing>
                <wp:inline distT="0" distB="0" distL="114300" distR="114300">
                  <wp:extent cx="4930775" cy="2172335"/>
                  <wp:effectExtent l="0" t="0" r="2540" b="8255"/>
                  <wp:docPr id="9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775" cy="2172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Calibri" w:hAnsi="Calibri" w:eastAsia="宋体" w:cs="宋体"/>
                <w:kern w:val="2"/>
                <w:sz w:val="21"/>
                <w:szCs w:val="22"/>
                <w:lang w:val="en-US" w:eastAsia="zh-CN" w:bidi="ar"/>
              </w:rPr>
              <w:t>成功创建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" w:leftChars="-337" w:right="-1050" w:rightChars="-500" w:hanging="707" w:hangingChars="337"/>
              <w:jc w:val="center"/>
              <w:rPr>
                <w:lang w:val="en-US"/>
              </w:rPr>
            </w:pPr>
            <w:r>
              <w:rPr>
                <w:rFonts w:hint="eastAsia" w:ascii="Calibri" w:hAnsi="Calibri" w:eastAsia="宋体" w:cs="宋体"/>
                <w:kern w:val="2"/>
                <w:sz w:val="21"/>
                <w:szCs w:val="22"/>
                <w:lang w:val="en-US" w:eastAsia="zh-CN" w:bidi="ar"/>
              </w:rPr>
              <w:t>在github上创建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  <w:t>git</w:t>
            </w:r>
            <w:r>
              <w:rPr>
                <w:rFonts w:hint="eastAsia" w:ascii="Calibri" w:hAnsi="Calibri" w:eastAsia="宋体" w:cs="宋体"/>
                <w:kern w:val="2"/>
                <w:sz w:val="21"/>
                <w:szCs w:val="22"/>
                <w:lang w:val="en-US" w:eastAsia="zh-CN" w:bidi="ar"/>
              </w:rPr>
              <w:t>仓库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  <w:drawing>
                <wp:inline distT="0" distB="0" distL="114300" distR="114300">
                  <wp:extent cx="4711700" cy="675640"/>
                  <wp:effectExtent l="0" t="0" r="5715" b="4445"/>
                  <wp:docPr id="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700" cy="67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" w:leftChars="-337" w:right="-1050" w:rightChars="-500" w:hanging="707" w:hangingChars="337"/>
              <w:jc w:val="center"/>
              <w:rPr>
                <w:rFonts w:hint="eastAsia" w:ascii="Calibri" w:hAnsi="Calibri" w:eastAsia="宋体" w:cs="宋体"/>
                <w:kern w:val="2"/>
                <w:sz w:val="21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  <w:drawing>
                <wp:inline distT="0" distB="0" distL="114300" distR="114300">
                  <wp:extent cx="3804285" cy="3625215"/>
                  <wp:effectExtent l="0" t="0" r="6350" b="1905"/>
                  <wp:docPr id="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4285" cy="362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Calibri" w:hAnsi="Calibri" w:eastAsia="宋体" w:cs="宋体"/>
                <w:kern w:val="2"/>
                <w:sz w:val="21"/>
                <w:szCs w:val="22"/>
                <w:lang w:val="en-US" w:eastAsia="zh-CN" w:bidi="ar"/>
              </w:rPr>
              <w:t>创建了一个叫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  <w:t>SEprojects</w:t>
            </w:r>
            <w:r>
              <w:rPr>
                <w:rFonts w:hint="eastAsia" w:ascii="Calibri" w:hAnsi="Calibri" w:eastAsia="宋体" w:cs="宋体"/>
                <w:kern w:val="2"/>
                <w:sz w:val="21"/>
                <w:szCs w:val="22"/>
                <w:lang w:val="en-US" w:eastAsia="zh-CN" w:bidi="ar"/>
              </w:rPr>
              <w:t>的仓库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" w:leftChars="-337" w:right="-1050" w:rightChars="-500" w:hanging="707" w:hangingChars="337"/>
              <w:jc w:val="center"/>
              <w:rPr>
                <w:lang w:val="en-US"/>
              </w:rPr>
            </w:pPr>
            <w:r>
              <w:rPr>
                <w:rFonts w:hint="eastAsia" w:ascii="Calibri" w:hAnsi="Calibri" w:eastAsia="宋体" w:cs="宋体"/>
                <w:kern w:val="2"/>
                <w:sz w:val="21"/>
                <w:szCs w:val="22"/>
                <w:lang w:val="en-US" w:eastAsia="zh-CN" w:bidi="ar"/>
              </w:rPr>
              <w:t>成功创建仓库后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  <w:drawing>
                <wp:inline distT="0" distB="0" distL="114300" distR="114300">
                  <wp:extent cx="4866005" cy="3363595"/>
                  <wp:effectExtent l="0" t="0" r="2540" b="4445"/>
                  <wp:docPr id="2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005" cy="336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" w:leftChars="-337" w:right="-1050" w:rightChars="-500" w:hanging="707" w:hangingChars="337"/>
              <w:jc w:val="center"/>
              <w:rPr>
                <w:rFonts w:hint="eastAsia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</w:pPr>
            <w:r>
              <w:rPr>
                <w:rFonts w:hint="eastAsia" w:ascii="Calibri" w:hAnsi="Calibri" w:eastAsia="宋体" w:cs="宋体"/>
                <w:kern w:val="2"/>
                <w:sz w:val="21"/>
                <w:szCs w:val="22"/>
                <w:lang w:val="en-US" w:eastAsia="zh-CN" w:bidi="ar"/>
              </w:rPr>
              <w:t>复制该链接并在本地仓库输入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2"/>
                <w:lang w:val="en-US" w:eastAsia="zh-CN" w:bidi="ar"/>
              </w:rPr>
              <w:t>，关联两个仓库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" w:leftChars="-337" w:right="-1050" w:rightChars="-500" w:hanging="707" w:hangingChars="337"/>
              <w:jc w:val="center"/>
            </w:pPr>
            <w:r>
              <w:drawing>
                <wp:inline distT="0" distB="0" distL="114300" distR="114300">
                  <wp:extent cx="5889625" cy="423545"/>
                  <wp:effectExtent l="0" t="0" r="4445" b="825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9625" cy="423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关联好本地和远程仓库之后，将本地仓库push推送至远程仓库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4906645" cy="384175"/>
                  <wp:effectExtent l="0" t="0" r="5080" b="444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645" cy="384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0"/>
            </w:pPr>
            <w:r>
              <w:rPr>
                <w:rFonts w:hint="eastAsia"/>
                <w:lang w:val="en-US" w:eastAsia="zh-CN"/>
              </w:rPr>
              <w:t>这里还进行了验证</w:t>
            </w:r>
            <w:r>
              <w:drawing>
                <wp:inline distT="0" distB="0" distL="114300" distR="114300">
                  <wp:extent cx="4735830" cy="3168015"/>
                  <wp:effectExtent l="0" t="0" r="3175" b="571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5830" cy="316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成功关联本地和远程仓库</w:t>
            </w:r>
            <w:r>
              <w:drawing>
                <wp:inline distT="0" distB="0" distL="114300" distR="114300">
                  <wp:extent cx="3369310" cy="1502410"/>
                  <wp:effectExtent l="0" t="0" r="9525" b="889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310" cy="150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0"/>
            </w:pPr>
            <w:r>
              <w:rPr>
                <w:rFonts w:hint="eastAsia"/>
                <w:lang w:val="en-US" w:eastAsia="zh-CN"/>
              </w:rPr>
              <w:t>成功push</w:t>
            </w:r>
            <w:r>
              <w:drawing>
                <wp:inline distT="0" distB="0" distL="114300" distR="114300">
                  <wp:extent cx="4958715" cy="1502410"/>
                  <wp:effectExtent l="0" t="0" r="6985" b="889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8715" cy="150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查看github上文件，和本地一致</w:t>
            </w:r>
          </w:p>
          <w:p>
            <w:pPr>
              <w:bidi w:val="0"/>
            </w:pPr>
            <w:r>
              <w:drawing>
                <wp:inline distT="0" distB="0" distL="114300" distR="114300">
                  <wp:extent cx="5821045" cy="1907540"/>
                  <wp:effectExtent l="0" t="0" r="8255" b="317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1045" cy="190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</w:p>
          <w:p>
            <w:pPr>
              <w:bidi w:val="0"/>
              <w:rPr>
                <w:rFonts w:hint="eastAsia"/>
                <w:b/>
                <w:bCs/>
                <w:sz w:val="22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lang w:val="en-US" w:eastAsia="zh-CN"/>
              </w:rPr>
              <w:t>总结上传本地项目至github过程：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1、在本地创建一个版本库（即文件夹），通过git init把它变成Git仓库；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2、把项目复制到这个文件夹里面，再通过git add .把项目添加到仓库；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3、再通过git commit -m "注释内容"把项目提交到仓库；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4、在Github上设置好SSH密钥后，新建一个远程仓库，通过git remote add origin https://github.com/Kwokc233/SEprojects.git将本地仓库和远程仓库进行关联；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5、最后通过git push -u origin master把本地仓库的项目推送到远程仓库（也就是Github）上；。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3"/>
              </w:numPr>
              <w:bidi w:val="0"/>
              <w:rPr>
                <w:rFonts w:hint="eastAsia"/>
                <w:b/>
                <w:bCs/>
                <w:sz w:val="24"/>
                <w:szCs w:val="32"/>
                <w:lang w:val="en-US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/>
              </w:rPr>
              <w:t>用UML工具画出我校每人每天体温测量上报系统的一个对象图（见下页，对象属性需自行归纳）和一个时序图；</w:t>
            </w:r>
          </w:p>
          <w:p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  <w:lang w:val="en-US"/>
              </w:rPr>
            </w:pPr>
          </w:p>
          <w:p>
            <w:pPr>
              <w:bidi w:val="0"/>
              <w:rPr>
                <w:rFonts w:hint="eastAsia"/>
                <w:b/>
                <w:bCs/>
                <w:sz w:val="24"/>
                <w:szCs w:val="32"/>
                <w:lang w:val="en-US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/>
              </w:rPr>
              <w:t>（3）将实验报告上传至个人git目录，实验报告中需提供个人git链接；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上传成功实验报告至github个人目录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我的git链接：</w:t>
            </w: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"https://github.com/Kwokc233/SEprojects"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7"/>
                <w:rFonts w:hint="eastAsia"/>
                <w:lang w:val="en-US" w:eastAsia="zh-CN"/>
              </w:rPr>
              <w:t>https://github.com/Kwokc233/SEprojects</w:t>
            </w:r>
            <w:r>
              <w:rPr>
                <w:rFonts w:hint="eastAsia"/>
                <w:lang w:val="en-US" w:eastAsia="zh-CN"/>
              </w:rPr>
              <w:fldChar w:fldCharType="end"/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>
            <w:pPr>
              <w:bidi w:val="0"/>
              <w:rPr>
                <w:lang w:val="en-US"/>
              </w:rPr>
            </w:pPr>
          </w:p>
          <w:p>
            <w:pPr>
              <w:pStyle w:val="2"/>
              <w:widowControl/>
              <w:rPr>
                <w:lang w:val="en-US"/>
              </w:rPr>
            </w:pPr>
            <w:r>
              <w:rPr>
                <w:rFonts w:hint="eastAsia" w:ascii="Cambria" w:hAnsi="Cambria" w:eastAsia="宋体" w:cs="宋体"/>
              </w:rPr>
              <w:t>四、分析讨论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lang w:val="en-US"/>
              </w:rPr>
            </w:pP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lang w:val="en-US"/>
              </w:rPr>
            </w:pPr>
          </w:p>
          <w:p>
            <w:pPr>
              <w:pStyle w:val="2"/>
              <w:widowControl/>
              <w:rPr>
                <w:rFonts w:hint="eastAsia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</w:rPr>
              <w:t>五、教师评阅</w:t>
            </w:r>
          </w:p>
          <w:p>
            <w:pPr>
              <w:pStyle w:val="8"/>
              <w:widowControl/>
              <w:spacing w:line="360" w:lineRule="auto"/>
              <w:ind w:left="0" w:firstLine="0" w:firstLineChars="0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</w:p>
          <w:p>
            <w:pPr>
              <w:pStyle w:val="8"/>
              <w:widowControl/>
              <w:spacing w:line="360" w:lineRule="auto"/>
              <w:ind w:left="0" w:firstLine="0" w:firstLineChars="0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</w:p>
          <w:p>
            <w:pPr>
              <w:pStyle w:val="8"/>
              <w:widowControl/>
              <w:spacing w:line="360" w:lineRule="auto"/>
              <w:ind w:left="0" w:firstLine="0" w:firstLineChars="0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</w:p>
          <w:p>
            <w:pPr>
              <w:pStyle w:val="8"/>
              <w:widowControl/>
              <w:spacing w:line="360" w:lineRule="auto"/>
              <w:ind w:left="0" w:firstLine="0" w:firstLineChars="0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</w:p>
          <w:p>
            <w:pPr>
              <w:pStyle w:val="8"/>
              <w:widowControl/>
              <w:spacing w:line="360" w:lineRule="auto"/>
              <w:ind w:left="0" w:firstLine="0" w:firstLineChars="0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</w:p>
          <w:p>
            <w:pPr>
              <w:pStyle w:val="8"/>
              <w:widowControl/>
              <w:spacing w:line="360" w:lineRule="auto"/>
              <w:ind w:left="0" w:firstLine="0" w:firstLineChars="0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</w:p>
          <w:p>
            <w:pPr>
              <w:pStyle w:val="8"/>
              <w:widowControl/>
              <w:spacing w:line="360" w:lineRule="auto"/>
              <w:ind w:left="0" w:firstLine="0" w:firstLineChars="0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</w:p>
          <w:p>
            <w:pPr>
              <w:pStyle w:val="8"/>
              <w:widowControl/>
              <w:spacing w:line="360" w:lineRule="auto"/>
              <w:ind w:left="0" w:firstLine="0" w:firstLineChars="0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0" w:hRule="atLeast"/>
        </w:trPr>
        <w:tc>
          <w:tcPr>
            <w:tcW w:w="9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8"/>
              <w:widowControl/>
              <w:spacing w:line="360" w:lineRule="auto"/>
              <w:ind w:left="0" w:firstLine="0" w:firstLineChars="0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-277" w:leftChars="-337" w:right="0" w:hanging="431" w:hangingChars="196"/>
        <w:jc w:val="left"/>
        <w:rPr>
          <w:spacing w:val="20"/>
          <w:szCs w:val="32"/>
          <w:lang w:val="en-US"/>
        </w:rPr>
      </w:pPr>
      <w:r>
        <w:rPr>
          <w:rFonts w:hint="eastAsia" w:ascii="Calibri" w:hAnsi="Calibri" w:eastAsia="宋体" w:cs="宋体"/>
          <w:kern w:val="2"/>
          <w:sz w:val="22"/>
          <w:szCs w:val="36"/>
          <w:lang w:val="en-US" w:eastAsia="zh-CN" w:bidi="ar"/>
        </w:rPr>
        <w:t>注：</w:t>
      </w:r>
      <w:r>
        <w:rPr>
          <w:rFonts w:hint="eastAsia" w:ascii="Calibri" w:hAnsi="Calibri" w:eastAsia="宋体" w:cs="宋体"/>
          <w:spacing w:val="20"/>
          <w:kern w:val="2"/>
          <w:sz w:val="21"/>
          <w:szCs w:val="32"/>
          <w:lang w:val="en-US" w:eastAsia="zh-CN" w:bidi="ar"/>
        </w:rPr>
        <w:t>实验报告的内容及格式可由学院根据学科专业特点确定；全校各专业必须使用学校统一封面。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@宋体"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C210D4"/>
    <w:multiLevelType w:val="singleLevel"/>
    <w:tmpl w:val="87C210D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84AD407"/>
    <w:multiLevelType w:val="singleLevel"/>
    <w:tmpl w:val="284AD40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871D5B8"/>
    <w:multiLevelType w:val="singleLevel"/>
    <w:tmpl w:val="3871D5B8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6C03ED"/>
    <w:rsid w:val="001A5A05"/>
    <w:rsid w:val="01CD7982"/>
    <w:rsid w:val="0A703B70"/>
    <w:rsid w:val="0F8D6046"/>
    <w:rsid w:val="10141182"/>
    <w:rsid w:val="240C1B98"/>
    <w:rsid w:val="2D843E66"/>
    <w:rsid w:val="30666152"/>
    <w:rsid w:val="31060584"/>
    <w:rsid w:val="3AE66DAF"/>
    <w:rsid w:val="3BE41159"/>
    <w:rsid w:val="3BFC4412"/>
    <w:rsid w:val="40781572"/>
    <w:rsid w:val="40BB61AC"/>
    <w:rsid w:val="426E7CAD"/>
    <w:rsid w:val="50D81A3E"/>
    <w:rsid w:val="5A2A0227"/>
    <w:rsid w:val="5AEA181B"/>
    <w:rsid w:val="5AF33E31"/>
    <w:rsid w:val="5B6C03ED"/>
    <w:rsid w:val="649A3760"/>
    <w:rsid w:val="6E607A06"/>
    <w:rsid w:val="79523554"/>
    <w:rsid w:val="7BE3646E"/>
    <w:rsid w:val="7C2B09B7"/>
    <w:rsid w:val="7F09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widowControl w:val="0"/>
      <w:suppressLineNumbers w:val="0"/>
      <w:spacing w:before="260" w:beforeAutospacing="0" w:after="260" w:afterAutospacing="0" w:line="415" w:lineRule="auto"/>
      <w:ind w:left="0" w:right="0"/>
      <w:jc w:val="both"/>
      <w:outlineLvl w:val="1"/>
    </w:pPr>
    <w:rPr>
      <w:rFonts w:hint="default" w:ascii="Cambria" w:hAnsi="Cambria" w:eastAsia="宋体" w:cs="Times New Roman"/>
      <w:b/>
      <w:bCs/>
      <w:kern w:val="2"/>
      <w:sz w:val="32"/>
      <w:szCs w:val="32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FollowedHyperlink"/>
    <w:basedOn w:val="5"/>
    <w:uiPriority w:val="0"/>
    <w:rPr>
      <w:color w:val="800080"/>
      <w:u w:val="single"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customStyle="1" w:styleId="8">
    <w:name w:val="msolistparagraph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Calibri" w:hAnsi="Calibri" w:eastAsia="宋体" w:cs="Times New Roman"/>
      <w:kern w:val="2"/>
      <w:sz w:val="21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2022-03-02T05:59:00Z</dcterms:created>
  <dc:creator>-KWOK-</dc:creator>
  <cp:lastModifiedBy>-KWOK-</cp:lastModifiedBy>
  <dcterms:modified xsi:type="dcterms:W3CDTF">2022-03-02T06:44:12Z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4D9CD8E4E84C4095B1ED507B4E6DA1C8</vt:lpwstr>
  </property>
</Properties>
</file>