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华文行楷" w:hAnsi="华文行楷" w:eastAsia="华文行楷" w:cs="华文行楷"/>
          <w:sz w:val="96"/>
          <w:szCs w:val="7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lang w:val="en-US"/>
        </w:rPr>
      </w:pPr>
      <w:r>
        <w:rPr>
          <w:rFonts w:hint="eastAsia" w:ascii="华文行楷" w:hAnsi="华文行楷" w:eastAsia="华文行楷" w:cs="华文行楷"/>
          <w:kern w:val="2"/>
          <w:sz w:val="96"/>
          <w:szCs w:val="72"/>
          <w:lang w:val="en-US" w:eastAsia="zh-CN" w:bidi="ar"/>
        </w:rPr>
        <w:t>西南民族大学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b/>
          <w:bCs w:val="0"/>
          <w:sz w:val="52"/>
          <w:szCs w:val="52"/>
          <w:lang w:val="en-US"/>
        </w:rPr>
      </w:pPr>
      <w:r>
        <w:rPr>
          <w:rFonts w:hint="eastAsia" w:ascii="Calibri" w:hAnsi="Calibri" w:eastAsia="宋体" w:cs="宋体"/>
          <w:b/>
          <w:bCs w:val="0"/>
          <w:kern w:val="2"/>
          <w:sz w:val="52"/>
          <w:szCs w:val="52"/>
          <w:lang w:val="en-US" w:eastAsia="zh-CN" w:bidi="ar"/>
        </w:rPr>
        <w:t>实验报告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52"/>
          <w:szCs w:val="5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2021------2022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学年第</w:t>
      </w: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学期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课程名称：软件工程课程设计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学院：计算机科学与工程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专业：计算机科学与技术年级：2019级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 班级：1901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学号：201831202005       姓名：郭秋岑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u w:val="single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同组人：无</w:t>
      </w:r>
    </w:p>
    <w:p>
      <w:pPr>
        <w:rPr>
          <w:rFonts w:hint="eastAsia" w:ascii="宋体" w:hAnsi="宋体" w:eastAsia="宋体" w:cs="宋体"/>
          <w:kern w:val="2"/>
          <w:sz w:val="36"/>
          <w:szCs w:val="36"/>
          <w:u w:val="single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4"/>
        <w:tblW w:w="9977" w:type="dxa"/>
        <w:tblInd w:w="-6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2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新魏" w:hAnsi="华文新魏" w:eastAsia="华文新魏" w:cs="华文新魏"/>
                <w:sz w:val="39"/>
                <w:szCs w:val="22"/>
                <w:lang w:val="en-US"/>
              </w:rPr>
            </w:pPr>
            <w:r>
              <w:rPr>
                <w:rFonts w:hint="eastAsia" w:ascii="华文新魏" w:hAnsi="华文新魏" w:eastAsia="华文新魏" w:cs="华文新魏"/>
                <w:kern w:val="2"/>
                <w:sz w:val="39"/>
                <w:szCs w:val="22"/>
                <w:lang w:val="en-US" w:eastAsia="zh-CN" w:bidi="ar"/>
              </w:rPr>
              <w:t>西南民族大学学生实验报告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eastAsia" w:ascii="宋体" w:hAnsi="宋体" w:eastAsia="宋体" w:cs="宋体"/>
                <w:sz w:val="24"/>
                <w:szCs w:val="22"/>
                <w:u w:val="single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教学单位：计科学院      实验室名称：BS-223      实验时间：2022 年 2 月 28 日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姓名：郭秋岑    专业：计算机科学与技术     班级：1901      学号:201831202005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156" w:beforeLines="50" w:beforeAutospacing="0" w:after="0" w:afterAutospacing="0"/>
              <w:ind w:left="0" w:right="0"/>
              <w:jc w:val="both"/>
              <w:rPr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实验项目名称：SE实践1          实验成绩：             教师签名：周绪川</w:t>
            </w:r>
            <w:r>
              <w:rPr>
                <w:rFonts w:hint="default" w:ascii="Calibri" w:hAnsi="Calibri" w:eastAsia="宋体" w:cs="Times New Roman"/>
                <w:kern w:val="2"/>
                <w:sz w:val="24"/>
                <w:szCs w:val="22"/>
                <w:lang w:val="en-US" w:eastAsia="zh-CN" w:bidi="ar"/>
              </w:rPr>
              <w:t xml:space="preserve">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pStyle w:val="8"/>
              <w:widowControl/>
              <w:spacing w:line="360" w:lineRule="auto"/>
              <w:ind w:left="0" w:firstLine="0" w:firstLineChars="0"/>
              <w:rPr>
                <w:b/>
                <w:bCs/>
                <w:sz w:val="28"/>
                <w:szCs w:val="28"/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一、实验目的</w:t>
            </w:r>
          </w:p>
          <w:p>
            <w:pPr>
              <w:numPr>
                <w:ilvl w:val="0"/>
                <w:numId w:val="1"/>
              </w:numPr>
              <w:bidi w:val="0"/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熟悉SE实践过程</w:t>
            </w:r>
          </w:p>
          <w:p>
            <w:pPr>
              <w:numPr>
                <w:ilvl w:val="0"/>
                <w:numId w:val="1"/>
              </w:numPr>
              <w:bidi w:val="0"/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配置并熟悉实验环境</w:t>
            </w:r>
          </w:p>
          <w:p>
            <w:pPr>
              <w:numPr>
                <w:ilvl w:val="0"/>
                <w:numId w:val="1"/>
              </w:numPr>
              <w:bidi w:val="0"/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安装、使用、熟悉git工具</w:t>
            </w:r>
          </w:p>
          <w:p>
            <w:pPr>
              <w:numPr>
                <w:ilvl w:val="0"/>
                <w:numId w:val="1"/>
              </w:numPr>
              <w:bidi w:val="0"/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基本掌握UML语言</w:t>
            </w: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二、材料与方法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425" w:leftChars="0" w:right="0" w:hanging="425" w:firstLineChars="0"/>
              <w:jc w:val="both"/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Git工具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425" w:leftChars="0" w:right="0" w:hanging="425" w:firstLineChars="0"/>
              <w:jc w:val="both"/>
              <w:rPr>
                <w:lang w:val="en-US"/>
              </w:rPr>
            </w:pPr>
            <w:r>
              <w:rPr>
                <w:rFonts w:hint="eastAsia"/>
                <w:lang w:val="en-US" w:eastAsia="zh-CN"/>
              </w:rPr>
              <w:t>Uml绘图软件</w:t>
            </w: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三、实验主要过程与结果</w:t>
            </w:r>
          </w:p>
          <w:p>
            <w:pPr>
              <w:bidi w:val="0"/>
              <w:rPr>
                <w:lang w:val="en-US"/>
              </w:rPr>
            </w:pPr>
            <w:r>
              <w:rPr>
                <w:rFonts w:hint="eastAsia"/>
                <w:lang w:val="en-US"/>
              </w:rPr>
              <w:t>1.配置实验环境。</w:t>
            </w:r>
          </w:p>
          <w:p>
            <w:pPr>
              <w:bidi w:val="0"/>
              <w:rPr>
                <w:lang w:val="en-US"/>
              </w:rPr>
            </w:pPr>
            <w:r>
              <w:rPr>
                <w:rFonts w:hint="eastAsia"/>
                <w:lang w:val="en-US"/>
              </w:rPr>
              <w:t>2.安装git工具并申请git账号；</w:t>
            </w:r>
          </w:p>
          <w:p>
            <w:pPr>
              <w:bidi w:val="0"/>
              <w:rPr>
                <w:lang w:val="en-US"/>
              </w:rPr>
            </w:pPr>
            <w:r>
              <w:rPr>
                <w:rFonts w:hint="eastAsia"/>
                <w:lang w:val="en-US"/>
              </w:rPr>
              <w:t>3.自学git基本使用方法；</w:t>
            </w:r>
          </w:p>
          <w:p>
            <w:pPr>
              <w:bidi w:val="0"/>
              <w:rPr>
                <w:lang w:val="en-US"/>
              </w:rPr>
            </w:pPr>
            <w:r>
              <w:rPr>
                <w:rFonts w:hint="eastAsia"/>
                <w:lang w:val="en-US"/>
              </w:rPr>
              <w:t>4.编写实验报告一：</w:t>
            </w:r>
          </w:p>
          <w:p>
            <w:pPr>
              <w:bidi w:val="0"/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>（1）描述本人实验环境搭建及git工具的安装过程；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下载成功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的相关文件后，右键出现并点击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 bash here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2586355" cy="2511425"/>
                  <wp:effectExtent l="0" t="0" r="4445" b="3810"/>
                  <wp:docPr id="1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 l="7050" t="24805" r="57262" b="135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355" cy="251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新建文件夹并成功创建本地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版本库</w:t>
            </w:r>
            <w:r>
              <w:drawing>
                <wp:inline distT="0" distB="0" distL="114300" distR="114300">
                  <wp:extent cx="3863975" cy="2148840"/>
                  <wp:effectExtent l="0" t="0" r="635" b="1016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3975" cy="214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创建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SSH-KEY 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854450" cy="2312670"/>
                  <wp:effectExtent l="0" t="0" r="10160" b="8255"/>
                  <wp:docPr id="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4450" cy="2312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打开文件夹找到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id_rsa.pub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并将其复制入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github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SSH and GPG keys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Add new 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中的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Key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both"/>
              <w:rPr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2775585" cy="1682115"/>
                  <wp:effectExtent l="0" t="0" r="9525" b="190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585" cy="168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 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526790" cy="1736090"/>
                  <wp:effectExtent l="0" t="0" r="3175" b="1905"/>
                  <wp:docPr id="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6790" cy="1736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283710" cy="1887220"/>
                  <wp:effectExtent l="0" t="0" r="1905" b="1905"/>
                  <wp:docPr id="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710" cy="188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成功创建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在github上创建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仓库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711700" cy="675640"/>
                  <wp:effectExtent l="0" t="0" r="5715" b="4445"/>
                  <wp:docPr id="6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1700" cy="675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804285" cy="3625215"/>
                  <wp:effectExtent l="0" t="0" r="6350" b="1905"/>
                  <wp:docPr id="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4285" cy="3625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创建了一个叫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SEprojects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的仓库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成功创建仓库</w:t>
            </w:r>
            <w:bookmarkStart w:id="0" w:name="_GoBack"/>
            <w:bookmarkEnd w:id="0"/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后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866005" cy="3363595"/>
                  <wp:effectExtent l="0" t="0" r="2540" b="4445"/>
                  <wp:docPr id="2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6005" cy="3363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eastAsia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复制该链接并在本地仓库输入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，关联两个仓库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</w:pPr>
            <w:r>
              <w:drawing>
                <wp:inline distT="0" distB="0" distL="114300" distR="114300">
                  <wp:extent cx="4773295" cy="386715"/>
                  <wp:effectExtent l="0" t="0" r="8890" b="190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295" cy="386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 w:val="0"/>
              <w:rPr>
                <w:rFonts w:hint="eastAsia"/>
                <w:lang w:val="en-US"/>
              </w:rPr>
            </w:pPr>
          </w:p>
          <w:p>
            <w:pPr>
              <w:bidi w:val="0"/>
              <w:rPr>
                <w:lang w:val="en-US"/>
              </w:rPr>
            </w:pPr>
            <w:r>
              <w:rPr>
                <w:rFonts w:hint="eastAsia"/>
                <w:lang w:val="en-US"/>
              </w:rPr>
              <w:t>（2）用UML工具画出我校每人每天体温测量上报系统的一个对象图（见下页，对象属性需自行归纳）和一个时序图；</w:t>
            </w:r>
          </w:p>
          <w:p>
            <w:pPr>
              <w:bidi w:val="0"/>
              <w:rPr>
                <w:lang w:val="en-US"/>
              </w:rPr>
            </w:pPr>
            <w:r>
              <w:rPr>
                <w:rFonts w:hint="eastAsia"/>
                <w:lang w:val="en-US"/>
              </w:rPr>
              <w:t>（3）将实验报告上传至个人git目录，实验报告中需提供个人git链接；</w:t>
            </w:r>
          </w:p>
          <w:p>
            <w:pPr>
              <w:bidi w:val="0"/>
              <w:rPr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四、分析讨论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lang w:val="en-US"/>
              </w:rPr>
            </w:pP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lang w:val="en-US"/>
              </w:rPr>
            </w:pPr>
          </w:p>
          <w:p>
            <w:pPr>
              <w:pStyle w:val="2"/>
              <w:widowControl/>
              <w:rPr>
                <w:rFonts w:hint="eastAsia" w:ascii="宋体" w:hAnsi="宋体" w:eastAsia="宋体" w:cs="宋体"/>
                <w:lang w:val="en-US"/>
              </w:rPr>
            </w:pPr>
            <w:r>
              <w:rPr>
                <w:rFonts w:hint="eastAsia" w:ascii="宋体" w:hAnsi="宋体" w:eastAsia="宋体" w:cs="宋体"/>
              </w:rPr>
              <w:t>五、教师评阅</w:t>
            </w: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pStyle w:val="8"/>
              <w:widowControl/>
              <w:spacing w:line="360" w:lineRule="auto"/>
              <w:ind w:left="0" w:firstLine="0" w:firstLineChars="0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</w:tbl>
    <w:p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-277" w:leftChars="-337" w:right="0" w:hanging="431" w:hangingChars="196"/>
        <w:jc w:val="left"/>
        <w:rPr>
          <w:spacing w:val="20"/>
          <w:szCs w:val="32"/>
          <w:lang w:val="en-US"/>
        </w:rPr>
      </w:pPr>
      <w:r>
        <w:rPr>
          <w:rFonts w:hint="eastAsia" w:ascii="Calibri" w:hAnsi="Calibri" w:eastAsia="宋体" w:cs="宋体"/>
          <w:kern w:val="2"/>
          <w:sz w:val="22"/>
          <w:szCs w:val="36"/>
          <w:lang w:val="en-US" w:eastAsia="zh-CN" w:bidi="ar"/>
        </w:rPr>
        <w:t>注：</w:t>
      </w:r>
      <w:r>
        <w:rPr>
          <w:rFonts w:hint="eastAsia" w:ascii="Calibri" w:hAnsi="Calibri" w:eastAsia="宋体" w:cs="宋体"/>
          <w:spacing w:val="20"/>
          <w:kern w:val="2"/>
          <w:sz w:val="21"/>
          <w:szCs w:val="32"/>
          <w:lang w:val="en-US" w:eastAsia="zh-CN" w:bidi="ar"/>
        </w:rPr>
        <w:t>实验报告的内容及格式可由学院根据学科专业特点确定；全校各专业必须使用学校统一封面。</w:t>
      </w:r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@宋体">
    <w:panose1 w:val="02010600030101010101"/>
    <w:charset w:val="86"/>
    <w:family w:val="auto"/>
    <w:pitch w:val="variable"/>
    <w:sig w:usb0="000000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C210D4"/>
    <w:multiLevelType w:val="singleLevel"/>
    <w:tmpl w:val="87C210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84AD407"/>
    <w:multiLevelType w:val="singleLevel"/>
    <w:tmpl w:val="284AD40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6C03ED"/>
    <w:rsid w:val="01CD7982"/>
    <w:rsid w:val="3AE66DAF"/>
    <w:rsid w:val="40781572"/>
    <w:rsid w:val="426E7CAD"/>
    <w:rsid w:val="5AEA181B"/>
    <w:rsid w:val="5B6C03ED"/>
    <w:rsid w:val="649A3760"/>
    <w:rsid w:val="7F094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Autospacing="0" w:after="260" w:afterAutospacing="0" w:line="415" w:lineRule="auto"/>
      <w:ind w:left="0" w:right="0"/>
      <w:jc w:val="both"/>
      <w:outlineLvl w:val="1"/>
    </w:pPr>
    <w:rPr>
      <w:rFonts w:hint="default" w:ascii="Cambria" w:hAnsi="Cambria" w:eastAsia="宋体" w:cs="Times New Roman"/>
      <w:b/>
      <w:bCs/>
      <w:kern w:val="2"/>
      <w:sz w:val="32"/>
      <w:szCs w:val="32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uiPriority w:val="0"/>
    <w:rPr>
      <w:color w:val="0000FF"/>
      <w:u w:val="single"/>
    </w:rPr>
  </w:style>
  <w:style w:type="paragraph" w:customStyle="1" w:styleId="8">
    <w:name w:val="msolistparagraph"/>
    <w:basedOn w:val="1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 w:firstLine="420" w:firstLineChars="200"/>
      <w:jc w:val="both"/>
    </w:pPr>
    <w:rPr>
      <w:rFonts w:hint="default" w:ascii="Calibri" w:hAnsi="Calibri" w:eastAsia="宋体" w:cs="Times New Roman"/>
      <w:kern w:val="2"/>
      <w:sz w:val="21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2022-03-02T05:59:00Z</dcterms:created>
  <dc:creator>-KWOK-</dc:creator>
  <cp:lastModifiedBy>-KWOK-</cp:lastModifiedBy>
  <dcterms:modified xsi:type="dcterms:W3CDTF">2022-03-02T06:14:13Z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4D9CD8E4E84C4095B1ED507B4E6DA1C8</vt:lpwstr>
  </property>
</Properties>
</file>