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E0346" w:rsidRPr="001E370D" w:rsidTr="007E05ED">
        <w:tc>
          <w:tcPr>
            <w:tcW w:w="15388" w:type="dxa"/>
            <w:gridSpan w:val="2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:rsidR="00CE0346" w:rsidRDefault="00CE0346" w:rsidP="007E05ED">
            <w:pPr>
              <w:widowControl/>
              <w:wordWrap/>
              <w:autoSpaceDE/>
              <w:autoSpaceDN/>
              <w:jc w:val="center"/>
              <w:rPr>
                <w:b/>
                <w:w w:val="90"/>
                <w:sz w:val="24"/>
              </w:rPr>
            </w:pPr>
            <w:r>
              <w:rPr>
                <w:rFonts w:hint="eastAsia"/>
                <w:b/>
                <w:w w:val="90"/>
                <w:sz w:val="24"/>
              </w:rPr>
              <w:t>게임 디자인: 밸런스 디자인</w:t>
            </w:r>
          </w:p>
          <w:p w:rsidR="00CE0346" w:rsidRPr="001E370D" w:rsidRDefault="00CE0346" w:rsidP="007E05ED">
            <w:pPr>
              <w:widowControl/>
              <w:wordWrap/>
              <w:autoSpaceDE/>
              <w:autoSpaceDN/>
              <w:jc w:val="center"/>
              <w:rPr>
                <w:color w:val="5B9BD5" w:themeColor="accent1"/>
                <w:w w:val="90"/>
              </w:rPr>
            </w:pPr>
            <w:r w:rsidRPr="001E370D">
              <w:rPr>
                <w:rFonts w:hint="eastAsia"/>
                <w:b/>
                <w:w w:val="90"/>
              </w:rPr>
              <w:t>20</w:t>
            </w:r>
            <w:r>
              <w:rPr>
                <w:b/>
                <w:w w:val="90"/>
              </w:rPr>
              <w:t>20</w:t>
            </w:r>
            <w:r>
              <w:rPr>
                <w:rFonts w:hint="eastAsia"/>
                <w:b/>
                <w:w w:val="90"/>
              </w:rPr>
              <w:t>.0</w:t>
            </w:r>
            <w:r>
              <w:rPr>
                <w:b/>
                <w:w w:val="90"/>
              </w:rPr>
              <w:t>2</w:t>
            </w:r>
            <w:r w:rsidRPr="001E370D">
              <w:rPr>
                <w:rFonts w:hint="eastAsia"/>
                <w:b/>
                <w:w w:val="90"/>
              </w:rPr>
              <w:t>.</w:t>
            </w:r>
            <w:proofErr w:type="gramStart"/>
            <w:r>
              <w:rPr>
                <w:b/>
                <w:w w:val="90"/>
              </w:rPr>
              <w:t>27.</w:t>
            </w:r>
            <w:r>
              <w:rPr>
                <w:rFonts w:hint="eastAsia"/>
                <w:b/>
                <w:w w:val="90"/>
              </w:rPr>
              <w:t>목</w:t>
            </w:r>
            <w:proofErr w:type="gramEnd"/>
          </w:p>
        </w:tc>
      </w:tr>
      <w:tr w:rsidR="00CE0346" w:rsidRPr="004C7128" w:rsidTr="007E05ED">
        <w:tc>
          <w:tcPr>
            <w:tcW w:w="7694" w:type="dxa"/>
            <w:tcBorders>
              <w:top w:val="doub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E0346" w:rsidRPr="004A0F1C" w:rsidRDefault="00CE0346" w:rsidP="007E05ED">
            <w:pPr>
              <w:widowControl/>
              <w:wordWrap/>
              <w:autoSpaceDE/>
              <w:autoSpaceDN/>
              <w:rPr>
                <w:b/>
                <w:i/>
                <w:w w:val="90"/>
                <w:sz w:val="22"/>
              </w:rPr>
            </w:pPr>
            <w:r w:rsidRPr="004A0F1C">
              <w:rPr>
                <w:b/>
                <w:i/>
                <w:w w:val="90"/>
                <w:sz w:val="22"/>
              </w:rPr>
              <w:t>“</w:t>
            </w:r>
            <w:proofErr w:type="spellStart"/>
            <w:r w:rsidRPr="004A0F1C">
              <w:rPr>
                <w:rFonts w:hint="eastAsia"/>
                <w:b/>
                <w:i/>
                <w:w w:val="90"/>
                <w:sz w:val="22"/>
              </w:rPr>
              <w:t>밸런싱</w:t>
            </w:r>
            <w:proofErr w:type="spellEnd"/>
            <w:r w:rsidRPr="004A0F1C">
              <w:rPr>
                <w:rFonts w:hint="eastAsia"/>
                <w:b/>
                <w:i/>
                <w:w w:val="90"/>
                <w:sz w:val="22"/>
              </w:rPr>
              <w:t xml:space="preserve"> 입문</w:t>
            </w:r>
            <w:r w:rsidRPr="004A0F1C">
              <w:rPr>
                <w:b/>
                <w:i/>
                <w:w w:val="90"/>
                <w:sz w:val="22"/>
              </w:rPr>
              <w:t>”</w:t>
            </w:r>
          </w:p>
          <w:p w:rsidR="00CE0346" w:rsidRPr="004A0F1C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게임 </w:t>
            </w: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수치의 조정으로 게임의 기획의도를 구현하는 것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좋은 </w:t>
            </w:r>
            <w:proofErr w:type="spellStart"/>
            <w:r>
              <w:rPr>
                <w:rFonts w:hint="eastAsia"/>
                <w:w w:val="90"/>
              </w:rPr>
              <w:t>밸런싱을</w:t>
            </w:r>
            <w:proofErr w:type="spellEnd"/>
            <w:r>
              <w:rPr>
                <w:rFonts w:hint="eastAsia"/>
                <w:w w:val="90"/>
              </w:rPr>
              <w:t xml:space="preserve"> 위해서는 명확한 컨텐츠 정책의 정의가 필수적</w:t>
            </w:r>
          </w:p>
          <w:p w:rsidR="00CE0346" w:rsidRPr="004A0F1C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밸런싱의</w:t>
            </w:r>
            <w:proofErr w:type="spellEnd"/>
            <w:r>
              <w:rPr>
                <w:rFonts w:hint="eastAsia"/>
                <w:w w:val="90"/>
              </w:rPr>
              <w:t xml:space="preserve"> 중요성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각종 컨텐츠의 활용 여부와 수명을 결정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컨텐츠 활용의 다양성과 자유도를 결정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매출액에 직접적인 영향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한 분야의 </w:t>
            </w: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붕괴는 연쇄적인 효과를 일으킴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클래스 간 밸런스 붕괴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 xml:space="preserve">특정 클래스 유저 수의 감소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 xml:space="preserve">장착 아이템 경제 붕괴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 xml:space="preserve">해당 클래스의 진입 장벽이 더욱 상승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 xml:space="preserve">파티 플레이 컨텐츠의 비정상화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>유저의 이탈과 게임의 붕괴</w:t>
            </w:r>
          </w:p>
          <w:p w:rsidR="00CE0346" w:rsidRPr="004A0F1C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밸런싱의</w:t>
            </w:r>
            <w:proofErr w:type="spellEnd"/>
            <w:r>
              <w:rPr>
                <w:rFonts w:hint="eastAsia"/>
                <w:w w:val="90"/>
              </w:rPr>
              <w:t xml:space="preserve"> 법칙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잘 디자인된 </w:t>
            </w:r>
            <w:proofErr w:type="spellStart"/>
            <w:r>
              <w:rPr>
                <w:rFonts w:hint="eastAsia"/>
                <w:w w:val="90"/>
              </w:rPr>
              <w:t>밸런싱은</w:t>
            </w:r>
            <w:proofErr w:type="spellEnd"/>
            <w:r>
              <w:rPr>
                <w:rFonts w:hint="eastAsia"/>
                <w:w w:val="90"/>
              </w:rPr>
              <w:t xml:space="preserve"> 표시가 나지 않으며 실패했을 때만 표시가 남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유저에게 의도 전달 단계에서 실패한 </w:t>
            </w:r>
            <w:proofErr w:type="spellStart"/>
            <w:r>
              <w:rPr>
                <w:rFonts w:hint="eastAsia"/>
                <w:w w:val="90"/>
              </w:rPr>
              <w:t>밸런싱은</w:t>
            </w:r>
            <w:proofErr w:type="spellEnd"/>
            <w:r>
              <w:rPr>
                <w:rFonts w:hint="eastAsia"/>
                <w:w w:val="90"/>
              </w:rPr>
              <w:t xml:space="preserve"> 절대 원래 모습으로 돌이킬 수 없음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CBT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이상의 서비스를 진행한 게임이 리뉴얼 </w:t>
            </w:r>
            <w:r>
              <w:rPr>
                <w:w w:val="90"/>
              </w:rPr>
              <w:t xml:space="preserve">-&gt; </w:t>
            </w:r>
            <w:r>
              <w:rPr>
                <w:rFonts w:hint="eastAsia"/>
                <w:w w:val="90"/>
              </w:rPr>
              <w:t>타이틀 변경</w:t>
            </w:r>
            <w:r>
              <w:rPr>
                <w:w w:val="90"/>
              </w:rPr>
              <w:t xml:space="preserve"> -&gt; </w:t>
            </w:r>
            <w:r>
              <w:rPr>
                <w:rFonts w:hint="eastAsia"/>
                <w:w w:val="90"/>
              </w:rPr>
              <w:t>재오픈의 방법을 택하는 이유이기도 함</w:t>
            </w:r>
          </w:p>
          <w:p w:rsidR="00CE0346" w:rsidRPr="004A0F1C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밸런싱의</w:t>
            </w:r>
            <w:proofErr w:type="spellEnd"/>
            <w:r>
              <w:rPr>
                <w:rFonts w:hint="eastAsia"/>
                <w:w w:val="90"/>
              </w:rPr>
              <w:t xml:space="preserve"> 주요 체크 항목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유저 선호도</w:t>
            </w:r>
          </w:p>
          <w:p w:rsidR="00CE0346" w:rsidRPr="00D03C40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D03C40">
              <w:rPr>
                <w:rFonts w:hint="eastAsia"/>
                <w:w w:val="90"/>
              </w:rPr>
              <w:t>성능 혹은 심리에 따른 유저 선호도 (예:</w:t>
            </w:r>
            <w:r w:rsidRPr="00D03C40">
              <w:rPr>
                <w:w w:val="90"/>
              </w:rPr>
              <w:t xml:space="preserve"> 2</w:t>
            </w:r>
            <w:r w:rsidRPr="00D03C40">
              <w:rPr>
                <w:rFonts w:hint="eastAsia"/>
                <w:w w:val="90"/>
              </w:rPr>
              <w:t>차 대전 참전국 중 하나를 고르라고?</w:t>
            </w:r>
            <w:r w:rsidRPr="00D03C40">
              <w:rPr>
                <w:w w:val="90"/>
              </w:rPr>
              <w:t xml:space="preserve"> </w:t>
            </w:r>
            <w:r w:rsidRPr="00D03C40">
              <w:rPr>
                <w:rFonts w:hint="eastAsia"/>
                <w:w w:val="90"/>
              </w:rPr>
              <w:t>미국 아니면 독일이지!</w:t>
            </w:r>
            <w:r w:rsidRPr="00D03C40">
              <w:rPr>
                <w:w w:val="90"/>
              </w:rPr>
              <w:t xml:space="preserve"> </w:t>
            </w:r>
            <w:r w:rsidRPr="00D03C40">
              <w:rPr>
                <w:rFonts w:hint="eastAsia"/>
                <w:w w:val="90"/>
              </w:rPr>
              <w:t>일본은 그냥 재수 없어</w:t>
            </w:r>
            <w:r>
              <w:rPr>
                <w:rFonts w:hint="eastAsia"/>
                <w:w w:val="90"/>
              </w:rPr>
              <w:t>)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노력 대비 보상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성장 속도,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자원의 </w:t>
            </w:r>
            <w:proofErr w:type="spellStart"/>
            <w:r>
              <w:rPr>
                <w:rFonts w:hint="eastAsia"/>
                <w:w w:val="90"/>
              </w:rPr>
              <w:t>획득량</w:t>
            </w:r>
            <w:proofErr w:type="spellEnd"/>
            <w:r>
              <w:rPr>
                <w:rFonts w:hint="eastAsia"/>
                <w:w w:val="90"/>
              </w:rPr>
              <w:t>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동일 가격의 유닛의 효율 등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자원의 흐름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돈 등 주요 자원의 획득,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소비 구조,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각 구조</w:t>
            </w:r>
            <w:r w:rsidR="00B32263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별 자원 입출력 빈도와 입출력양, 클래스/레벨 별 자원 증감</w:t>
            </w:r>
            <w:r w:rsidR="00B32263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량 및 보유량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시간과 템포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내 각종 플레이 시간.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특히 몬스터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마</w:t>
            </w:r>
            <w:bookmarkStart w:id="0" w:name="_GoBack"/>
            <w:bookmarkEnd w:id="0"/>
            <w:r>
              <w:rPr>
                <w:rFonts w:hint="eastAsia"/>
                <w:w w:val="90"/>
              </w:rPr>
              <w:t>리 사냥 소요시간.</w:t>
            </w:r>
            <w:r>
              <w:rPr>
                <w:w w:val="90"/>
              </w:rPr>
              <w:t xml:space="preserve"> AOS</w:t>
            </w:r>
            <w:r>
              <w:rPr>
                <w:rFonts w:hint="eastAsia"/>
                <w:w w:val="90"/>
              </w:rPr>
              <w:t>의 판 당 평균 플레이 소요 시간 등 게임의 호흡과 템포를 결정하는 요소에 대한 조절</w:t>
            </w:r>
          </w:p>
          <w:p w:rsidR="00CE0346" w:rsidRPr="00D03C40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고려사항: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공정성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공평함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플레이어는 타인과의 실력 격차를 인정하지 않는 성향이 크기 때문에 동일한 조건과 기회가 주어지게 설계하는 것이 중요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대칭형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공평함을 제시하기 쉬운 방법으로 동일한 룰과 조건에서 시작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과도한 대칭이 이루어지면 선택의 재미요소가 반감하거나 기호에 따른 소외 콘텐츠가 형성될 수 있음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비대칭형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서로 다른 조건이나 룰을 가지고 시작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공평함을 달성하기 어렵지만 선택의 재미요소를 높일 수 있고 기호에 따른 소외 콘텐츠를 보완할 수 있음</w:t>
            </w:r>
          </w:p>
          <w:p w:rsidR="00CE0346" w:rsidRPr="007808E4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고려사항:</w:t>
            </w:r>
            <w:r>
              <w:rPr>
                <w:w w:val="90"/>
              </w:rPr>
              <w:t xml:space="preserve"> </w:t>
            </w:r>
            <w:proofErr w:type="spellStart"/>
            <w:r>
              <w:rPr>
                <w:rFonts w:hint="eastAsia"/>
                <w:w w:val="90"/>
              </w:rPr>
              <w:t>보정성</w:t>
            </w:r>
            <w:proofErr w:type="spellEnd"/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불리한 상황을 극복할 수 있는 합리적인 기회 제공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선행 유저를 따라잡을 수 있는 방안이 없다는 것이 인지되면 유저는 해당 경쟁에서 재미를 느낄 수 없음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성장의 요인을 이용한 보정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레벨이 증가할수록 필요 시간의 증가 또는 레벨이 증가할수록 난이도의 증가 등을 활용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경쟁의 요인을 이용한 보정:</w:t>
            </w:r>
            <w:r>
              <w:rPr>
                <w:w w:val="90"/>
              </w:rPr>
              <w:t xml:space="preserve"> ELO </w:t>
            </w:r>
            <w:r>
              <w:rPr>
                <w:rFonts w:hint="eastAsia"/>
                <w:w w:val="90"/>
              </w:rPr>
              <w:t>시스템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경쟁의 결과를 차별화하여 보정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예: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승점의 차별화)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경쟁의 유발 요소를 차별화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예: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매칭 시스템)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과도한 보정은 선행 유저의 재미를 반감시킬 수 있음</w:t>
            </w:r>
          </w:p>
          <w:p w:rsidR="00CE0346" w:rsidRPr="001B3A40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고려사항: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난이도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적절한 난이도의 도전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플레이어의 학습량에 따라 보상을 제시하여 계속 도전하도록 유도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새로운 학습 요소가 발생할 경우 해당 보상은 더욱 크게 증가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플레이어의 도전을 지속적으로 유도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실패에 대해서도 긍정적인 피드백을 제공할 경우 유저의 실패에 대한 반감을 감소시킴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하나의 난이도를 극복하는 과정이 </w:t>
            </w:r>
            <w:proofErr w:type="gramStart"/>
            <w:r>
              <w:rPr>
                <w:rFonts w:hint="eastAsia"/>
                <w:w w:val="90"/>
              </w:rPr>
              <w:t>다양화 할수록</w:t>
            </w:r>
            <w:proofErr w:type="gramEnd"/>
            <w:r>
              <w:rPr>
                <w:rFonts w:hint="eastAsia"/>
                <w:w w:val="90"/>
              </w:rPr>
              <w:t xml:space="preserve"> 좋음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새로운 학습 요소의 경우 예측 가능한 </w:t>
            </w:r>
            <w:r>
              <w:rPr>
                <w:w w:val="90"/>
              </w:rPr>
              <w:t>AI</w:t>
            </w:r>
            <w:r>
              <w:rPr>
                <w:rFonts w:hint="eastAsia"/>
                <w:w w:val="90"/>
              </w:rPr>
              <w:t>를 활용하여 플레이어의 숙련을 이끌어 냄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도전의 강도를 선택할 수 있도록 제시 </w:t>
            </w:r>
            <w:r>
              <w:rPr>
                <w:w w:val="90"/>
              </w:rPr>
              <w:t>(</w:t>
            </w:r>
            <w:r>
              <w:rPr>
                <w:rFonts w:hint="eastAsia"/>
                <w:w w:val="90"/>
              </w:rPr>
              <w:t>예: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필수 미션과 선택 미션,</w:t>
            </w:r>
            <w:r>
              <w:rPr>
                <w:w w:val="90"/>
              </w:rPr>
              <w:t xml:space="preserve"> Normal Mode</w:t>
            </w:r>
            <w:r>
              <w:rPr>
                <w:rFonts w:hint="eastAsia"/>
                <w:w w:val="90"/>
              </w:rPr>
              <w:t xml:space="preserve">와 </w:t>
            </w:r>
            <w:r>
              <w:rPr>
                <w:w w:val="90"/>
              </w:rPr>
              <w:t>Hard Mode)</w:t>
            </w:r>
          </w:p>
          <w:p w:rsidR="00CE0346" w:rsidRPr="000B4441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고려사항: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선택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우월한 선택의 방지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우월한 선택지가 형성되면 콘텐츠의 </w:t>
            </w:r>
            <w:proofErr w:type="spellStart"/>
            <w:r>
              <w:rPr>
                <w:rFonts w:hint="eastAsia"/>
                <w:w w:val="90"/>
              </w:rPr>
              <w:t>체감량이</w:t>
            </w:r>
            <w:proofErr w:type="spellEnd"/>
            <w:r>
              <w:rPr>
                <w:rFonts w:hint="eastAsia"/>
                <w:w w:val="90"/>
              </w:rPr>
              <w:t xml:space="preserve"> 감소하게 되며,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밸런스의 신뢰가 무너짐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절대적인 단일 전략이 형성되는 것을 방지하고 다양한 전략을 형성할 수 있는 방안을 제공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의미</w:t>
            </w:r>
            <w:r w:rsidR="00C40E0C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있는 선택을 형성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선택의 가치는 수행하는 것과 보상 받는 것의 가치에서 형성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유저는 통상 </w:t>
            </w:r>
            <w:r>
              <w:rPr>
                <w:w w:val="90"/>
              </w:rPr>
              <w:t>High Risk High Return</w:t>
            </w:r>
            <w:r>
              <w:rPr>
                <w:rFonts w:hint="eastAsia"/>
                <w:w w:val="90"/>
              </w:rPr>
              <w:t>을 선호함</w:t>
            </w:r>
          </w:p>
          <w:p w:rsidR="00CE0346" w:rsidRPr="000B4441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고려사항: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자원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자원의 균형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게임 내 존재하는 여러 자원 요소들</w:t>
            </w:r>
            <w:r w:rsidR="00C40E0C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간의 균형을 의미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자원의 범주를 얼마나 확대하는가에 따라 밸런스 요소는 복잡해지지만 유저는 높은 자유도를 체감함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Engine &amp; Deadlock 상황의 대처</w:t>
            </w:r>
            <w:r w:rsidR="005D2682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법 필요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Engines: 스킬 조합으로 무한 리소스 생성이 가능한 경우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Deadlock: 자원 간 순환 조건이 걸리는 경우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자원의 소모는 자원의 획득에 비례하여 산정</w:t>
            </w:r>
          </w:p>
          <w:p w:rsidR="00CE0346" w:rsidRPr="000356A1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고려사항: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보상과 벌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보상과 벌의 균형이 필요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보상: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칭찬,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점수,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플레이 연장,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관문,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과시,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능력치,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자원,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완료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벌: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수치심,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감점,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플레이 단축,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역행,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능력치 감소,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자원 소모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보상에 대한 심리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한 번 형성된 보상은 유저는 당연시 여기기 때문에 점진적으로 증가시켜주거나 가변적인 보상을 형성하여 보상을 당연시 여기는 것을 방지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벌에 대한 심리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보상이 벌보다 행동 강화에 유리하지만 벌의 기능성은 도전을 증가시키고 성공에 대한 자부심을 증가시킴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벌은 반드시 보상과 함께 </w:t>
            </w: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되어야 함</w:t>
            </w:r>
          </w:p>
          <w:p w:rsidR="00CE0346" w:rsidRPr="000356A1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란체스터의</w:t>
            </w:r>
            <w:proofErr w:type="spellEnd"/>
            <w:r>
              <w:rPr>
                <w:rFonts w:hint="eastAsia"/>
                <w:w w:val="90"/>
              </w:rPr>
              <w:t xml:space="preserve"> 법칙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영국의 항공공학 엔지니어 </w:t>
            </w:r>
            <w:r>
              <w:rPr>
                <w:w w:val="90"/>
              </w:rPr>
              <w:t xml:space="preserve">F. W. </w:t>
            </w:r>
            <w:proofErr w:type="spellStart"/>
            <w:r>
              <w:rPr>
                <w:rFonts w:hint="eastAsia"/>
                <w:w w:val="90"/>
              </w:rPr>
              <w:t>란체스터가</w:t>
            </w:r>
            <w:proofErr w:type="spellEnd"/>
            <w:r>
              <w:rPr>
                <w:rFonts w:hint="eastAsia"/>
                <w:w w:val="90"/>
              </w:rPr>
              <w:t xml:space="preserve"> 고안한 역학관계 법칙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란체스터의</w:t>
            </w:r>
            <w:proofErr w:type="spellEnd"/>
            <w:r>
              <w:rPr>
                <w:rFonts w:hint="eastAsia"/>
                <w:w w:val="90"/>
              </w:rPr>
              <w:t xml:space="preserve"> 제1법칙: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일대일 접전은 공격력에 비례한 결과를 얻음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개인간 전투 시 공격력: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양 </w:t>
            </w:r>
            <w:r>
              <w:rPr>
                <w:w w:val="90"/>
              </w:rPr>
              <w:t>*</w:t>
            </w:r>
            <w:r>
              <w:rPr>
                <w:rFonts w:hint="eastAsia"/>
                <w:w w:val="90"/>
              </w:rPr>
              <w:t xml:space="preserve"> 질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a</w:t>
            </w:r>
            <w:r>
              <w:rPr>
                <w:rFonts w:hint="eastAsia"/>
                <w:w w:val="90"/>
              </w:rPr>
              <w:t>와 b가 동일한 공격력을 가질 경우 결과:</w:t>
            </w:r>
            <w:r>
              <w:rPr>
                <w:w w:val="90"/>
              </w:rPr>
              <w:t xml:space="preserve"> a-b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란체스터</w:t>
            </w:r>
            <w:r w:rsidR="00647B45">
              <w:rPr>
                <w:rFonts w:hint="eastAsia"/>
                <w:w w:val="90"/>
              </w:rPr>
              <w:t>의</w:t>
            </w:r>
            <w:proofErr w:type="spellEnd"/>
            <w:r>
              <w:rPr>
                <w:rFonts w:hint="eastAsia"/>
                <w:w w:val="90"/>
              </w:rPr>
              <w:t xml:space="preserve"> 제2법칙: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그룹</w:t>
            </w:r>
            <w:r w:rsidR="008D263B">
              <w:rPr>
                <w:rFonts w:hint="eastAsia"/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간의 접전은 공격력의 제곱에 비례한 결과를 </w:t>
            </w:r>
            <w:r w:rsidR="008E751C">
              <w:rPr>
                <w:rFonts w:hint="eastAsia"/>
                <w:w w:val="90"/>
              </w:rPr>
              <w:t>얻음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그룹간 전투시 공격력: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양 </w:t>
            </w:r>
            <w:r>
              <w:rPr>
                <w:w w:val="90"/>
              </w:rPr>
              <w:t xml:space="preserve">* </w:t>
            </w:r>
            <w:r>
              <w:rPr>
                <w:rFonts w:hint="eastAsia"/>
                <w:w w:val="90"/>
              </w:rPr>
              <w:t>무기 성능의 제곱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a</w:t>
            </w:r>
            <w:r>
              <w:rPr>
                <w:rFonts w:hint="eastAsia"/>
                <w:w w:val="90"/>
              </w:rPr>
              <w:t>와 b가 동일한 공격력을 가질 경우 결과:</w:t>
            </w:r>
            <w:r>
              <w:rPr>
                <w:w w:val="9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w w:val="9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9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9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w w:val="9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w w:val="90"/>
                    </w:rPr>
                    <m:t>-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w w:val="9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9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w w:val="90"/>
                    </w:rPr>
                    <m:t>2</m:t>
                  </m:r>
                </m:sup>
              </m:sSup>
            </m:oMath>
          </w:p>
          <w:p w:rsidR="00CE0346" w:rsidRPr="000356A1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밸런싱의</w:t>
            </w:r>
            <w:proofErr w:type="spellEnd"/>
            <w:r>
              <w:rPr>
                <w:rFonts w:hint="eastAsia"/>
                <w:w w:val="90"/>
              </w:rPr>
              <w:t xml:space="preserve"> 순서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밸런싱의</w:t>
            </w:r>
            <w:proofErr w:type="spellEnd"/>
            <w:r>
              <w:rPr>
                <w:rFonts w:hint="eastAsia"/>
                <w:w w:val="90"/>
              </w:rPr>
              <w:t xml:space="preserve"> 기준이 되는 정책 정리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밸런싱의</w:t>
            </w:r>
            <w:proofErr w:type="spellEnd"/>
            <w:r>
              <w:rPr>
                <w:rFonts w:hint="eastAsia"/>
                <w:w w:val="90"/>
              </w:rPr>
              <w:t xml:space="preserve"> 주요 </w:t>
            </w:r>
            <w:proofErr w:type="spellStart"/>
            <w:r>
              <w:rPr>
                <w:rFonts w:hint="eastAsia"/>
                <w:w w:val="90"/>
              </w:rPr>
              <w:t>팩터</w:t>
            </w:r>
            <w:proofErr w:type="spellEnd"/>
            <w:r>
              <w:rPr>
                <w:rFonts w:hint="eastAsia"/>
                <w:w w:val="90"/>
              </w:rPr>
              <w:t xml:space="preserve"> 정리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기준 수치와 주요 수치 결정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수치 데이터 입력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입력한 수치의 검증</w:t>
            </w:r>
          </w:p>
          <w:p w:rsidR="00CE0346" w:rsidRPr="000356A1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밸런싱의</w:t>
            </w:r>
            <w:proofErr w:type="spellEnd"/>
            <w:r>
              <w:rPr>
                <w:rFonts w:hint="eastAsia"/>
                <w:w w:val="90"/>
              </w:rPr>
              <w:t xml:space="preserve"> 대상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성장 밸런스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전투 밸런스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맵,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레벨 밸런스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클래스(혹은 종족,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진영)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간 밸런스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경제 밸런스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실제적으로는 서로 연관되는 항목이 많기 때문에 위와 같이 딱 잘라서 나누기는 힘듦</w:t>
            </w:r>
          </w:p>
          <w:p w:rsidR="00CE0346" w:rsidRDefault="00CE0346" w:rsidP="007E05ED">
            <w:pPr>
              <w:pStyle w:val="a3"/>
              <w:widowControl/>
              <w:wordWrap/>
              <w:autoSpaceDE/>
              <w:autoSpaceDN/>
              <w:ind w:leftChars="0" w:left="170"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문서의 기본 구성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메인 페이지: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문서의 목적,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버전,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사용 방법 등 기본적 정보가 있는 시트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데이터 부: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실제 게임에서 쓰이는 데이터가 입력된 시트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데이터 </w:t>
            </w:r>
            <w:proofErr w:type="spellStart"/>
            <w:r>
              <w:rPr>
                <w:rFonts w:hint="eastAsia"/>
                <w:w w:val="90"/>
              </w:rPr>
              <w:t>입력부</w:t>
            </w:r>
            <w:proofErr w:type="spellEnd"/>
            <w:r>
              <w:rPr>
                <w:rFonts w:hint="eastAsia"/>
                <w:w w:val="90"/>
              </w:rPr>
              <w:t>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데이터 시트에 데이터를 실제로 입력하는 시트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데이터 </w:t>
            </w:r>
            <w:proofErr w:type="spellStart"/>
            <w:r>
              <w:rPr>
                <w:rFonts w:hint="eastAsia"/>
                <w:w w:val="90"/>
              </w:rPr>
              <w:t>분석부</w:t>
            </w:r>
            <w:proofErr w:type="spellEnd"/>
            <w:r>
              <w:rPr>
                <w:rFonts w:hint="eastAsia"/>
                <w:w w:val="90"/>
              </w:rPr>
              <w:t>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적정한 데이터가 입력되었는지 체크하는 각종 통계,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차</w:t>
            </w:r>
            <w:r w:rsidR="00DD5DE9">
              <w:rPr>
                <w:rFonts w:hint="eastAsia"/>
                <w:w w:val="90"/>
              </w:rPr>
              <w:t>트</w:t>
            </w:r>
            <w:r>
              <w:rPr>
                <w:rFonts w:hint="eastAsia"/>
                <w:w w:val="90"/>
              </w:rPr>
              <w:t xml:space="preserve"> 등이 표시되는 시트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Pr="00222E34" w:rsidRDefault="00CE0346" w:rsidP="007E05ED">
            <w:pPr>
              <w:widowControl/>
              <w:wordWrap/>
              <w:autoSpaceDE/>
              <w:autoSpaceDN/>
              <w:rPr>
                <w:b/>
                <w:i/>
                <w:w w:val="90"/>
                <w:sz w:val="22"/>
              </w:rPr>
            </w:pPr>
            <w:r w:rsidRPr="00222E34">
              <w:rPr>
                <w:b/>
                <w:i/>
                <w:w w:val="90"/>
                <w:sz w:val="22"/>
              </w:rPr>
              <w:t>“</w:t>
            </w:r>
            <w:proofErr w:type="spellStart"/>
            <w:r w:rsidRPr="00222E34">
              <w:rPr>
                <w:rFonts w:hint="eastAsia"/>
                <w:b/>
                <w:i/>
                <w:w w:val="90"/>
                <w:sz w:val="22"/>
              </w:rPr>
              <w:t>밸런싱</w:t>
            </w:r>
            <w:proofErr w:type="spellEnd"/>
            <w:r w:rsidRPr="00222E34">
              <w:rPr>
                <w:rFonts w:hint="eastAsia"/>
                <w:b/>
                <w:i/>
                <w:w w:val="90"/>
                <w:sz w:val="22"/>
              </w:rPr>
              <w:t xml:space="preserve"> 실습</w:t>
            </w:r>
            <w:r w:rsidRPr="00222E34">
              <w:rPr>
                <w:b/>
                <w:i/>
                <w:w w:val="90"/>
                <w:sz w:val="22"/>
              </w:rPr>
              <w:t>”</w:t>
            </w: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전체 </w:t>
            </w: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구조의 설계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시스템 기획,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컨텐츠 기획의 가이드라인(정책) 체크 및 결정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가이드라인이 없을 때에는 해당 부분의 가이드라인을 담당자와 협의해서 결정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 w:rsidRPr="00DB383C">
              <w:rPr>
                <w:rFonts w:hint="eastAsia"/>
                <w:color w:val="FF0000"/>
                <w:w w:val="90"/>
              </w:rPr>
              <w:t>유저가 컨트롤하고 성장시키는 핵심 요소</w:t>
            </w:r>
            <w:r>
              <w:rPr>
                <w:rFonts w:hint="eastAsia"/>
                <w:w w:val="90"/>
              </w:rPr>
              <w:t xml:space="preserve"> </w:t>
            </w:r>
            <w:r>
              <w:rPr>
                <w:w w:val="90"/>
              </w:rPr>
              <w:t xml:space="preserve">(RPG </w:t>
            </w:r>
            <w:r>
              <w:rPr>
                <w:rFonts w:hint="eastAsia"/>
                <w:w w:val="90"/>
              </w:rPr>
              <w:t>류는 캐릭터,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전략 시뮬레이션 류는 자신이 조작하는 진영)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중심으로 </w:t>
            </w:r>
            <w:proofErr w:type="spellStart"/>
            <w:r>
              <w:rPr>
                <w:rFonts w:hint="eastAsia"/>
                <w:w w:val="90"/>
              </w:rPr>
              <w:t>밸런싱</w:t>
            </w:r>
            <w:proofErr w:type="spellEnd"/>
            <w:r>
              <w:rPr>
                <w:rFonts w:hint="eastAsia"/>
                <w:w w:val="90"/>
              </w:rPr>
              <w:t xml:space="preserve"> 요소 간의 연결 방식 정리</w:t>
            </w:r>
          </w:p>
          <w:p w:rsidR="00CE0346" w:rsidRPr="00DB383C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가이드라인 예시: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성장 부분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최대 레벨은 몇까지?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초반 레벨,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중반 레벨,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후반 레벨의 소요시간 배분은?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레벨 업 별 주요 게임 플레이의 변동 사항은?</w:t>
            </w:r>
          </w:p>
          <w:p w:rsidR="00CE0346" w:rsidRDefault="00CE0346" w:rsidP="007E05ED">
            <w:pPr>
              <w:pStyle w:val="a3"/>
              <w:widowControl/>
              <w:numPr>
                <w:ilvl w:val="2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몬스터,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지역,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아이템,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스킬,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전직/길드/펫 등 새로운 시스템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솔로 사냥,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팀 사냥,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전쟁 수행의 돈/경험치 획득 비율,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플레이 타임 비율의 설정은?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lastRenderedPageBreak/>
              <w:t>즉 수치 디자인의 목적이 되는 기준과 정책을 최대한 자세하게 설정하는 것</w:t>
            </w:r>
          </w:p>
          <w:p w:rsidR="00CE0346" w:rsidRPr="00DB383C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가이드라인 예시: 전투 부분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전투 </w:t>
            </w: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>회 기준 수행 시간은?</w:t>
            </w:r>
            <w:r>
              <w:rPr>
                <w:w w:val="90"/>
              </w:rPr>
              <w:t xml:space="preserve"> (</w:t>
            </w:r>
            <w:r>
              <w:rPr>
                <w:rFonts w:hint="eastAsia"/>
                <w:w w:val="90"/>
              </w:rPr>
              <w:t>개인 사냥,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파티 사냥, </w:t>
            </w:r>
            <w:r>
              <w:rPr>
                <w:w w:val="90"/>
              </w:rPr>
              <w:t xml:space="preserve">PVP </w:t>
            </w:r>
            <w:r>
              <w:rPr>
                <w:rFonts w:hint="eastAsia"/>
                <w:w w:val="90"/>
              </w:rPr>
              <w:t>등)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파티 사냥의 인원은?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파티 사냥의 역할 분담은?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>1</w:t>
            </w:r>
            <w:r>
              <w:rPr>
                <w:rFonts w:hint="eastAsia"/>
                <w:w w:val="90"/>
              </w:rPr>
              <w:t xml:space="preserve">차 능력치와 </w:t>
            </w:r>
            <w:r>
              <w:rPr>
                <w:w w:val="90"/>
              </w:rPr>
              <w:t>2</w:t>
            </w:r>
            <w:r>
              <w:rPr>
                <w:rFonts w:hint="eastAsia"/>
                <w:w w:val="90"/>
              </w:rPr>
              <w:t>차 능력치 종류는?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능력치 간의 관계는?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각 능력치의 계산 공식은?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버프,</w:t>
            </w:r>
            <w:r>
              <w:rPr>
                <w:w w:val="90"/>
              </w:rPr>
              <w:t xml:space="preserve"> </w:t>
            </w:r>
            <w:proofErr w:type="spellStart"/>
            <w:r>
              <w:rPr>
                <w:rFonts w:hint="eastAsia"/>
                <w:w w:val="90"/>
              </w:rPr>
              <w:t>디버프</w:t>
            </w:r>
            <w:proofErr w:type="spellEnd"/>
            <w:r>
              <w:rPr>
                <w:rFonts w:hint="eastAsia"/>
                <w:w w:val="90"/>
              </w:rPr>
              <w:t xml:space="preserve"> 상태 이상의 리스트와 각 요소의 시작, 소멸 조건은?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전투 중에 사용 가능한 소모성 아이템의 타입과 종류는?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클래스 간의 상성 설정은?</w:t>
            </w:r>
          </w:p>
          <w:p w:rsidR="00CE0346" w:rsidRPr="007E3300" w:rsidRDefault="00CE0346" w:rsidP="007E05ED">
            <w:pPr>
              <w:widowControl/>
              <w:wordWrap/>
              <w:autoSpaceDE/>
              <w:autoSpaceDN/>
              <w:rPr>
                <w:w w:val="90"/>
              </w:rPr>
            </w:pPr>
          </w:p>
          <w:p w:rsidR="00CE0346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proofErr w:type="spellStart"/>
            <w:r>
              <w:rPr>
                <w:rFonts w:hint="eastAsia"/>
                <w:w w:val="90"/>
              </w:rPr>
              <w:t>밸런싱의</w:t>
            </w:r>
            <w:proofErr w:type="spellEnd"/>
            <w:r>
              <w:rPr>
                <w:rFonts w:hint="eastAsia"/>
                <w:w w:val="90"/>
              </w:rPr>
              <w:t xml:space="preserve"> 주요 키 </w:t>
            </w:r>
            <w:proofErr w:type="spellStart"/>
            <w:r>
              <w:rPr>
                <w:rFonts w:hint="eastAsia"/>
                <w:w w:val="90"/>
              </w:rPr>
              <w:t>팩터</w:t>
            </w:r>
            <w:proofErr w:type="spellEnd"/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성장 밸런스: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경험치,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레벨,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돈 등 주요 자원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전투 밸런스:</w:t>
            </w:r>
            <w:r>
              <w:rPr>
                <w:w w:val="90"/>
              </w:rPr>
              <w:t xml:space="preserve"> DPS, </w:t>
            </w:r>
            <w:r>
              <w:rPr>
                <w:rFonts w:hint="eastAsia"/>
                <w:w w:val="90"/>
              </w:rPr>
              <w:t xml:space="preserve">주요 </w:t>
            </w:r>
            <w:r>
              <w:rPr>
                <w:w w:val="90"/>
              </w:rPr>
              <w:t xml:space="preserve">Stat, </w:t>
            </w:r>
            <w:r>
              <w:rPr>
                <w:rFonts w:hint="eastAsia"/>
                <w:w w:val="90"/>
              </w:rPr>
              <w:t>공격력,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방어력,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체력,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스킬 사용 자원(</w:t>
            </w:r>
            <w:proofErr w:type="spellStart"/>
            <w:r>
              <w:rPr>
                <w:w w:val="90"/>
              </w:rPr>
              <w:t>mp</w:t>
            </w:r>
            <w:proofErr w:type="spellEnd"/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등)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맵/레벨 밸런스: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동선 간 이동시간,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배치 몬스터 수량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rFonts w:hint="eastAsia"/>
                <w:w w:val="90"/>
              </w:rPr>
              <w:t>클래스 간 밸런스: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선호도,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사냥 속도,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자원 획득 속도,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 xml:space="preserve">동일 노력으로 성장한 클래스간 </w:t>
            </w:r>
            <w:r>
              <w:rPr>
                <w:w w:val="90"/>
              </w:rPr>
              <w:t>PV</w:t>
            </w:r>
            <w:r>
              <w:rPr>
                <w:rFonts w:hint="eastAsia"/>
                <w:w w:val="90"/>
              </w:rPr>
              <w:t>P</w:t>
            </w:r>
          </w:p>
          <w:p w:rsidR="00CE0346" w:rsidRDefault="00CE0346" w:rsidP="007E05ED">
            <w:pPr>
              <w:pStyle w:val="a3"/>
              <w:widowControl/>
              <w:numPr>
                <w:ilvl w:val="1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  <w:r>
              <w:rPr>
                <w:w w:val="90"/>
              </w:rPr>
              <w:t xml:space="preserve">경제 </w:t>
            </w:r>
            <w:r>
              <w:rPr>
                <w:rFonts w:hint="eastAsia"/>
                <w:w w:val="90"/>
              </w:rPr>
              <w:t>밸런스:</w:t>
            </w:r>
            <w:r>
              <w:rPr>
                <w:w w:val="90"/>
              </w:rPr>
              <w:t xml:space="preserve"> </w:t>
            </w:r>
            <w:r>
              <w:rPr>
                <w:rFonts w:hint="eastAsia"/>
                <w:w w:val="90"/>
              </w:rPr>
              <w:t>주요 자원의 흐름</w:t>
            </w:r>
          </w:p>
          <w:p w:rsidR="00CE0346" w:rsidRPr="008D6DDF" w:rsidRDefault="00CE0346" w:rsidP="007E05ED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w w:val="90"/>
              </w:rPr>
            </w:pPr>
          </w:p>
        </w:tc>
        <w:tc>
          <w:tcPr>
            <w:tcW w:w="7694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컨텐츠 정책: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컨텐츠 구조,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볼륨,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확보하고자 하는 플레이 타임 등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경험치를 획득한다 </w:t>
            </w:r>
            <w:r w:rsidRPr="004A0F1C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전투에서는 얼마나 그리고 퀘스트에서는 얼마나 얻는지 정해야 함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LOL: 평균적으로 판 당 </w:t>
            </w:r>
            <w:r>
              <w:rPr>
                <w:color w:val="5B9BD5" w:themeColor="accent1"/>
                <w:w w:val="90"/>
              </w:rPr>
              <w:t>30</w:t>
            </w:r>
            <w:r>
              <w:rPr>
                <w:rFonts w:hint="eastAsia"/>
                <w:color w:val="5B9BD5" w:themeColor="accent1"/>
                <w:w w:val="90"/>
              </w:rPr>
              <w:t>분 정도의 플레이 시간.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 xml:space="preserve">통상적으로 </w:t>
            </w:r>
            <w:r>
              <w:rPr>
                <w:color w:val="5B9BD5" w:themeColor="accent1"/>
                <w:w w:val="90"/>
              </w:rPr>
              <w:t>flow</w:t>
            </w:r>
            <w:r>
              <w:rPr>
                <w:rFonts w:hint="eastAsia"/>
                <w:color w:val="5B9BD5" w:themeColor="accent1"/>
                <w:w w:val="90"/>
              </w:rPr>
              <w:t xml:space="preserve">의 유지 시간은 </w:t>
            </w:r>
            <w:r>
              <w:rPr>
                <w:color w:val="5B9BD5" w:themeColor="accent1"/>
                <w:w w:val="90"/>
              </w:rPr>
              <w:t>45</w:t>
            </w:r>
            <w:r>
              <w:rPr>
                <w:rFonts w:hint="eastAsia"/>
                <w:color w:val="5B9BD5" w:themeColor="accent1"/>
                <w:w w:val="90"/>
              </w:rPr>
              <w:t>분 정도.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약간 모자란 정도로 다음 플레이까지 유도.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ELO 시스템: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체스에서 처음 시작.</w:t>
            </w:r>
            <w:r>
              <w:rPr>
                <w:color w:val="5B9BD5" w:themeColor="accent1"/>
                <w:w w:val="90"/>
              </w:rPr>
              <w:t xml:space="preserve"> 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유저의 선택 고려사항: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시간 대비 효율.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이것과 결합되는 것이 그 시간 동안 무엇을 할 것인가 하는 것.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캐릭터의 성장:</w:t>
            </w:r>
            <w:r>
              <w:rPr>
                <w:color w:val="5B9BD5" w:themeColor="accent1"/>
                <w:w w:val="90"/>
              </w:rPr>
              <w:t xml:space="preserve"> </w:t>
            </w:r>
            <w:proofErr w:type="gramStart"/>
            <w:r>
              <w:rPr>
                <w:rFonts w:hint="eastAsia"/>
                <w:color w:val="5B9BD5" w:themeColor="accent1"/>
                <w:w w:val="90"/>
              </w:rPr>
              <w:t>경험치 뿐만</w:t>
            </w:r>
            <w:proofErr w:type="gramEnd"/>
            <w:r>
              <w:rPr>
                <w:rFonts w:hint="eastAsia"/>
                <w:color w:val="5B9BD5" w:themeColor="accent1"/>
                <w:w w:val="90"/>
              </w:rPr>
              <w:t xml:space="preserve"> 아니라 스킬,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장비, 옵션 등도 확보해야 함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보상과 벌의 대표적인 모델: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수집형 </w:t>
            </w:r>
            <w:r>
              <w:rPr>
                <w:color w:val="5B9BD5" w:themeColor="accent1"/>
                <w:w w:val="90"/>
              </w:rPr>
              <w:t>RPG</w:t>
            </w:r>
            <w:r>
              <w:rPr>
                <w:rFonts w:hint="eastAsia"/>
                <w:color w:val="5B9BD5" w:themeColor="accent1"/>
                <w:w w:val="90"/>
              </w:rPr>
              <w:t xml:space="preserve">의 스테이지 공략 시 클리어만 해도 되지만 영웅이 한 명도 죽으면 안 된다 등의 조건에 따라 별 </w:t>
            </w:r>
            <w:r>
              <w:rPr>
                <w:color w:val="5B9BD5" w:themeColor="accent1"/>
                <w:w w:val="90"/>
              </w:rPr>
              <w:t>3</w:t>
            </w:r>
            <w:r>
              <w:rPr>
                <w:rFonts w:hint="eastAsia"/>
                <w:color w:val="5B9BD5" w:themeColor="accent1"/>
                <w:w w:val="90"/>
              </w:rPr>
              <w:t>개를 모으도록 하는 것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데이터 부:</w:t>
            </w:r>
            <w:r>
              <w:rPr>
                <w:color w:val="5B9BD5" w:themeColor="accent1"/>
                <w:w w:val="90"/>
              </w:rPr>
              <w:t xml:space="preserve"> </w:t>
            </w:r>
            <w:proofErr w:type="spellStart"/>
            <w:r>
              <w:rPr>
                <w:rFonts w:hint="eastAsia"/>
                <w:color w:val="5B9BD5" w:themeColor="accent1"/>
                <w:w w:val="90"/>
              </w:rPr>
              <w:t>밸런싱이</w:t>
            </w:r>
            <w:proofErr w:type="spellEnd"/>
            <w:r>
              <w:rPr>
                <w:rFonts w:hint="eastAsia"/>
                <w:color w:val="5B9BD5" w:themeColor="accent1"/>
                <w:w w:val="90"/>
              </w:rPr>
              <w:t xml:space="preserve"> 필요로 하는 데이터들. 몬스터 데이터,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플레이어 데이터 등.</w:t>
            </w:r>
            <w:r>
              <w:rPr>
                <w:color w:val="5B9BD5" w:themeColor="accent1"/>
                <w:w w:val="90"/>
              </w:rPr>
              <w:t xml:space="preserve"> </w:t>
            </w:r>
            <w:r>
              <w:rPr>
                <w:rFonts w:hint="eastAsia"/>
                <w:color w:val="5B9BD5" w:themeColor="accent1"/>
                <w:w w:val="90"/>
              </w:rPr>
              <w:t>이것으로 사냥 시간을 조절</w:t>
            </w: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 xml:space="preserve">통상적으로 </w:t>
            </w:r>
            <w:r>
              <w:rPr>
                <w:color w:val="5B9BD5" w:themeColor="accent1"/>
                <w:w w:val="90"/>
              </w:rPr>
              <w:t>DPS</w:t>
            </w:r>
            <w:r>
              <w:rPr>
                <w:rFonts w:hint="eastAsia"/>
                <w:color w:val="5B9BD5" w:themeColor="accent1"/>
                <w:w w:val="90"/>
              </w:rPr>
              <w:t xml:space="preserve">를 기준으로 </w:t>
            </w:r>
            <w:proofErr w:type="spellStart"/>
            <w:r>
              <w:rPr>
                <w:rFonts w:hint="eastAsia"/>
                <w:color w:val="5B9BD5" w:themeColor="accent1"/>
                <w:w w:val="90"/>
              </w:rPr>
              <w:t>밸런싱</w:t>
            </w:r>
            <w:proofErr w:type="spellEnd"/>
          </w:p>
          <w:p w:rsidR="00CE0346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  <w:r>
              <w:rPr>
                <w:rFonts w:hint="eastAsia"/>
                <w:color w:val="5B9BD5" w:themeColor="accent1"/>
                <w:w w:val="90"/>
              </w:rPr>
              <w:t>예:</w:t>
            </w:r>
            <w:r>
              <w:rPr>
                <w:color w:val="5B9BD5" w:themeColor="accent1"/>
                <w:w w:val="90"/>
              </w:rPr>
              <w:t xml:space="preserve"> 1</w:t>
            </w:r>
            <w:r>
              <w:rPr>
                <w:rFonts w:hint="eastAsia"/>
                <w:color w:val="5B9BD5" w:themeColor="accent1"/>
                <w:w w:val="90"/>
              </w:rPr>
              <w:t xml:space="preserve">명에게 공격력 </w:t>
            </w:r>
            <w:r>
              <w:rPr>
                <w:color w:val="5B9BD5" w:themeColor="accent1"/>
                <w:w w:val="90"/>
              </w:rPr>
              <w:t>100</w:t>
            </w:r>
            <w:r>
              <w:rPr>
                <w:rFonts w:hint="eastAsia"/>
                <w:color w:val="5B9BD5" w:themeColor="accent1"/>
                <w:w w:val="90"/>
              </w:rPr>
              <w:t xml:space="preserve">을 증가시켜주는 스킬과 </w:t>
            </w:r>
            <w:r>
              <w:rPr>
                <w:color w:val="5B9BD5" w:themeColor="accent1"/>
                <w:w w:val="90"/>
              </w:rPr>
              <w:t>5</w:t>
            </w:r>
            <w:r>
              <w:rPr>
                <w:rFonts w:hint="eastAsia"/>
                <w:color w:val="5B9BD5" w:themeColor="accent1"/>
                <w:w w:val="90"/>
              </w:rPr>
              <w:t xml:space="preserve">명에게 공격력을 </w:t>
            </w:r>
            <w:r>
              <w:rPr>
                <w:color w:val="5B9BD5" w:themeColor="accent1"/>
                <w:w w:val="90"/>
              </w:rPr>
              <w:t>20</w:t>
            </w:r>
            <w:r>
              <w:rPr>
                <w:rFonts w:hint="eastAsia"/>
                <w:color w:val="5B9BD5" w:themeColor="accent1"/>
                <w:w w:val="90"/>
              </w:rPr>
              <w:t>씩 증가시키는 스킬은 같을까?</w:t>
            </w:r>
            <w:r>
              <w:rPr>
                <w:color w:val="5B9BD5" w:themeColor="accent1"/>
                <w:w w:val="90"/>
              </w:rPr>
              <w:t xml:space="preserve"> </w:t>
            </w:r>
            <w:r w:rsidRPr="00774ED2">
              <w:rPr>
                <w:color w:val="5B9BD5" w:themeColor="accent1"/>
                <w:w w:val="90"/>
              </w:rPr>
              <w:sym w:font="Wingdings" w:char="F0E0"/>
            </w:r>
            <w:r>
              <w:rPr>
                <w:color w:val="5B9BD5" w:themeColor="accent1"/>
                <w:w w:val="90"/>
              </w:rPr>
              <w:t xml:space="preserve"> </w:t>
            </w:r>
            <w:proofErr w:type="spellStart"/>
            <w:r>
              <w:rPr>
                <w:rFonts w:hint="eastAsia"/>
                <w:color w:val="5B9BD5" w:themeColor="accent1"/>
                <w:w w:val="90"/>
              </w:rPr>
              <w:t>그룹간의</w:t>
            </w:r>
            <w:proofErr w:type="spellEnd"/>
            <w:r>
              <w:rPr>
                <w:rFonts w:hint="eastAsia"/>
                <w:color w:val="5B9BD5" w:themeColor="accent1"/>
                <w:w w:val="90"/>
              </w:rPr>
              <w:t xml:space="preserve"> 공격력은 </w:t>
            </w:r>
            <w:proofErr w:type="spellStart"/>
            <w:r>
              <w:rPr>
                <w:rFonts w:hint="eastAsia"/>
                <w:color w:val="5B9BD5" w:themeColor="accent1"/>
                <w:w w:val="90"/>
              </w:rPr>
              <w:t>란체스터</w:t>
            </w:r>
            <w:proofErr w:type="spellEnd"/>
            <w:r>
              <w:rPr>
                <w:rFonts w:hint="eastAsia"/>
                <w:color w:val="5B9BD5" w:themeColor="accent1"/>
                <w:w w:val="90"/>
              </w:rPr>
              <w:t xml:space="preserve"> 법칙을 고려해야</w:t>
            </w:r>
          </w:p>
          <w:p w:rsidR="00CE0346" w:rsidRPr="004C7128" w:rsidRDefault="00CE0346" w:rsidP="007E05ED">
            <w:pPr>
              <w:widowControl/>
              <w:wordWrap/>
              <w:autoSpaceDE/>
              <w:autoSpaceDN/>
              <w:rPr>
                <w:color w:val="5B9BD5" w:themeColor="accent1"/>
                <w:w w:val="90"/>
              </w:rPr>
            </w:pPr>
          </w:p>
        </w:tc>
      </w:tr>
    </w:tbl>
    <w:p w:rsidR="00F5212C" w:rsidRPr="00CE0346" w:rsidRDefault="001031C1"/>
    <w:sectPr w:rsidR="00F5212C" w:rsidRPr="00CE0346" w:rsidSect="00CE034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1C1" w:rsidRDefault="001031C1" w:rsidP="00C40E0C">
      <w:pPr>
        <w:spacing w:after="0" w:line="240" w:lineRule="auto"/>
      </w:pPr>
      <w:r>
        <w:separator/>
      </w:r>
    </w:p>
  </w:endnote>
  <w:endnote w:type="continuationSeparator" w:id="0">
    <w:p w:rsidR="001031C1" w:rsidRDefault="001031C1" w:rsidP="00C4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1C1" w:rsidRDefault="001031C1" w:rsidP="00C40E0C">
      <w:pPr>
        <w:spacing w:after="0" w:line="240" w:lineRule="auto"/>
      </w:pPr>
      <w:r>
        <w:separator/>
      </w:r>
    </w:p>
  </w:footnote>
  <w:footnote w:type="continuationSeparator" w:id="0">
    <w:p w:rsidR="001031C1" w:rsidRDefault="001031C1" w:rsidP="00C40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58AA"/>
    <w:multiLevelType w:val="multilevel"/>
    <w:tmpl w:val="7DE42A70"/>
    <w:lvl w:ilvl="0">
      <w:start w:val="1"/>
      <w:numFmt w:val="bullet"/>
      <w:lvlText w:val=""/>
      <w:lvlJc w:val="left"/>
      <w:pPr>
        <w:tabs>
          <w:tab w:val="num" w:pos="340"/>
        </w:tabs>
        <w:ind w:left="170" w:hanging="170"/>
      </w:pPr>
      <w:rPr>
        <w:rFonts w:ascii="Wingdings 2" w:hAnsi="Wingdings 2" w:hint="default"/>
        <w:color w:val="auto"/>
        <w:sz w:val="16"/>
      </w:rPr>
    </w:lvl>
    <w:lvl w:ilvl="1">
      <w:start w:val="1"/>
      <w:numFmt w:val="bullet"/>
      <w:lvlText w:val=""/>
      <w:lvlJc w:val="left"/>
      <w:pPr>
        <w:tabs>
          <w:tab w:val="num" w:pos="510"/>
        </w:tabs>
        <w:ind w:left="340" w:hanging="170"/>
      </w:pPr>
      <w:rPr>
        <w:rFonts w:ascii="Wingdings" w:hAnsi="Wingdings" w:hint="default"/>
        <w:color w:val="auto"/>
        <w:sz w:val="16"/>
      </w:rPr>
    </w:lvl>
    <w:lvl w:ilvl="2">
      <w:start w:val="1"/>
      <w:numFmt w:val="bullet"/>
      <w:lvlText w:val=""/>
      <w:lvlJc w:val="left"/>
      <w:pPr>
        <w:tabs>
          <w:tab w:val="num" w:pos="680"/>
        </w:tabs>
        <w:ind w:left="510" w:hanging="170"/>
      </w:pPr>
      <w:rPr>
        <w:rFonts w:ascii="Wingdings" w:hAnsi="Wingdings" w:hint="default"/>
        <w:color w:val="auto"/>
        <w:sz w:val="16"/>
      </w:rPr>
    </w:lvl>
    <w:lvl w:ilvl="3">
      <w:start w:val="1"/>
      <w:numFmt w:val="bullet"/>
      <w:lvlText w:val=""/>
      <w:lvlJc w:val="left"/>
      <w:pPr>
        <w:tabs>
          <w:tab w:val="num" w:pos="850"/>
        </w:tabs>
        <w:ind w:left="680" w:hanging="170"/>
      </w:pPr>
      <w:rPr>
        <w:rFonts w:ascii="Wingdings" w:hAnsi="Wingdings" w:hint="default"/>
        <w:color w:val="auto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1020"/>
        </w:tabs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"/>
        </w:tabs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0"/>
        </w:tabs>
        <w:ind w:left="1530" w:hanging="170"/>
      </w:pPr>
      <w:rPr>
        <w:rFonts w:hint="eastAsia"/>
      </w:rPr>
    </w:lvl>
  </w:abstractNum>
  <w:abstractNum w:abstractNumId="1" w15:restartNumberingAfterBreak="0">
    <w:nsid w:val="363F51E5"/>
    <w:multiLevelType w:val="hybridMultilevel"/>
    <w:tmpl w:val="BD22467C"/>
    <w:lvl w:ilvl="0" w:tplc="04D82F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651739"/>
    <w:multiLevelType w:val="hybridMultilevel"/>
    <w:tmpl w:val="AEB4C2BE"/>
    <w:lvl w:ilvl="0" w:tplc="7AB845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81E"/>
    <w:multiLevelType w:val="multilevel"/>
    <w:tmpl w:val="7DE42A70"/>
    <w:lvl w:ilvl="0">
      <w:start w:val="1"/>
      <w:numFmt w:val="bullet"/>
      <w:lvlText w:val=""/>
      <w:lvlJc w:val="left"/>
      <w:pPr>
        <w:tabs>
          <w:tab w:val="num" w:pos="340"/>
        </w:tabs>
        <w:ind w:left="170" w:hanging="170"/>
      </w:pPr>
      <w:rPr>
        <w:rFonts w:ascii="Wingdings 2" w:hAnsi="Wingdings 2" w:hint="default"/>
        <w:color w:val="auto"/>
        <w:sz w:val="16"/>
      </w:rPr>
    </w:lvl>
    <w:lvl w:ilvl="1">
      <w:start w:val="1"/>
      <w:numFmt w:val="bullet"/>
      <w:lvlText w:val=""/>
      <w:lvlJc w:val="left"/>
      <w:pPr>
        <w:tabs>
          <w:tab w:val="num" w:pos="510"/>
        </w:tabs>
        <w:ind w:left="340" w:hanging="170"/>
      </w:pPr>
      <w:rPr>
        <w:rFonts w:ascii="Wingdings" w:hAnsi="Wingdings" w:hint="default"/>
        <w:color w:val="auto"/>
        <w:sz w:val="16"/>
      </w:rPr>
    </w:lvl>
    <w:lvl w:ilvl="2">
      <w:start w:val="1"/>
      <w:numFmt w:val="bullet"/>
      <w:lvlText w:val=""/>
      <w:lvlJc w:val="left"/>
      <w:pPr>
        <w:tabs>
          <w:tab w:val="num" w:pos="680"/>
        </w:tabs>
        <w:ind w:left="510" w:hanging="170"/>
      </w:pPr>
      <w:rPr>
        <w:rFonts w:ascii="Wingdings" w:hAnsi="Wingdings" w:hint="default"/>
        <w:color w:val="auto"/>
        <w:sz w:val="16"/>
      </w:rPr>
    </w:lvl>
    <w:lvl w:ilvl="3">
      <w:start w:val="1"/>
      <w:numFmt w:val="bullet"/>
      <w:lvlText w:val=""/>
      <w:lvlJc w:val="left"/>
      <w:pPr>
        <w:tabs>
          <w:tab w:val="num" w:pos="850"/>
        </w:tabs>
        <w:ind w:left="680" w:hanging="170"/>
      </w:pPr>
      <w:rPr>
        <w:rFonts w:ascii="Wingdings" w:hAnsi="Wingdings" w:hint="default"/>
        <w:color w:val="auto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1020"/>
        </w:tabs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"/>
        </w:tabs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0"/>
        </w:tabs>
        <w:ind w:left="1530" w:hanging="17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46"/>
    <w:rsid w:val="001031C1"/>
    <w:rsid w:val="002204A8"/>
    <w:rsid w:val="00285C8C"/>
    <w:rsid w:val="005D2682"/>
    <w:rsid w:val="00647B45"/>
    <w:rsid w:val="007C6FF4"/>
    <w:rsid w:val="008D263B"/>
    <w:rsid w:val="008E751C"/>
    <w:rsid w:val="00B32263"/>
    <w:rsid w:val="00C02555"/>
    <w:rsid w:val="00C40E0C"/>
    <w:rsid w:val="00CE0346"/>
    <w:rsid w:val="00DD5DE9"/>
    <w:rsid w:val="00E41624"/>
    <w:rsid w:val="00F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C5545"/>
  <w15:chartTrackingRefBased/>
  <w15:docId w15:val="{D0F7780B-D83F-4D2F-A6F6-13A15772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346"/>
    <w:pPr>
      <w:ind w:leftChars="400" w:left="800"/>
    </w:pPr>
  </w:style>
  <w:style w:type="table" w:styleId="a4">
    <w:name w:val="Table Grid"/>
    <w:basedOn w:val="a1"/>
    <w:uiPriority w:val="39"/>
    <w:rsid w:val="00CE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E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0346"/>
  </w:style>
  <w:style w:type="paragraph" w:styleId="a6">
    <w:name w:val="footer"/>
    <w:basedOn w:val="a"/>
    <w:link w:val="Char0"/>
    <w:uiPriority w:val="99"/>
    <w:unhideWhenUsed/>
    <w:rsid w:val="00CE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0346"/>
  </w:style>
  <w:style w:type="character" w:styleId="a7">
    <w:name w:val="Hyperlink"/>
    <w:basedOn w:val="a0"/>
    <w:uiPriority w:val="99"/>
    <w:unhideWhenUsed/>
    <w:rsid w:val="00CE034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E0346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0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KGA_14</dc:creator>
  <cp:keywords/>
  <dc:description/>
  <cp:lastModifiedBy>기일 권</cp:lastModifiedBy>
  <cp:revision>10</cp:revision>
  <dcterms:created xsi:type="dcterms:W3CDTF">2020-02-27T00:53:00Z</dcterms:created>
  <dcterms:modified xsi:type="dcterms:W3CDTF">2020-03-06T12:59:00Z</dcterms:modified>
</cp:coreProperties>
</file>