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b/>
          <w:bCs/>
          <w:color w:val="262626"/>
          <w:sz w:val="18"/>
          <w:szCs w:val="18"/>
        </w:rPr>
      </w:pPr>
      <w:r>
        <w:rPr>
          <w:rFonts w:ascii="맑은 고딕" w:eastAsia="맑은 고딕" w:hAnsi="맑은 고딕" w:hint="eastAsia"/>
          <w:b/>
          <w:bCs/>
          <w:color w:val="262626"/>
          <w:sz w:val="18"/>
          <w:szCs w:val="18"/>
        </w:rPr>
        <w:t xml:space="preserve">1. </w:t>
      </w:r>
      <w:r>
        <w:rPr>
          <w:rFonts w:eastAsia="맑은 고딕"/>
          <w:b/>
          <w:bCs/>
          <w:color w:val="262626"/>
          <w:sz w:val="18"/>
          <w:szCs w:val="18"/>
        </w:rPr>
        <w:t>프로젝트</w:t>
      </w:r>
      <w:r>
        <w:rPr>
          <w:rFonts w:eastAsia="맑은 고딕"/>
          <w:b/>
          <w:bCs/>
          <w:color w:val="262626"/>
          <w:sz w:val="18"/>
          <w:szCs w:val="18"/>
        </w:rPr>
        <w:t xml:space="preserve"> </w:t>
      </w:r>
      <w:r>
        <w:rPr>
          <w:rFonts w:eastAsia="맑은 고딕"/>
          <w:b/>
          <w:bCs/>
          <w:color w:val="262626"/>
          <w:sz w:val="18"/>
          <w:szCs w:val="18"/>
        </w:rPr>
        <w:t>개요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자동화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공장의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전체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관리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실시간으로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가능하도록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가동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proofErr w:type="spellStart"/>
      <w:r>
        <w:rPr>
          <w:rFonts w:eastAsia="맑은 고딕"/>
          <w:color w:val="262626"/>
          <w:sz w:val="16"/>
          <w:szCs w:val="16"/>
        </w:rPr>
        <w:t>공정별</w:t>
      </w:r>
      <w:proofErr w:type="spellEnd"/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계획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대비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실적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등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다양한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시스템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구축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b/>
          <w:bCs/>
          <w:color w:val="262626"/>
          <w:sz w:val="18"/>
          <w:szCs w:val="18"/>
        </w:rPr>
      </w:pPr>
      <w:r>
        <w:rPr>
          <w:rFonts w:ascii="맑은 고딕" w:eastAsia="맑은 고딕" w:hAnsi="맑은 고딕" w:hint="eastAsia"/>
          <w:b/>
          <w:bCs/>
          <w:color w:val="262626"/>
          <w:sz w:val="18"/>
          <w:szCs w:val="18"/>
        </w:rPr>
        <w:t xml:space="preserve">2. </w:t>
      </w:r>
      <w:r>
        <w:rPr>
          <w:rFonts w:eastAsia="맑은 고딕"/>
          <w:b/>
          <w:bCs/>
          <w:color w:val="262626"/>
          <w:sz w:val="18"/>
          <w:szCs w:val="18"/>
        </w:rPr>
        <w:t>개발</w:t>
      </w:r>
      <w:r>
        <w:rPr>
          <w:rFonts w:eastAsia="맑은 고딕"/>
          <w:b/>
          <w:bCs/>
          <w:color w:val="262626"/>
          <w:sz w:val="18"/>
          <w:szCs w:val="18"/>
        </w:rPr>
        <w:t xml:space="preserve"> </w:t>
      </w:r>
      <w:r>
        <w:rPr>
          <w:rFonts w:eastAsia="맑은 고딕"/>
          <w:b/>
          <w:bCs/>
          <w:color w:val="262626"/>
          <w:sz w:val="18"/>
          <w:szCs w:val="18"/>
        </w:rPr>
        <w:t>내용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proofErr w:type="spellStart"/>
      <w:r>
        <w:rPr>
          <w:rFonts w:ascii="맑은 고딕" w:eastAsia="맑은 고딕" w:hAnsi="맑은 고딕" w:hint="eastAsia"/>
          <w:color w:val="262626"/>
          <w:sz w:val="16"/>
          <w:szCs w:val="16"/>
        </w:rPr>
        <w:t>MySql</w:t>
      </w:r>
      <w:proofErr w:type="spellEnd"/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 Database</w:t>
      </w:r>
      <w:r>
        <w:rPr>
          <w:rFonts w:eastAsia="맑은 고딕"/>
          <w:color w:val="262626"/>
          <w:sz w:val="16"/>
          <w:szCs w:val="16"/>
        </w:rPr>
        <w:t>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이용하여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로그인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및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회원가입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아이디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/</w:t>
      </w:r>
      <w:r>
        <w:rPr>
          <w:rFonts w:eastAsia="맑은 고딕"/>
          <w:color w:val="262626"/>
          <w:sz w:val="16"/>
          <w:szCs w:val="16"/>
        </w:rPr>
        <w:t>비밀번호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찾기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기능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가동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proofErr w:type="spellStart"/>
      <w:r>
        <w:rPr>
          <w:rFonts w:eastAsia="맑은 고딕"/>
          <w:color w:val="262626"/>
          <w:sz w:val="16"/>
          <w:szCs w:val="16"/>
        </w:rPr>
        <w:t>공정별</w:t>
      </w:r>
      <w:proofErr w:type="spellEnd"/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계획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대비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실적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종합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총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4</w:t>
      </w:r>
      <w:r>
        <w:rPr>
          <w:rFonts w:eastAsia="맑은 고딕"/>
          <w:color w:val="262626"/>
          <w:sz w:val="16"/>
          <w:szCs w:val="16"/>
        </w:rPr>
        <w:t>가지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사원들의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출퇴근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관리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시스템을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통해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출퇴근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및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라인의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담당자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설정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관리자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권한으로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로그인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사원들의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정보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조회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및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수정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삭제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기능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b/>
          <w:bCs/>
          <w:color w:val="262626"/>
          <w:sz w:val="18"/>
          <w:szCs w:val="18"/>
        </w:rPr>
      </w:pPr>
      <w:r>
        <w:rPr>
          <w:rFonts w:ascii="맑은 고딕" w:eastAsia="맑은 고딕" w:hAnsi="맑은 고딕" w:hint="eastAsia"/>
          <w:b/>
          <w:bCs/>
          <w:color w:val="262626"/>
          <w:sz w:val="18"/>
          <w:szCs w:val="18"/>
        </w:rPr>
        <w:t xml:space="preserve">3. </w:t>
      </w:r>
      <w:proofErr w:type="spellStart"/>
      <w:r>
        <w:rPr>
          <w:rFonts w:eastAsia="맑은 고딕"/>
          <w:b/>
          <w:bCs/>
          <w:color w:val="262626"/>
          <w:sz w:val="18"/>
          <w:szCs w:val="18"/>
        </w:rPr>
        <w:t>구현결과</w:t>
      </w:r>
      <w:proofErr w:type="spellEnd"/>
      <w:r>
        <w:rPr>
          <w:rFonts w:eastAsia="맑은 고딕"/>
          <w:b/>
          <w:bCs/>
          <w:color w:val="262626"/>
          <w:sz w:val="18"/>
          <w:szCs w:val="18"/>
        </w:rPr>
        <w:t xml:space="preserve"> </w:t>
      </w:r>
      <w:r>
        <w:rPr>
          <w:rFonts w:eastAsia="맑은 고딕"/>
          <w:b/>
          <w:bCs/>
          <w:color w:val="262626"/>
          <w:sz w:val="18"/>
          <w:szCs w:val="18"/>
        </w:rPr>
        <w:t>및</w:t>
      </w:r>
      <w:r>
        <w:rPr>
          <w:rFonts w:eastAsia="맑은 고딕"/>
          <w:b/>
          <w:bCs/>
          <w:color w:val="262626"/>
          <w:sz w:val="18"/>
          <w:szCs w:val="18"/>
        </w:rPr>
        <w:t xml:space="preserve"> </w:t>
      </w:r>
      <w:r>
        <w:rPr>
          <w:rFonts w:eastAsia="맑은 고딕"/>
          <w:b/>
          <w:bCs/>
          <w:color w:val="262626"/>
          <w:sz w:val="18"/>
          <w:szCs w:val="18"/>
        </w:rPr>
        <w:t>개선사항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로그인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페이지를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구현하여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로그인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및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회원가입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아이디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/</w:t>
      </w:r>
      <w:r>
        <w:rPr>
          <w:rFonts w:eastAsia="맑은 고딕"/>
          <w:color w:val="262626"/>
          <w:sz w:val="16"/>
          <w:szCs w:val="16"/>
        </w:rPr>
        <w:t>비밀번호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찾기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기능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등을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추가하였다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.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로그인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메인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페이지로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접근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가능하며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사원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정보를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오른쪽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상단에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표시하고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다양한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모드로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접속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가능하도록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하였다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.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가동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proofErr w:type="spellStart"/>
      <w:r>
        <w:rPr>
          <w:rFonts w:eastAsia="맑은 고딕"/>
          <w:color w:val="262626"/>
          <w:sz w:val="16"/>
          <w:szCs w:val="16"/>
        </w:rPr>
        <w:t>공정별</w:t>
      </w:r>
      <w:proofErr w:type="spellEnd"/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생산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계획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대비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실적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종합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총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4</w:t>
      </w:r>
      <w:r>
        <w:rPr>
          <w:rFonts w:eastAsia="맑은 고딕"/>
          <w:color w:val="262626"/>
          <w:sz w:val="16"/>
          <w:szCs w:val="16"/>
        </w:rPr>
        <w:t>가지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모드를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구현하였다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.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회원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정보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수정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및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회원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탈퇴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기능을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추가하였다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.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관리자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권한으로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접근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사원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정보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조회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및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수정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삭제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기능을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구현하였다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.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실시간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조회를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위해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현재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타이머를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통하여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2</w:t>
      </w:r>
      <w:r>
        <w:rPr>
          <w:rFonts w:eastAsia="맑은 고딕"/>
          <w:color w:val="262626"/>
          <w:sz w:val="16"/>
          <w:szCs w:val="16"/>
        </w:rPr>
        <w:t>초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간격으로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Database</w:t>
      </w:r>
      <w:r>
        <w:rPr>
          <w:rFonts w:eastAsia="맑은 고딕"/>
          <w:color w:val="262626"/>
          <w:sz w:val="16"/>
          <w:szCs w:val="16"/>
        </w:rPr>
        <w:t>의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데이터를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계속해서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읽어오는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방법으로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구현하였는데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, </w:t>
      </w:r>
      <w:r>
        <w:rPr>
          <w:rFonts w:eastAsia="맑은 고딕"/>
          <w:color w:val="262626"/>
          <w:sz w:val="16"/>
          <w:szCs w:val="16"/>
        </w:rPr>
        <w:t>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방법을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사용하면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프로그램이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무거워져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얼마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후엔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프로그램이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다운되는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현상이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있어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아쉬웠다</w:t>
      </w:r>
      <w:proofErr w:type="gramStart"/>
      <w:r>
        <w:rPr>
          <w:rFonts w:ascii="맑은 고딕" w:eastAsia="맑은 고딕" w:hAnsi="맑은 고딕" w:hint="eastAsia"/>
          <w:color w:val="262626"/>
          <w:sz w:val="16"/>
          <w:szCs w:val="16"/>
        </w:rPr>
        <w:t>.(</w:t>
      </w:r>
      <w:proofErr w:type="spellStart"/>
      <w:proofErr w:type="gramEnd"/>
      <w:r>
        <w:rPr>
          <w:rFonts w:eastAsia="맑은 고딕"/>
          <w:color w:val="262626"/>
          <w:sz w:val="16"/>
          <w:szCs w:val="16"/>
        </w:rPr>
        <w:t>수정중</w:t>
      </w:r>
      <w:proofErr w:type="spellEnd"/>
      <w:r>
        <w:rPr>
          <w:rFonts w:ascii="맑은 고딕" w:eastAsia="맑은 고딕" w:hAnsi="맑은 고딕" w:hint="eastAsia"/>
          <w:color w:val="262626"/>
          <w:sz w:val="16"/>
          <w:szCs w:val="16"/>
        </w:rPr>
        <w:t>..)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color w:val="262626"/>
          <w:sz w:val="16"/>
          <w:szCs w:val="16"/>
        </w:rPr>
      </w:pPr>
      <w:r>
        <w:rPr>
          <w:rFonts w:ascii="맑은 고딕" w:eastAsia="맑은 고딕" w:hAnsi="맑은 고딕" w:hint="eastAsia"/>
          <w:color w:val="262626"/>
          <w:sz w:val="16"/>
          <w:szCs w:val="16"/>
        </w:rPr>
        <w:t xml:space="preserve">- </w:t>
      </w:r>
      <w:r>
        <w:rPr>
          <w:rFonts w:eastAsia="맑은 고딕"/>
          <w:color w:val="262626"/>
          <w:sz w:val="16"/>
          <w:szCs w:val="16"/>
        </w:rPr>
        <w:t>출퇴근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관리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Database</w:t>
      </w:r>
      <w:r>
        <w:rPr>
          <w:rFonts w:eastAsia="맑은 고딕"/>
          <w:color w:val="262626"/>
          <w:sz w:val="16"/>
          <w:szCs w:val="16"/>
        </w:rPr>
        <w:t>와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관련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Database</w:t>
      </w:r>
      <w:r>
        <w:rPr>
          <w:rFonts w:eastAsia="맑은 고딕"/>
          <w:color w:val="262626"/>
          <w:sz w:val="16"/>
          <w:szCs w:val="16"/>
        </w:rPr>
        <w:t>와의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연동을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하지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못하여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모니터링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현황에서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담당자가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바뀌지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않는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문제가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있어</w:t>
      </w:r>
      <w:r>
        <w:rPr>
          <w:rFonts w:eastAsia="맑은 고딕"/>
          <w:color w:val="262626"/>
          <w:sz w:val="16"/>
          <w:szCs w:val="16"/>
        </w:rPr>
        <w:t xml:space="preserve"> </w:t>
      </w:r>
      <w:r>
        <w:rPr>
          <w:rFonts w:eastAsia="맑은 고딕"/>
          <w:color w:val="262626"/>
          <w:sz w:val="16"/>
          <w:szCs w:val="16"/>
        </w:rPr>
        <w:t>아쉬움</w:t>
      </w:r>
      <w:r>
        <w:rPr>
          <w:rFonts w:ascii="맑은 고딕" w:eastAsia="맑은 고딕" w:hAnsi="맑은 고딕" w:hint="eastAsia"/>
          <w:color w:val="262626"/>
          <w:sz w:val="16"/>
          <w:szCs w:val="16"/>
        </w:rPr>
        <w:t>.</w:t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rPr>
          <w:rFonts w:eastAsia="맑은 고딕" w:hAnsi="맑은 고딕"/>
          <w:b/>
          <w:bCs/>
          <w:sz w:val="16"/>
          <w:szCs w:val="16"/>
        </w:rPr>
      </w:pP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jc w:val="center"/>
        <w:rPr>
          <w:rFonts w:hint="eastAsia"/>
          <w:b/>
          <w:bCs/>
          <w:sz w:val="16"/>
          <w:szCs w:val="16"/>
        </w:rPr>
      </w:pPr>
      <w:r>
        <w:rPr>
          <w:rFonts w:eastAsia="맑은 고딕" w:hAnsi="맑은 고딕"/>
          <w:b/>
          <w:bCs/>
          <w:sz w:val="16"/>
          <w:szCs w:val="16"/>
        </w:rPr>
        <w:lastRenderedPageBreak/>
        <w:t>●</w:t>
      </w:r>
      <w:r>
        <w:rPr>
          <w:rFonts w:eastAsia="맑은 고딕" w:hAnsi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로그인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화면</w:t>
      </w:r>
      <w:bookmarkStart w:id="0" w:name="_GoBack"/>
      <w:bookmarkEnd w:id="0"/>
    </w:p>
    <w:p w:rsidR="00585244" w:rsidRP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wordWrap/>
        <w:spacing w:line="276" w:lineRule="auto"/>
        <w:jc w:val="center"/>
        <w:rPr>
          <w:rFonts w:hint="eastAsia"/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>
            <wp:extent cx="4323080" cy="2340610"/>
            <wp:effectExtent l="0" t="0" r="1270" b="2540"/>
            <wp:docPr id="4" name="그림 4" descr="EMB000084040e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3904200" descr="EMB000084040ea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16"/>
          <w:szCs w:val="16"/>
        </w:rPr>
        <w:br/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jc w:val="center"/>
        <w:rPr>
          <w:b/>
          <w:bCs/>
          <w:sz w:val="16"/>
          <w:szCs w:val="16"/>
        </w:rPr>
      </w:pPr>
      <w:r>
        <w:rPr>
          <w:rFonts w:eastAsia="맑은 고딕" w:hAnsi="맑은 고딕"/>
          <w:b/>
          <w:bCs/>
          <w:sz w:val="16"/>
          <w:szCs w:val="16"/>
        </w:rPr>
        <w:t>●</w:t>
      </w:r>
      <w:r>
        <w:rPr>
          <w:rFonts w:eastAsia="맑은 고딕" w:hAnsi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로그인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화면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코드</w:t>
      </w:r>
      <w:r>
        <w:rPr>
          <w:rFonts w:eastAsia="맑은 고딕"/>
          <w:b/>
          <w:bCs/>
          <w:sz w:val="16"/>
          <w:szCs w:val="16"/>
        </w:rPr>
        <w:br/>
      </w:r>
      <w:r>
        <w:rPr>
          <w:rFonts w:ascii="맑은 고딕" w:eastAsia="맑은 고딕" w:hAnsi="맑은 고딕" w:hint="eastAsia"/>
          <w:b/>
          <w:bCs/>
          <w:sz w:val="16"/>
          <w:szCs w:val="16"/>
        </w:rPr>
        <w:t xml:space="preserve">- </w:t>
      </w:r>
      <w:r>
        <w:rPr>
          <w:rFonts w:eastAsia="맑은 고딕"/>
          <w:b/>
          <w:bCs/>
          <w:sz w:val="16"/>
          <w:szCs w:val="16"/>
        </w:rPr>
        <w:t>변수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선언</w:t>
      </w:r>
      <w:r>
        <w:rPr>
          <w:rFonts w:eastAsia="맑은 고딕"/>
          <w:b/>
          <w:bCs/>
          <w:sz w:val="16"/>
          <w:szCs w:val="16"/>
        </w:rPr>
        <w:br/>
      </w:r>
      <w:r>
        <w:rPr>
          <w:b/>
          <w:bCs/>
          <w:noProof/>
          <w:sz w:val="16"/>
          <w:szCs w:val="16"/>
        </w:rPr>
        <w:drawing>
          <wp:inline distT="0" distB="0" distL="0" distR="0">
            <wp:extent cx="5471795" cy="402590"/>
            <wp:effectExtent l="0" t="0" r="0" b="0"/>
            <wp:docPr id="3" name="그림 3" descr="EMB000084040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220424" descr="EMB000084040e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jc w:val="center"/>
        <w:rPr>
          <w:b/>
          <w:bCs/>
          <w:sz w:val="16"/>
          <w:szCs w:val="16"/>
        </w:rPr>
      </w:pPr>
      <w:r>
        <w:rPr>
          <w:rFonts w:ascii="맑은 고딕" w:eastAsia="맑은 고딕" w:hAnsi="맑은 고딕" w:hint="eastAsia"/>
          <w:b/>
          <w:bCs/>
          <w:sz w:val="16"/>
          <w:szCs w:val="16"/>
        </w:rPr>
        <w:t xml:space="preserve">- </w:t>
      </w:r>
      <w:proofErr w:type="spellStart"/>
      <w:r>
        <w:rPr>
          <w:rFonts w:ascii="맑은 고딕" w:eastAsia="맑은 고딕" w:hAnsi="맑은 고딕" w:hint="eastAsia"/>
          <w:b/>
          <w:bCs/>
          <w:sz w:val="16"/>
          <w:szCs w:val="16"/>
        </w:rPr>
        <w:t>MySql</w:t>
      </w:r>
      <w:proofErr w:type="spellEnd"/>
      <w:r>
        <w:rPr>
          <w:rFonts w:ascii="맑은 고딕" w:eastAsia="맑은 고딕" w:hAnsi="맑은 고딕" w:hint="eastAsia"/>
          <w:b/>
          <w:bCs/>
          <w:sz w:val="16"/>
          <w:szCs w:val="16"/>
        </w:rPr>
        <w:t xml:space="preserve"> Database</w:t>
      </w:r>
      <w:r>
        <w:rPr>
          <w:rFonts w:eastAsia="맑은 고딕"/>
          <w:b/>
          <w:bCs/>
          <w:sz w:val="16"/>
          <w:szCs w:val="16"/>
        </w:rPr>
        <w:t>의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사원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정보를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조회하여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각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변수에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정보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저장</w:t>
      </w:r>
      <w:r>
        <w:rPr>
          <w:rFonts w:eastAsia="맑은 고딕"/>
          <w:b/>
          <w:bCs/>
          <w:sz w:val="16"/>
          <w:szCs w:val="16"/>
        </w:rPr>
        <w:br/>
      </w:r>
      <w:r>
        <w:rPr>
          <w:b/>
          <w:bCs/>
          <w:noProof/>
          <w:sz w:val="16"/>
          <w:szCs w:val="16"/>
        </w:rPr>
        <w:drawing>
          <wp:inline distT="0" distB="0" distL="0" distR="0">
            <wp:extent cx="5471795" cy="2070100"/>
            <wp:effectExtent l="0" t="0" r="0" b="6350"/>
            <wp:docPr id="2" name="그림 2" descr="EMB000084040e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816880" descr="EMB000084040ea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Default="00585244" w:rsidP="00585244">
      <w:pPr>
        <w:pStyle w:val="a3"/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line="276" w:lineRule="auto"/>
        <w:jc w:val="center"/>
        <w:rPr>
          <w:rFonts w:eastAsia="맑은 고딕"/>
          <w:b/>
          <w:bCs/>
          <w:sz w:val="16"/>
          <w:szCs w:val="16"/>
        </w:rPr>
      </w:pPr>
      <w:r>
        <w:rPr>
          <w:rFonts w:ascii="맑은 고딕" w:eastAsia="맑은 고딕" w:hAnsi="맑은 고딕" w:hint="eastAsia"/>
          <w:b/>
          <w:bCs/>
          <w:sz w:val="16"/>
          <w:szCs w:val="16"/>
        </w:rPr>
        <w:t xml:space="preserve">- </w:t>
      </w:r>
      <w:r>
        <w:rPr>
          <w:rFonts w:eastAsia="맑은 고딕"/>
          <w:b/>
          <w:bCs/>
          <w:sz w:val="16"/>
          <w:szCs w:val="16"/>
        </w:rPr>
        <w:t>관리자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ascii="맑은 고딕" w:eastAsia="맑은 고딕" w:hAnsi="맑은 고딕" w:hint="eastAsia"/>
          <w:b/>
          <w:bCs/>
          <w:sz w:val="16"/>
          <w:szCs w:val="16"/>
        </w:rPr>
        <w:t xml:space="preserve">ID </w:t>
      </w:r>
      <w:r>
        <w:rPr>
          <w:rFonts w:eastAsia="맑은 고딕"/>
          <w:b/>
          <w:bCs/>
          <w:sz w:val="16"/>
          <w:szCs w:val="16"/>
        </w:rPr>
        <w:t>및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일반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ascii="맑은 고딕" w:eastAsia="맑은 고딕" w:hAnsi="맑은 고딕" w:hint="eastAsia"/>
          <w:b/>
          <w:bCs/>
          <w:sz w:val="16"/>
          <w:szCs w:val="16"/>
        </w:rPr>
        <w:t>ID</w:t>
      </w:r>
      <w:r>
        <w:rPr>
          <w:rFonts w:eastAsia="맑은 고딕"/>
          <w:b/>
          <w:bCs/>
          <w:sz w:val="16"/>
          <w:szCs w:val="16"/>
        </w:rPr>
        <w:t>로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로그인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시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설정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및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메인화면에서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로그아웃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시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저장한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정보</w:t>
      </w:r>
      <w:r>
        <w:rPr>
          <w:rFonts w:eastAsia="맑은 고딕"/>
          <w:b/>
          <w:bCs/>
          <w:sz w:val="16"/>
          <w:szCs w:val="16"/>
        </w:rPr>
        <w:t xml:space="preserve"> </w:t>
      </w:r>
      <w:r>
        <w:rPr>
          <w:rFonts w:eastAsia="맑은 고딕"/>
          <w:b/>
          <w:bCs/>
          <w:sz w:val="16"/>
          <w:szCs w:val="16"/>
        </w:rPr>
        <w:t>초기화</w:t>
      </w:r>
      <w:r>
        <w:rPr>
          <w:rFonts w:eastAsia="맑은 고딕"/>
          <w:b/>
          <w:bCs/>
          <w:sz w:val="16"/>
          <w:szCs w:val="16"/>
        </w:rPr>
        <w:br/>
      </w:r>
      <w:r>
        <w:rPr>
          <w:noProof/>
        </w:rPr>
        <w:drawing>
          <wp:inline distT="0" distB="0" distL="0" distR="0">
            <wp:extent cx="5486400" cy="2618740"/>
            <wp:effectExtent l="0" t="0" r="0" b="0"/>
            <wp:docPr id="1" name="그림 1" descr="EMB000084040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3908600" descr="EMB000084040eb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lastRenderedPageBreak/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메인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wordWrap/>
        <w:spacing w:after="0" w:line="276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6929AD8E" wp14:editId="7EF422E2">
            <wp:extent cx="4323080" cy="2340610"/>
            <wp:effectExtent l="0" t="0" r="1270" b="2540"/>
            <wp:docPr id="7" name="그림 7" descr="EMB000084040e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3904120" descr="EMB000084040eb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wordWrap/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6"/>
          <w:szCs w:val="16"/>
        </w:rPr>
      </w:pP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wordWrap/>
        <w:spacing w:after="0" w:line="276" w:lineRule="auto"/>
        <w:jc w:val="center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76EB336E" wp14:editId="38210291">
            <wp:extent cx="4323080" cy="2340610"/>
            <wp:effectExtent l="0" t="0" r="1270" b="2540"/>
            <wp:docPr id="6" name="그림 6" descr="EMB000084040e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3905720" descr="EMB000084040eb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6"/>
          <w:szCs w:val="16"/>
        </w:rPr>
      </w:pP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메인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코드</w:t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6"/>
          <w:szCs w:val="16"/>
        </w:rPr>
      </w:pP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</w:rPr>
      </w:pP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각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버튼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클릭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각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버튼에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해당하는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화면으로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전환</w:t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ex)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출퇴근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관리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버튼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클릭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-&gt;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메인화면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사라짐과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동시에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출퇴근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관리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Open</w:t>
      </w:r>
    </w:p>
    <w:p w:rsidR="00585244" w:rsidRDefault="00585244" w:rsidP="00585244">
      <w:pPr>
        <w:jc w:val="center"/>
      </w:pP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656C350A" wp14:editId="033B9B9A">
            <wp:extent cx="4323080" cy="1148715"/>
            <wp:effectExtent l="0" t="0" r="1270" b="0"/>
            <wp:docPr id="5" name="그림 5" descr="EMB000084040e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220184" descr="EMB000084040eb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Default="00585244" w:rsidP="00585244">
      <w:pPr>
        <w:jc w:val="center"/>
      </w:pPr>
    </w:p>
    <w:p w:rsidR="00585244" w:rsidRDefault="00585244" w:rsidP="00585244">
      <w:pPr>
        <w:jc w:val="center"/>
      </w:pPr>
    </w:p>
    <w:p w:rsidR="00585244" w:rsidRDefault="00585244" w:rsidP="00585244">
      <w:pPr>
        <w:jc w:val="center"/>
      </w:pPr>
    </w:p>
    <w:p w:rsidR="00585244" w:rsidRDefault="00585244" w:rsidP="00585244">
      <w:pPr>
        <w:jc w:val="center"/>
      </w:pP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lastRenderedPageBreak/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출퇴근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관리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wordWrap/>
        <w:spacing w:after="0" w:line="276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03CB00E2" wp14:editId="1DED91F4">
            <wp:extent cx="4323080" cy="2340610"/>
            <wp:effectExtent l="0" t="0" r="1270" b="2540"/>
            <wp:docPr id="10" name="그림 10" descr="EMB000084040e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223304" descr="EMB000084040eb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출퇴근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관리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코드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처리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코드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ex)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출근버튼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클릭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-&gt;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해당하는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라인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및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담당유무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선택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-&gt;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확인버튼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클릭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조건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판단하여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출근처리</w:t>
      </w:r>
      <w:proofErr w:type="spellEnd"/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3E050BCB" wp14:editId="62A22F87">
            <wp:extent cx="5039995" cy="2340610"/>
            <wp:effectExtent l="0" t="0" r="8255" b="2540"/>
            <wp:docPr id="9" name="그림 9" descr="EMB000084040e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2582272" descr="EMB000084040eb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퇴근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처리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코드</w:t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ex)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퇴근버튼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클릭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-&gt;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확인버튼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클릭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조건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판단하여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퇴근처리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-&gt;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출퇴근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관리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Database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에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따로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출퇴근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시간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기록</w:t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wordWrap/>
        <w:spacing w:after="0" w:line="276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03064482" wp14:editId="227EE960">
            <wp:extent cx="5039995" cy="2699385"/>
            <wp:effectExtent l="0" t="0" r="8255" b="5715"/>
            <wp:docPr id="8" name="그림 8" descr="EMB000084040e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5997232" descr="EMB000084040eb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lastRenderedPageBreak/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생산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가동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현황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7075205B" wp14:editId="58672DFB">
            <wp:extent cx="3268800" cy="1800000"/>
            <wp:effectExtent l="0" t="0" r="8255" b="0"/>
            <wp:docPr id="16" name="그림 16" descr="EMB000084040e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5997232" descr="EMB000084040eb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Refresh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코드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- Database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에서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읽어온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정보들을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저장하기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위한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변수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선언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095BD7D2" wp14:editId="23733A67">
            <wp:extent cx="5910580" cy="197485"/>
            <wp:effectExtent l="0" t="0" r="0" b="0"/>
            <wp:docPr id="15" name="그림 15" descr="EMB000084040e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222024" descr="EMB000084040eb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리스트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뷰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헤더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설정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및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Database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에서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읽어온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정보들을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DataSet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변수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ds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에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저장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16945437" wp14:editId="536F90CE">
            <wp:extent cx="5910580" cy="1565275"/>
            <wp:effectExtent l="0" t="0" r="0" b="0"/>
            <wp:docPr id="14" name="그림 14" descr="EMB000084040e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219224" descr="EMB000084040eb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조회한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설비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정보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Database Table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리스트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뷰에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출력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7A130BF8" wp14:editId="47BF20D4">
            <wp:extent cx="5910580" cy="1770380"/>
            <wp:effectExtent l="0" t="0" r="0" b="1270"/>
            <wp:docPr id="13" name="그림 13" descr="EMB000084040e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223544" descr="EMB000084040eb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설비의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상태에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따라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가동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시에는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파란색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,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비가동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시에는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빨간색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그림과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글씨를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출력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0A5B490C" wp14:editId="6B0E17A4">
            <wp:extent cx="2699385" cy="1909445"/>
            <wp:effectExtent l="0" t="0" r="5715" b="0"/>
            <wp:docPr id="12" name="그림 12" descr="EMB000084040e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817200" descr="EMB000084040ec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16ADD6F5" wp14:editId="261C2988">
            <wp:extent cx="1741170" cy="1967865"/>
            <wp:effectExtent l="0" t="0" r="0" b="0"/>
            <wp:docPr id="11" name="그림 11" descr="EMB000084040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738568" descr="EMB000084040ec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lastRenderedPageBreak/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공정별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생산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현황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3036426A" wp14:editId="2C9EA5CA">
            <wp:extent cx="3599180" cy="1982470"/>
            <wp:effectExtent l="0" t="0" r="1270" b="0"/>
            <wp:docPr id="20" name="그림 20" descr="EMB000084040e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216984" descr="EMB000084040ec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Refresh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코드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- Switch-Case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문을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이용하여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각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설비의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가동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상태에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따라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이미지를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바꾸어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현재의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가동상태를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쉽게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보게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하였으며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,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각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라인의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책임자와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품목명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,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품목번호를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Database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에서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읽어와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정보를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나타낼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있도록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하였음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5D4B0295" wp14:editId="21AF03EB">
            <wp:extent cx="3957320" cy="1440815"/>
            <wp:effectExtent l="0" t="0" r="5080" b="6985"/>
            <wp:docPr id="19" name="그림 19" descr="EMB000084040e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816720" descr="EMB000084040ec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생산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계획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대비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실적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현황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52361687" wp14:editId="000B0FD0">
            <wp:extent cx="3599180" cy="1982470"/>
            <wp:effectExtent l="0" t="0" r="1270" b="0"/>
            <wp:docPr id="18" name="그림 18" descr="EMB000084040e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218824" descr="EMB000084040ec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Refresh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코드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- Switch-Case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문을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이용하여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각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설비의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가동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상태에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따라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이미지를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바꾸어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현재의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가동상태를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쉽게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보게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하였으며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,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각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라인의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생산수량과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목표량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,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달성률을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Database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에서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읽어와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정보를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나타낼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있도록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하였음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 </w:t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436A5F13" wp14:editId="62CE44CD">
            <wp:extent cx="3957320" cy="1499870"/>
            <wp:effectExtent l="0" t="0" r="5080" b="5080"/>
            <wp:docPr id="17" name="그림 17" descr="EMB000084040e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4739688" descr="EMB000084040ec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44" w:rsidRPr="00585244" w:rsidRDefault="00585244" w:rsidP="00585244">
      <w:pPr>
        <w:tabs>
          <w:tab w:val="left" w:pos="1282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10166"/>
        </w:tabs>
        <w:spacing w:after="0" w:line="276" w:lineRule="auto"/>
        <w:jc w:val="center"/>
        <w:textAlignment w:val="baseline"/>
        <w:rPr>
          <w:rFonts w:ascii="굴림" w:eastAsia="굴림" w:hAnsi="굴림" w:cs="굴림" w:hint="eastAsia"/>
          <w:b/>
          <w:bCs/>
          <w:color w:val="000000"/>
          <w:kern w:val="0"/>
          <w:sz w:val="16"/>
          <w:szCs w:val="16"/>
        </w:rPr>
      </w:pP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lastRenderedPageBreak/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종합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모니터링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inline distT="0" distB="0" distL="0" distR="0" wp14:anchorId="3C4ED852" wp14:editId="37CD9423">
            <wp:extent cx="4323080" cy="2340610"/>
            <wp:effectExtent l="0" t="0" r="1270" b="2540"/>
            <wp:docPr id="21" name="그림 21" descr="EMB000084040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5997552" descr="EMB000084040ec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>●</w:t>
      </w:r>
      <w:r w:rsidRPr="00585244">
        <w:rPr>
          <w:rFonts w:ascii="굴림" w:eastAsia="맑은 고딕" w:hAnsi="맑은 고딕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화면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Refresh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코드</w:t>
      </w:r>
      <w:r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-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리스트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뷰를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이용하여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설비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데이터베이스의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모든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정보를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출력하고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,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가동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중일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경우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설비상태의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글자색을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blue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로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 xml:space="preserve">,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16"/>
          <w:szCs w:val="16"/>
        </w:rPr>
        <w:br/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비가동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중일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경우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설비상태의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글자색을</w:t>
      </w:r>
      <w:proofErr w:type="spellEnd"/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red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로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출력하도록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 xml:space="preserve"> </w:t>
      </w:r>
      <w:r w:rsidRPr="00585244">
        <w:rPr>
          <w:rFonts w:ascii="굴림" w:eastAsia="맑은 고딕" w:hAnsi="굴림" w:cs="굴림"/>
          <w:b/>
          <w:bCs/>
          <w:color w:val="000000"/>
          <w:kern w:val="0"/>
          <w:sz w:val="16"/>
          <w:szCs w:val="16"/>
        </w:rPr>
        <w:t>설정하였다</w:t>
      </w:r>
      <w:r w:rsidRPr="00585244">
        <w:rPr>
          <w:rFonts w:ascii="맑은 고딕" w:eastAsia="맑은 고딕" w:hAnsi="맑은 고딕" w:cs="굴림" w:hint="eastAsia"/>
          <w:b/>
          <w:bCs/>
          <w:color w:val="000000"/>
          <w:kern w:val="0"/>
          <w:sz w:val="16"/>
          <w:szCs w:val="16"/>
        </w:rPr>
        <w:t>.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16"/>
          <w:szCs w:val="16"/>
        </w:rPr>
        <w:br/>
      </w:r>
      <w:r w:rsidRPr="00585244">
        <w:rPr>
          <w:rFonts w:ascii="굴림" w:eastAsia="굴림" w:hAnsi="굴림" w:cs="굴림"/>
          <w:b/>
          <w:bCs/>
          <w:noProof/>
          <w:color w:val="000000"/>
          <w:kern w:val="0"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3667101C" wp14:editId="2AE1E1C8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798820" cy="4480560"/>
            <wp:effectExtent l="0" t="0" r="0" b="0"/>
            <wp:wrapTopAndBottom/>
            <wp:docPr id="22" name="그림 22" descr="EMB000084040e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3908600" descr="EMB000084040ecb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448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5244" w:rsidRPr="005852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244"/>
    <w:rsid w:val="00585244"/>
    <w:rsid w:val="0094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25A9B"/>
  <w15:chartTrackingRefBased/>
  <w15:docId w15:val="{AF2DD2F0-7C2F-42B4-9F5C-DA55C027B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85244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kccistc</dc:creator>
  <cp:keywords/>
  <dc:description/>
  <cp:lastModifiedBy>kccistc</cp:lastModifiedBy>
  <cp:revision>1</cp:revision>
  <dcterms:created xsi:type="dcterms:W3CDTF">2020-05-07T08:22:00Z</dcterms:created>
  <dcterms:modified xsi:type="dcterms:W3CDTF">2020-05-07T08:29:00Z</dcterms:modified>
</cp:coreProperties>
</file>