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fldChar w:fldCharType="begin"/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instrText xml:space="preserve"> HYPERLINK "https://www.rfc-editor.org/rfc/rfc7230" \l "section-2.1" </w:instrText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t>2.1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fldChar w:fldCharType="end"/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.  Client/Server Messaging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HTTP is a stateless request/response protocol that operates by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exchanging messages (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"https://www.rfc-editor.org/rfc/rfc7230" \l "section-3"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Section 3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>) across a reliable transport- or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session-layer "connection" (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"https://www.rfc-editor.org/rfc/rfc7230" \l "section-6"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Section 6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>).  An HTTP "client" is 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program that establishes a connection to a server for the purpose of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sending one or more HTTP requests.  An HTTP "server" is a program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that accepts connections in order to service HTTP requests by sending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HTTP responses.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The terms "client" and "server" refer only to the roles that these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programs perform for a particular connection.  The same program might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act as a client on some connections and a server on others.  The term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"user agent" refers to any of the various client programs that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initiate a request, including (but not limited to) browsers, spiders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(web-based robots), command-line tools, custom applications, and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mobile apps.  The term "origin server" refers to the program that can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originate authoritative responses for a given target resource. 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terms "sender" and "recipient" refer to any implementation that sends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or receives a given message, respectively.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HTTP relies upon the Uniform Resource Identifier (URI) standard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[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"https://www.rfc-editor.org/rfc/rfc3986" \o "\"Uniform Resource Identifier (URI): Generic Syntax\""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RFC3986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>] to indicate the target resource (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"https://www.rfc-editor.org/rfc/rfc7230" \l "section-5.1"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Section 5.1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>) and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relationships between resources.  Messages are passed in a format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similar to that used by Internet mail [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"https://www.rfc-editor.org/rfc/rfc5322" \o "\"Internet Message Format\""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RFC5322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>] and the Multipurpose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Style w:val="5"/>
          <w:i w:val="0"/>
          <w:iCs w:val="0"/>
          <w:caps w:val="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Internet Mail Extensions (MIME) [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"https://www.rfc-editor.org/rfc/rfc2045" \o "\"Multipurpose Internet Mail Extensions (MIME) Part One: Format of Internet Message Bodies\""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RFC2045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] (see 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"https://www.rfc-editor.org/rfc/rfc7231" \l "appendix-A"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Appendix A of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rStyle w:val="5"/>
          <w:i w:val="0"/>
          <w:iCs w:val="0"/>
          <w:caps w:val="0"/>
          <w:spacing w:val="0"/>
          <w:sz w:val="11"/>
          <w:szCs w:val="11"/>
        </w:rPr>
        <w:t xml:space="preserve">   [RFC7231]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for the differences between HTTP and MIME messages).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Most HTTP communication consists of a retrieval request (GET) for 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representation of some resource identified by a URI.  In the simplest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case, this might be accomplished via a single bidirectional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connection (===) between the user agent (UA) and the origin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server (O).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       request   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  UA ======================================= 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                              &lt;   response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A client sends an HTTP request to a server in the form of a request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message, beginning with a request-line that includes a method, URI,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and protocol version (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"https://www.rfc-editor.org/rfc/rfc7230" \l "section-3.1.1"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Section 3.1.1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>), followed by header fields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containing request modifiers, client information, and representation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metadata (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"https://www.rfc-editor.org/rfc/rfc7230" \l "section-3.2"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Section 3.2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>), an empty line to indicate the end of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header section, and finally a message body containing the payload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body (if any, 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"https://www.rfc-editor.org/rfc/rfc7230" \l "section-3.3"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Section 3.3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>).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A server responds to a client's request by sending one or more HTTP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response messages, each beginning with a status line that includes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the protocol version, a success or error code, and textual reason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phrase (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"https://www.rfc-editor.org/rfc/rfc7230" \l "section-3.1.2"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Section 3.1.2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>), possibly followed by header fields containing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server information, resource metadata, and representation metadata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(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"https://www.rfc-editor.org/rfc/rfc7230" \l "section-3.2"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Section 3.2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>), an empty line to indicate the end of the header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section, and finally a message body containing the payload body (if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any, 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"https://www.rfc-editor.org/rfc/rfc7230" \l "section-3.3"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Section 3.3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>).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A connection might be used for multiple request/response exchanges,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as defined in 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"https://www.rfc-editor.org/rfc/rfc7230" \l "section-6.3"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Section 6.3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>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The following example illustrates a typical message exchange for 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GET request (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"https://www.rfc-editor.org/rfc/rfc7231" \l "section-4.3.1"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Section 4.3.1 of [RFC7231]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>) on the URI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"http://www.example.com/hello.txt":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Client request: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GET /hello.txt HTTP/1.1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User-Agent: curl/7.16.3 libcurl/7.16.3 OpenSSL/0.9.7l zlib/1.2.3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Host: www.example.com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Accept-Language: en, mi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Server response: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HTTP/1.1 200 OK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Date: Mon, 27 Jul 2009 12:28:53 GMT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Server: Apache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Last-Modified: Wed, 22 Jul 2009 19:15:56 GMT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ETag: "34aa387-d-1568eb00"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Accept-Ranges: bytes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Content-Length: 51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Vary: Accept-Encoding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Content-Type: text/plain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Hello World! My payload includes a trailing CRLF.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fldChar w:fldCharType="begin"/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instrText xml:space="preserve"> HYPERLINK "https://www.rfc-editor.org/rfc/rfc7230" \l "section-2.2" </w:instrText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t>2.2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fldChar w:fldCharType="end"/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.  Implementation Diversity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When considering the design of HTTP, it is easy to fall into a trap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of thinking that all user agents are general-purpose browsers and all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origin servers are large public websites.  That is not the case in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practice.  Common HTTP user agents include household appliances,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stereos, scales, firmware update scripts, command-line programs,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mobile apps, and communication devices in a multitude of shapes and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sizes.  Likewise, common HTTP origin servers include home automation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units, configurable networking components, office machines,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autonomous robots, news feeds, traffic cameras, ad selectors, and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video-delivery platforms.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The term "user agent" does not imply that there is a human user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directly interacting with the software agent at the time of 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request.  In many cases, a user agent is installed or configured to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run in the background and save its results for later inspection (or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save only a subset of those results that might be interesting or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erroneous).  Spiders, for example, are typically given a start URI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and configured to follow certain behavior while crawling the Web as 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hypertext graph.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The implementation diversity of HTTP means that not all user agents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can make interactive suggestions to their user or provide adequate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warning for security or privacy concerns.  In the few cases where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this specification requires reporting of errors to the user, it is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acceptable for such reporting to only be observable in an error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console or log file.  Likewise, requirements that an automated action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be confirmed by the user before proceeding might be met via advance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configuration choices, run-time options, or simple avoidance of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unsafe action; confirmation does not imply any specific user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interface or interruption of normal processing if the user has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already made that choice.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fldChar w:fldCharType="begin"/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instrText xml:space="preserve"> HYPERLINK "https://www.rfc-editor.org/rfc/rfc7230" \l "section-2.7" </w:instrText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br w:type="textWrapping"/>
      </w:r>
      <w:r>
        <w:rPr>
          <w:rStyle w:val="5"/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t>2.7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fldChar w:fldCharType="end"/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.  Uniform Resource Identifiers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Uniform Resource Identifiers (URIs) [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"https://www.rfc-editor.org/rfc/rfc3986" \o "\"Uniform Resource Identifier (URI): Generic Syntax\""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RFC3986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>] are used throughout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HTTP as the means for identifying resources (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"https://www.rfc-editor.org/rfc/rfc7231" \l "section-2"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Section 2 of [RFC7231]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>).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URI references are used to target requests, indicate redirects, and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define relationships.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The definitions of "URI-reference", "absolute-URI", "relative-part",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"scheme", "authority", "port", "host", "path-abempty", "segment",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"query", and "fragment" are adopted from the URI generic syntax.  An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"absolute-path" rule is defined for protocol elements that can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contain a non-empty path component.  (This rule differs slightly from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the path-abempty rule of 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"https://www.rfc-editor.org/rfc/rfc3986"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RFC 3986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>, which allows for an empty path to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be used in references, and path-absolute rule, which does not allow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paths that begin with "//".)  A "partial-URI" rule is defined for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protocol elements that can contain a relative URI but not a fragment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component.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URI-reference = &lt;URI-reference, see 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"https://www.rfc-editor.org/rfc/rfc3986" \l "section-4.1"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[RFC3986], Section 4.1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absolute-URI  = &lt;absolute-URI, see 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"https://www.rfc-editor.org/rfc/rfc3986" \l "section-4.3"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[RFC3986], Section 4.3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relative-part = &lt;relative-part, see 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"https://www.rfc-editor.org/rfc/rfc3986" \l "section-4.2"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[RFC3986], Section 4.2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scheme        = &lt;scheme, see 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"https://www.rfc-editor.org/rfc/rfc3986" \l "section-3.1"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[RFC3986], Section 3.1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authority     = &lt;authority, see 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"https://www.rfc-editor.org/rfc/rfc3986" \l "section-3.2"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[RFC3986], Section 3.2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uri-host      = &lt;host, see 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"https://www.rfc-editor.org/rfc/rfc3986" \l "section-3.2.2"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[RFC3986], Section 3.2.2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port          = &lt;port, see 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"https://www.rfc-editor.org/rfc/rfc3986" \l "section-3.2.3"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[RFC3986], Section 3.2.3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path-abempty  = &lt;path-abempty, see 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"https://www.rfc-editor.org/rfc/rfc3986" \l "section-3.3"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[RFC3986], Section 3.3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segment       = &lt;segment, see 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"https://www.rfc-editor.org/rfc/rfc3986" \l "section-3.3"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[RFC3986], Section 3.3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query         = &lt;query, see 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"https://www.rfc-editor.org/rfc/rfc3986" \l "section-3.4"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[RFC3986], Section 3.4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fragment      = &lt;fragment, see 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"https://www.rfc-editor.org/rfc/rfc3986" \l "section-3.5"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[RFC3986], Section 3.5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absolute-path = 1*( "/" segment 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partial-URI   = relative-part [ "?" query 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Each protocol element in HTTP that allows a URI reference will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indicate in its ABNF production whether the element allows any form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of reference (URI-reference), only a URI in absolute form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(absolute-URI), only the path and optional query components, or some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combination of the above.  Unless otherwise indicated, URI references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are parsed relative to the effective request URI (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"https://www.rfc-editor.org/rfc/rfc7230" \l "section-5.5"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Section 5.5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>).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fldChar w:fldCharType="begin"/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instrText xml:space="preserve"> HYPERLINK "https://www.rfc-editor.org/rfc/rfc7230" \l "section-2.7.1" </w:instrText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t>2.7.1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fldChar w:fldCharType="end"/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.  http URI Scheme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The "http" URI scheme is hereby defined for the purpose of minting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identifiers according to their association with the hierarchical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namespace governed by a potential HTTP origin server listening for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TCP ([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"https://www.rfc-editor.org/rfc/rfc0793" \o "\"Transmission Control Protocol\""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RFC0793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>]) connections on a given port.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http-URI = "http:" "//" authority path-abempty [ "?" query 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           [ "#" fragment 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The origin server for an "http" URI is identified by the authority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component, which includes a host identifier and optional TCP port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(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"https://www.rfc-editor.org/rfc/rfc3986" \l "section-3.2.2"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[RFC3986], Section 3.2.2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>).  The hierarchical path component and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optional query component serve as an identifier for a potential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target resource within that origin server's name space.  The optional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fragment component allows for indirect identification of a secondary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Style w:val="5"/>
          <w:i w:val="0"/>
          <w:iCs w:val="0"/>
          <w:caps w:val="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resource, independent of the URI scheme, as defined in 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"https://www.rfc-editor.org/rfc/rfc3986" \l "section-3.5"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Section 3.5 of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rStyle w:val="5"/>
          <w:i w:val="0"/>
          <w:iCs w:val="0"/>
          <w:caps w:val="0"/>
          <w:spacing w:val="0"/>
          <w:sz w:val="11"/>
          <w:szCs w:val="11"/>
        </w:rPr>
        <w:t xml:space="preserve">   [RFC3986]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>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A sender MUST NOT generate an "http" URI with an empty host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identifier.  A recipient that processes such a URI reference MUST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reject it as invalid.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If the host identifier is provided as an IP address, the origin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server is the listener (if any) on the indicated TCP port at that IP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address.  If host is a registered name, the registered name is an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indirect identifier for use with a name resolution service, such as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DNS, to find an address for that origin server.  If the port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subcomponent is empty or not given, TCP port 80 (the reserved port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for WWW services) is the default.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Note that the presence of a URI with a given authority component does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not imply that there is always an HTTP server listening for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connections on that host and port.  Anyone can mint a URI.  What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authority component determines is who has the right to respond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authoritatively to requests that target the identified resource. 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delegated nature of registered names and IP addresses creates 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federated namespace, based on control over the indicated host and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port, whether or not an HTTP server is present.  See 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"https://www.rfc-editor.org/rfc/rfc7230" \l "section-9.1"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Section 9.1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for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security considerations related to establishing authority.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When an "http" URI is used within a context that calls for access to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the indicated resource, a client MAY attempt access by resolving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host to an IP address, establishing a TCP connection to that address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on the indicated port, and sending an HTTP request message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(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"https://www.rfc-editor.org/rfc/rfc7230" \l "section-3"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Section 3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>) containing the URI's identifying data (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"https://www.rfc-editor.org/rfc/rfc7230" \l "section-5"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Section 5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>) to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server.  If the server responds to that request with a non-interim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HTTP response message, as described in 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"https://www.rfc-editor.org/rfc/rfc7231" \l "section-6"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Section 6 of [RFC7231]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>, then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that response is considered an authoritative answer to the client's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request.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Although HTTP is independent of the transport protocol, the "http"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scheme is specific to TCP-based services because the name delegation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process depends on TCP for establishing authority.  An HTTP service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based on some other underlying connection protocol would presumably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be identified using a different URI scheme, just as the "https"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scheme (below) is used for resources that require an end-to-end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secured connection.  Other protocols might also be used to provide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access to "http" identified resources -- it is only the authoritative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interface that is specific to TCP.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The URI generic syntax for authority also includes a deprecated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userinfo subcomponent (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"https://www.rfc-editor.org/rfc/rfc3986" \l "section-3.2.1"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[RFC3986], Section 3.2.1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>) for including user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authentication information in the URI.  Some implementations make use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of the userinfo component for internal configuration of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authentication information, such as within command invocation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options, configuration files, or bookmark lists, even though such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usage might expose a user identifier or password.  A sender MUST NOT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generate the userinfo subcomponent (and its "@" delimiter) when an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"http" URI reference is generated within a message as a request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target or header field value.  Before making use of an "http" URI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reference received from an untrusted source, a recipient SHOULD parse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for userinfo and treat its presence as an error; it is likely being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used to obscure the authority for the sake of phishing attacks.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fldChar w:fldCharType="begin"/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instrText xml:space="preserve"> HYPERLINK "https://www.rfc-editor.org/rfc/rfc7230" \l "section-2.7.2" </w:instrText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t>2.7.2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fldChar w:fldCharType="end"/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.  https URI Scheme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The "https" URI scheme is hereby defined for the purpose of minting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identifiers according to their association with the hierarchical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namespace governed by a potential HTTP origin server listening to 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given TCP port for TLS-secured connections ([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"https://www.rfc-editor.org/rfc/rfc5246" \o "\"The Transport Layer Security (TLS) Protocol Version 1.2\""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RFC5246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>]).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All of the requirements listed above for the "http" scheme are also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requirements for the "https" scheme, except that TCP port 443 is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default if the port subcomponent is empty or not given, and the user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agent MUST ensure that its connection to the origin server is secured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through the use of strong encryption, end-to-end, prior to sending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the first HTTP request.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https-URI = "https:" "//" authority path-abempty [ "?" query 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            [ "#" fragment 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Note that the "https" URI scheme depends on both TLS and TCP for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establishing authority.  Resources made available via the "https"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scheme have no shared identity with the "http" scheme even if their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resource identifiers indicate the same authority (the same host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listening to the same TCP port).  They are distinct namespaces and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are considered to be distinct origin servers.  However, an extension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to HTTP that is defined to apply to entire host domains, such as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Cookie protocol [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"https://www.rfc-editor.org/rfc/rfc6265" \o "\"HTTP State Management Mechanism\""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RFC6265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>], can allow information set by one service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to impact communication with other services within a matching group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of host domains.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The process for authoritative access to an "https" identified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resource is defined in [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"https://www.rfc-editor.org/rfc/rfc2818" \o "\"HTTP Over TLS\""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RFC2818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>].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fldChar w:fldCharType="begin"/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instrText xml:space="preserve"> HYPERLINK "https://www.rfc-editor.org/rfc/rfc7230" \l "section-2.7.3" </w:instrText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t>2.7.3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fldChar w:fldCharType="end"/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.  http and https URI Normalization and Comparison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Since the "http" and "https" schemes conform to the URI generic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syntax, such URIs are normalized and compared according to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algorithm defined in 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"https://www.rfc-editor.org/rfc/rfc3986" \l "section-6"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Section 6 of [RFC3986]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>, using the defaults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described above for each scheme.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If the port is equal to the default port for a scheme, the normal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form is to omit the port subcomponent.  When not being used in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absolute form as the request target of an OPTIONS request, an empty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path component is equivalent to an absolute path of "/", so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normal form is to provide a path of "/" instead.  The scheme and host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are case-insensitive and normally provided in lowercase; all other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components are compared in a case-sensitive manner.  Characters other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than those in the "reserved" set are equivalent to their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percent-encoded octets: the normal form is to not encode them (see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Sections 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"https://www.rfc-editor.org/rfc/rfc7230" \l "section-2.1"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2.1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and 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"https://www.rfc-editor.org/rfc/rfc7230" \l "section-2.2"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2.2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of [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"https://www.rfc-editor.org/rfc/rfc3986" \o "\"Uniform Resource Identifier (URI): Generic Syntax\""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RFC3986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>]).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For example, the following three URIs are equivalent: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 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"http://example.com/~smith/home.html"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http://example.com:80/~smith/home.html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 http://EXAMPLE.com/%7Esmith/home.html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 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"http://example.com/~smith/home.html"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http://EXAMPLE.com:/%7esmith/home.html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fldChar w:fldCharType="begin"/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instrText xml:space="preserve"> HYPERLINK "https://www.rfc-editor.org/rfc/rfc7230" \l "section-3" </w:instrTex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t>3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fldChar w:fldCharType="end"/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.  Message Format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All HTTP/1.1 messages consist of a start-line followed by a sequence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of octets in a format similar to the Internet Message Format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[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"https://www.rfc-editor.org/rfc/rfc5322" \o "\"Internet Message Format\""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RFC5322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>]: zero or more header fields (collectively referred to as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the "headers" or the "header section"), an empty line indicating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end of the header section, and an optional message body.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HTTP-message   = start-line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                 *( header-field CRLF 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                 CRLF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                 [ message-body 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The normal procedure for parsing an HTTP message is to read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start-line into a structure, read each header field into a hash table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by field name until the empty line, and then use the parsed data to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determine if a message body is expected.  If a message body has been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indicated, then it is read as a stream until an amount of octets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equal to the message body length is read or the connection is closed.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A recipient MUST parse an HTTP message as a sequence of octets in an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encoding that is a superset of US-ASCII [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"https://www.rfc-editor.org/rfc/rfc7230" \l "ref-USASCII" \o "\"Coded Character Set -- 7-bit American Standard Code for Information Interchange\""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USASCII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>].  Parsing an HTTP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message as a stream of Unicode characters, without regard for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specific encoding, creates security vulnerabilities due to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varying ways that string processing libraries handle invalid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multibyte character sequences that contain the octet LF (%x0A).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String-based parsers can only be safely used within protocol elements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after the element has been extracted from the message, such as within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a header field-value after message parsing has delineated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individual fields.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An HTTP message can be parsed as a stream for incremental processing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or forwarding downstream.  However, recipients cannot rely 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incremental delivery of partial messages, since some implementations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will buffer or delay message forwarding for the sake of network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efficiency, security checks, or payload transformations.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A sender MUST NOT send whitespace between the start-line and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first header field.  A recipient that receives whitespace between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start-line and the first header field MUST either reject the message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as invalid or consume each whitespace-preceded line without further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processing of it (i.e., ignore the entire line, along with any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subsequent lines preceded by whitespace, until a properly formed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header field is received or the header section is terminated).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The presence of such whitespace in a request might be an attempt to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trick a server into ignoring that field or processing the line after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it as a new request, either of which might result in a security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vulnerability if other implementations within the request chain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interpret the same message differently.  Likewise, the presence of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such whitespace in a response might be ignored by some clients or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cause others to cease parsing.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fldChar w:fldCharType="begin"/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instrText xml:space="preserve"> HYPERLINK "https://www.rfc-editor.org/rfc/rfc7230" \l "section-3.1" </w:instrText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t>3.1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fldChar w:fldCharType="end"/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.  Start Line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An HTTP message can be either a request from client to server or 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response from server to client.  Syntactically, the two types of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message differ only in the start-line, which is either a request-line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(for requests) or a status-line (for responses), and in the algorithm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for determining the length of the message body (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"https://www.rfc-editor.org/rfc/rfc7230" \l "section-3.3"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Section 3.3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>).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In theory, a client could receive requests and a server could receive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responses, distinguishing them by their different start-line formats,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but, in practice, servers are implemented to only expect a request (a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response is interpreted as an unknown or invalid request method) and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clients are implemented to only expect a response.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start-line     = request-line / status-line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fldChar w:fldCharType="begin"/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instrText xml:space="preserve"> HYPERLINK "https://www.rfc-editor.org/rfc/rfc7230" \l "section-3.1.1" </w:instrText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t>3.1.1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fldChar w:fldCharType="end"/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.  Request Line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A request-line begins with a method token, followed by a single space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(SP), the request-target, another single space (SP), the protocol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version, and ends with CRLF.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request-line   = method SP request-target SP HTTP-version CRLF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The method token indicates the request method to be performed on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target resource.  The request method is case-sensitive.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method         = token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The request methods defined by this specification can be found in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"https://www.rfc-editor.org/rfc/rfc7231" \l "section-4"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Section 4 of [RFC7231]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>, along with information regarding the HTTP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method registry and considerations for defining new methods.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The request-target identifies the target resource upon which to apply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the request, as defined in 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"https://www.rfc-editor.org/rfc/rfc7230" \l "section-5.3"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Section 5.3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>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Recipients typically parse the request-line into its component parts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by splitting on whitespace (see 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"https://www.rfc-editor.org/rfc/rfc7230" \l "section-3.5"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Section 3.5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>), since no whitespace is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allowed in the three components.  Unfortunately, some user agents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fail to properly encode or exclude whitespace found in hypertext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references, resulting in those disallowed characters being sent in 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request-target.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Recipients of an invalid request-line SHOULD respond with either 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400 (Bad Request) error or a 301 (Moved Permanently) redirect with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the request-target properly encoded.  A recipient SHOULD NOT attempt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to autocorrect and then process the request without a redirect, since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the invalid request-line might be deliberately crafted to bypass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security filters along the request chain.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HTTP does not place a predefined limit on the length of 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request-line, as described in 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"https://www.rfc-editor.org/rfc/rfc7230" \l "section-2.5"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Section 2.5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>.  A server that receives 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method longer than any that it implements SHOULD respond with a 501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(Not Implemented) status code.  A server that receives 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request-target longer than any URI it wishes to parse MUST respond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Style w:val="5"/>
          <w:i w:val="0"/>
          <w:iCs w:val="0"/>
          <w:caps w:val="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with a 414 (URI Too Long) status code (see 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"https://www.rfc-editor.org/rfc/rfc7231" \l "section-6.5.12"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Section 6.5.12 of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rStyle w:val="5"/>
          <w:i w:val="0"/>
          <w:iCs w:val="0"/>
          <w:caps w:val="0"/>
          <w:spacing w:val="0"/>
          <w:sz w:val="11"/>
          <w:szCs w:val="11"/>
        </w:rPr>
        <w:t xml:space="preserve">   [RFC7231]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>).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Various ad hoc limitations on request-line length are found in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practice.  It is RECOMMENDED that all HTTP senders and recipients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support, at a minimum, request-line lengths of 8000 octets.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fldChar w:fldCharType="begin"/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instrText xml:space="preserve"> HYPERLINK "https://www.rfc-editor.org/rfc/rfc7230" \l "section-3.1.2" </w:instrText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t>3.1.2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fldChar w:fldCharType="end"/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.  Status Line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The first line of a response message is the status-line, consisting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of the protocol version, a space (SP), the status code, another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space, a possibly empty textual phrase describing the status code,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and ending with CRLF.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status-line = HTTP-version SP status-code SP reason-phrase CRLF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The status-code element is a 3-digit integer code describing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result of the server's attempt to understand and satisfy the client's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corresponding request.  The rest of the response message is to be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interpreted in light of the semantics defined for that status code.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See 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"https://www.rfc-editor.org/rfc/rfc7231" \l "section-6"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Section 6 of [RFC7231]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for information about the semantics of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status codes, including the classes of status code (indicated by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first digit), the status codes defined by this specification,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considerations for the definition of new status codes, and the IANA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registry.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status-code    = 3DIGIT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The reason-phrase element exists for the sole purpose of providing 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textual description associated with the numeric status code, mostly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out of deference to earlier Internet application protocols that were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more frequently used with interactive text clients.  A client SHOULD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ignore the reason-phrase content.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reason-phrase  = *( HTAB / SP / VCHAR / obs-text 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fldChar w:fldCharType="begin"/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instrText xml:space="preserve"> HYPERLINK "https://www.rfc-editor.org/rfc/rfc7230" \l "section-3.2" </w:instrTex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t>3.2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fldChar w:fldCharType="end"/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.  Header Fields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Each header field consists of a case-insensitive field name followed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by a colon (":"), optional leading whitespace, the field value, and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optional trailing whitespace.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header-field   = field-name ":" OWS field-value OWS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field-name     = token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field-value    = *( field-content / obs-fold 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field-content  = field-vchar [ 1*( SP / HTAB ) field-vchar 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field-vchar    = VCHAR / obs-text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obs-fold       = CRLF 1*( SP / HTAB 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               ; obsolete line folding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               ; see 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"https://www.rfc-editor.org/rfc/rfc7230" \l "section-3.2.4"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Section 3.2.4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The field-name token labels the corresponding field-value as having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the semantics defined by that header field.  For example, the Date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header field is defined in 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"https://www.rfc-editor.org/rfc/rfc7231" \l "section-7.1.1.2"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Section 7.1.1.2 of [RFC7231]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as containing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the origination timestamp for the message in which it appears.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fldChar w:fldCharType="begin"/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instrText xml:space="preserve"> HYPERLINK "https://www.rfc-editor.org/rfc/rfc7230" \l "section-3.2.1" </w:instrText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t>3.2.1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fldChar w:fldCharType="end"/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.  Field Extensibility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Header fields are fully extensible: there is no limit on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introduction of new field names, each presumably defining new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semantics, nor on the number of header fields used in a given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message.  Existing fields are defined in each part of this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specification and in many other specifications outside this document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set.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New header fields can be defined such that, when they are understood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by a recipient, they might override or enhance the interpretation of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previously defined header fields, define preconditions on request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evaluation, or refine the meaning of responses.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A proxy MUST forward unrecognized header fields unless the field-name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is listed in the Connection header field (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"https://www.rfc-editor.org/rfc/rfc7230" \l "section-6.1"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Section 6.1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>) or the proxy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is specifically configured to block, or otherwise transform, such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fields.  Other recipients SHOULD ignore unrecognized header fields.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These requirements allow HTTP's functionality to be enhanced without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requiring prior update of deployed intermediaries.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All defined header fields ought to be registered with IANA in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"Message Headers" registry, as described in 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"https://www.rfc-editor.org/rfc/rfc7231" \l "section-8.3"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Section 8.3 of [RFC7231]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>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fldChar w:fldCharType="begin"/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instrText xml:space="preserve"> HYPERLINK "https://www.rfc-editor.org/rfc/rfc7230" \l "section-3.2.2" </w:instrTex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t>3.2.2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fldChar w:fldCharType="end"/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.  Field Order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The order in which header fields with differing field names are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received is not significant.  However, it is good practice to send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header fields that contain control data first, such as Host 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requests and Date on responses, so that implementations can decide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when not to handle a message as early as possible.  A server MUST NOT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apply a request to the target resource until the entire request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header section is received, since later header fields might include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conditionals, authentication credentials, or deliberately misleading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duplicate header fields that would impact request processing.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A sender MUST NOT generate multiple header fields with the same field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name in a message unless either the entire field value for that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header field is defined as a comma-separated list [i.e., #(values)]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or the header field is a well-known exception (as noted below).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A recipient MAY combine multiple header fields with the same field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name into one "field-name: field-value" pair, without changing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semantics of the message, by appending each subsequent field value to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the combined field value in order, separated by a comma.  The order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in which header fields with the same field name are received is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therefore significant to the interpretation of the combined field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value; a proxy MUST NOT change the order of these field values when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forwarding a message.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 Note: In practice, the "Set-Cookie" header field ([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"https://www.rfc-editor.org/rfc/rfc6265" \o "\"HTTP State Management Mechanism\""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RFC6265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>]) often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 appears multiple times in a response message and does not use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 list syntax, violating the above requirements on multiple header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 fields with the same name.  Since it cannot be combined into 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 single field-value, recipients ought to handle "Set-Cookie" as 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 special case while processing header fields.  (See 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"https://www.rfc-editor.org/rfc/rfc7230" \l "appendix-A.2.3"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Appendix A.2.3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 of [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"https://www.rfc-editor.org/rfc/rfc7230" \l "ref-Kri2001" \o "\"HTTP Cookies: Standards, Privacy, and Politics\""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Kri2001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>] for details.)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fldChar w:fldCharType="begin"/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instrText xml:space="preserve"> HYPERLINK "https://www.rfc-editor.org/rfc/rfc7230" \l "section-3.2.3" </w:instrText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t>3.2.3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fldChar w:fldCharType="end"/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.  Whitespace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This specification uses three rules to denote the use of linear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whitespace: OWS (optional whitespace), RWS (required whitespace), and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BWS ("bad" whitespace).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The OWS rule is used where zero or more linear whitespace octets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might appear.  For protocol elements where optional whitespace is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preferred to improve readability, a sender SHOULD generate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optional whitespace as a single SP; otherwise, a sender SHOULD NOT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generate optional whitespace except as needed to white out invalid or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unwanted protocol elements during in-place message filtering.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The RWS rule is used when at least one linear whitespace octet is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required to separate field tokens.  A sender SHOULD generate RWS as 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single SP.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The BWS rule is used where the grammar allows optional whitespace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only for historical reasons.  A sender MUST NOT generate BWS in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messages.  A recipient MUST parse for such bad whitespace and remove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it before interpreting the protocol element.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OWS            = *( SP / HTAB 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               ; optional whitespace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RWS            = 1*( SP / HTAB 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               ; required whitespace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BWS            = OWS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               ; "bad" whitespace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fldChar w:fldCharType="begin"/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instrText xml:space="preserve"> HYPERLINK "https://www.rfc-editor.org/rfc/rfc7230" \l "section-3.2.4" </w:instrText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t>3.2.4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fldChar w:fldCharType="end"/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.  Field Parsing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Messages are parsed using a generic algorithm, independent of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individual header field names.  The contents within a given field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value are not parsed until a later stage of message interpretation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(usually after the message's entire header section has been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processed).  Consequently, this specification does not use ABNF rules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to define each "Field-Name: Field Value" pair, as was done in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previous editions.  Instead, this specification uses ABNF rules that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are named according to each registered field name, wherein the rule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defines the valid grammar for that field's corresponding field values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(i.e., after the field-value has been extracted from the header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section by a generic field parser).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No whitespace is allowed between the header field-name and colon.  In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the past, differences in the handling of such whitespace have led to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security vulnerabilities in request routing and response handling.  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server MUST reject any received request message that contains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whitespace between a header field-name and colon with a response code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of 400 (Bad Request).  A proxy MUST remove any such whitespace from 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response message before forwarding the message downstream.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A field value might be preceded and/or followed by optional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whitespace (OWS); a single SP preceding the field-value is preferred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for consistent readability by humans.  The field value does not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include any leading or trailing whitespace: OWS occurring before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first non-whitespace octet of the field value or after the last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non-whitespace octet of the field value ought to be excluded by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parsers when extracting the field value from a header field.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Historically, HTTP header field values could be extended over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multiple lines by preceding each extra line with at least one space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or horizontal tab (obs-fold).  This specification deprecates such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line folding except within the message/http media type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(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"https://www.rfc-editor.org/rfc/rfc7230" \l "section-8.3.1"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Section 8.3.1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>).  A sender MUST NOT generate a message that includes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line folding (i.e., that has any field-value that contains a match to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the obs-fold rule) unless the message is intended for packaging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within the message/http media type.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A server that receives an obs-fold in a request message that is not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within a message/http container MUST either reject the message by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sending a 400 (Bad Request), preferably with a representation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explaining that obsolete line folding is unacceptable, or replace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each received obs-fold with one or more SP octets prior to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interpreting the field value or forwarding the message downstream.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A proxy or gateway that receives an obs-fold in a response message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that is not within a message/http container MUST either discard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message and replace it with a 502 (Bad Gateway) response, preferably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with a representation explaining that unacceptable line folding was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received, or replace each received obs-fold with one or more SP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octets prior to interpreting the field value or forwarding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message downstream.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A user agent that receives an obs-fold in a response message that is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not within a message/http container MUST replace each received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obs-fold with one or more SP octets prior to interpreting the field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value.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Historically, HTTP has allowed field content with text in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ISO-8859-1 charset [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"https://www.rfc-editor.org/rfc/rfc7230" \l "ref-ISO-8859-1" \o "\"Information technology -- 8-bit single-byte coded graphic character sets -- Part 1: Latin alphabet No. 1\""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ISO-8859-1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>], supporting other charsets only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through use of [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"https://www.rfc-editor.org/rfc/rfc2047" \o "\"MIME (Multipurpose Internet Mail Extensions) Part Three: Message Header Extensions for Non-ASCII Text\""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RFC2047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>] encoding.  In practice, most HTTP header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field values use only a subset of the US-ASCII charset [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"https://www.rfc-editor.org/rfc/rfc7230" \l "ref-USASCII" \o "\"Coded Character Set -- 7-bit American Standard Code for Information Interchange\""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USASCII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>].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Newly defined header fields SHOULD limit their field values to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US-ASCII octets.  A recipient SHOULD treat other octets in field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content (obs-text) as opaque data.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fldChar w:fldCharType="begin"/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instrText xml:space="preserve"> HYPERLINK "https://www.rfc-editor.org/rfc/rfc7230" \l "section-3.2.5" </w:instrText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t>3.2.5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fldChar w:fldCharType="end"/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.  Field Limits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HTTP does not place a predefined limit on the length of each header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field or on the length of the header section as a whole, as described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in 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"https://www.rfc-editor.org/rfc/rfc7230" \l "section-2.5"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Section 2.5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>.  Various ad hoc limitations on individual header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field length are found in practice, often depending on the specific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field semantics.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A server that receives a request header field, or set of fields,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larger than it wishes to process MUST respond with an appropriate 4xx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(Client Error) status code.  Ignoring such header fields would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increase the server's vulnerability to request smuggling attacks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(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"https://www.rfc-editor.org/rfc/rfc7230" \l "section-9.5"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Section 9.5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>).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A client MAY discard or truncate received header fields that are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larger than the client wishes to process if the field semantics are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such that the dropped value(s) can be safely ignored without changing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the message framing or response semantics.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fldChar w:fldCharType="begin"/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instrText xml:space="preserve"> HYPERLINK "https://www.rfc-editor.org/rfc/rfc7230" \l "section-3.2.6" </w:instrText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br w:type="textWrapping"/>
      </w:r>
      <w:r>
        <w:rPr>
          <w:rStyle w:val="5"/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t>3.2.6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fldChar w:fldCharType="end"/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.  Field Value Components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Most HTTP header field values are defined using common syntax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components (token, quoted-string, and comment) separated by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whitespace or specific delimiting characters.  Delimiters are chosen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from the set of US-ASCII visual characters not allowed in a token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(DQUOTE and "(),/:;&lt;=&gt;?@[\]{}").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token          = 1*tchar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tchar          = "!" / "#" / "$" / "%" / "&amp;" / "'" / "*"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               / "+" / "-" / "." / "^" / "_" / "`" / "|" / "~"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               / DIGIT / ALPHA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               ; any VCHAR, except delimiters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A string of text is parsed as a single value if it is quoted using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double-quote marks.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quoted-string  = DQUOTE *( qdtext / quoted-pair ) DQUOTE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qdtext         = HTAB / SP /%x21 / %x23-5B / %x5D-7E / obs-text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obs-text       = %x80-FF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Comments can be included in some HTTP header fields by surrounding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the comment text with parentheses.  Comments are only allowed in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fields containing "comment" as part of their field value definition.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comment        = "(" *( ctext / quoted-pair / comment ) ")"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ctext          = HTAB / SP / %x21-27 / %x2A-5B / %x5D-7E / obs-text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The backslash octet ("\") can be used as a single-octet quoting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mechanism within quoted-string and comment constructs.  Recipients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that process the value of a quoted-string MUST handle a quoted-pair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as if it were replaced by the octet following the backslash.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quoted-pair    = "\" ( HTAB / SP / VCHAR / obs-text 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A sender SHOULD NOT generate a quoted-pair in a quoted-string except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where necessary to quote DQUOTE and backslash octets occurring within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that string.  A sender SHOULD NOT generate a quoted-pair in a comment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except where necessary to quote parentheses ["(" and ")"] and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backslash octets occurring within that comment.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fldChar w:fldCharType="begin"/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instrText xml:space="preserve"> HYPERLINK "https://www.rfc-editor.org/rfc/rfc7230" \l "section-3.3" </w:instrText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t>3.3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fldChar w:fldCharType="end"/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.  Message Body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The message body (if any) of an HTTP message is used to carry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payload body of that request or response.  The message body is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identical to the payload body unless a transfer coding has been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applied, as described in 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"https://www.rfc-editor.org/rfc/rfc7230" \l "section-3.3.1"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Section 3.3.1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>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message-body = *OCTET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The rules for when a message body is allowed in a message differ for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requests and responses.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The presence of a message body in a request is signaled by 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Content-Length or Transfer-Encoding header field.  Request message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framing is independent of method semantics, even if the method does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not define any use for a message body.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The presence of a message body in a response depends on both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request method to which it is responding and the response status code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Style w:val="5"/>
          <w:i w:val="0"/>
          <w:iCs w:val="0"/>
          <w:caps w:val="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(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"https://www.rfc-editor.org/rfc/rfc7230" \l "section-3.1.2"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Section 3.1.2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>).  Responses to the HEAD request method (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"https://www.rfc-editor.org/rfc/rfc7231" \l "section-4.3.2"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Section 4.3.2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rStyle w:val="5"/>
          <w:i w:val="0"/>
          <w:iCs w:val="0"/>
          <w:caps w:val="0"/>
          <w:spacing w:val="0"/>
          <w:sz w:val="11"/>
          <w:szCs w:val="11"/>
        </w:rPr>
        <w:t xml:space="preserve">   of [RFC7231]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>) never include a message body because the associated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response header fields (e.g., Transfer-Encoding, Content-Length,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etc.), if present, indicate only what their values would have been if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the request method had been GET (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"https://www.rfc-editor.org/rfc/rfc7231" \l "section-4.3.1"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Section 4.3.1 of [RFC7231]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>). 2xx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Style w:val="5"/>
          <w:i w:val="0"/>
          <w:iCs w:val="0"/>
          <w:caps w:val="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(Successful) responses to a CONNECT request method (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"https://www.rfc-editor.org/rfc/rfc7231" \l "section-4.3.6"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Section 4.3.6 of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rStyle w:val="5"/>
          <w:i w:val="0"/>
          <w:iCs w:val="0"/>
          <w:caps w:val="0"/>
          <w:spacing w:val="0"/>
          <w:sz w:val="11"/>
          <w:szCs w:val="11"/>
        </w:rPr>
        <w:t xml:space="preserve">   [RFC7231]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>) switch to tunnel mode instead of having a message body.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All 1xx (Informational), 204 (No Content), and 304 (Not Modified)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responses do not include a message body.  All other responses do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include a message body, although the body might be of zero length.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fldChar w:fldCharType="begin"/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instrText xml:space="preserve"> HYPERLINK "https://www.rfc-editor.org/rfc/rfc7230" \l "section-3.3.1" </w:instrTex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t>3.3.1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fldChar w:fldCharType="end"/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.  Transfer-Encoding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The Transfer-Encoding header field lists the transfer coding names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corresponding to the sequence of transfer codings that have been (or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will be) applied to the payload body in order to form the message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body.  Transfer codings are defined in 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"https://www.rfc-editor.org/rfc/rfc7230" \l "section-4"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Section 4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>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Transfer-Encoding = 1#transfer-coding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Transfer-Encoding is analogous to the Content-Transfer-Encoding field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of MIME, which was designed to enable safe transport of binary data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over a 7-bit transport service (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"https://www.rfc-editor.org/rfc/rfc2045" \l "section-6"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[RFC2045], Section 6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>).  However, safe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transport has a different focus for an 8bit-clean transfer protocol.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In HTTP's case, Transfer-Encoding is primarily intended to accurately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delimit a dynamically generated payload and to distinguish payload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encodings that are only applied for transport efficiency or security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from those that are characteristics of the selected resource.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A recipient MUST be able to parse the chunked transfer coding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(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"https://www.rfc-editor.org/rfc/rfc7230" \l "section-4.1"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Section 4.1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>) because it plays a crucial role in framing messages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when the payload body size is not known in advance.  A sender MUST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NOT apply chunked more than once to a message body (i.e., chunking an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already chunked message is not allowed).  If any transfer coding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other than chunked is applied to a request payload body, the sender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MUST apply chunked as the final transfer coding to ensure that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message is properly framed.  If any transfer coding other than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chunked is applied to a response payload body, the sender MUST either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apply chunked as the final transfer coding or terminate the message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by closing the connection.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For example,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Transfer-Encoding: gzip, chunked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indicates that the payload body has been compressed using the gzip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coding and then chunked using the chunked coding while forming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message body.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Unlike Content-Encoding (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"https://www.rfc-editor.org/rfc/rfc7231" \l "section-3.1.2.1"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Section 3.1.2.1 of [RFC7231]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>),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Transfer-Encoding is a property of the message, not of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representation, and any recipient along the request/response chain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MAY decode the received transfer coding(s) or apply additional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transfer coding(s) to the message body, assuming that corresponding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changes are made to the Transfer-Encoding field-value.  Additional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information about the encoding parameters can be provided by other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header fields not defined by this specification.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Transfer-Encoding MAY be sent in a response to a HEAD request or in 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304 (Not Modified) response (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"https://www.rfc-editor.org/rfc/rfc7232" \l "section-4.1"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Section 4.1 of [RFC7232]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>) to a GET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request, neither of which includes a message body, to indicate that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the origin server would have applied a transfer coding to the message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body if the request had been an unconditional GET.  This indication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is not required, however, because any recipient on the response chain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(including the origin server) can remove transfer codings when they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are not needed.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A server MUST NOT send a Transfer-Encoding header field in any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response with a status code of 1xx (Informational) or 204 (No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Content).  A server MUST NOT send a Transfer-Encoding header field in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Style w:val="5"/>
          <w:i w:val="0"/>
          <w:iCs w:val="0"/>
          <w:caps w:val="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any 2xx (Successful) response to a CONNECT request (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"https://www.rfc-editor.org/rfc/rfc7231" \l "section-4.3.6"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Section 4.3.6 of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rStyle w:val="5"/>
          <w:i w:val="0"/>
          <w:iCs w:val="0"/>
          <w:caps w:val="0"/>
          <w:spacing w:val="0"/>
          <w:sz w:val="11"/>
          <w:szCs w:val="11"/>
        </w:rPr>
        <w:t xml:space="preserve">   [RFC7231]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>).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Transfer-Encoding was added in HTTP/1.1.  It is generally assumed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that implementations advertising only HTTP/1.0 support will not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understand how to process a transfer-encoded payload.  A client MUST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NOT send a request containing Transfer-Encoding unless it knows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>server will handle HTTP/1.1 (or later) requests; such knowledge might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be in the form of specific user configuration or by remembering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version of a prior received response.  A server MUST NOT send 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response containing Transfer-Encoding unless the corresponding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request indicates HTTP/1.1 (or later).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A server that receives a request message with a transfer coding it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does not understand SHOULD respond with 501 (Not Implemented).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fldChar w:fldCharType="begin"/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instrText xml:space="preserve"> HYPERLINK "https://www.rfc-editor.org/rfc/rfc7230" \l "section-3.3.2" </w:instrText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t>3.3.2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fldChar w:fldCharType="end"/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.  Content-Length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When a message does not have a Transfer-Encoding header field, 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Content-Length header field can provide the anticipated size, as 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decimal number of octets, for a potential payload body.  For messages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that do include a payload body, the Content-Length field-value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provides the framing information necessary for determining where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body (and message) ends.  For messages that do not include a payload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body, the Content-Length indicates the size of the selected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representation (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"https://www.rfc-editor.org/rfc/rfc7231" \l "section-3"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Section 3 of [RFC7231]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>).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Content-Length = 1*DIGIT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An example is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Content-Length: 3495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A sender MUST NOT send a Content-Length header field in any message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that contains a Transfer-Encoding header field.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A user agent SHOULD send a Content-Length in a request message when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no Transfer-Encoding is sent and the request method defines a meaning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for an enclosed payload body.  For example, a Content-Length header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field is normally sent in a POST request even when the value is 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(indicating an empty payload body).  A user agent SHOULD NOT send 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Content-Length header field when the request message does not contain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a payload body and the method semantics do not anticipate such 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body.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A server MAY send a Content-Length header field in a response to 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HEAD request (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"https://www.rfc-editor.org/rfc/rfc7231" \l "section-4.3.2"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Section 4.3.2 of [RFC7231]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>); a server MUST NOT send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Content-Length in such a response unless its field-value equals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decimal number of octets that would have been sent in the payload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body of a response if the same request had used the GET method.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A server MAY send a Content-Length header field in a 304 (Not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Style w:val="5"/>
          <w:i w:val="0"/>
          <w:iCs w:val="0"/>
          <w:caps w:val="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Modified) response to a conditional GET request (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"https://www.rfc-editor.org/rfc/rfc7232" \l "section-4.1"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Section 4.1 of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rStyle w:val="5"/>
          <w:i w:val="0"/>
          <w:iCs w:val="0"/>
          <w:caps w:val="0"/>
          <w:spacing w:val="0"/>
          <w:sz w:val="11"/>
          <w:szCs w:val="11"/>
        </w:rPr>
        <w:t xml:space="preserve">   [RFC7232]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>); a server MUST NOT send Content-Length in such a response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>unless its field-value equals the decimal number of octets that would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have been sent in the payload body of a 200 (OK) response to the same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request.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A server MUST NOT send a Content-Length header field in any response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with a status code of 1xx (Informational) or 204 (No Content).  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server MUST NOT send a Content-Length header field in any 2xx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Style w:val="5"/>
          <w:i w:val="0"/>
          <w:iCs w:val="0"/>
          <w:caps w:val="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(Successful) response to a CONNECT request (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"https://www.rfc-editor.org/rfc/rfc7231" \l "section-4.3.6"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Section 4.3.6 of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rStyle w:val="5"/>
          <w:i w:val="0"/>
          <w:iCs w:val="0"/>
          <w:caps w:val="0"/>
          <w:spacing w:val="0"/>
          <w:sz w:val="11"/>
          <w:szCs w:val="11"/>
        </w:rPr>
        <w:t xml:space="preserve">   [RFC7231]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>).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Aside from the cases defined above, in the absence of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Transfer-Encoding, an origin server SHOULD send a Content-Length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header field when the payload body size is known prior to sending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complete header section.  This will allow downstream recipients to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measure transfer progress, know when a received message is complete,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and potentially reuse the connection for additional requests.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Any Content-Length field value greater than or equal to zero is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valid.  Since there is no predefined limit to the length of 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payload, a recipient MUST anticipate potentially large decimal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numerals and prevent parsing errors due to integer conversion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overflows (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"https://www.rfc-editor.org/rfc/rfc7230" \l "section-9.3"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Section 9.3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>).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If a message is received that has multiple Content-Length header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fields with field-values consisting of the same decimal value, or 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single Content-Length header field with a field value containing 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list of identical decimal values (e.g., "Content-Length: 42, 42"),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indicating that duplicate Content-Length header fields have been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generated or combined by an upstream message processor, then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recipient MUST either reject the message as invalid or replace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duplicated field-values with a single valid Content-Length field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containing that decimal value prior to determining the message body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length or forwarding the message.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 Note: HTTP's use of Content-Length for message framing differs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 significantly from the same field's use in MIME, where it is an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 optional field used only within the "message/external-body"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 media-type.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fldChar w:fldCharType="begin"/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instrText xml:space="preserve"> HYPERLINK "https://www.rfc-editor.org/rfc/rfc7230" \l "section-3.3.3" </w:instrText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br w:type="textWrapping"/>
      </w:r>
      <w:r>
        <w:rPr>
          <w:rStyle w:val="5"/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t>3.3.3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fldChar w:fldCharType="end"/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.  Message Body Length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The length of a message body is determined by one of the following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(in order of precedence):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1.  Any response to a HEAD request and any response with a 1xx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  (Informational), 204 (No Content), or 304 (Not Modified) status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  code is always terminated by the first empty line after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  header fields, regardless of the header fields present in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  message, and thus cannot contain a message body.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2.  Any 2xx (Successful) response to a CONNECT request implies that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  the connection will become a tunnel immediately after the empty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  line that concludes the header fields.  A client MUST ignore any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  Content-Length or Transfer-Encoding header fields received in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  such a message.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3.  If a Transfer-Encoding header field is present and the chunked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  transfer coding (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"https://www.rfc-editor.org/rfc/rfc7230" \l "section-4.1"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Section 4.1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>) is the final encoding, the message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  body length is determined by reading and decoding the chunked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  data until the transfer coding indicates the data is complete.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  If a Transfer-Encoding header field is present in a response and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  the chunked transfer coding is not the final encoding,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  message body length is determined by reading the connection until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  it is closed by the server.  If a Transfer-Encoding header field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  is present in a request and the chunked transfer coding is not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  the final encoding, the message body length cannot be determined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  reliably; the server MUST respond with the 400 (Bad Request)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  status code and then close the connection.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  If a message is received with both a Transfer-Encoding and 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  Content-Length header field, the Transfer-Encoding overrides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  Content-Length.  Such a message might indicate an attempt to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  perform request smuggling (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"https://www.rfc-editor.org/rfc/rfc7230" \l "section-9.5"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Section 9.5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>) or response splitting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  (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"https://www.rfc-editor.org/rfc/rfc7230" \l "section-9.4"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Section 9.4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>) and ought to be handled as an error.  A sender MUST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  remove the received Content-Length field prior to forwarding such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  a message downstream.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4.  If a message is received without Transfer-Encoding and with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  either multiple Content-Length header fields having differing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  field-values or a single Content-Length header field having an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  invalid value, then the message framing is invalid and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  recipient MUST treat it as an unrecoverable error.  If this is 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  request message, the server MUST respond with a 400 (Bad Request)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  status code and then close the connection.  If this is a response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  message received by a proxy, the proxy MUST close the connection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  to the server, discard the received response, and send a 502 (Bad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Gateway) response to the client.  If this is a response message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  received by a user agent, the user agent MUST close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  connection to the server and discard the received response.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5.  If a valid Content-Length header field is present without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  Transfer-Encoding, its decimal value defines the expected message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  body length in octets.  If the sender closes the connection or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  the recipient times out before the indicated number of octets are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  received, the recipient MUST consider the message to be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  incomplete and close the connection.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6.  If this is a request message and none of the above are true, then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  the message body length is zero (no message body is present).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7.  Otherwise, this is a response message without a declared message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  body length, so the message body length is determined by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  number of octets received prior to the server closing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    connection.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Since there is no way to distinguish a successfully completed,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close-delimited message from a partially received message interrupted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by network failure, a server SHOULD generate encoding or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length-delimited messages whenever possible.  The close-delimiting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feature exists primarily for backwards compatibility with HTTP/1.0.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A server MAY reject a request that contains a message body but not 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Content-Length by responding with 411 (Length Required).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Unless a transfer coding other than chunked has been applied, 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client that sends a request containing a message body SHOULD use 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valid Content-Length header field if the message body length is known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in advance, rather than the chunked transfer coding, since some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existing services respond to chunked with a 411 (Length Required)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status code even though they understand the chunked transfer coding.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This is typically because such services are implemented via a gateway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that requires a content-length in advance of being called and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server is unable or unwilling to buffer the entire request before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processing.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A user agent that sends a request containing a message body MUST send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a valid Content-Length header field if it does not know the server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will handle HTTP/1.1 (or later) requests; such knowledge can be in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the form of specific user configuration or by remembering the version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of a prior received response.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If the final response to the last request on a connection has been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completely received and there remains additional data to read, a user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agent MAY discard the remaining data or attempt to determine if that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data belongs as part of the prior response body, which might be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case if the prior message's Content-Length value is incorrect.  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client MUST NOT process, cache, or forward such extra data as 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separate response, since such behavior would be vulnerable to cache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poisoning.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fldChar w:fldCharType="begin"/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instrText xml:space="preserve"> HYPERLINK "https://www.rfc-editor.org/rfc/rfc7230" \l "section-3.4" </w:instrText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t>3.4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fldChar w:fldCharType="end"/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.  Handling Incomplete Messages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A server that receives an incomplete request message, usually due to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a canceled request or a triggered timeout exception, MAY send an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error response prior to closing the connection.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A client that receives an incomplete response message, which can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occur when a connection is closed prematurely or when decoding 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supposedly chunked transfer coding fails, MUST record the message as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incomplete.  Cache requirements for incomplete responses are defined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in 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"https://www.rfc-editor.org/rfc/rfc7234" \l "section-3"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Section 3 of [RFC7234]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>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If a response terminates in the middle of the header section (before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the empty line is received) and the status code might rely on header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fields to convey the full meaning of the response, then the client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cannot assume that meaning has been conveyed; the client might need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to repeat the request in order to determine what action to take next.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A message body that uses the chunked transfer coding is incomplete if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the zero-sized chunk that terminates the encoding has not been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received.  A message that uses a valid Content-Length is incomplete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if the size of the message body received (in octets) is less than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value given by Content-Length.  A response that has neither chunked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transfer coding nor Content-Length is terminated by closure of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connection and, thus, is considered complete regardless of the number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of message body octets received, provided that the header section was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received intact.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fldChar w:fldCharType="begin"/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instrText xml:space="preserve"> HYPERLINK "https://www.rfc-editor.org/rfc/rfc7230" \l "section-3.5" </w:instrTex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fldChar w:fldCharType="separate"/>
      </w:r>
      <w:r>
        <w:rPr>
          <w:rStyle w:val="5"/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t>3.5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  <w:u w:val="none"/>
        </w:rPr>
        <w:fldChar w:fldCharType="end"/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.  Message Parsing Robustness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Older HTTP/1.0 user agent implementations might send an extra CRLF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after a POST request as a workaround for some early server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applications that failed to read message body content that was not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terminated by a line-ending.  An HTTP/1.1 user agent MUST NOT preface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or follow a request with an extra CRLF.  If terminating the request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message body with a line-ending is desired, then the user agent MUST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count the terminating CRLF octets as part of the message body length.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In the interest of robustness, a server that is expecting to receive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and parse a request-line SHOULD ignore at least one empty line (CRLF)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received prior to the request-line.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Although the line terminator for the start-line and header fields is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the sequence CRLF, a recipient MAY recognize a single LF as a line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terminator and ignore any preceding CR.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Although the request-line and status-line grammar rules require that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each of the component elements be separated by a single SP octet,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recipients MAY instead parse on whitespace-delimited word boundaries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and, aside from the CRLF terminator, treat any form of whitespace as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the SP separator while ignoring preceding or trailing whitespace;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such whitespace includes one or more of the following octets: SP,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HTAB, VT (%x0B), FF (%x0C), or bare CR.  However, lenient parsing can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result in security vulnerabilities if there are multiple recipients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of the message and each has its own unique interpretation of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robustness (see </w:t>
      </w:r>
      <w:r>
        <w:rPr>
          <w:i w:val="0"/>
          <w:iCs w:val="0"/>
          <w:caps w:val="0"/>
          <w:spacing w:val="0"/>
          <w:sz w:val="11"/>
          <w:szCs w:val="11"/>
        </w:rPr>
        <w:fldChar w:fldCharType="begin"/>
      </w:r>
      <w:r>
        <w:rPr>
          <w:i w:val="0"/>
          <w:iCs w:val="0"/>
          <w:caps w:val="0"/>
          <w:spacing w:val="0"/>
          <w:sz w:val="11"/>
          <w:szCs w:val="11"/>
        </w:rPr>
        <w:instrText xml:space="preserve"> HYPERLINK "https://www.rfc-editor.org/rfc/rfc7230" \l "section-9.5" </w:instrText>
      </w:r>
      <w:r>
        <w:rPr>
          <w:i w:val="0"/>
          <w:iCs w:val="0"/>
          <w:caps w:val="0"/>
          <w:spacing w:val="0"/>
          <w:sz w:val="11"/>
          <w:szCs w:val="11"/>
        </w:rPr>
        <w:fldChar w:fldCharType="separate"/>
      </w:r>
      <w:r>
        <w:rPr>
          <w:rStyle w:val="5"/>
          <w:i w:val="0"/>
          <w:iCs w:val="0"/>
          <w:caps w:val="0"/>
          <w:spacing w:val="0"/>
          <w:sz w:val="11"/>
          <w:szCs w:val="11"/>
        </w:rPr>
        <w:t>Section 9.5</w:t>
      </w:r>
      <w:r>
        <w:rPr>
          <w:i w:val="0"/>
          <w:iCs w:val="0"/>
          <w:caps w:val="0"/>
          <w:spacing w:val="0"/>
          <w:sz w:val="11"/>
          <w:szCs w:val="11"/>
        </w:rPr>
        <w:fldChar w:fldCharType="end"/>
      </w:r>
      <w:r>
        <w:rPr>
          <w:i w:val="0"/>
          <w:iCs w:val="0"/>
          <w:caps w:val="0"/>
          <w:color w:val="000000"/>
          <w:spacing w:val="0"/>
          <w:sz w:val="11"/>
          <w:szCs w:val="11"/>
        </w:rPr>
        <w:t>).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When a server listening only for HTTP request messages, or processing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what appears from the start-line to be an HTTP request message,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receives a sequence of octets that does not match the HTTP-message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grammar aside from the robustness exceptions listed above, the server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i w:val="0"/>
          <w:iCs w:val="0"/>
          <w:caps w:val="0"/>
          <w:color w:val="000000"/>
          <w:spacing w:val="0"/>
          <w:sz w:val="11"/>
          <w:szCs w:val="11"/>
        </w:rPr>
      </w:pPr>
      <w:r>
        <w:rPr>
          <w:i w:val="0"/>
          <w:iCs w:val="0"/>
          <w:caps w:val="0"/>
          <w:color w:val="000000"/>
          <w:spacing w:val="0"/>
          <w:sz w:val="11"/>
          <w:szCs w:val="11"/>
        </w:rPr>
        <w:t xml:space="preserve">   SHOULD respond with a 400 (Bad Request) response.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JlNzNhMmIyNTc4MmQ3N2UyMWU5NTFkNjQ5ZDE1YWYifQ=="/>
  </w:docVars>
  <w:rsids>
    <w:rsidRoot w:val="5E3B65C2"/>
    <w:rsid w:val="5E3B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2024-04-17T11:29:00Z</dcterms:created>
  <dc:creator>fufu</dc:creator>
  <cp:lastModifiedBy>fufu</cp:lastModifiedBy>
  <dcterms:modified xsi:type="dcterms:W3CDTF">2024-04-17T11:32:47Z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156CC011BF2A4A18A0DF86E9FAAD694F_11</vt:lpwstr>
  </property>
</Properties>
</file>