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503192C8" w:rsidR="004647AD" w:rsidRDefault="002C541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Laboration (1</w:t>
                    </w:r>
                    <w:r w:rsidR="004647A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54C2ADCE" w:rsidR="004647AD" w:rsidRDefault="002C5419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GMI2BT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Python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6E93E717" w:rsidR="004647AD" w:rsidRDefault="002C541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Johan Åström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23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19E01E05" w:rsidR="004647AD" w:rsidRDefault="002C5419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2020-01-23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Heading1"/>
          </w:pPr>
          <w:r>
            <w:br w:type="page"/>
          </w:r>
        </w:p>
      </w:sdtContent>
    </w:sdt>
    <w:p w14:paraId="6AD88D06" w14:textId="77777777" w:rsidR="004647AD" w:rsidRDefault="004647AD" w:rsidP="004647AD">
      <w:pPr>
        <w:pStyle w:val="Heading1"/>
      </w:pPr>
      <w:r>
        <w:lastRenderedPageBreak/>
        <w:t>Syfte</w:t>
      </w:r>
      <w:bookmarkStart w:id="0" w:name="_GoBack"/>
      <w:bookmarkEnd w:id="0"/>
    </w:p>
    <w:p w14:paraId="1B1FA199" w14:textId="71257F1D" w:rsidR="002C5419" w:rsidRDefault="002C5419" w:rsidP="004647AD">
      <w:r>
        <w:t>Syftet med denna laboration är att</w:t>
      </w:r>
      <w:r w:rsidR="00BB3A1E">
        <w:t xml:space="preserve"> få en viss förståelse och kunskap om hur programmering i </w:t>
      </w:r>
      <w:proofErr w:type="spellStart"/>
      <w:r w:rsidR="00BB3A1E">
        <w:t>Python</w:t>
      </w:r>
      <w:proofErr w:type="spellEnd"/>
      <w:r w:rsidR="00BB3A1E">
        <w:t xml:space="preserve"> fungerar, samt för att testa på hur det kan vara att arbeta med </w:t>
      </w:r>
      <w:r w:rsidR="001D5AE1">
        <w:t>moduler i ett arbete/laboration.</w:t>
      </w:r>
    </w:p>
    <w:p w14:paraId="4B601005" w14:textId="77777777" w:rsidR="004647AD" w:rsidRDefault="004647AD" w:rsidP="004647AD">
      <w:pPr>
        <w:pStyle w:val="Heading1"/>
      </w:pPr>
      <w:r>
        <w:t>Metod</w:t>
      </w:r>
    </w:p>
    <w:p w14:paraId="462BBBE3" w14:textId="5A6DE048" w:rsidR="002C5419" w:rsidRDefault="007D5671" w:rsidP="004647AD">
      <w:r>
        <w:t xml:space="preserve">I programmet har jag valt mig att använda mig av den aritmetiska operatorn </w:t>
      </w:r>
      <w:proofErr w:type="spellStart"/>
      <w:r>
        <w:t>modulus</w:t>
      </w:r>
      <w:proofErr w:type="spellEnd"/>
      <w:r>
        <w:t xml:space="preserve"> för att beräkna resten vid en division i programmet. Om resten vid en division av alla tal mellan</w:t>
      </w:r>
      <w:r w:rsidR="008506CA">
        <w:t xml:space="preserve"> 1-1000 i num1, samt för num2 </w:t>
      </w:r>
      <w:r>
        <w:t xml:space="preserve">resulterar i 0, d.v.s. att det är fullt ut delbart så lägger vi till det i </w:t>
      </w:r>
      <w:r w:rsidR="008506CA">
        <w:t>en lista där alla tal som uppfyller samma kriterier samlas.</w:t>
      </w:r>
    </w:p>
    <w:p w14:paraId="4442238A" w14:textId="0F654E2C" w:rsidR="008506CA" w:rsidRDefault="008506CA" w:rsidP="004647AD">
      <w:r>
        <w:t xml:space="preserve">I module.py i funktionen ”slumpa” har jag valt mig att använda mig av funktionen ”len” för att ta reda på mängden </w:t>
      </w:r>
      <w:proofErr w:type="spellStart"/>
      <w:r>
        <w:t>items</w:t>
      </w:r>
      <w:proofErr w:type="spellEnd"/>
      <w:r>
        <w:t xml:space="preserve"> i en lista. Detta är väldigt passande för </w:t>
      </w:r>
      <w:r w:rsidR="00BB3A1E">
        <w:t>vår</w:t>
      </w:r>
      <w:r>
        <w:t xml:space="preserve"> </w:t>
      </w:r>
      <w:r w:rsidR="00BB3A1E">
        <w:t>”</w:t>
      </w:r>
      <w:r>
        <w:t>slumpa</w:t>
      </w:r>
      <w:r w:rsidR="00BB3A1E">
        <w:t>”</w:t>
      </w:r>
      <w:r>
        <w:t xml:space="preserve"> funktion då vi vill ta reda på hur många gånger det tog för användaren att gissa sig fram till rätt nummer.</w:t>
      </w:r>
    </w:p>
    <w:p w14:paraId="595E0777" w14:textId="77777777" w:rsidR="004647AD" w:rsidRDefault="004647AD" w:rsidP="004647AD">
      <w:pPr>
        <w:pStyle w:val="Heading1"/>
      </w:pPr>
      <w:r>
        <w:t>Resultat</w:t>
      </w:r>
    </w:p>
    <w:p w14:paraId="53474989" w14:textId="7B5285C6" w:rsidR="004647AD" w:rsidRDefault="008506CA" w:rsidP="004647AD">
      <w:r>
        <w:t xml:space="preserve">Laborationen resulterade i ett program som använder sig av en modul med tydliga och </w:t>
      </w:r>
      <w:proofErr w:type="spellStart"/>
      <w:r>
        <w:t>ensakliga</w:t>
      </w:r>
      <w:proofErr w:type="spellEnd"/>
      <w:r>
        <w:t xml:space="preserve"> funktioner som uppfyller de syften de var menade för. Programmet fyller de grundläggande kraven för </w:t>
      </w:r>
      <w:r w:rsidR="00E277EE">
        <w:t>laborationen.</w:t>
      </w:r>
    </w:p>
    <w:p w14:paraId="70DCF84A" w14:textId="77777777" w:rsidR="004647AD" w:rsidRDefault="004647AD" w:rsidP="004647AD">
      <w:pPr>
        <w:pStyle w:val="Heading1"/>
      </w:pPr>
      <w:r>
        <w:t>Diskussion</w:t>
      </w:r>
    </w:p>
    <w:p w14:paraId="682E21D2" w14:textId="5B5DF561" w:rsidR="004647AD" w:rsidRDefault="001D5AE1" w:rsidP="004647AD">
      <w:r>
        <w:t xml:space="preserve">Under skrivningen av programmet stötte jag på en funktion som gjorde det väldigt lätt att räkna antalet </w:t>
      </w:r>
      <w:proofErr w:type="spellStart"/>
      <w:r>
        <w:t>items</w:t>
      </w:r>
      <w:proofErr w:type="spellEnd"/>
      <w:r>
        <w:t xml:space="preserve"> i ett objekt, i mitt fall en lista. Denna funktion heter ”len” och används i mitt program i en sträng där vi ska berätta för användaren hur många gissningar det tog för användaren att gissa det rätta numret.</w:t>
      </w:r>
    </w:p>
    <w:p w14:paraId="3E9B63DA" w14:textId="4B6545CD" w:rsidR="001D5AE1" w:rsidRDefault="001D5AE1" w:rsidP="004647AD">
      <w:r>
        <w:t>Under tiden jag arbetade med programmet kom jag även över metoden ”</w:t>
      </w:r>
      <w:proofErr w:type="spellStart"/>
      <w:r>
        <w:t>isdigit</w:t>
      </w:r>
      <w:proofErr w:type="spellEnd"/>
      <w:r>
        <w:t>” som returnerar ett ”</w:t>
      </w:r>
      <w:proofErr w:type="spellStart"/>
      <w:r>
        <w:t>True</w:t>
      </w:r>
      <w:proofErr w:type="spellEnd"/>
      <w:r>
        <w:t>” värde ifall att en sträng eller variab</w:t>
      </w:r>
      <w:r w:rsidR="00D72FA2">
        <w:t>el endast använder sig av nummer</w:t>
      </w:r>
      <w:r>
        <w:t>. Ifall strängen/variabeln inte end</w:t>
      </w:r>
      <w:r w:rsidR="00D72FA2">
        <w:t>ast består av nummer</w:t>
      </w:r>
      <w:r>
        <w:t xml:space="preserve"> returneras ”</w:t>
      </w:r>
      <w:proofErr w:type="spellStart"/>
      <w:r w:rsidR="00D72FA2">
        <w:t>F</w:t>
      </w:r>
      <w:r>
        <w:t>alse</w:t>
      </w:r>
      <w:proofErr w:type="spellEnd"/>
      <w:r>
        <w:t>”</w:t>
      </w:r>
      <w:r w:rsidR="00D72FA2">
        <w:t xml:space="preserve"> värde</w:t>
      </w:r>
      <w:r>
        <w:t>. Detta är något som jag kan tänka mig att använda</w:t>
      </w:r>
      <w:r w:rsidR="00D72FA2">
        <w:t xml:space="preserve"> mig</w:t>
      </w:r>
      <w:r>
        <w:t xml:space="preserve"> av ifall jag gör extra uppgifterna till laborationen, då en av extra uppgifterna </w:t>
      </w:r>
      <w:r w:rsidR="00D72FA2">
        <w:t xml:space="preserve">kräver </w:t>
      </w:r>
      <w:r>
        <w:t>att felhantering ska finnas i programmet. Tanken är att ”</w:t>
      </w:r>
      <w:proofErr w:type="spellStart"/>
      <w:r>
        <w:t>isdigit</w:t>
      </w:r>
      <w:proofErr w:type="spellEnd"/>
      <w:r>
        <w:t>” ska finnas när vi tar en input gällande vilket nummer användaren vill skriva in. I den nuvarande versionen av programmet kan användaren skriva in alla slags tecken, sym</w:t>
      </w:r>
      <w:r w:rsidR="00E75C5D">
        <w:t>bo</w:t>
      </w:r>
      <w:r w:rsidR="00D72FA2">
        <w:t>ler, bokstäver och nummer, dock</w:t>
      </w:r>
      <w:r w:rsidR="00E75C5D">
        <w:t xml:space="preserve"> kommer</w:t>
      </w:r>
      <w:r w:rsidR="00D72FA2">
        <w:t xml:space="preserve"> programmet </w:t>
      </w:r>
      <w:r>
        <w:t xml:space="preserve">att krascha </w:t>
      </w:r>
      <w:r w:rsidR="00D72FA2">
        <w:t>vid alla inputs som inte är nummer.</w:t>
      </w:r>
    </w:p>
    <w:p w14:paraId="4B5C31D1" w14:textId="2BCF64F5" w:rsidR="00325478" w:rsidRDefault="00325478" w:rsidP="00325478">
      <w:pPr>
        <w:pStyle w:val="Heading1"/>
      </w:pPr>
      <w:r>
        <w:t>Kommentarer</w:t>
      </w:r>
    </w:p>
    <w:p w14:paraId="5E8F6116" w14:textId="56F640F7" w:rsidR="009A5D94" w:rsidRPr="00325478" w:rsidRDefault="00BB3A1E" w:rsidP="00325478">
      <w:r>
        <w:t xml:space="preserve">Laborationen var rolig att göra, den var en bra introduktion till </w:t>
      </w:r>
      <w:proofErr w:type="spellStart"/>
      <w:r>
        <w:t>Python</w:t>
      </w:r>
      <w:proofErr w:type="spellEnd"/>
      <w:r>
        <w:t xml:space="preserve"> som fick mig fort på fötterna med </w:t>
      </w:r>
      <w:r w:rsidR="009A5D94">
        <w:t xml:space="preserve">programmering i </w:t>
      </w:r>
      <w:proofErr w:type="spellStart"/>
      <w:r>
        <w:t>Python</w:t>
      </w:r>
      <w:proofErr w:type="spellEnd"/>
      <w:r>
        <w:t>.</w:t>
      </w:r>
    </w:p>
    <w:sectPr w:rsidR="009A5D94" w:rsidRPr="00325478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AD"/>
    <w:rsid w:val="00022BBC"/>
    <w:rsid w:val="001D5AE1"/>
    <w:rsid w:val="001E13E3"/>
    <w:rsid w:val="002C5419"/>
    <w:rsid w:val="00325478"/>
    <w:rsid w:val="00395023"/>
    <w:rsid w:val="004647AD"/>
    <w:rsid w:val="007D5671"/>
    <w:rsid w:val="008506CA"/>
    <w:rsid w:val="008C3122"/>
    <w:rsid w:val="009A5D94"/>
    <w:rsid w:val="00A93D97"/>
    <w:rsid w:val="00BB3A1E"/>
    <w:rsid w:val="00D72FA2"/>
    <w:rsid w:val="00E277EE"/>
    <w:rsid w:val="00E75C5D"/>
    <w:rsid w:val="00F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47A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47AD"/>
  </w:style>
  <w:style w:type="character" w:customStyle="1" w:styleId="Heading1Char">
    <w:name w:val="Heading 1 Char"/>
    <w:basedOn w:val="DefaultParagraphFont"/>
    <w:link w:val="Heading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E74B5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E74B5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5B9BD5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5B9BD5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03"/>
    <w:rsid w:val="00035103"/>
    <w:rsid w:val="00C7321D"/>
    <w:rsid w:val="00E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Laboration (1)</vt:lpstr>
    </vt:vector>
  </TitlesOfParts>
  <Company>Högskolan Dalarna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(1)</dc:title>
  <dc:subject>GMI2BT Python</dc:subject>
  <dc:creator>Johan Åström</dc:creator>
  <cp:keywords/>
  <dc:description/>
  <cp:lastModifiedBy>Johan Åström</cp:lastModifiedBy>
  <cp:revision>2</cp:revision>
  <dcterms:created xsi:type="dcterms:W3CDTF">2020-01-23T10:24:00Z</dcterms:created>
  <dcterms:modified xsi:type="dcterms:W3CDTF">2020-01-23T10:24:00Z</dcterms:modified>
</cp:coreProperties>
</file>