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05832A" w14:textId="77777777" w:rsidR="003E490E" w:rsidRPr="00335D61" w:rsidRDefault="003E490E" w:rsidP="003E490E">
      <w:pPr>
        <w:pStyle w:val="SveuiliteuZagrebunaslov"/>
      </w:pPr>
      <w:r w:rsidRPr="00335D61">
        <w:t>SVEUČILIŠTE U ZAGREBU</w:t>
      </w:r>
    </w:p>
    <w:p w14:paraId="2B85C9BC" w14:textId="77777777" w:rsidR="003E490E" w:rsidRPr="00335D61" w:rsidRDefault="003E490E" w:rsidP="003E490E">
      <w:pPr>
        <w:pStyle w:val="SveuiliteuZagrebunaslov"/>
      </w:pPr>
      <w:r w:rsidRPr="00335D61">
        <w:t>FAKULTET STROJARSTVA I BRODOGRADNJE</w:t>
      </w:r>
    </w:p>
    <w:p w14:paraId="46990537" w14:textId="15D21DE0" w:rsidR="003E490E" w:rsidRDefault="00811B50" w:rsidP="003E490E">
      <w:pPr>
        <w:pStyle w:val="Kolegij"/>
      </w:pPr>
      <w:r>
        <w:t>Interakcija čovjeka i robota</w:t>
      </w:r>
    </w:p>
    <w:p w14:paraId="1F834AAC" w14:textId="2E95CDC0" w:rsidR="00385CF8" w:rsidRPr="00385CF8" w:rsidRDefault="00811B50" w:rsidP="00385CF8">
      <w:pPr>
        <w:pStyle w:val="Naslov"/>
      </w:pPr>
      <w:r>
        <w:t>ZADATAK 2</w:t>
      </w:r>
    </w:p>
    <w:p w14:paraId="7769F99A" w14:textId="3D3D8A0A" w:rsidR="00942756" w:rsidRPr="00335D61" w:rsidRDefault="00811B50" w:rsidP="00C8107E">
      <w:pPr>
        <w:pStyle w:val="Imestudenta"/>
      </w:pPr>
      <w:r>
        <w:t>Krešimir Hartl</w:t>
      </w:r>
    </w:p>
    <w:p w14:paraId="379974FE" w14:textId="6CEE1149" w:rsidR="00E54F3D" w:rsidRPr="00335D61" w:rsidRDefault="00F13437" w:rsidP="00E54F3D">
      <w:pPr>
        <w:pStyle w:val="Zagrebgodina"/>
        <w:sectPr w:rsidR="00E54F3D" w:rsidRPr="00335D61" w:rsidSect="00482901">
          <w:headerReference w:type="default" r:id="rId8"/>
          <w:footerReference w:type="default" r:id="rId9"/>
          <w:pgSz w:w="11906" w:h="16838"/>
          <w:pgMar w:top="1701" w:right="1701" w:bottom="1701" w:left="1701" w:header="709" w:footer="709" w:gutter="0"/>
          <w:cols w:space="708"/>
          <w:titlePg/>
          <w:docGrid w:linePitch="360"/>
        </w:sectPr>
      </w:pPr>
      <w:r w:rsidRPr="00335D61">
        <w:t xml:space="preserve">Zagreb, </w:t>
      </w:r>
      <w:r w:rsidR="00814EE4" w:rsidRPr="00335D61">
        <w:fldChar w:fldCharType="begin"/>
      </w:r>
      <w:r w:rsidR="00814EE4" w:rsidRPr="00335D61">
        <w:instrText xml:space="preserve"> TIME  \@ "yyyy" </w:instrText>
      </w:r>
      <w:r w:rsidR="00814EE4" w:rsidRPr="00335D61">
        <w:fldChar w:fldCharType="separate"/>
      </w:r>
      <w:r w:rsidR="00811B50">
        <w:rPr>
          <w:noProof/>
        </w:rPr>
        <w:t>2026</w:t>
      </w:r>
      <w:r w:rsidR="00814EE4" w:rsidRPr="00335D61">
        <w:fldChar w:fldCharType="end"/>
      </w:r>
      <w:r w:rsidR="007B2644" w:rsidRPr="00335D61">
        <w:t>.</w:t>
      </w:r>
    </w:p>
    <w:bookmarkStart w:id="0" w:name="_Toc218880732" w:displacedByCustomXml="next"/>
    <w:sdt>
      <w:sdtPr>
        <w:rPr>
          <w:b w:val="0"/>
          <w:sz w:val="24"/>
        </w:rPr>
        <w:id w:val="1144401584"/>
        <w:docPartObj>
          <w:docPartGallery w:val="Table of Contents"/>
          <w:docPartUnique/>
        </w:docPartObj>
      </w:sdtPr>
      <w:sdtEndPr>
        <w:rPr>
          <w:bCs/>
          <w:noProof/>
        </w:rPr>
      </w:sdtEndPr>
      <w:sdtContent>
        <w:p w14:paraId="518F12E0" w14:textId="67AAD620" w:rsidR="00385CF8" w:rsidRPr="00D357C2" w:rsidRDefault="00385CF8" w:rsidP="00D357C2">
          <w:pPr>
            <w:pStyle w:val="Pomocninaslov"/>
          </w:pPr>
          <w:r w:rsidRPr="00D357C2">
            <w:t>SADRŽAJ</w:t>
          </w:r>
          <w:bookmarkEnd w:id="0"/>
          <w:r w:rsidRPr="00D357C2">
            <w:tab/>
          </w:r>
        </w:p>
        <w:p w14:paraId="2D5965D0" w14:textId="47A59DF7" w:rsidR="00C84AFA" w:rsidRDefault="00480A2F">
          <w:pPr>
            <w:pStyle w:val="TOC1"/>
            <w:rPr>
              <w:rFonts w:asciiTheme="minorHAnsi" w:eastAsiaTheme="minorEastAsia" w:hAnsiTheme="minorHAnsi" w:cstheme="minorBidi"/>
              <w:noProof/>
              <w:kern w:val="2"/>
              <w:lang w:val="en-GB" w:eastAsia="en-GB"/>
              <w14:ligatures w14:val="standardContextual"/>
            </w:rPr>
          </w:pPr>
          <w:r>
            <w:fldChar w:fldCharType="begin"/>
          </w:r>
          <w:r>
            <w:instrText xml:space="preserve"> TOC \o "1-3" \h \z \t "NASLOV POGLAVLJA,1,Pomocni_naslov,1,Podnaslov_1,2,Podnaslov_2,3,Podnaslov_3,4" </w:instrText>
          </w:r>
          <w:r>
            <w:fldChar w:fldCharType="separate"/>
          </w:r>
          <w:hyperlink w:anchor="_Toc218880732" w:history="1">
            <w:r w:rsidR="00C84AFA" w:rsidRPr="00461FB0">
              <w:rPr>
                <w:rStyle w:val="Hyperlink"/>
                <w:noProof/>
              </w:rPr>
              <w:t>SADRŽAJ</w:t>
            </w:r>
            <w:r w:rsidR="00C84AFA">
              <w:rPr>
                <w:noProof/>
                <w:webHidden/>
              </w:rPr>
              <w:tab/>
            </w:r>
            <w:r w:rsidR="00C84AFA">
              <w:rPr>
                <w:noProof/>
                <w:webHidden/>
              </w:rPr>
              <w:fldChar w:fldCharType="begin"/>
            </w:r>
            <w:r w:rsidR="00C84AFA">
              <w:rPr>
                <w:noProof/>
                <w:webHidden/>
              </w:rPr>
              <w:instrText xml:space="preserve"> PAGEREF _Toc218880732 \h </w:instrText>
            </w:r>
            <w:r w:rsidR="00C84AFA">
              <w:rPr>
                <w:noProof/>
                <w:webHidden/>
              </w:rPr>
            </w:r>
            <w:r w:rsidR="00C84AFA">
              <w:rPr>
                <w:noProof/>
                <w:webHidden/>
              </w:rPr>
              <w:fldChar w:fldCharType="separate"/>
            </w:r>
            <w:r w:rsidR="00C84AFA">
              <w:rPr>
                <w:noProof/>
                <w:webHidden/>
              </w:rPr>
              <w:t>I</w:t>
            </w:r>
            <w:r w:rsidR="00C84AFA">
              <w:rPr>
                <w:noProof/>
                <w:webHidden/>
              </w:rPr>
              <w:fldChar w:fldCharType="end"/>
            </w:r>
          </w:hyperlink>
        </w:p>
        <w:p w14:paraId="59A3A10C" w14:textId="0B21EAAC" w:rsidR="00C84AFA" w:rsidRDefault="00C84AFA">
          <w:pPr>
            <w:pStyle w:val="TOC1"/>
            <w:rPr>
              <w:rFonts w:asciiTheme="minorHAnsi" w:eastAsiaTheme="minorEastAsia" w:hAnsiTheme="minorHAnsi" w:cstheme="minorBidi"/>
              <w:noProof/>
              <w:kern w:val="2"/>
              <w:lang w:val="en-GB" w:eastAsia="en-GB"/>
              <w14:ligatures w14:val="standardContextual"/>
            </w:rPr>
          </w:pPr>
          <w:hyperlink w:anchor="_Toc218880733" w:history="1">
            <w:r w:rsidRPr="00461FB0">
              <w:rPr>
                <w:rStyle w:val="Hyperlink"/>
                <w:noProof/>
              </w:rPr>
              <w:t>POPIS SLIKA</w:t>
            </w:r>
            <w:r>
              <w:rPr>
                <w:noProof/>
                <w:webHidden/>
              </w:rPr>
              <w:tab/>
            </w:r>
            <w:r>
              <w:rPr>
                <w:noProof/>
                <w:webHidden/>
              </w:rPr>
              <w:fldChar w:fldCharType="begin"/>
            </w:r>
            <w:r>
              <w:rPr>
                <w:noProof/>
                <w:webHidden/>
              </w:rPr>
              <w:instrText xml:space="preserve"> PAGEREF _Toc218880733 \h </w:instrText>
            </w:r>
            <w:r>
              <w:rPr>
                <w:noProof/>
                <w:webHidden/>
              </w:rPr>
            </w:r>
            <w:r>
              <w:rPr>
                <w:noProof/>
                <w:webHidden/>
              </w:rPr>
              <w:fldChar w:fldCharType="separate"/>
            </w:r>
            <w:r>
              <w:rPr>
                <w:noProof/>
                <w:webHidden/>
              </w:rPr>
              <w:t>I</w:t>
            </w:r>
            <w:r>
              <w:rPr>
                <w:noProof/>
                <w:webHidden/>
              </w:rPr>
              <w:fldChar w:fldCharType="end"/>
            </w:r>
          </w:hyperlink>
        </w:p>
        <w:p w14:paraId="756623F2" w14:textId="0D02ACD8" w:rsidR="00C84AFA" w:rsidRDefault="00C84AFA">
          <w:pPr>
            <w:pStyle w:val="TOC1"/>
            <w:rPr>
              <w:rFonts w:asciiTheme="minorHAnsi" w:eastAsiaTheme="minorEastAsia" w:hAnsiTheme="minorHAnsi" w:cstheme="minorBidi"/>
              <w:noProof/>
              <w:kern w:val="2"/>
              <w:lang w:val="en-GB" w:eastAsia="en-GB"/>
              <w14:ligatures w14:val="standardContextual"/>
            </w:rPr>
          </w:pPr>
          <w:hyperlink w:anchor="_Toc218880734" w:history="1">
            <w:r w:rsidRPr="00461FB0">
              <w:rPr>
                <w:rStyle w:val="Hyperlink"/>
                <w:noProof/>
              </w:rPr>
              <w:t>POPIS TABLICA</w:t>
            </w:r>
            <w:r>
              <w:rPr>
                <w:noProof/>
                <w:webHidden/>
              </w:rPr>
              <w:tab/>
            </w:r>
            <w:r>
              <w:rPr>
                <w:noProof/>
                <w:webHidden/>
              </w:rPr>
              <w:fldChar w:fldCharType="begin"/>
            </w:r>
            <w:r>
              <w:rPr>
                <w:noProof/>
                <w:webHidden/>
              </w:rPr>
              <w:instrText xml:space="preserve"> PAGEREF _Toc218880734 \h </w:instrText>
            </w:r>
            <w:r>
              <w:rPr>
                <w:noProof/>
                <w:webHidden/>
              </w:rPr>
            </w:r>
            <w:r>
              <w:rPr>
                <w:noProof/>
                <w:webHidden/>
              </w:rPr>
              <w:fldChar w:fldCharType="separate"/>
            </w:r>
            <w:r>
              <w:rPr>
                <w:noProof/>
                <w:webHidden/>
              </w:rPr>
              <w:t>I</w:t>
            </w:r>
            <w:r>
              <w:rPr>
                <w:noProof/>
                <w:webHidden/>
              </w:rPr>
              <w:fldChar w:fldCharType="end"/>
            </w:r>
          </w:hyperlink>
        </w:p>
        <w:p w14:paraId="6A7DEBE7" w14:textId="2D738260" w:rsidR="00C84AFA" w:rsidRDefault="00C84AFA">
          <w:pPr>
            <w:pStyle w:val="TOC1"/>
            <w:rPr>
              <w:rFonts w:asciiTheme="minorHAnsi" w:eastAsiaTheme="minorEastAsia" w:hAnsiTheme="minorHAnsi" w:cstheme="minorBidi"/>
              <w:noProof/>
              <w:kern w:val="2"/>
              <w:lang w:val="en-GB" w:eastAsia="en-GB"/>
              <w14:ligatures w14:val="standardContextual"/>
            </w:rPr>
          </w:pPr>
          <w:hyperlink w:anchor="_Toc218880735" w:history="1">
            <w:r w:rsidRPr="00461FB0">
              <w:rPr>
                <w:rStyle w:val="Hyperlink"/>
                <w:noProof/>
              </w:rPr>
              <w:t>1.</w:t>
            </w:r>
            <w:r>
              <w:rPr>
                <w:rFonts w:asciiTheme="minorHAnsi" w:eastAsiaTheme="minorEastAsia" w:hAnsiTheme="minorHAnsi" w:cstheme="minorBidi"/>
                <w:noProof/>
                <w:kern w:val="2"/>
                <w:lang w:val="en-GB" w:eastAsia="en-GB"/>
                <w14:ligatures w14:val="standardContextual"/>
              </w:rPr>
              <w:tab/>
            </w:r>
            <w:r w:rsidRPr="00461FB0">
              <w:rPr>
                <w:rStyle w:val="Hyperlink"/>
                <w:noProof/>
              </w:rPr>
              <w:t>UVOD</w:t>
            </w:r>
            <w:r>
              <w:rPr>
                <w:noProof/>
                <w:webHidden/>
              </w:rPr>
              <w:tab/>
            </w:r>
            <w:r>
              <w:rPr>
                <w:noProof/>
                <w:webHidden/>
              </w:rPr>
              <w:fldChar w:fldCharType="begin"/>
            </w:r>
            <w:r>
              <w:rPr>
                <w:noProof/>
                <w:webHidden/>
              </w:rPr>
              <w:instrText xml:space="preserve"> PAGEREF _Toc218880735 \h </w:instrText>
            </w:r>
            <w:r>
              <w:rPr>
                <w:noProof/>
                <w:webHidden/>
              </w:rPr>
            </w:r>
            <w:r>
              <w:rPr>
                <w:noProof/>
                <w:webHidden/>
              </w:rPr>
              <w:fldChar w:fldCharType="separate"/>
            </w:r>
            <w:r>
              <w:rPr>
                <w:noProof/>
                <w:webHidden/>
              </w:rPr>
              <w:t>1</w:t>
            </w:r>
            <w:r>
              <w:rPr>
                <w:noProof/>
                <w:webHidden/>
              </w:rPr>
              <w:fldChar w:fldCharType="end"/>
            </w:r>
          </w:hyperlink>
        </w:p>
        <w:p w14:paraId="7BCFF9D2" w14:textId="7050224D" w:rsidR="00C84AFA" w:rsidRDefault="00C84AFA">
          <w:pPr>
            <w:pStyle w:val="TOC1"/>
            <w:rPr>
              <w:rFonts w:asciiTheme="minorHAnsi" w:eastAsiaTheme="minorEastAsia" w:hAnsiTheme="minorHAnsi" w:cstheme="minorBidi"/>
              <w:noProof/>
              <w:kern w:val="2"/>
              <w:lang w:val="en-GB" w:eastAsia="en-GB"/>
              <w14:ligatures w14:val="standardContextual"/>
            </w:rPr>
          </w:pPr>
          <w:hyperlink w:anchor="_Toc218880736" w:history="1">
            <w:r w:rsidRPr="00461FB0">
              <w:rPr>
                <w:rStyle w:val="Hyperlink"/>
                <w:noProof/>
              </w:rPr>
              <w:t>2.</w:t>
            </w:r>
            <w:r>
              <w:rPr>
                <w:rFonts w:asciiTheme="minorHAnsi" w:eastAsiaTheme="minorEastAsia" w:hAnsiTheme="minorHAnsi" w:cstheme="minorBidi"/>
                <w:noProof/>
                <w:kern w:val="2"/>
                <w:lang w:val="en-GB" w:eastAsia="en-GB"/>
                <w14:ligatures w14:val="standardContextual"/>
              </w:rPr>
              <w:tab/>
            </w:r>
            <w:r w:rsidRPr="00461FB0">
              <w:rPr>
                <w:rStyle w:val="Hyperlink"/>
                <w:noProof/>
              </w:rPr>
              <w:t>Body pose estimation</w:t>
            </w:r>
            <w:r>
              <w:rPr>
                <w:noProof/>
                <w:webHidden/>
              </w:rPr>
              <w:tab/>
            </w:r>
            <w:r>
              <w:rPr>
                <w:noProof/>
                <w:webHidden/>
              </w:rPr>
              <w:fldChar w:fldCharType="begin"/>
            </w:r>
            <w:r>
              <w:rPr>
                <w:noProof/>
                <w:webHidden/>
              </w:rPr>
              <w:instrText xml:space="preserve"> PAGEREF _Toc218880736 \h </w:instrText>
            </w:r>
            <w:r>
              <w:rPr>
                <w:noProof/>
                <w:webHidden/>
              </w:rPr>
            </w:r>
            <w:r>
              <w:rPr>
                <w:noProof/>
                <w:webHidden/>
              </w:rPr>
              <w:fldChar w:fldCharType="separate"/>
            </w:r>
            <w:r>
              <w:rPr>
                <w:noProof/>
                <w:webHidden/>
              </w:rPr>
              <w:t>2</w:t>
            </w:r>
            <w:r>
              <w:rPr>
                <w:noProof/>
                <w:webHidden/>
              </w:rPr>
              <w:fldChar w:fldCharType="end"/>
            </w:r>
          </w:hyperlink>
        </w:p>
        <w:p w14:paraId="74AFE59F" w14:textId="4BA41982" w:rsidR="00C84AFA" w:rsidRDefault="00C84AFA">
          <w:pPr>
            <w:pStyle w:val="TOC2"/>
            <w:rPr>
              <w:rFonts w:asciiTheme="minorHAnsi" w:eastAsiaTheme="minorEastAsia" w:hAnsiTheme="minorHAnsi" w:cstheme="minorBidi"/>
              <w:noProof/>
              <w:kern w:val="2"/>
              <w:lang w:val="en-GB" w:eastAsia="en-GB"/>
              <w14:ligatures w14:val="standardContextual"/>
            </w:rPr>
          </w:pPr>
          <w:hyperlink w:anchor="_Toc218880737" w:history="1">
            <w:r w:rsidRPr="00461FB0">
              <w:rPr>
                <w:rStyle w:val="Hyperlink"/>
                <w:noProof/>
              </w:rPr>
              <w:t>2.1.</w:t>
            </w:r>
            <w:r>
              <w:rPr>
                <w:rFonts w:asciiTheme="minorHAnsi" w:eastAsiaTheme="minorEastAsia" w:hAnsiTheme="minorHAnsi" w:cstheme="minorBidi"/>
                <w:noProof/>
                <w:kern w:val="2"/>
                <w:lang w:val="en-GB" w:eastAsia="en-GB"/>
                <w14:ligatures w14:val="standardContextual"/>
              </w:rPr>
              <w:tab/>
            </w:r>
            <w:r w:rsidRPr="00461FB0">
              <w:rPr>
                <w:rStyle w:val="Hyperlink"/>
                <w:noProof/>
              </w:rPr>
              <w:t>Usporedba ključnih točaka (MediaPipe vs. PennAction)</w:t>
            </w:r>
            <w:r>
              <w:rPr>
                <w:noProof/>
                <w:webHidden/>
              </w:rPr>
              <w:tab/>
            </w:r>
            <w:r>
              <w:rPr>
                <w:noProof/>
                <w:webHidden/>
              </w:rPr>
              <w:fldChar w:fldCharType="begin"/>
            </w:r>
            <w:r>
              <w:rPr>
                <w:noProof/>
                <w:webHidden/>
              </w:rPr>
              <w:instrText xml:space="preserve"> PAGEREF _Toc218880737 \h </w:instrText>
            </w:r>
            <w:r>
              <w:rPr>
                <w:noProof/>
                <w:webHidden/>
              </w:rPr>
            </w:r>
            <w:r>
              <w:rPr>
                <w:noProof/>
                <w:webHidden/>
              </w:rPr>
              <w:fldChar w:fldCharType="separate"/>
            </w:r>
            <w:r>
              <w:rPr>
                <w:noProof/>
                <w:webHidden/>
              </w:rPr>
              <w:t>2</w:t>
            </w:r>
            <w:r>
              <w:rPr>
                <w:noProof/>
                <w:webHidden/>
              </w:rPr>
              <w:fldChar w:fldCharType="end"/>
            </w:r>
          </w:hyperlink>
        </w:p>
        <w:p w14:paraId="1B08FA2D" w14:textId="7428FACD" w:rsidR="00C84AFA" w:rsidRDefault="00C84AFA">
          <w:pPr>
            <w:pStyle w:val="TOC1"/>
            <w:rPr>
              <w:rFonts w:asciiTheme="minorHAnsi" w:eastAsiaTheme="minorEastAsia" w:hAnsiTheme="minorHAnsi" w:cstheme="minorBidi"/>
              <w:noProof/>
              <w:kern w:val="2"/>
              <w:lang w:val="en-GB" w:eastAsia="en-GB"/>
              <w14:ligatures w14:val="standardContextual"/>
            </w:rPr>
          </w:pPr>
          <w:hyperlink w:anchor="_Toc218880738" w:history="1">
            <w:r w:rsidRPr="00461FB0">
              <w:rPr>
                <w:rStyle w:val="Hyperlink"/>
                <w:noProof/>
              </w:rPr>
              <w:t>3.</w:t>
            </w:r>
            <w:r>
              <w:rPr>
                <w:rFonts w:asciiTheme="minorHAnsi" w:eastAsiaTheme="minorEastAsia" w:hAnsiTheme="minorHAnsi" w:cstheme="minorBidi"/>
                <w:noProof/>
                <w:kern w:val="2"/>
                <w:lang w:val="en-GB" w:eastAsia="en-GB"/>
                <w14:ligatures w14:val="standardContextual"/>
              </w:rPr>
              <w:tab/>
            </w:r>
            <w:r w:rsidRPr="00461FB0">
              <w:rPr>
                <w:rStyle w:val="Hyperlink"/>
                <w:noProof/>
              </w:rPr>
              <w:t>ZAKLJUČAK</w:t>
            </w:r>
            <w:r>
              <w:rPr>
                <w:noProof/>
                <w:webHidden/>
              </w:rPr>
              <w:tab/>
            </w:r>
            <w:r>
              <w:rPr>
                <w:noProof/>
                <w:webHidden/>
              </w:rPr>
              <w:fldChar w:fldCharType="begin"/>
            </w:r>
            <w:r>
              <w:rPr>
                <w:noProof/>
                <w:webHidden/>
              </w:rPr>
              <w:instrText xml:space="preserve"> PAGEREF _Toc218880738 \h </w:instrText>
            </w:r>
            <w:r>
              <w:rPr>
                <w:noProof/>
                <w:webHidden/>
              </w:rPr>
            </w:r>
            <w:r>
              <w:rPr>
                <w:noProof/>
                <w:webHidden/>
              </w:rPr>
              <w:fldChar w:fldCharType="separate"/>
            </w:r>
            <w:r>
              <w:rPr>
                <w:noProof/>
                <w:webHidden/>
              </w:rPr>
              <w:t>3</w:t>
            </w:r>
            <w:r>
              <w:rPr>
                <w:noProof/>
                <w:webHidden/>
              </w:rPr>
              <w:fldChar w:fldCharType="end"/>
            </w:r>
          </w:hyperlink>
        </w:p>
        <w:p w14:paraId="42725C1A" w14:textId="70F1ADC8" w:rsidR="00C84AFA" w:rsidRDefault="00C84AFA">
          <w:pPr>
            <w:pStyle w:val="TOC1"/>
            <w:rPr>
              <w:rFonts w:asciiTheme="minorHAnsi" w:eastAsiaTheme="minorEastAsia" w:hAnsiTheme="minorHAnsi" w:cstheme="minorBidi"/>
              <w:noProof/>
              <w:kern w:val="2"/>
              <w:lang w:val="en-GB" w:eastAsia="en-GB"/>
              <w14:ligatures w14:val="standardContextual"/>
            </w:rPr>
          </w:pPr>
          <w:hyperlink w:anchor="_Toc218880739" w:history="1">
            <w:r w:rsidRPr="00461FB0">
              <w:rPr>
                <w:rStyle w:val="Hyperlink"/>
                <w:noProof/>
              </w:rPr>
              <w:t>LITERATURA</w:t>
            </w:r>
            <w:r>
              <w:rPr>
                <w:noProof/>
                <w:webHidden/>
              </w:rPr>
              <w:tab/>
            </w:r>
            <w:r>
              <w:rPr>
                <w:noProof/>
                <w:webHidden/>
              </w:rPr>
              <w:fldChar w:fldCharType="begin"/>
            </w:r>
            <w:r>
              <w:rPr>
                <w:noProof/>
                <w:webHidden/>
              </w:rPr>
              <w:instrText xml:space="preserve"> PAGEREF _Toc218880739 \h </w:instrText>
            </w:r>
            <w:r>
              <w:rPr>
                <w:noProof/>
                <w:webHidden/>
              </w:rPr>
            </w:r>
            <w:r>
              <w:rPr>
                <w:noProof/>
                <w:webHidden/>
              </w:rPr>
              <w:fldChar w:fldCharType="separate"/>
            </w:r>
            <w:r>
              <w:rPr>
                <w:noProof/>
                <w:webHidden/>
              </w:rPr>
              <w:t>4</w:t>
            </w:r>
            <w:r>
              <w:rPr>
                <w:noProof/>
                <w:webHidden/>
              </w:rPr>
              <w:fldChar w:fldCharType="end"/>
            </w:r>
          </w:hyperlink>
        </w:p>
        <w:p w14:paraId="38441D6C" w14:textId="08CE8E31" w:rsidR="00C84AFA" w:rsidRDefault="00C84AFA">
          <w:pPr>
            <w:pStyle w:val="TOC1"/>
            <w:rPr>
              <w:rFonts w:asciiTheme="minorHAnsi" w:eastAsiaTheme="minorEastAsia" w:hAnsiTheme="minorHAnsi" w:cstheme="minorBidi"/>
              <w:noProof/>
              <w:kern w:val="2"/>
              <w:lang w:val="en-GB" w:eastAsia="en-GB"/>
              <w14:ligatures w14:val="standardContextual"/>
            </w:rPr>
          </w:pPr>
          <w:hyperlink w:anchor="_Toc218880740" w:history="1">
            <w:r w:rsidRPr="00461FB0">
              <w:rPr>
                <w:rStyle w:val="Hyperlink"/>
                <w:noProof/>
              </w:rPr>
              <w:t>PRILOZI</w:t>
            </w:r>
            <w:r>
              <w:rPr>
                <w:noProof/>
                <w:webHidden/>
              </w:rPr>
              <w:tab/>
            </w:r>
            <w:r>
              <w:rPr>
                <w:noProof/>
                <w:webHidden/>
              </w:rPr>
              <w:fldChar w:fldCharType="begin"/>
            </w:r>
            <w:r>
              <w:rPr>
                <w:noProof/>
                <w:webHidden/>
              </w:rPr>
              <w:instrText xml:space="preserve"> PAGEREF _Toc218880740 \h </w:instrText>
            </w:r>
            <w:r>
              <w:rPr>
                <w:noProof/>
                <w:webHidden/>
              </w:rPr>
            </w:r>
            <w:r>
              <w:rPr>
                <w:noProof/>
                <w:webHidden/>
              </w:rPr>
              <w:fldChar w:fldCharType="separate"/>
            </w:r>
            <w:r>
              <w:rPr>
                <w:noProof/>
                <w:webHidden/>
              </w:rPr>
              <w:t>5</w:t>
            </w:r>
            <w:r>
              <w:rPr>
                <w:noProof/>
                <w:webHidden/>
              </w:rPr>
              <w:fldChar w:fldCharType="end"/>
            </w:r>
          </w:hyperlink>
        </w:p>
        <w:p w14:paraId="78D3FC1B" w14:textId="2829991E" w:rsidR="00385CF8" w:rsidRDefault="00480A2F">
          <w:r>
            <w:fldChar w:fldCharType="end"/>
          </w:r>
        </w:p>
      </w:sdtContent>
    </w:sdt>
    <w:p w14:paraId="5E09ABC4" w14:textId="77777777" w:rsidR="00811B50" w:rsidRPr="00811B50" w:rsidRDefault="00811B50" w:rsidP="00811B50"/>
    <w:p w14:paraId="32D0B02F" w14:textId="77777777" w:rsidR="00811B50" w:rsidRDefault="00811B50" w:rsidP="00811B50">
      <w:pPr>
        <w:tabs>
          <w:tab w:val="left" w:pos="1245"/>
        </w:tabs>
        <w:sectPr w:rsidR="00811B50" w:rsidSect="0004293E">
          <w:pgSz w:w="11906" w:h="16838" w:code="9"/>
          <w:pgMar w:top="1418" w:right="1418" w:bottom="1418" w:left="1418" w:header="1162" w:footer="1191" w:gutter="0"/>
          <w:pgNumType w:fmt="upperRoman" w:start="1"/>
          <w:cols w:space="708"/>
          <w:docGrid w:linePitch="360"/>
        </w:sectPr>
      </w:pPr>
    </w:p>
    <w:p w14:paraId="3286679C" w14:textId="7136CE2E" w:rsidR="00BC460D" w:rsidRPr="00335D61" w:rsidRDefault="001C277E" w:rsidP="00480A2F">
      <w:pPr>
        <w:pStyle w:val="Pomocninaslov"/>
      </w:pPr>
      <w:bookmarkStart w:id="1" w:name="_Toc177064154"/>
      <w:bookmarkStart w:id="2" w:name="_Toc218880733"/>
      <w:r w:rsidRPr="00335D61">
        <w:lastRenderedPageBreak/>
        <w:t>POPIS SLIKA</w:t>
      </w:r>
      <w:bookmarkEnd w:id="1"/>
      <w:bookmarkEnd w:id="2"/>
    </w:p>
    <w:p w14:paraId="69419E51" w14:textId="77777777" w:rsidR="00783DB7" w:rsidRDefault="00783DB7" w:rsidP="00783DB7">
      <w:pPr>
        <w:pStyle w:val="TEKST"/>
      </w:pPr>
    </w:p>
    <w:p w14:paraId="0EE5E2DE" w14:textId="77777777" w:rsidR="00811B50" w:rsidRDefault="00811B50" w:rsidP="00783DB7">
      <w:pPr>
        <w:pStyle w:val="TEKST"/>
        <w:sectPr w:rsidR="00811B50" w:rsidSect="0004293E">
          <w:pgSz w:w="11906" w:h="16838" w:code="9"/>
          <w:pgMar w:top="1418" w:right="1418" w:bottom="1418" w:left="1418" w:header="1162" w:footer="1191" w:gutter="0"/>
          <w:pgNumType w:fmt="upperRoman" w:start="1"/>
          <w:cols w:space="708"/>
          <w:docGrid w:linePitch="360"/>
        </w:sectPr>
      </w:pPr>
    </w:p>
    <w:p w14:paraId="572D3CB4" w14:textId="440EFD64" w:rsidR="00783DB7" w:rsidRPr="00335D61" w:rsidRDefault="00811B50" w:rsidP="00811B50">
      <w:pPr>
        <w:pStyle w:val="Pomocninaslov"/>
      </w:pPr>
      <w:bookmarkStart w:id="3" w:name="_Toc218880734"/>
      <w:r>
        <w:lastRenderedPageBreak/>
        <w:t>POPIS TABLICA</w:t>
      </w:r>
      <w:bookmarkEnd w:id="3"/>
    </w:p>
    <w:p w14:paraId="7F9429A2" w14:textId="77777777" w:rsidR="000831F6" w:rsidRPr="00335D61" w:rsidRDefault="000831F6" w:rsidP="00721B50">
      <w:pPr>
        <w:pStyle w:val="TEKST"/>
      </w:pPr>
    </w:p>
    <w:p w14:paraId="720E2741" w14:textId="77777777" w:rsidR="000831F6" w:rsidRPr="00335D61" w:rsidRDefault="000831F6" w:rsidP="00721B50">
      <w:pPr>
        <w:pStyle w:val="TEKST"/>
        <w:sectPr w:rsidR="000831F6" w:rsidRPr="00335D61" w:rsidSect="0004293E">
          <w:pgSz w:w="11906" w:h="16838" w:code="9"/>
          <w:pgMar w:top="1418" w:right="1418" w:bottom="1418" w:left="1418" w:header="1162" w:footer="1191" w:gutter="0"/>
          <w:pgNumType w:fmt="upperRoman" w:start="1"/>
          <w:cols w:space="708"/>
          <w:docGrid w:linePitch="360"/>
        </w:sectPr>
      </w:pPr>
    </w:p>
    <w:p w14:paraId="2404EF1D" w14:textId="77777777" w:rsidR="00001427" w:rsidRPr="00335D61" w:rsidRDefault="0097078A" w:rsidP="00C84AFA">
      <w:pPr>
        <w:pStyle w:val="Heading1"/>
      </w:pPr>
      <w:bookmarkStart w:id="4" w:name="_Toc177064157"/>
      <w:bookmarkStart w:id="5" w:name="_Toc218880735"/>
      <w:r w:rsidRPr="00C83CA6">
        <w:lastRenderedPageBreak/>
        <w:t>UVOD</w:t>
      </w:r>
      <w:bookmarkEnd w:id="4"/>
      <w:bookmarkEnd w:id="5"/>
    </w:p>
    <w:p w14:paraId="6C55E0CF" w14:textId="77777777" w:rsidR="00D427AE" w:rsidRDefault="00D427AE" w:rsidP="00001427">
      <w:pPr>
        <w:pStyle w:val="TEKST"/>
        <w:rPr>
          <w:color w:val="000000"/>
        </w:rPr>
      </w:pPr>
    </w:p>
    <w:p w14:paraId="359E44A9" w14:textId="77777777" w:rsidR="00A40A7B" w:rsidRPr="00335D61" w:rsidRDefault="00A40A7B" w:rsidP="00001427">
      <w:pPr>
        <w:pStyle w:val="TEKST"/>
      </w:pPr>
    </w:p>
    <w:p w14:paraId="13BCCAC2" w14:textId="77777777" w:rsidR="00001427" w:rsidRPr="00335D61" w:rsidRDefault="00001427" w:rsidP="00001427">
      <w:pPr>
        <w:pStyle w:val="TEKST"/>
        <w:sectPr w:rsidR="00001427" w:rsidRPr="00335D61" w:rsidSect="002238F5">
          <w:pgSz w:w="11906" w:h="16838" w:code="9"/>
          <w:pgMar w:top="1418" w:right="1418" w:bottom="1418" w:left="1418" w:header="1162" w:footer="1191" w:gutter="0"/>
          <w:pgNumType w:start="1"/>
          <w:cols w:space="708"/>
          <w:docGrid w:linePitch="360"/>
        </w:sectPr>
      </w:pPr>
    </w:p>
    <w:p w14:paraId="4CBB3344" w14:textId="3A40F2FD" w:rsidR="008338CB" w:rsidRDefault="00811B50" w:rsidP="00C84AFA">
      <w:pPr>
        <w:pStyle w:val="Heading1"/>
      </w:pPr>
      <w:bookmarkStart w:id="6" w:name="_Toc218880736"/>
      <w:r w:rsidRPr="00811B50">
        <w:lastRenderedPageBreak/>
        <w:t>Body pose estimation</w:t>
      </w:r>
      <w:bookmarkEnd w:id="6"/>
    </w:p>
    <w:p w14:paraId="44AA99C9" w14:textId="77777777" w:rsidR="00093635" w:rsidRPr="00093635" w:rsidRDefault="00093635" w:rsidP="00093635">
      <w:pPr>
        <w:pStyle w:val="TEKST"/>
      </w:pPr>
    </w:p>
    <w:p w14:paraId="5D2AF1FB" w14:textId="558441FE" w:rsidR="00093635" w:rsidRPr="00093635" w:rsidRDefault="00811B50" w:rsidP="00892FE2">
      <w:pPr>
        <w:pStyle w:val="Podnaslov1"/>
      </w:pPr>
      <w:bookmarkStart w:id="7" w:name="_Toc218880737"/>
      <w:r w:rsidRPr="00811B50">
        <w:t>Usporedba ključnih točaka (</w:t>
      </w:r>
      <w:proofErr w:type="spellStart"/>
      <w:r w:rsidRPr="00811B50">
        <w:t>MediaPipe</w:t>
      </w:r>
      <w:proofErr w:type="spellEnd"/>
      <w:r w:rsidRPr="00811B50">
        <w:t xml:space="preserve"> vs. </w:t>
      </w:r>
      <w:proofErr w:type="spellStart"/>
      <w:r w:rsidRPr="00811B50">
        <w:t>PennAction</w:t>
      </w:r>
      <w:proofErr w:type="spellEnd"/>
      <w:r w:rsidRPr="00811B50">
        <w:t>)</w:t>
      </w:r>
      <w:bookmarkEnd w:id="7"/>
    </w:p>
    <w:p w14:paraId="68F34F38" w14:textId="77777777" w:rsidR="00F44459" w:rsidRDefault="001D2E94" w:rsidP="00F44459">
      <w:pPr>
        <w:pStyle w:val="TEKST"/>
        <w:rPr>
          <w:sz w:val="20"/>
          <w:szCs w:val="20"/>
        </w:rPr>
      </w:pPr>
      <w:r>
        <w:fldChar w:fldCharType="begin"/>
      </w:r>
      <w:r>
        <w:instrText xml:space="preserve"> LINK Excel.Sheet.12 "C:\\truenas-kresimir-share-cp\\FSB\\semestar_09\\interakcija-covjeka-i-robota\\interakcija-covjeka-i-robota\\student_assignment_03\\outputs\\excel\\excel_to_word.xlsx" "Sheet1!R3C11:R8C14" \a \f 5 \h  \* MERGEFORMAT </w:instrText>
      </w:r>
      <w:r w:rsidR="00F44459">
        <w:fldChar w:fldCharType="separate"/>
      </w:r>
    </w:p>
    <w:p w14:paraId="539E6F41" w14:textId="0B5749A6" w:rsidR="00F44459" w:rsidRDefault="00F44459" w:rsidP="00F44459">
      <w:pPr>
        <w:pStyle w:val="Caption"/>
        <w:keepNext/>
      </w:pPr>
      <w:r>
        <w:t xml:space="preserve">Tablica </w:t>
      </w:r>
      <w:fldSimple w:instr=" SEQ Tablica \* ARABIC ">
        <w:r w:rsidR="00F554B2">
          <w:rPr>
            <w:noProof/>
          </w:rPr>
          <w:t>1</w:t>
        </w:r>
      </w:fldSimple>
      <w:r w:rsidRPr="00D510F0">
        <w:t xml:space="preserve">. Usporedba ključnih točaka </w:t>
      </w:r>
      <w:proofErr w:type="spellStart"/>
      <w:r w:rsidRPr="00D510F0">
        <w:t>ground</w:t>
      </w:r>
      <w:proofErr w:type="spellEnd"/>
      <w:r w:rsidRPr="00D510F0">
        <w:t xml:space="preserve"> </w:t>
      </w:r>
      <w:proofErr w:type="spellStart"/>
      <w:r w:rsidRPr="00D510F0">
        <w:t>truth</w:t>
      </w:r>
      <w:proofErr w:type="spellEnd"/>
      <w:r w:rsidRPr="00D510F0">
        <w:t xml:space="preserve"> i </w:t>
      </w:r>
      <w:proofErr w:type="spellStart"/>
      <w:r w:rsidRPr="00D510F0">
        <w:t>MediaPipe</w:t>
      </w:r>
      <w:proofErr w:type="spellEnd"/>
    </w:p>
    <w:tbl>
      <w:tblPr>
        <w:tblStyle w:val="GridTable6Colorful"/>
        <w:tblW w:w="5000" w:type="pct"/>
        <w:tblLook w:val="04A0" w:firstRow="1" w:lastRow="0" w:firstColumn="1" w:lastColumn="0" w:noHBand="0" w:noVBand="1"/>
      </w:tblPr>
      <w:tblGrid>
        <w:gridCol w:w="1411"/>
        <w:gridCol w:w="2963"/>
        <w:gridCol w:w="2559"/>
        <w:gridCol w:w="2127"/>
      </w:tblGrid>
      <w:tr w:rsidR="00F44459" w:rsidRPr="00F44459" w14:paraId="2968F090" w14:textId="77777777" w:rsidTr="00F44459">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779" w:type="pct"/>
            <w:noWrap/>
            <w:vAlign w:val="center"/>
            <w:hideMark/>
          </w:tcPr>
          <w:p w14:paraId="5E56D621" w14:textId="0A292EC1" w:rsidR="00F44459" w:rsidRPr="00F44459" w:rsidRDefault="00F44459" w:rsidP="00F44459">
            <w:pPr>
              <w:pStyle w:val="TEKST"/>
              <w:jc w:val="center"/>
            </w:pPr>
            <w:r w:rsidRPr="00F44459">
              <w:t>ID Slike</w:t>
            </w:r>
          </w:p>
        </w:tc>
        <w:tc>
          <w:tcPr>
            <w:tcW w:w="1635" w:type="pct"/>
            <w:noWrap/>
            <w:vAlign w:val="center"/>
            <w:hideMark/>
          </w:tcPr>
          <w:p w14:paraId="44619118" w14:textId="77777777" w:rsidR="00F44459" w:rsidRPr="00F44459" w:rsidRDefault="00F44459" w:rsidP="00F44459">
            <w:pPr>
              <w:pStyle w:val="TEKST"/>
              <w:jc w:val="center"/>
              <w:cnfStyle w:val="100000000000" w:firstRow="1" w:lastRow="0" w:firstColumn="0" w:lastColumn="0" w:oddVBand="0" w:evenVBand="0" w:oddHBand="0" w:evenHBand="0" w:firstRowFirstColumn="0" w:firstRowLastColumn="0" w:lastRowFirstColumn="0" w:lastRowLastColumn="0"/>
            </w:pPr>
            <w:proofErr w:type="spellStart"/>
            <w:r w:rsidRPr="00F44459">
              <w:t>Ground</w:t>
            </w:r>
            <w:proofErr w:type="spellEnd"/>
            <w:r w:rsidRPr="00F44459">
              <w:t xml:space="preserve"> </w:t>
            </w:r>
            <w:proofErr w:type="spellStart"/>
            <w:r w:rsidRPr="00F44459">
              <w:t>truth</w:t>
            </w:r>
            <w:proofErr w:type="spellEnd"/>
            <w:r w:rsidRPr="00F44459">
              <w:t xml:space="preserve"> (x, y)</w:t>
            </w:r>
          </w:p>
        </w:tc>
        <w:tc>
          <w:tcPr>
            <w:tcW w:w="1412" w:type="pct"/>
            <w:noWrap/>
            <w:vAlign w:val="center"/>
            <w:hideMark/>
          </w:tcPr>
          <w:p w14:paraId="6E082F24" w14:textId="77777777" w:rsidR="00F44459" w:rsidRPr="00F44459" w:rsidRDefault="00F44459" w:rsidP="00F44459">
            <w:pPr>
              <w:pStyle w:val="TEKST"/>
              <w:jc w:val="center"/>
              <w:cnfStyle w:val="100000000000" w:firstRow="1" w:lastRow="0" w:firstColumn="0" w:lastColumn="0" w:oddVBand="0" w:evenVBand="0" w:oddHBand="0" w:evenHBand="0" w:firstRowFirstColumn="0" w:firstRowLastColumn="0" w:lastRowFirstColumn="0" w:lastRowLastColumn="0"/>
            </w:pPr>
            <w:proofErr w:type="spellStart"/>
            <w:r w:rsidRPr="00F44459">
              <w:t>MediaPipe</w:t>
            </w:r>
            <w:proofErr w:type="spellEnd"/>
            <w:r w:rsidRPr="00F44459">
              <w:t xml:space="preserve"> (x, y)</w:t>
            </w:r>
          </w:p>
        </w:tc>
        <w:tc>
          <w:tcPr>
            <w:tcW w:w="1174" w:type="pct"/>
            <w:noWrap/>
            <w:vAlign w:val="center"/>
            <w:hideMark/>
          </w:tcPr>
          <w:p w14:paraId="4B0567B9" w14:textId="77777777" w:rsidR="00F44459" w:rsidRPr="00F44459" w:rsidRDefault="00F44459" w:rsidP="00F44459">
            <w:pPr>
              <w:pStyle w:val="TEKST"/>
              <w:jc w:val="center"/>
              <w:cnfStyle w:val="100000000000" w:firstRow="1" w:lastRow="0" w:firstColumn="0" w:lastColumn="0" w:oddVBand="0" w:evenVBand="0" w:oddHBand="0" w:evenHBand="0" w:firstRowFirstColumn="0" w:firstRowLastColumn="0" w:lastRowFirstColumn="0" w:lastRowLastColumn="0"/>
            </w:pPr>
            <w:r w:rsidRPr="00F44459">
              <w:t>Razlika</w:t>
            </w:r>
          </w:p>
        </w:tc>
      </w:tr>
      <w:tr w:rsidR="00F44459" w:rsidRPr="00F44459" w14:paraId="1E60EAF5" w14:textId="77777777" w:rsidTr="00F44459">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779" w:type="pct"/>
            <w:noWrap/>
            <w:vAlign w:val="center"/>
            <w:hideMark/>
          </w:tcPr>
          <w:p w14:paraId="39E17B50" w14:textId="77777777" w:rsidR="00F44459" w:rsidRPr="00F44459" w:rsidRDefault="00F44459" w:rsidP="00F44459">
            <w:pPr>
              <w:pStyle w:val="TEKST"/>
              <w:jc w:val="center"/>
            </w:pPr>
            <w:r w:rsidRPr="00F44459">
              <w:t>000001</w:t>
            </w:r>
          </w:p>
        </w:tc>
        <w:tc>
          <w:tcPr>
            <w:tcW w:w="1635" w:type="pct"/>
            <w:noWrap/>
            <w:vAlign w:val="center"/>
            <w:hideMark/>
          </w:tcPr>
          <w:p w14:paraId="1A446BFB" w14:textId="77777777" w:rsidR="00F44459" w:rsidRPr="00F44459" w:rsidRDefault="00F44459" w:rsidP="00F44459">
            <w:pPr>
              <w:pStyle w:val="TEKST"/>
              <w:jc w:val="center"/>
              <w:cnfStyle w:val="000000100000" w:firstRow="0" w:lastRow="0" w:firstColumn="0" w:lastColumn="0" w:oddVBand="0" w:evenVBand="0" w:oddHBand="1" w:evenHBand="0" w:firstRowFirstColumn="0" w:firstRowLastColumn="0" w:lastRowFirstColumn="0" w:lastRowLastColumn="0"/>
            </w:pPr>
            <w:r w:rsidRPr="00F44459">
              <w:t>243, 122</w:t>
            </w:r>
          </w:p>
        </w:tc>
        <w:tc>
          <w:tcPr>
            <w:tcW w:w="1412" w:type="pct"/>
            <w:noWrap/>
            <w:vAlign w:val="center"/>
            <w:hideMark/>
          </w:tcPr>
          <w:p w14:paraId="4DEF2D56" w14:textId="77777777" w:rsidR="00F44459" w:rsidRPr="00F44459" w:rsidRDefault="00F44459" w:rsidP="00F44459">
            <w:pPr>
              <w:pStyle w:val="TEKST"/>
              <w:jc w:val="center"/>
              <w:cnfStyle w:val="000000100000" w:firstRow="0" w:lastRow="0" w:firstColumn="0" w:lastColumn="0" w:oddVBand="0" w:evenVBand="0" w:oddHBand="1" w:evenHBand="0" w:firstRowFirstColumn="0" w:firstRowLastColumn="0" w:lastRowFirstColumn="0" w:lastRowLastColumn="0"/>
            </w:pPr>
            <w:r w:rsidRPr="00F44459">
              <w:t>216, 76</w:t>
            </w:r>
          </w:p>
        </w:tc>
        <w:tc>
          <w:tcPr>
            <w:tcW w:w="1174" w:type="pct"/>
            <w:noWrap/>
            <w:vAlign w:val="center"/>
            <w:hideMark/>
          </w:tcPr>
          <w:p w14:paraId="6BAB1C13" w14:textId="77777777" w:rsidR="00F44459" w:rsidRPr="00F44459" w:rsidRDefault="00F44459" w:rsidP="00F44459">
            <w:pPr>
              <w:pStyle w:val="TEKST"/>
              <w:jc w:val="center"/>
              <w:cnfStyle w:val="000000100000" w:firstRow="0" w:lastRow="0" w:firstColumn="0" w:lastColumn="0" w:oddVBand="0" w:evenVBand="0" w:oddHBand="1" w:evenHBand="0" w:firstRowFirstColumn="0" w:firstRowLastColumn="0" w:lastRowFirstColumn="0" w:lastRowLastColumn="0"/>
            </w:pPr>
            <w:r w:rsidRPr="00F44459">
              <w:t>53.34</w:t>
            </w:r>
          </w:p>
        </w:tc>
      </w:tr>
      <w:tr w:rsidR="00F44459" w:rsidRPr="00F44459" w14:paraId="6A1FFB63" w14:textId="77777777" w:rsidTr="00F44459">
        <w:trPr>
          <w:trHeight w:val="300"/>
        </w:trPr>
        <w:tc>
          <w:tcPr>
            <w:cnfStyle w:val="001000000000" w:firstRow="0" w:lastRow="0" w:firstColumn="1" w:lastColumn="0" w:oddVBand="0" w:evenVBand="0" w:oddHBand="0" w:evenHBand="0" w:firstRowFirstColumn="0" w:firstRowLastColumn="0" w:lastRowFirstColumn="0" w:lastRowLastColumn="0"/>
            <w:tcW w:w="779" w:type="pct"/>
            <w:noWrap/>
            <w:vAlign w:val="center"/>
            <w:hideMark/>
          </w:tcPr>
          <w:p w14:paraId="07227BC5" w14:textId="77777777" w:rsidR="00F44459" w:rsidRPr="00F44459" w:rsidRDefault="00F44459" w:rsidP="00F44459">
            <w:pPr>
              <w:pStyle w:val="TEKST"/>
              <w:jc w:val="center"/>
            </w:pPr>
            <w:r w:rsidRPr="00F44459">
              <w:t>000005</w:t>
            </w:r>
          </w:p>
        </w:tc>
        <w:tc>
          <w:tcPr>
            <w:tcW w:w="1635" w:type="pct"/>
            <w:noWrap/>
            <w:vAlign w:val="center"/>
            <w:hideMark/>
          </w:tcPr>
          <w:p w14:paraId="50F2E1F9" w14:textId="77777777" w:rsidR="00F44459" w:rsidRPr="00F44459" w:rsidRDefault="00F44459" w:rsidP="00F44459">
            <w:pPr>
              <w:pStyle w:val="TEKST"/>
              <w:jc w:val="center"/>
              <w:cnfStyle w:val="000000000000" w:firstRow="0" w:lastRow="0" w:firstColumn="0" w:lastColumn="0" w:oddVBand="0" w:evenVBand="0" w:oddHBand="0" w:evenHBand="0" w:firstRowFirstColumn="0" w:firstRowLastColumn="0" w:lastRowFirstColumn="0" w:lastRowLastColumn="0"/>
            </w:pPr>
            <w:r w:rsidRPr="00F44459">
              <w:t>246, 119</w:t>
            </w:r>
          </w:p>
        </w:tc>
        <w:tc>
          <w:tcPr>
            <w:tcW w:w="1412" w:type="pct"/>
            <w:noWrap/>
            <w:vAlign w:val="center"/>
            <w:hideMark/>
          </w:tcPr>
          <w:p w14:paraId="10D3EA26" w14:textId="77777777" w:rsidR="00F44459" w:rsidRPr="00F44459" w:rsidRDefault="00F44459" w:rsidP="00F44459">
            <w:pPr>
              <w:pStyle w:val="TEKST"/>
              <w:jc w:val="center"/>
              <w:cnfStyle w:val="000000000000" w:firstRow="0" w:lastRow="0" w:firstColumn="0" w:lastColumn="0" w:oddVBand="0" w:evenVBand="0" w:oddHBand="0" w:evenHBand="0" w:firstRowFirstColumn="0" w:firstRowLastColumn="0" w:lastRowFirstColumn="0" w:lastRowLastColumn="0"/>
            </w:pPr>
            <w:r w:rsidRPr="00F44459">
              <w:t>217, 64</w:t>
            </w:r>
          </w:p>
        </w:tc>
        <w:tc>
          <w:tcPr>
            <w:tcW w:w="1174" w:type="pct"/>
            <w:noWrap/>
            <w:vAlign w:val="center"/>
            <w:hideMark/>
          </w:tcPr>
          <w:p w14:paraId="2CCA5B5E" w14:textId="77777777" w:rsidR="00F44459" w:rsidRPr="00F44459" w:rsidRDefault="00F44459" w:rsidP="00F44459">
            <w:pPr>
              <w:pStyle w:val="TEKST"/>
              <w:jc w:val="center"/>
              <w:cnfStyle w:val="000000000000" w:firstRow="0" w:lastRow="0" w:firstColumn="0" w:lastColumn="0" w:oddVBand="0" w:evenVBand="0" w:oddHBand="0" w:evenHBand="0" w:firstRowFirstColumn="0" w:firstRowLastColumn="0" w:lastRowFirstColumn="0" w:lastRowLastColumn="0"/>
            </w:pPr>
            <w:r w:rsidRPr="00F44459">
              <w:t>62.18</w:t>
            </w:r>
          </w:p>
        </w:tc>
      </w:tr>
      <w:tr w:rsidR="00F44459" w:rsidRPr="00F44459" w14:paraId="160645B9" w14:textId="77777777" w:rsidTr="00F44459">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779" w:type="pct"/>
            <w:noWrap/>
            <w:vAlign w:val="center"/>
            <w:hideMark/>
          </w:tcPr>
          <w:p w14:paraId="67FC07CA" w14:textId="77777777" w:rsidR="00F44459" w:rsidRPr="00F44459" w:rsidRDefault="00F44459" w:rsidP="00F44459">
            <w:pPr>
              <w:pStyle w:val="TEKST"/>
              <w:jc w:val="center"/>
            </w:pPr>
            <w:r w:rsidRPr="00F44459">
              <w:t>000010</w:t>
            </w:r>
          </w:p>
        </w:tc>
        <w:tc>
          <w:tcPr>
            <w:tcW w:w="1635" w:type="pct"/>
            <w:noWrap/>
            <w:vAlign w:val="center"/>
            <w:hideMark/>
          </w:tcPr>
          <w:p w14:paraId="4AC3AFC4" w14:textId="77777777" w:rsidR="00F44459" w:rsidRPr="00F44459" w:rsidRDefault="00F44459" w:rsidP="00F44459">
            <w:pPr>
              <w:pStyle w:val="TEKST"/>
              <w:jc w:val="center"/>
              <w:cnfStyle w:val="000000100000" w:firstRow="0" w:lastRow="0" w:firstColumn="0" w:lastColumn="0" w:oddVBand="0" w:evenVBand="0" w:oddHBand="1" w:evenHBand="0" w:firstRowFirstColumn="0" w:firstRowLastColumn="0" w:lastRowFirstColumn="0" w:lastRowLastColumn="0"/>
            </w:pPr>
            <w:r w:rsidRPr="00F44459">
              <w:t>246, 115</w:t>
            </w:r>
          </w:p>
        </w:tc>
        <w:tc>
          <w:tcPr>
            <w:tcW w:w="1412" w:type="pct"/>
            <w:noWrap/>
            <w:vAlign w:val="center"/>
            <w:hideMark/>
          </w:tcPr>
          <w:p w14:paraId="503AD4CF" w14:textId="77777777" w:rsidR="00F44459" w:rsidRPr="00F44459" w:rsidRDefault="00F44459" w:rsidP="00F44459">
            <w:pPr>
              <w:pStyle w:val="TEKST"/>
              <w:jc w:val="center"/>
              <w:cnfStyle w:val="000000100000" w:firstRow="0" w:lastRow="0" w:firstColumn="0" w:lastColumn="0" w:oddVBand="0" w:evenVBand="0" w:oddHBand="1" w:evenHBand="0" w:firstRowFirstColumn="0" w:firstRowLastColumn="0" w:lastRowFirstColumn="0" w:lastRowLastColumn="0"/>
            </w:pPr>
            <w:r w:rsidRPr="00F44459">
              <w:t>219, 48</w:t>
            </w:r>
          </w:p>
        </w:tc>
        <w:tc>
          <w:tcPr>
            <w:tcW w:w="1174" w:type="pct"/>
            <w:noWrap/>
            <w:vAlign w:val="center"/>
            <w:hideMark/>
          </w:tcPr>
          <w:p w14:paraId="7C02E489" w14:textId="77777777" w:rsidR="00F44459" w:rsidRPr="00F44459" w:rsidRDefault="00F44459" w:rsidP="00F44459">
            <w:pPr>
              <w:pStyle w:val="TEKST"/>
              <w:jc w:val="center"/>
              <w:cnfStyle w:val="000000100000" w:firstRow="0" w:lastRow="0" w:firstColumn="0" w:lastColumn="0" w:oddVBand="0" w:evenVBand="0" w:oddHBand="1" w:evenHBand="0" w:firstRowFirstColumn="0" w:firstRowLastColumn="0" w:lastRowFirstColumn="0" w:lastRowLastColumn="0"/>
            </w:pPr>
            <w:r w:rsidRPr="00F44459">
              <w:t>72.24</w:t>
            </w:r>
          </w:p>
        </w:tc>
      </w:tr>
      <w:tr w:rsidR="00F44459" w:rsidRPr="00F44459" w14:paraId="37A6060D" w14:textId="77777777" w:rsidTr="00F44459">
        <w:trPr>
          <w:trHeight w:val="300"/>
        </w:trPr>
        <w:tc>
          <w:tcPr>
            <w:cnfStyle w:val="001000000000" w:firstRow="0" w:lastRow="0" w:firstColumn="1" w:lastColumn="0" w:oddVBand="0" w:evenVBand="0" w:oddHBand="0" w:evenHBand="0" w:firstRowFirstColumn="0" w:firstRowLastColumn="0" w:lastRowFirstColumn="0" w:lastRowLastColumn="0"/>
            <w:tcW w:w="779" w:type="pct"/>
            <w:noWrap/>
            <w:vAlign w:val="center"/>
            <w:hideMark/>
          </w:tcPr>
          <w:p w14:paraId="09AD77B1" w14:textId="77777777" w:rsidR="00F44459" w:rsidRPr="00F44459" w:rsidRDefault="00F44459" w:rsidP="00F44459">
            <w:pPr>
              <w:pStyle w:val="TEKST"/>
              <w:jc w:val="center"/>
            </w:pPr>
            <w:r w:rsidRPr="00F44459">
              <w:t>000015</w:t>
            </w:r>
          </w:p>
        </w:tc>
        <w:tc>
          <w:tcPr>
            <w:tcW w:w="1635" w:type="pct"/>
            <w:noWrap/>
            <w:vAlign w:val="center"/>
            <w:hideMark/>
          </w:tcPr>
          <w:p w14:paraId="5ED57E97" w14:textId="77777777" w:rsidR="00F44459" w:rsidRPr="00F44459" w:rsidRDefault="00F44459" w:rsidP="00F44459">
            <w:pPr>
              <w:pStyle w:val="TEKST"/>
              <w:jc w:val="center"/>
              <w:cnfStyle w:val="000000000000" w:firstRow="0" w:lastRow="0" w:firstColumn="0" w:lastColumn="0" w:oddVBand="0" w:evenVBand="0" w:oddHBand="0" w:evenHBand="0" w:firstRowFirstColumn="0" w:firstRowLastColumn="0" w:lastRowFirstColumn="0" w:lastRowLastColumn="0"/>
            </w:pPr>
            <w:r w:rsidRPr="00F44459">
              <w:t>246, 111</w:t>
            </w:r>
          </w:p>
        </w:tc>
        <w:tc>
          <w:tcPr>
            <w:tcW w:w="1412" w:type="pct"/>
            <w:noWrap/>
            <w:vAlign w:val="center"/>
            <w:hideMark/>
          </w:tcPr>
          <w:p w14:paraId="3F665706" w14:textId="77777777" w:rsidR="00F44459" w:rsidRPr="00F44459" w:rsidRDefault="00F44459" w:rsidP="00F44459">
            <w:pPr>
              <w:pStyle w:val="TEKST"/>
              <w:jc w:val="center"/>
              <w:cnfStyle w:val="000000000000" w:firstRow="0" w:lastRow="0" w:firstColumn="0" w:lastColumn="0" w:oddVBand="0" w:evenVBand="0" w:oddHBand="0" w:evenHBand="0" w:firstRowFirstColumn="0" w:firstRowLastColumn="0" w:lastRowFirstColumn="0" w:lastRowLastColumn="0"/>
            </w:pPr>
            <w:r w:rsidRPr="00F44459">
              <w:t>214, 76</w:t>
            </w:r>
          </w:p>
        </w:tc>
        <w:tc>
          <w:tcPr>
            <w:tcW w:w="1174" w:type="pct"/>
            <w:noWrap/>
            <w:vAlign w:val="center"/>
            <w:hideMark/>
          </w:tcPr>
          <w:p w14:paraId="542557CC" w14:textId="77777777" w:rsidR="00F44459" w:rsidRPr="00F44459" w:rsidRDefault="00F44459" w:rsidP="00F44459">
            <w:pPr>
              <w:pStyle w:val="TEKST"/>
              <w:jc w:val="center"/>
              <w:cnfStyle w:val="000000000000" w:firstRow="0" w:lastRow="0" w:firstColumn="0" w:lastColumn="0" w:oddVBand="0" w:evenVBand="0" w:oddHBand="0" w:evenHBand="0" w:firstRowFirstColumn="0" w:firstRowLastColumn="0" w:lastRowFirstColumn="0" w:lastRowLastColumn="0"/>
            </w:pPr>
            <w:r w:rsidRPr="00F44459">
              <w:t>47.42</w:t>
            </w:r>
          </w:p>
        </w:tc>
      </w:tr>
      <w:tr w:rsidR="00F44459" w:rsidRPr="00F44459" w14:paraId="44D01EFC" w14:textId="77777777" w:rsidTr="00F44459">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779" w:type="pct"/>
            <w:noWrap/>
            <w:vAlign w:val="center"/>
            <w:hideMark/>
          </w:tcPr>
          <w:p w14:paraId="7742EB7F" w14:textId="77777777" w:rsidR="00F44459" w:rsidRPr="00F44459" w:rsidRDefault="00F44459" w:rsidP="00F44459">
            <w:pPr>
              <w:pStyle w:val="TEKST"/>
              <w:jc w:val="center"/>
            </w:pPr>
            <w:r w:rsidRPr="00F44459">
              <w:t>000020</w:t>
            </w:r>
          </w:p>
        </w:tc>
        <w:tc>
          <w:tcPr>
            <w:tcW w:w="1635" w:type="pct"/>
            <w:noWrap/>
            <w:vAlign w:val="center"/>
            <w:hideMark/>
          </w:tcPr>
          <w:p w14:paraId="5D5171FA" w14:textId="77777777" w:rsidR="00F44459" w:rsidRPr="00F44459" w:rsidRDefault="00F44459" w:rsidP="00F44459">
            <w:pPr>
              <w:pStyle w:val="TEKST"/>
              <w:jc w:val="center"/>
              <w:cnfStyle w:val="000000100000" w:firstRow="0" w:lastRow="0" w:firstColumn="0" w:lastColumn="0" w:oddVBand="0" w:evenVBand="0" w:oddHBand="1" w:evenHBand="0" w:firstRowFirstColumn="0" w:firstRowLastColumn="0" w:lastRowFirstColumn="0" w:lastRowLastColumn="0"/>
            </w:pPr>
            <w:r w:rsidRPr="00F44459">
              <w:t>245, 105</w:t>
            </w:r>
          </w:p>
        </w:tc>
        <w:tc>
          <w:tcPr>
            <w:tcW w:w="1412" w:type="pct"/>
            <w:noWrap/>
            <w:vAlign w:val="center"/>
            <w:hideMark/>
          </w:tcPr>
          <w:p w14:paraId="188E73FE" w14:textId="77777777" w:rsidR="00F44459" w:rsidRPr="00F44459" w:rsidRDefault="00F44459" w:rsidP="00F44459">
            <w:pPr>
              <w:pStyle w:val="TEKST"/>
              <w:jc w:val="center"/>
              <w:cnfStyle w:val="000000100000" w:firstRow="0" w:lastRow="0" w:firstColumn="0" w:lastColumn="0" w:oddVBand="0" w:evenVBand="0" w:oddHBand="1" w:evenHBand="0" w:firstRowFirstColumn="0" w:firstRowLastColumn="0" w:lastRowFirstColumn="0" w:lastRowLastColumn="0"/>
            </w:pPr>
            <w:r w:rsidRPr="00F44459">
              <w:t>215, 72</w:t>
            </w:r>
          </w:p>
        </w:tc>
        <w:tc>
          <w:tcPr>
            <w:tcW w:w="1174" w:type="pct"/>
            <w:noWrap/>
            <w:vAlign w:val="center"/>
            <w:hideMark/>
          </w:tcPr>
          <w:p w14:paraId="2C048787" w14:textId="77777777" w:rsidR="00F44459" w:rsidRPr="00F44459" w:rsidRDefault="00F44459" w:rsidP="00F44459">
            <w:pPr>
              <w:pStyle w:val="TEKST"/>
              <w:jc w:val="center"/>
              <w:cnfStyle w:val="000000100000" w:firstRow="0" w:lastRow="0" w:firstColumn="0" w:lastColumn="0" w:oddVBand="0" w:evenVBand="0" w:oddHBand="1" w:evenHBand="0" w:firstRowFirstColumn="0" w:firstRowLastColumn="0" w:lastRowFirstColumn="0" w:lastRowLastColumn="0"/>
            </w:pPr>
            <w:r w:rsidRPr="00F44459">
              <w:t>44.6</w:t>
            </w:r>
          </w:p>
        </w:tc>
      </w:tr>
    </w:tbl>
    <w:p w14:paraId="3AFBB3DE" w14:textId="3D42EADD" w:rsidR="001D2E94" w:rsidRDefault="001D2E94" w:rsidP="00093635">
      <w:pPr>
        <w:pStyle w:val="TEKST"/>
      </w:pPr>
      <w:r>
        <w:fldChar w:fldCharType="end"/>
      </w:r>
    </w:p>
    <w:p w14:paraId="580A349C" w14:textId="37B6E9B9" w:rsidR="00F44459" w:rsidRDefault="00F44459" w:rsidP="00F44459">
      <w:pPr>
        <w:pStyle w:val="Podnaslov1"/>
      </w:pPr>
      <w:r w:rsidRPr="00F44459">
        <w:t>Izračun kuta zglobova</w:t>
      </w:r>
    </w:p>
    <w:p w14:paraId="2286CFFD" w14:textId="3FD777FA" w:rsidR="00F554B2" w:rsidRDefault="00F554B2" w:rsidP="00F44459">
      <w:pPr>
        <w:pStyle w:val="TEKST"/>
        <w:rPr>
          <w:sz w:val="20"/>
          <w:szCs w:val="20"/>
        </w:rPr>
      </w:pPr>
      <w:r>
        <w:rPr>
          <w:lang w:val="en-GB"/>
        </w:rPr>
        <w:fldChar w:fldCharType="begin"/>
      </w:r>
      <w:r>
        <w:rPr>
          <w:lang w:val="en-GB"/>
        </w:rPr>
        <w:instrText xml:space="preserve"> LINK Excel.Sheet.12 "C:\\truenas-kresimir-share-cp\\FSB\\semestar_09\\interakcija-covjeka-i-robota\\interakcija-covjeka-i-robota\\student_assignment_03\\outputs\\excel\\excel_to_word.xlsx" "Sheet1!R11C11:R16C13" \a \f 5 \h  \* MERGEFORMAT </w:instrText>
      </w:r>
      <w:r>
        <w:rPr>
          <w:lang w:val="en-GB"/>
        </w:rPr>
        <w:fldChar w:fldCharType="separate"/>
      </w:r>
    </w:p>
    <w:p w14:paraId="7645B700" w14:textId="13F779F6" w:rsidR="00F554B2" w:rsidRDefault="00F554B2" w:rsidP="00F554B2">
      <w:pPr>
        <w:pStyle w:val="Caption"/>
        <w:keepNext/>
      </w:pPr>
      <w:r>
        <w:t xml:space="preserve">Tablica </w:t>
      </w:r>
      <w:fldSimple w:instr=" SEQ Tablica \* ARABIC ">
        <w:r>
          <w:rPr>
            <w:noProof/>
          </w:rPr>
          <w:t>2</w:t>
        </w:r>
      </w:fldSimple>
      <w:r>
        <w:t xml:space="preserve">. </w:t>
      </w:r>
      <w:proofErr w:type="spellStart"/>
      <w:r>
        <w:t>Kutevi</w:t>
      </w:r>
      <w:proofErr w:type="spellEnd"/>
      <w:r>
        <w:t xml:space="preserve"> zglobova</w:t>
      </w:r>
    </w:p>
    <w:tbl>
      <w:tblPr>
        <w:tblStyle w:val="GridTable6Colorful"/>
        <w:tblW w:w="5000" w:type="pct"/>
        <w:tblLook w:val="04A0" w:firstRow="1" w:lastRow="0" w:firstColumn="1" w:lastColumn="0" w:noHBand="0" w:noVBand="1"/>
      </w:tblPr>
      <w:tblGrid>
        <w:gridCol w:w="2203"/>
        <w:gridCol w:w="3633"/>
        <w:gridCol w:w="3224"/>
      </w:tblGrid>
      <w:tr w:rsidR="00F554B2" w:rsidRPr="00F554B2" w14:paraId="765F843A" w14:textId="77777777" w:rsidTr="00F554B2">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216" w:type="pct"/>
            <w:noWrap/>
            <w:vAlign w:val="center"/>
            <w:hideMark/>
          </w:tcPr>
          <w:p w14:paraId="53EE5601" w14:textId="0C8341FA" w:rsidR="00F554B2" w:rsidRPr="00F554B2" w:rsidRDefault="00F554B2" w:rsidP="00F554B2">
            <w:pPr>
              <w:pStyle w:val="TEKST"/>
              <w:jc w:val="center"/>
            </w:pPr>
            <w:r w:rsidRPr="00F554B2">
              <w:t>ID Slike</w:t>
            </w:r>
          </w:p>
        </w:tc>
        <w:tc>
          <w:tcPr>
            <w:tcW w:w="2005" w:type="pct"/>
            <w:noWrap/>
            <w:vAlign w:val="center"/>
            <w:hideMark/>
          </w:tcPr>
          <w:p w14:paraId="7966385B" w14:textId="77777777" w:rsidR="00F554B2" w:rsidRPr="00F554B2" w:rsidRDefault="00F554B2" w:rsidP="00F554B2">
            <w:pPr>
              <w:pStyle w:val="TEKST"/>
              <w:jc w:val="center"/>
              <w:cnfStyle w:val="100000000000" w:firstRow="1" w:lastRow="0" w:firstColumn="0" w:lastColumn="0" w:oddVBand="0" w:evenVBand="0" w:oddHBand="0" w:evenHBand="0" w:firstRowFirstColumn="0" w:firstRowLastColumn="0" w:lastRowFirstColumn="0" w:lastRowLastColumn="0"/>
            </w:pPr>
            <w:r w:rsidRPr="00F554B2">
              <w:t>Lakat (°)</w:t>
            </w:r>
          </w:p>
        </w:tc>
        <w:tc>
          <w:tcPr>
            <w:tcW w:w="1779" w:type="pct"/>
            <w:noWrap/>
            <w:vAlign w:val="center"/>
            <w:hideMark/>
          </w:tcPr>
          <w:p w14:paraId="618CECA6" w14:textId="77777777" w:rsidR="00F554B2" w:rsidRPr="00F554B2" w:rsidRDefault="00F554B2" w:rsidP="00F554B2">
            <w:pPr>
              <w:pStyle w:val="TEKST"/>
              <w:jc w:val="center"/>
              <w:cnfStyle w:val="100000000000" w:firstRow="1" w:lastRow="0" w:firstColumn="0" w:lastColumn="0" w:oddVBand="0" w:evenVBand="0" w:oddHBand="0" w:evenHBand="0" w:firstRowFirstColumn="0" w:firstRowLastColumn="0" w:lastRowFirstColumn="0" w:lastRowLastColumn="0"/>
            </w:pPr>
            <w:r w:rsidRPr="00F554B2">
              <w:t>Koljeno (°)</w:t>
            </w:r>
          </w:p>
        </w:tc>
      </w:tr>
      <w:tr w:rsidR="00F554B2" w:rsidRPr="00F554B2" w14:paraId="3697A30F" w14:textId="77777777" w:rsidTr="00F554B2">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216" w:type="pct"/>
            <w:noWrap/>
            <w:vAlign w:val="center"/>
            <w:hideMark/>
          </w:tcPr>
          <w:p w14:paraId="4960A2CD" w14:textId="77777777" w:rsidR="00F554B2" w:rsidRPr="00F554B2" w:rsidRDefault="00F554B2" w:rsidP="00F554B2">
            <w:pPr>
              <w:pStyle w:val="TEKST"/>
              <w:jc w:val="center"/>
            </w:pPr>
            <w:r w:rsidRPr="00F554B2">
              <w:t>000001</w:t>
            </w:r>
          </w:p>
        </w:tc>
        <w:tc>
          <w:tcPr>
            <w:tcW w:w="2005" w:type="pct"/>
            <w:noWrap/>
            <w:vAlign w:val="center"/>
            <w:hideMark/>
          </w:tcPr>
          <w:p w14:paraId="1B526486" w14:textId="77777777" w:rsidR="00F554B2" w:rsidRPr="00F554B2" w:rsidRDefault="00F554B2" w:rsidP="00F554B2">
            <w:pPr>
              <w:pStyle w:val="TEKST"/>
              <w:jc w:val="center"/>
              <w:cnfStyle w:val="000000100000" w:firstRow="0" w:lastRow="0" w:firstColumn="0" w:lastColumn="0" w:oddVBand="0" w:evenVBand="0" w:oddHBand="1" w:evenHBand="0" w:firstRowFirstColumn="0" w:firstRowLastColumn="0" w:lastRowFirstColumn="0" w:lastRowLastColumn="0"/>
            </w:pPr>
            <w:r w:rsidRPr="00F554B2">
              <w:t>47.39</w:t>
            </w:r>
          </w:p>
        </w:tc>
        <w:tc>
          <w:tcPr>
            <w:tcW w:w="1779" w:type="pct"/>
            <w:noWrap/>
            <w:vAlign w:val="center"/>
            <w:hideMark/>
          </w:tcPr>
          <w:p w14:paraId="42E7182F" w14:textId="77777777" w:rsidR="00F554B2" w:rsidRPr="00F554B2" w:rsidRDefault="00F554B2" w:rsidP="00F554B2">
            <w:pPr>
              <w:pStyle w:val="TEKST"/>
              <w:jc w:val="center"/>
              <w:cnfStyle w:val="000000100000" w:firstRow="0" w:lastRow="0" w:firstColumn="0" w:lastColumn="0" w:oddVBand="0" w:evenVBand="0" w:oddHBand="1" w:evenHBand="0" w:firstRowFirstColumn="0" w:firstRowLastColumn="0" w:lastRowFirstColumn="0" w:lastRowLastColumn="0"/>
            </w:pPr>
            <w:r w:rsidRPr="00F554B2">
              <w:t>171.14</w:t>
            </w:r>
          </w:p>
        </w:tc>
      </w:tr>
      <w:tr w:rsidR="00F554B2" w:rsidRPr="00F554B2" w14:paraId="54056BDD" w14:textId="77777777" w:rsidTr="00F554B2">
        <w:trPr>
          <w:trHeight w:val="300"/>
        </w:trPr>
        <w:tc>
          <w:tcPr>
            <w:cnfStyle w:val="001000000000" w:firstRow="0" w:lastRow="0" w:firstColumn="1" w:lastColumn="0" w:oddVBand="0" w:evenVBand="0" w:oddHBand="0" w:evenHBand="0" w:firstRowFirstColumn="0" w:firstRowLastColumn="0" w:lastRowFirstColumn="0" w:lastRowLastColumn="0"/>
            <w:tcW w:w="1216" w:type="pct"/>
            <w:noWrap/>
            <w:vAlign w:val="center"/>
            <w:hideMark/>
          </w:tcPr>
          <w:p w14:paraId="72574412" w14:textId="77777777" w:rsidR="00F554B2" w:rsidRPr="00F554B2" w:rsidRDefault="00F554B2" w:rsidP="00F554B2">
            <w:pPr>
              <w:pStyle w:val="TEKST"/>
              <w:jc w:val="center"/>
            </w:pPr>
            <w:r w:rsidRPr="00F554B2">
              <w:t>000005</w:t>
            </w:r>
          </w:p>
        </w:tc>
        <w:tc>
          <w:tcPr>
            <w:tcW w:w="2005" w:type="pct"/>
            <w:noWrap/>
            <w:vAlign w:val="center"/>
            <w:hideMark/>
          </w:tcPr>
          <w:p w14:paraId="18DB6DA3" w14:textId="77777777" w:rsidR="00F554B2" w:rsidRPr="00F554B2" w:rsidRDefault="00F554B2" w:rsidP="00F554B2">
            <w:pPr>
              <w:pStyle w:val="TEKST"/>
              <w:jc w:val="center"/>
              <w:cnfStyle w:val="000000000000" w:firstRow="0" w:lastRow="0" w:firstColumn="0" w:lastColumn="0" w:oddVBand="0" w:evenVBand="0" w:oddHBand="0" w:evenHBand="0" w:firstRowFirstColumn="0" w:firstRowLastColumn="0" w:lastRowFirstColumn="0" w:lastRowLastColumn="0"/>
            </w:pPr>
            <w:r w:rsidRPr="00F554B2">
              <w:t>46.42</w:t>
            </w:r>
          </w:p>
        </w:tc>
        <w:tc>
          <w:tcPr>
            <w:tcW w:w="1779" w:type="pct"/>
            <w:noWrap/>
            <w:vAlign w:val="center"/>
            <w:hideMark/>
          </w:tcPr>
          <w:p w14:paraId="3509CCE0" w14:textId="77777777" w:rsidR="00F554B2" w:rsidRPr="00F554B2" w:rsidRDefault="00F554B2" w:rsidP="00F554B2">
            <w:pPr>
              <w:pStyle w:val="TEKST"/>
              <w:jc w:val="center"/>
              <w:cnfStyle w:val="000000000000" w:firstRow="0" w:lastRow="0" w:firstColumn="0" w:lastColumn="0" w:oddVBand="0" w:evenVBand="0" w:oddHBand="0" w:evenHBand="0" w:firstRowFirstColumn="0" w:firstRowLastColumn="0" w:lastRowFirstColumn="0" w:lastRowLastColumn="0"/>
            </w:pPr>
            <w:r w:rsidRPr="00F554B2">
              <w:t>172.75</w:t>
            </w:r>
          </w:p>
        </w:tc>
      </w:tr>
      <w:tr w:rsidR="00F554B2" w:rsidRPr="00F554B2" w14:paraId="294BC1EB" w14:textId="77777777" w:rsidTr="00F554B2">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216" w:type="pct"/>
            <w:noWrap/>
            <w:vAlign w:val="center"/>
            <w:hideMark/>
          </w:tcPr>
          <w:p w14:paraId="6F07E9DB" w14:textId="77777777" w:rsidR="00F554B2" w:rsidRPr="00F554B2" w:rsidRDefault="00F554B2" w:rsidP="00F554B2">
            <w:pPr>
              <w:pStyle w:val="TEKST"/>
              <w:jc w:val="center"/>
            </w:pPr>
            <w:r w:rsidRPr="00F554B2">
              <w:t>000010</w:t>
            </w:r>
          </w:p>
        </w:tc>
        <w:tc>
          <w:tcPr>
            <w:tcW w:w="2005" w:type="pct"/>
            <w:noWrap/>
            <w:vAlign w:val="center"/>
            <w:hideMark/>
          </w:tcPr>
          <w:p w14:paraId="1DA357F8" w14:textId="77777777" w:rsidR="00F554B2" w:rsidRPr="00F554B2" w:rsidRDefault="00F554B2" w:rsidP="00F554B2">
            <w:pPr>
              <w:pStyle w:val="TEKST"/>
              <w:jc w:val="center"/>
              <w:cnfStyle w:val="000000100000" w:firstRow="0" w:lastRow="0" w:firstColumn="0" w:lastColumn="0" w:oddVBand="0" w:evenVBand="0" w:oddHBand="1" w:evenHBand="0" w:firstRowFirstColumn="0" w:firstRowLastColumn="0" w:lastRowFirstColumn="0" w:lastRowLastColumn="0"/>
            </w:pPr>
            <w:r w:rsidRPr="00F554B2">
              <w:t>41.47</w:t>
            </w:r>
          </w:p>
        </w:tc>
        <w:tc>
          <w:tcPr>
            <w:tcW w:w="1779" w:type="pct"/>
            <w:noWrap/>
            <w:vAlign w:val="center"/>
            <w:hideMark/>
          </w:tcPr>
          <w:p w14:paraId="1E727DAB" w14:textId="77777777" w:rsidR="00F554B2" w:rsidRPr="00F554B2" w:rsidRDefault="00F554B2" w:rsidP="00F554B2">
            <w:pPr>
              <w:pStyle w:val="TEKST"/>
              <w:jc w:val="center"/>
              <w:cnfStyle w:val="000000100000" w:firstRow="0" w:lastRow="0" w:firstColumn="0" w:lastColumn="0" w:oddVBand="0" w:evenVBand="0" w:oddHBand="1" w:evenHBand="0" w:firstRowFirstColumn="0" w:firstRowLastColumn="0" w:lastRowFirstColumn="0" w:lastRowLastColumn="0"/>
            </w:pPr>
            <w:r w:rsidRPr="00F554B2">
              <w:t>179.18</w:t>
            </w:r>
          </w:p>
        </w:tc>
      </w:tr>
      <w:tr w:rsidR="00F554B2" w:rsidRPr="00F554B2" w14:paraId="5E4691E1" w14:textId="77777777" w:rsidTr="00F554B2">
        <w:trPr>
          <w:trHeight w:val="300"/>
        </w:trPr>
        <w:tc>
          <w:tcPr>
            <w:cnfStyle w:val="001000000000" w:firstRow="0" w:lastRow="0" w:firstColumn="1" w:lastColumn="0" w:oddVBand="0" w:evenVBand="0" w:oddHBand="0" w:evenHBand="0" w:firstRowFirstColumn="0" w:firstRowLastColumn="0" w:lastRowFirstColumn="0" w:lastRowLastColumn="0"/>
            <w:tcW w:w="1216" w:type="pct"/>
            <w:noWrap/>
            <w:vAlign w:val="center"/>
            <w:hideMark/>
          </w:tcPr>
          <w:p w14:paraId="5A5B2212" w14:textId="77777777" w:rsidR="00F554B2" w:rsidRPr="00F554B2" w:rsidRDefault="00F554B2" w:rsidP="00F554B2">
            <w:pPr>
              <w:pStyle w:val="TEKST"/>
              <w:jc w:val="center"/>
            </w:pPr>
            <w:r w:rsidRPr="00F554B2">
              <w:t>000015</w:t>
            </w:r>
          </w:p>
        </w:tc>
        <w:tc>
          <w:tcPr>
            <w:tcW w:w="2005" w:type="pct"/>
            <w:noWrap/>
            <w:vAlign w:val="center"/>
            <w:hideMark/>
          </w:tcPr>
          <w:p w14:paraId="7536F43D" w14:textId="77777777" w:rsidR="00F554B2" w:rsidRPr="00F554B2" w:rsidRDefault="00F554B2" w:rsidP="00F554B2">
            <w:pPr>
              <w:pStyle w:val="TEKST"/>
              <w:jc w:val="center"/>
              <w:cnfStyle w:val="000000000000" w:firstRow="0" w:lastRow="0" w:firstColumn="0" w:lastColumn="0" w:oddVBand="0" w:evenVBand="0" w:oddHBand="0" w:evenHBand="0" w:firstRowFirstColumn="0" w:firstRowLastColumn="0" w:lastRowFirstColumn="0" w:lastRowLastColumn="0"/>
            </w:pPr>
            <w:r w:rsidRPr="00F554B2">
              <w:t>34.21</w:t>
            </w:r>
          </w:p>
        </w:tc>
        <w:tc>
          <w:tcPr>
            <w:tcW w:w="1779" w:type="pct"/>
            <w:noWrap/>
            <w:vAlign w:val="center"/>
            <w:hideMark/>
          </w:tcPr>
          <w:p w14:paraId="5844B0FC" w14:textId="77777777" w:rsidR="00F554B2" w:rsidRPr="00F554B2" w:rsidRDefault="00F554B2" w:rsidP="00F554B2">
            <w:pPr>
              <w:pStyle w:val="TEKST"/>
              <w:jc w:val="center"/>
              <w:cnfStyle w:val="000000000000" w:firstRow="0" w:lastRow="0" w:firstColumn="0" w:lastColumn="0" w:oddVBand="0" w:evenVBand="0" w:oddHBand="0" w:evenHBand="0" w:firstRowFirstColumn="0" w:firstRowLastColumn="0" w:lastRowFirstColumn="0" w:lastRowLastColumn="0"/>
            </w:pPr>
            <w:r w:rsidRPr="00F554B2">
              <w:t>175.42</w:t>
            </w:r>
          </w:p>
        </w:tc>
      </w:tr>
      <w:tr w:rsidR="00F554B2" w:rsidRPr="00F554B2" w14:paraId="2E630BAA" w14:textId="77777777" w:rsidTr="00F554B2">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216" w:type="pct"/>
            <w:noWrap/>
            <w:vAlign w:val="center"/>
            <w:hideMark/>
          </w:tcPr>
          <w:p w14:paraId="545758E0" w14:textId="77777777" w:rsidR="00F554B2" w:rsidRPr="00F554B2" w:rsidRDefault="00F554B2" w:rsidP="00F554B2">
            <w:pPr>
              <w:pStyle w:val="TEKST"/>
              <w:jc w:val="center"/>
            </w:pPr>
            <w:r w:rsidRPr="00F554B2">
              <w:t>000020</w:t>
            </w:r>
          </w:p>
        </w:tc>
        <w:tc>
          <w:tcPr>
            <w:tcW w:w="2005" w:type="pct"/>
            <w:noWrap/>
            <w:vAlign w:val="center"/>
            <w:hideMark/>
          </w:tcPr>
          <w:p w14:paraId="35F9780C" w14:textId="77777777" w:rsidR="00F554B2" w:rsidRPr="00F554B2" w:rsidRDefault="00F554B2" w:rsidP="00F554B2">
            <w:pPr>
              <w:pStyle w:val="TEKST"/>
              <w:jc w:val="center"/>
              <w:cnfStyle w:val="000000100000" w:firstRow="0" w:lastRow="0" w:firstColumn="0" w:lastColumn="0" w:oddVBand="0" w:evenVBand="0" w:oddHBand="1" w:evenHBand="0" w:firstRowFirstColumn="0" w:firstRowLastColumn="0" w:lastRowFirstColumn="0" w:lastRowLastColumn="0"/>
            </w:pPr>
            <w:r w:rsidRPr="00F554B2">
              <w:t>38.54</w:t>
            </w:r>
          </w:p>
        </w:tc>
        <w:tc>
          <w:tcPr>
            <w:tcW w:w="1779" w:type="pct"/>
            <w:noWrap/>
            <w:vAlign w:val="center"/>
            <w:hideMark/>
          </w:tcPr>
          <w:p w14:paraId="3E7F22B3" w14:textId="77777777" w:rsidR="00F554B2" w:rsidRPr="00F554B2" w:rsidRDefault="00F554B2" w:rsidP="00F554B2">
            <w:pPr>
              <w:pStyle w:val="TEKST"/>
              <w:jc w:val="center"/>
              <w:cnfStyle w:val="000000100000" w:firstRow="0" w:lastRow="0" w:firstColumn="0" w:lastColumn="0" w:oddVBand="0" w:evenVBand="0" w:oddHBand="1" w:evenHBand="0" w:firstRowFirstColumn="0" w:firstRowLastColumn="0" w:lastRowFirstColumn="0" w:lastRowLastColumn="0"/>
            </w:pPr>
            <w:r w:rsidRPr="00F554B2">
              <w:t>176.23</w:t>
            </w:r>
          </w:p>
        </w:tc>
      </w:tr>
    </w:tbl>
    <w:p w14:paraId="0C1032F6" w14:textId="28C33C0C" w:rsidR="00F44459" w:rsidRPr="00F554B2" w:rsidRDefault="00F554B2" w:rsidP="00F44459">
      <w:pPr>
        <w:pStyle w:val="TEKST"/>
        <w:rPr>
          <w:lang w:val="en-GB"/>
        </w:rPr>
      </w:pPr>
      <w:r>
        <w:rPr>
          <w:lang w:val="en-GB"/>
        </w:rPr>
        <w:fldChar w:fldCharType="end"/>
      </w:r>
    </w:p>
    <w:p w14:paraId="68145059" w14:textId="77777777" w:rsidR="00A40A7B" w:rsidRPr="00A40A7B" w:rsidRDefault="00A40A7B" w:rsidP="00A40A7B">
      <w:pPr>
        <w:pStyle w:val="TEKST"/>
      </w:pPr>
      <w:bookmarkStart w:id="8" w:name="_Toc177064181"/>
    </w:p>
    <w:p w14:paraId="6E5B529A" w14:textId="77777777" w:rsidR="00876F1E" w:rsidRDefault="00876F1E" w:rsidP="006A724D">
      <w:pPr>
        <w:sectPr w:rsidR="00876F1E" w:rsidSect="002238F5">
          <w:pgSz w:w="11906" w:h="16838" w:code="9"/>
          <w:pgMar w:top="1418" w:right="1418" w:bottom="1418" w:left="1418" w:header="1162" w:footer="1191" w:gutter="0"/>
          <w:cols w:space="708"/>
          <w:docGrid w:linePitch="360"/>
        </w:sectPr>
      </w:pPr>
    </w:p>
    <w:p w14:paraId="407CC9D8" w14:textId="77777777" w:rsidR="0097078A" w:rsidRPr="00335D61" w:rsidRDefault="0097078A" w:rsidP="00C84AFA">
      <w:pPr>
        <w:pStyle w:val="Heading1"/>
      </w:pPr>
      <w:bookmarkStart w:id="9" w:name="_Toc218880738"/>
      <w:r w:rsidRPr="00335D61">
        <w:lastRenderedPageBreak/>
        <w:t>ZAKLJUČAK</w:t>
      </w:r>
      <w:bookmarkEnd w:id="8"/>
      <w:bookmarkEnd w:id="9"/>
    </w:p>
    <w:p w14:paraId="0E582C87" w14:textId="77777777" w:rsidR="00A40A7B" w:rsidRDefault="00A40A7B" w:rsidP="00001427">
      <w:pPr>
        <w:pStyle w:val="TEKST"/>
      </w:pPr>
    </w:p>
    <w:p w14:paraId="67B0EE57" w14:textId="77777777" w:rsidR="00A40A7B" w:rsidRPr="00335D61" w:rsidRDefault="00A40A7B" w:rsidP="00001427">
      <w:pPr>
        <w:pStyle w:val="TEKST"/>
      </w:pPr>
    </w:p>
    <w:p w14:paraId="09B45B65" w14:textId="77777777" w:rsidR="00001427" w:rsidRPr="00335D61" w:rsidRDefault="00001427" w:rsidP="00001427">
      <w:pPr>
        <w:pStyle w:val="TEKST"/>
        <w:sectPr w:rsidR="00001427" w:rsidRPr="00335D61" w:rsidSect="002238F5">
          <w:pgSz w:w="11906" w:h="16838" w:code="9"/>
          <w:pgMar w:top="1418" w:right="1418" w:bottom="1418" w:left="1418" w:header="1162" w:footer="1191" w:gutter="0"/>
          <w:cols w:space="708"/>
          <w:docGrid w:linePitch="360"/>
        </w:sectPr>
      </w:pPr>
    </w:p>
    <w:p w14:paraId="6722F8B9" w14:textId="77777777" w:rsidR="0097078A" w:rsidRPr="00335D61" w:rsidRDefault="0097078A" w:rsidP="00480A2F">
      <w:pPr>
        <w:pStyle w:val="Pomocninaslov"/>
      </w:pPr>
      <w:bookmarkStart w:id="10" w:name="_Toc177064182"/>
      <w:bookmarkStart w:id="11" w:name="_Toc218880739"/>
      <w:r w:rsidRPr="00335D61">
        <w:lastRenderedPageBreak/>
        <w:t>LITERATURA</w:t>
      </w:r>
      <w:bookmarkEnd w:id="10"/>
      <w:bookmarkEnd w:id="11"/>
    </w:p>
    <w:p w14:paraId="43ACB28A" w14:textId="77777777" w:rsidR="006A724D" w:rsidRPr="00335D61" w:rsidRDefault="006A724D" w:rsidP="00D427AE">
      <w:pPr>
        <w:pStyle w:val="TEKST"/>
      </w:pPr>
    </w:p>
    <w:p w14:paraId="534A3019" w14:textId="77777777" w:rsidR="00D427AE" w:rsidRPr="00335D61" w:rsidRDefault="00D427AE" w:rsidP="00D427AE">
      <w:pPr>
        <w:pStyle w:val="TEKST"/>
      </w:pPr>
    </w:p>
    <w:p w14:paraId="6024125C" w14:textId="77777777" w:rsidR="00D427AE" w:rsidRPr="00335D61" w:rsidRDefault="00D427AE" w:rsidP="00D427AE">
      <w:pPr>
        <w:pStyle w:val="TEKST"/>
        <w:sectPr w:rsidR="00D427AE" w:rsidRPr="00335D61" w:rsidSect="002238F5">
          <w:pgSz w:w="11906" w:h="16838" w:code="9"/>
          <w:pgMar w:top="1418" w:right="1418" w:bottom="1418" w:left="1418" w:header="1162" w:footer="1191" w:gutter="0"/>
          <w:cols w:space="708"/>
          <w:docGrid w:linePitch="360"/>
        </w:sectPr>
      </w:pPr>
    </w:p>
    <w:p w14:paraId="62E1471C" w14:textId="77777777" w:rsidR="0097078A" w:rsidRPr="00335D61" w:rsidRDefault="0097078A" w:rsidP="00480A2F">
      <w:pPr>
        <w:pStyle w:val="Pomocninaslov"/>
      </w:pPr>
      <w:bookmarkStart w:id="12" w:name="_Toc177064183"/>
      <w:bookmarkStart w:id="13" w:name="_Toc218880740"/>
      <w:r w:rsidRPr="00335D61">
        <w:lastRenderedPageBreak/>
        <w:t>PRILO</w:t>
      </w:r>
      <w:r w:rsidR="00DC6699" w:rsidRPr="00335D61">
        <w:t>ZI</w:t>
      </w:r>
      <w:bookmarkEnd w:id="12"/>
      <w:bookmarkEnd w:id="13"/>
    </w:p>
    <w:p w14:paraId="7771E864" w14:textId="77777777" w:rsidR="006A724D" w:rsidRPr="00D427AE" w:rsidRDefault="006A724D" w:rsidP="00D427AE">
      <w:pPr>
        <w:pStyle w:val="TEKST"/>
      </w:pPr>
    </w:p>
    <w:sectPr w:rsidR="006A724D" w:rsidRPr="00D427AE" w:rsidSect="002238F5">
      <w:pgSz w:w="11906" w:h="16838" w:code="9"/>
      <w:pgMar w:top="1418" w:right="1418" w:bottom="1418" w:left="1418" w:header="1162" w:footer="1191"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CEE3E6" w14:textId="77777777" w:rsidR="00BA5624" w:rsidRPr="00335D61" w:rsidRDefault="00BA5624">
      <w:r w:rsidRPr="00335D61">
        <w:separator/>
      </w:r>
    </w:p>
  </w:endnote>
  <w:endnote w:type="continuationSeparator" w:id="0">
    <w:p w14:paraId="1E7018F3" w14:textId="77777777" w:rsidR="00BA5624" w:rsidRPr="00335D61" w:rsidRDefault="00BA5624">
      <w:r w:rsidRPr="00335D61">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64E5E0" w14:textId="77777777" w:rsidR="00E27A6D" w:rsidRPr="00335D61" w:rsidRDefault="00E27A6D" w:rsidP="00870169">
    <w:pPr>
      <w:pStyle w:val="Footer"/>
      <w:pBdr>
        <w:top w:val="single" w:sz="4" w:space="1" w:color="auto"/>
      </w:pBdr>
      <w:tabs>
        <w:tab w:val="clear" w:pos="4536"/>
        <w:tab w:val="clear" w:pos="9072"/>
        <w:tab w:val="center" w:pos="-1800"/>
        <w:tab w:val="right" w:pos="9043"/>
      </w:tabs>
    </w:pPr>
    <w:r w:rsidRPr="00335D61">
      <w:t>Fakultet strojarstva i brodogradnje</w:t>
    </w:r>
    <w:r w:rsidRPr="00335D61">
      <w:tab/>
    </w:r>
    <w:r w:rsidRPr="00335D61">
      <w:rPr>
        <w:rStyle w:val="PageNumber"/>
      </w:rPr>
      <w:fldChar w:fldCharType="begin"/>
    </w:r>
    <w:r w:rsidRPr="00335D61">
      <w:rPr>
        <w:rStyle w:val="PageNumber"/>
      </w:rPr>
      <w:instrText xml:space="preserve"> PAGE </w:instrText>
    </w:r>
    <w:r w:rsidRPr="00335D61">
      <w:rPr>
        <w:rStyle w:val="PageNumber"/>
      </w:rPr>
      <w:fldChar w:fldCharType="separate"/>
    </w:r>
    <w:r w:rsidR="00D50912" w:rsidRPr="00335D61">
      <w:rPr>
        <w:rStyle w:val="PageNumber"/>
      </w:rPr>
      <w:t>7</w:t>
    </w:r>
    <w:r w:rsidRPr="00335D61">
      <w:rPr>
        <w:rStyle w:val="PageNumber"/>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03BBC5" w14:textId="77777777" w:rsidR="00BA5624" w:rsidRPr="00335D61" w:rsidRDefault="00BA5624">
      <w:r w:rsidRPr="00335D61">
        <w:separator/>
      </w:r>
    </w:p>
  </w:footnote>
  <w:footnote w:type="continuationSeparator" w:id="0">
    <w:p w14:paraId="5D60466F" w14:textId="77777777" w:rsidR="00BA5624" w:rsidRPr="00335D61" w:rsidRDefault="00BA5624">
      <w:r w:rsidRPr="00335D61">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A8715C" w14:textId="00B983FD" w:rsidR="00E27A6D" w:rsidRPr="00335D61" w:rsidRDefault="00BF78D2" w:rsidP="00870169">
    <w:pPr>
      <w:pStyle w:val="Header"/>
      <w:pBdr>
        <w:bottom w:val="single" w:sz="4" w:space="1" w:color="auto"/>
      </w:pBdr>
      <w:tabs>
        <w:tab w:val="clear" w:pos="4536"/>
        <w:tab w:val="clear" w:pos="9072"/>
        <w:tab w:val="center" w:pos="-1800"/>
        <w:tab w:val="right" w:pos="9043"/>
      </w:tabs>
    </w:pPr>
    <w:r w:rsidRPr="00335D61">
      <w:t>Krešimir Hartl</w:t>
    </w:r>
    <w:r w:rsidR="00562A5A" w:rsidRPr="00335D61">
      <w:tab/>
    </w:r>
    <w:r w:rsidR="00385CF8">
      <w:t>Kolegij</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A0AD0"/>
    <w:multiLevelType w:val="hybridMultilevel"/>
    <w:tmpl w:val="FCA032B8"/>
    <w:lvl w:ilvl="0" w:tplc="0FA69688">
      <w:start w:val="1"/>
      <w:numFmt w:val="decimal"/>
      <w:pStyle w:val="NASLOVPOGLAVLJA"/>
      <w:lvlText w:val="%1."/>
      <w:lvlJc w:val="left"/>
      <w:pPr>
        <w:ind w:left="360" w:hanging="360"/>
      </w:pPr>
      <w:rPr>
        <w:rFonts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1" w15:restartNumberingAfterBreak="0">
    <w:nsid w:val="0486491D"/>
    <w:multiLevelType w:val="multilevel"/>
    <w:tmpl w:val="9A16EB94"/>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 w15:restartNumberingAfterBreak="0">
    <w:nsid w:val="07E75A57"/>
    <w:multiLevelType w:val="multilevel"/>
    <w:tmpl w:val="041A001F"/>
    <w:lvl w:ilvl="0">
      <w:start w:val="1"/>
      <w:numFmt w:val="decimal"/>
      <w:lvlText w:val="%1."/>
      <w:lvlJc w:val="left"/>
      <w:pPr>
        <w:tabs>
          <w:tab w:val="num" w:pos="360"/>
        </w:tabs>
        <w:ind w:left="360" w:hanging="360"/>
      </w:pPr>
    </w:lvl>
    <w:lvl w:ilvl="1">
      <w:start w:val="1"/>
      <w:numFmt w:val="decimal"/>
      <w:lvlText w:val="%1.%2."/>
      <w:lvlJc w:val="left"/>
      <w:pPr>
        <w:tabs>
          <w:tab w:val="num" w:pos="2772"/>
        </w:tabs>
        <w:ind w:left="2772" w:hanging="432"/>
      </w:pPr>
    </w:lvl>
    <w:lvl w:ilvl="2">
      <w:start w:val="1"/>
      <w:numFmt w:val="decimal"/>
      <w:lvlText w:val="%1.%2.%3."/>
      <w:lvlJc w:val="left"/>
      <w:pPr>
        <w:tabs>
          <w:tab w:val="num" w:pos="1440"/>
        </w:tabs>
        <w:ind w:left="1224" w:hanging="504"/>
      </w:pPr>
    </w:lvl>
    <w:lvl w:ilvl="3">
      <w:start w:val="1"/>
      <w:numFmt w:val="decimal"/>
      <w:lvlText w:val="%1.%2.%3.%4."/>
      <w:lvlJc w:val="left"/>
      <w:pPr>
        <w:tabs>
          <w:tab w:val="num" w:pos="180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288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3960"/>
        </w:tabs>
        <w:ind w:left="3744" w:hanging="1224"/>
      </w:pPr>
    </w:lvl>
    <w:lvl w:ilvl="8">
      <w:start w:val="1"/>
      <w:numFmt w:val="decimal"/>
      <w:lvlText w:val="%1.%2.%3.%4.%5.%6.%7.%8.%9."/>
      <w:lvlJc w:val="left"/>
      <w:pPr>
        <w:tabs>
          <w:tab w:val="num" w:pos="4680"/>
        </w:tabs>
        <w:ind w:left="4320" w:hanging="1440"/>
      </w:pPr>
    </w:lvl>
  </w:abstractNum>
  <w:abstractNum w:abstractNumId="3" w15:restartNumberingAfterBreak="0">
    <w:nsid w:val="0C2C36A5"/>
    <w:multiLevelType w:val="hybridMultilevel"/>
    <w:tmpl w:val="2CFE6C68"/>
    <w:lvl w:ilvl="0" w:tplc="4DA8930E">
      <w:start w:val="1"/>
      <w:numFmt w:val="bullet"/>
      <w:pStyle w:val="TEKSTnavod"/>
      <w:lvlText w:val=""/>
      <w:lvlJc w:val="left"/>
      <w:pPr>
        <w:tabs>
          <w:tab w:val="num" w:pos="720"/>
        </w:tabs>
        <w:ind w:left="720" w:hanging="360"/>
      </w:pPr>
      <w:rPr>
        <w:rFonts w:ascii="Symbol" w:hAnsi="Symbol" w:hint="default"/>
      </w:rPr>
    </w:lvl>
    <w:lvl w:ilvl="1" w:tplc="041A0003" w:tentative="1">
      <w:start w:val="1"/>
      <w:numFmt w:val="bullet"/>
      <w:lvlText w:val="o"/>
      <w:lvlJc w:val="left"/>
      <w:pPr>
        <w:tabs>
          <w:tab w:val="num" w:pos="1440"/>
        </w:tabs>
        <w:ind w:left="1440" w:hanging="360"/>
      </w:pPr>
      <w:rPr>
        <w:rFonts w:ascii="Courier New" w:hAnsi="Courier New" w:cs="Courier New" w:hint="default"/>
      </w:rPr>
    </w:lvl>
    <w:lvl w:ilvl="2" w:tplc="041A0005" w:tentative="1">
      <w:start w:val="1"/>
      <w:numFmt w:val="bullet"/>
      <w:lvlText w:val=""/>
      <w:lvlJc w:val="left"/>
      <w:pPr>
        <w:tabs>
          <w:tab w:val="num" w:pos="2160"/>
        </w:tabs>
        <w:ind w:left="2160" w:hanging="360"/>
      </w:pPr>
      <w:rPr>
        <w:rFonts w:ascii="Wingdings" w:hAnsi="Wingdings" w:hint="default"/>
      </w:rPr>
    </w:lvl>
    <w:lvl w:ilvl="3" w:tplc="041A0001" w:tentative="1">
      <w:start w:val="1"/>
      <w:numFmt w:val="bullet"/>
      <w:lvlText w:val=""/>
      <w:lvlJc w:val="left"/>
      <w:pPr>
        <w:tabs>
          <w:tab w:val="num" w:pos="2880"/>
        </w:tabs>
        <w:ind w:left="2880" w:hanging="360"/>
      </w:pPr>
      <w:rPr>
        <w:rFonts w:ascii="Symbol" w:hAnsi="Symbol" w:hint="default"/>
      </w:rPr>
    </w:lvl>
    <w:lvl w:ilvl="4" w:tplc="041A0003" w:tentative="1">
      <w:start w:val="1"/>
      <w:numFmt w:val="bullet"/>
      <w:lvlText w:val="o"/>
      <w:lvlJc w:val="left"/>
      <w:pPr>
        <w:tabs>
          <w:tab w:val="num" w:pos="3600"/>
        </w:tabs>
        <w:ind w:left="3600" w:hanging="360"/>
      </w:pPr>
      <w:rPr>
        <w:rFonts w:ascii="Courier New" w:hAnsi="Courier New" w:cs="Courier New" w:hint="default"/>
      </w:rPr>
    </w:lvl>
    <w:lvl w:ilvl="5" w:tplc="041A0005" w:tentative="1">
      <w:start w:val="1"/>
      <w:numFmt w:val="bullet"/>
      <w:lvlText w:val=""/>
      <w:lvlJc w:val="left"/>
      <w:pPr>
        <w:tabs>
          <w:tab w:val="num" w:pos="4320"/>
        </w:tabs>
        <w:ind w:left="4320" w:hanging="360"/>
      </w:pPr>
      <w:rPr>
        <w:rFonts w:ascii="Wingdings" w:hAnsi="Wingdings" w:hint="default"/>
      </w:rPr>
    </w:lvl>
    <w:lvl w:ilvl="6" w:tplc="041A0001" w:tentative="1">
      <w:start w:val="1"/>
      <w:numFmt w:val="bullet"/>
      <w:lvlText w:val=""/>
      <w:lvlJc w:val="left"/>
      <w:pPr>
        <w:tabs>
          <w:tab w:val="num" w:pos="5040"/>
        </w:tabs>
        <w:ind w:left="5040" w:hanging="360"/>
      </w:pPr>
      <w:rPr>
        <w:rFonts w:ascii="Symbol" w:hAnsi="Symbol" w:hint="default"/>
      </w:rPr>
    </w:lvl>
    <w:lvl w:ilvl="7" w:tplc="041A0003" w:tentative="1">
      <w:start w:val="1"/>
      <w:numFmt w:val="bullet"/>
      <w:lvlText w:val="o"/>
      <w:lvlJc w:val="left"/>
      <w:pPr>
        <w:tabs>
          <w:tab w:val="num" w:pos="5760"/>
        </w:tabs>
        <w:ind w:left="5760" w:hanging="360"/>
      </w:pPr>
      <w:rPr>
        <w:rFonts w:ascii="Courier New" w:hAnsi="Courier New" w:cs="Courier New" w:hint="default"/>
      </w:rPr>
    </w:lvl>
    <w:lvl w:ilvl="8" w:tplc="041A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1065258F"/>
    <w:multiLevelType w:val="hybridMultilevel"/>
    <w:tmpl w:val="3172458E"/>
    <w:lvl w:ilvl="0" w:tplc="041A0001">
      <w:start w:val="1"/>
      <w:numFmt w:val="bullet"/>
      <w:lvlText w:val=""/>
      <w:lvlJc w:val="left"/>
      <w:pPr>
        <w:ind w:left="720" w:hanging="360"/>
      </w:pPr>
      <w:rPr>
        <w:rFonts w:ascii="Symbol" w:hAnsi="Symbol"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5" w15:restartNumberingAfterBreak="0">
    <w:nsid w:val="11940CFD"/>
    <w:multiLevelType w:val="hybridMultilevel"/>
    <w:tmpl w:val="EF4E2B90"/>
    <w:lvl w:ilvl="0" w:tplc="9500BD78">
      <w:start w:val="1"/>
      <w:numFmt w:val="decimal"/>
      <w:lvlText w:val="%1."/>
      <w:lvlJc w:val="left"/>
      <w:pPr>
        <w:ind w:left="720" w:hanging="360"/>
      </w:pPr>
    </w:lvl>
    <w:lvl w:ilvl="1" w:tplc="041A0019" w:tentative="1">
      <w:start w:val="1"/>
      <w:numFmt w:val="lowerLetter"/>
      <w:lvlText w:val="%2."/>
      <w:lvlJc w:val="left"/>
      <w:pPr>
        <w:ind w:left="1440" w:hanging="360"/>
      </w:pPr>
    </w:lvl>
    <w:lvl w:ilvl="2" w:tplc="041A001B" w:tentative="1">
      <w:start w:val="1"/>
      <w:numFmt w:val="lowerRoman"/>
      <w:lvlText w:val="%3."/>
      <w:lvlJc w:val="right"/>
      <w:pPr>
        <w:ind w:left="2160" w:hanging="180"/>
      </w:pPr>
    </w:lvl>
    <w:lvl w:ilvl="3" w:tplc="041A000F" w:tentative="1">
      <w:start w:val="1"/>
      <w:numFmt w:val="decimal"/>
      <w:lvlText w:val="%4."/>
      <w:lvlJc w:val="left"/>
      <w:pPr>
        <w:ind w:left="2880" w:hanging="360"/>
      </w:pPr>
    </w:lvl>
    <w:lvl w:ilvl="4" w:tplc="041A0019" w:tentative="1">
      <w:start w:val="1"/>
      <w:numFmt w:val="lowerLetter"/>
      <w:lvlText w:val="%5."/>
      <w:lvlJc w:val="left"/>
      <w:pPr>
        <w:ind w:left="3600" w:hanging="360"/>
      </w:pPr>
    </w:lvl>
    <w:lvl w:ilvl="5" w:tplc="041A001B" w:tentative="1">
      <w:start w:val="1"/>
      <w:numFmt w:val="lowerRoman"/>
      <w:lvlText w:val="%6."/>
      <w:lvlJc w:val="right"/>
      <w:pPr>
        <w:ind w:left="4320" w:hanging="180"/>
      </w:pPr>
    </w:lvl>
    <w:lvl w:ilvl="6" w:tplc="041A000F" w:tentative="1">
      <w:start w:val="1"/>
      <w:numFmt w:val="decimal"/>
      <w:lvlText w:val="%7."/>
      <w:lvlJc w:val="left"/>
      <w:pPr>
        <w:ind w:left="5040" w:hanging="360"/>
      </w:pPr>
    </w:lvl>
    <w:lvl w:ilvl="7" w:tplc="041A0019" w:tentative="1">
      <w:start w:val="1"/>
      <w:numFmt w:val="lowerLetter"/>
      <w:lvlText w:val="%8."/>
      <w:lvlJc w:val="left"/>
      <w:pPr>
        <w:ind w:left="5760" w:hanging="360"/>
      </w:pPr>
    </w:lvl>
    <w:lvl w:ilvl="8" w:tplc="041A001B" w:tentative="1">
      <w:start w:val="1"/>
      <w:numFmt w:val="lowerRoman"/>
      <w:lvlText w:val="%9."/>
      <w:lvlJc w:val="right"/>
      <w:pPr>
        <w:ind w:left="6480" w:hanging="180"/>
      </w:pPr>
    </w:lvl>
  </w:abstractNum>
  <w:abstractNum w:abstractNumId="6" w15:restartNumberingAfterBreak="0">
    <w:nsid w:val="12D70525"/>
    <w:multiLevelType w:val="multilevel"/>
    <w:tmpl w:val="041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7" w15:restartNumberingAfterBreak="0">
    <w:nsid w:val="1CB221E0"/>
    <w:multiLevelType w:val="multilevel"/>
    <w:tmpl w:val="2038715A"/>
    <w:lvl w:ilvl="0">
      <w:start w:val="1"/>
      <w:numFmt w:val="upperRoman"/>
      <w:lvlText w:val="%1."/>
      <w:lvlJc w:val="right"/>
      <w:pPr>
        <w:tabs>
          <w:tab w:val="num" w:pos="720"/>
        </w:tabs>
        <w:ind w:left="720" w:hanging="180"/>
      </w:p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8" w15:restartNumberingAfterBreak="0">
    <w:nsid w:val="1D9E70C4"/>
    <w:multiLevelType w:val="hybridMultilevel"/>
    <w:tmpl w:val="385CAF0E"/>
    <w:lvl w:ilvl="0" w:tplc="909EA6B0">
      <w:start w:val="1"/>
      <w:numFmt w:val="upperRoman"/>
      <w:pStyle w:val="TekstPrilozi"/>
      <w:lvlText w:val="%1."/>
      <w:lvlJc w:val="left"/>
      <w:pPr>
        <w:tabs>
          <w:tab w:val="num" w:pos="180"/>
        </w:tabs>
        <w:ind w:left="180" w:hanging="180"/>
      </w:pPr>
      <w:rPr>
        <w:rFonts w:hint="default"/>
      </w:rPr>
    </w:lvl>
    <w:lvl w:ilvl="1" w:tplc="041A0019" w:tentative="1">
      <w:start w:val="1"/>
      <w:numFmt w:val="lowerLetter"/>
      <w:lvlText w:val="%2."/>
      <w:lvlJc w:val="left"/>
      <w:pPr>
        <w:tabs>
          <w:tab w:val="num" w:pos="1440"/>
        </w:tabs>
        <w:ind w:left="1440" w:hanging="360"/>
      </w:pPr>
    </w:lvl>
    <w:lvl w:ilvl="2" w:tplc="041A001B" w:tentative="1">
      <w:start w:val="1"/>
      <w:numFmt w:val="lowerRoman"/>
      <w:lvlText w:val="%3."/>
      <w:lvlJc w:val="right"/>
      <w:pPr>
        <w:tabs>
          <w:tab w:val="num" w:pos="2160"/>
        </w:tabs>
        <w:ind w:left="2160" w:hanging="180"/>
      </w:pPr>
    </w:lvl>
    <w:lvl w:ilvl="3" w:tplc="041A000F" w:tentative="1">
      <w:start w:val="1"/>
      <w:numFmt w:val="decimal"/>
      <w:lvlText w:val="%4."/>
      <w:lvlJc w:val="left"/>
      <w:pPr>
        <w:tabs>
          <w:tab w:val="num" w:pos="2880"/>
        </w:tabs>
        <w:ind w:left="2880" w:hanging="360"/>
      </w:pPr>
    </w:lvl>
    <w:lvl w:ilvl="4" w:tplc="041A0019" w:tentative="1">
      <w:start w:val="1"/>
      <w:numFmt w:val="lowerLetter"/>
      <w:lvlText w:val="%5."/>
      <w:lvlJc w:val="left"/>
      <w:pPr>
        <w:tabs>
          <w:tab w:val="num" w:pos="3600"/>
        </w:tabs>
        <w:ind w:left="3600" w:hanging="360"/>
      </w:pPr>
    </w:lvl>
    <w:lvl w:ilvl="5" w:tplc="041A001B" w:tentative="1">
      <w:start w:val="1"/>
      <w:numFmt w:val="lowerRoman"/>
      <w:lvlText w:val="%6."/>
      <w:lvlJc w:val="right"/>
      <w:pPr>
        <w:tabs>
          <w:tab w:val="num" w:pos="4320"/>
        </w:tabs>
        <w:ind w:left="4320" w:hanging="180"/>
      </w:pPr>
    </w:lvl>
    <w:lvl w:ilvl="6" w:tplc="041A000F" w:tentative="1">
      <w:start w:val="1"/>
      <w:numFmt w:val="decimal"/>
      <w:lvlText w:val="%7."/>
      <w:lvlJc w:val="left"/>
      <w:pPr>
        <w:tabs>
          <w:tab w:val="num" w:pos="5040"/>
        </w:tabs>
        <w:ind w:left="5040" w:hanging="360"/>
      </w:pPr>
    </w:lvl>
    <w:lvl w:ilvl="7" w:tplc="041A0019" w:tentative="1">
      <w:start w:val="1"/>
      <w:numFmt w:val="lowerLetter"/>
      <w:lvlText w:val="%8."/>
      <w:lvlJc w:val="left"/>
      <w:pPr>
        <w:tabs>
          <w:tab w:val="num" w:pos="5760"/>
        </w:tabs>
        <w:ind w:left="5760" w:hanging="360"/>
      </w:pPr>
    </w:lvl>
    <w:lvl w:ilvl="8" w:tplc="041A001B" w:tentative="1">
      <w:start w:val="1"/>
      <w:numFmt w:val="lowerRoman"/>
      <w:lvlText w:val="%9."/>
      <w:lvlJc w:val="right"/>
      <w:pPr>
        <w:tabs>
          <w:tab w:val="num" w:pos="6480"/>
        </w:tabs>
        <w:ind w:left="6480" w:hanging="180"/>
      </w:pPr>
    </w:lvl>
  </w:abstractNum>
  <w:abstractNum w:abstractNumId="9" w15:restartNumberingAfterBreak="0">
    <w:nsid w:val="1EFF6314"/>
    <w:multiLevelType w:val="hybridMultilevel"/>
    <w:tmpl w:val="61E4C120"/>
    <w:lvl w:ilvl="0" w:tplc="0809000F">
      <w:start w:val="1"/>
      <w:numFmt w:val="decimal"/>
      <w:lvlText w:val="%1."/>
      <w:lvlJc w:val="left"/>
      <w:pPr>
        <w:ind w:left="720" w:hanging="360"/>
      </w:pPr>
    </w:lvl>
    <w:lvl w:ilvl="1" w:tplc="041A0019" w:tentative="1">
      <w:start w:val="1"/>
      <w:numFmt w:val="lowerLetter"/>
      <w:lvlText w:val="%2."/>
      <w:lvlJc w:val="left"/>
      <w:pPr>
        <w:ind w:left="1440" w:hanging="360"/>
      </w:pPr>
    </w:lvl>
    <w:lvl w:ilvl="2" w:tplc="041A001B" w:tentative="1">
      <w:start w:val="1"/>
      <w:numFmt w:val="lowerRoman"/>
      <w:lvlText w:val="%3."/>
      <w:lvlJc w:val="right"/>
      <w:pPr>
        <w:ind w:left="2160" w:hanging="180"/>
      </w:pPr>
    </w:lvl>
    <w:lvl w:ilvl="3" w:tplc="041A000F" w:tentative="1">
      <w:start w:val="1"/>
      <w:numFmt w:val="decimal"/>
      <w:lvlText w:val="%4."/>
      <w:lvlJc w:val="left"/>
      <w:pPr>
        <w:ind w:left="2880" w:hanging="360"/>
      </w:pPr>
    </w:lvl>
    <w:lvl w:ilvl="4" w:tplc="041A0019" w:tentative="1">
      <w:start w:val="1"/>
      <w:numFmt w:val="lowerLetter"/>
      <w:lvlText w:val="%5."/>
      <w:lvlJc w:val="left"/>
      <w:pPr>
        <w:ind w:left="3600" w:hanging="360"/>
      </w:pPr>
    </w:lvl>
    <w:lvl w:ilvl="5" w:tplc="041A001B" w:tentative="1">
      <w:start w:val="1"/>
      <w:numFmt w:val="lowerRoman"/>
      <w:lvlText w:val="%6."/>
      <w:lvlJc w:val="right"/>
      <w:pPr>
        <w:ind w:left="4320" w:hanging="180"/>
      </w:pPr>
    </w:lvl>
    <w:lvl w:ilvl="6" w:tplc="041A000F" w:tentative="1">
      <w:start w:val="1"/>
      <w:numFmt w:val="decimal"/>
      <w:lvlText w:val="%7."/>
      <w:lvlJc w:val="left"/>
      <w:pPr>
        <w:ind w:left="5040" w:hanging="360"/>
      </w:pPr>
    </w:lvl>
    <w:lvl w:ilvl="7" w:tplc="041A0019" w:tentative="1">
      <w:start w:val="1"/>
      <w:numFmt w:val="lowerLetter"/>
      <w:lvlText w:val="%8."/>
      <w:lvlJc w:val="left"/>
      <w:pPr>
        <w:ind w:left="5760" w:hanging="360"/>
      </w:pPr>
    </w:lvl>
    <w:lvl w:ilvl="8" w:tplc="041A001B" w:tentative="1">
      <w:start w:val="1"/>
      <w:numFmt w:val="lowerRoman"/>
      <w:lvlText w:val="%9."/>
      <w:lvlJc w:val="right"/>
      <w:pPr>
        <w:ind w:left="6480" w:hanging="180"/>
      </w:pPr>
    </w:lvl>
  </w:abstractNum>
  <w:abstractNum w:abstractNumId="10" w15:restartNumberingAfterBreak="0">
    <w:nsid w:val="23BF1B97"/>
    <w:multiLevelType w:val="multilevel"/>
    <w:tmpl w:val="F356D6E8"/>
    <w:lvl w:ilvl="0">
      <w:start w:val="1"/>
      <w:numFmt w:val="decimal"/>
      <w:lvlText w:val="[%1]"/>
      <w:lvlJc w:val="left"/>
      <w:pPr>
        <w:tabs>
          <w:tab w:val="num" w:pos="567"/>
        </w:tabs>
        <w:ind w:left="633" w:hanging="349"/>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1" w15:restartNumberingAfterBreak="0">
    <w:nsid w:val="24557BBF"/>
    <w:multiLevelType w:val="multilevel"/>
    <w:tmpl w:val="041A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2" w15:restartNumberingAfterBreak="0">
    <w:nsid w:val="2567122F"/>
    <w:multiLevelType w:val="hybridMultilevel"/>
    <w:tmpl w:val="B3C63B34"/>
    <w:lvl w:ilvl="0" w:tplc="041A0001">
      <w:start w:val="1"/>
      <w:numFmt w:val="bullet"/>
      <w:lvlText w:val=""/>
      <w:lvlJc w:val="left"/>
      <w:pPr>
        <w:ind w:left="720" w:hanging="360"/>
      </w:pPr>
      <w:rPr>
        <w:rFonts w:ascii="Symbol" w:hAnsi="Symbol"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13" w15:restartNumberingAfterBreak="0">
    <w:nsid w:val="2CCC416A"/>
    <w:multiLevelType w:val="hybridMultilevel"/>
    <w:tmpl w:val="89C0233C"/>
    <w:lvl w:ilvl="0" w:tplc="0CD00202">
      <w:start w:val="1"/>
      <w:numFmt w:val="lowerLetter"/>
      <w:pStyle w:val="TEKSTnavodabc"/>
      <w:lvlText w:val="%1)"/>
      <w:lvlJc w:val="left"/>
      <w:pPr>
        <w:tabs>
          <w:tab w:val="num" w:pos="720"/>
        </w:tabs>
        <w:ind w:left="720" w:hanging="360"/>
      </w:pPr>
    </w:lvl>
    <w:lvl w:ilvl="1" w:tplc="041A0019" w:tentative="1">
      <w:start w:val="1"/>
      <w:numFmt w:val="lowerLetter"/>
      <w:lvlText w:val="%2."/>
      <w:lvlJc w:val="left"/>
      <w:pPr>
        <w:tabs>
          <w:tab w:val="num" w:pos="1440"/>
        </w:tabs>
        <w:ind w:left="1440" w:hanging="360"/>
      </w:pPr>
    </w:lvl>
    <w:lvl w:ilvl="2" w:tplc="041A001B" w:tentative="1">
      <w:start w:val="1"/>
      <w:numFmt w:val="lowerRoman"/>
      <w:lvlText w:val="%3."/>
      <w:lvlJc w:val="right"/>
      <w:pPr>
        <w:tabs>
          <w:tab w:val="num" w:pos="2160"/>
        </w:tabs>
        <w:ind w:left="2160" w:hanging="180"/>
      </w:pPr>
    </w:lvl>
    <w:lvl w:ilvl="3" w:tplc="041A000F" w:tentative="1">
      <w:start w:val="1"/>
      <w:numFmt w:val="decimal"/>
      <w:lvlText w:val="%4."/>
      <w:lvlJc w:val="left"/>
      <w:pPr>
        <w:tabs>
          <w:tab w:val="num" w:pos="2880"/>
        </w:tabs>
        <w:ind w:left="2880" w:hanging="360"/>
      </w:pPr>
    </w:lvl>
    <w:lvl w:ilvl="4" w:tplc="041A0019" w:tentative="1">
      <w:start w:val="1"/>
      <w:numFmt w:val="lowerLetter"/>
      <w:lvlText w:val="%5."/>
      <w:lvlJc w:val="left"/>
      <w:pPr>
        <w:tabs>
          <w:tab w:val="num" w:pos="3600"/>
        </w:tabs>
        <w:ind w:left="3600" w:hanging="360"/>
      </w:pPr>
    </w:lvl>
    <w:lvl w:ilvl="5" w:tplc="041A001B" w:tentative="1">
      <w:start w:val="1"/>
      <w:numFmt w:val="lowerRoman"/>
      <w:lvlText w:val="%6."/>
      <w:lvlJc w:val="right"/>
      <w:pPr>
        <w:tabs>
          <w:tab w:val="num" w:pos="4320"/>
        </w:tabs>
        <w:ind w:left="4320" w:hanging="180"/>
      </w:pPr>
    </w:lvl>
    <w:lvl w:ilvl="6" w:tplc="041A000F" w:tentative="1">
      <w:start w:val="1"/>
      <w:numFmt w:val="decimal"/>
      <w:lvlText w:val="%7."/>
      <w:lvlJc w:val="left"/>
      <w:pPr>
        <w:tabs>
          <w:tab w:val="num" w:pos="5040"/>
        </w:tabs>
        <w:ind w:left="5040" w:hanging="360"/>
      </w:pPr>
    </w:lvl>
    <w:lvl w:ilvl="7" w:tplc="041A0019" w:tentative="1">
      <w:start w:val="1"/>
      <w:numFmt w:val="lowerLetter"/>
      <w:lvlText w:val="%8."/>
      <w:lvlJc w:val="left"/>
      <w:pPr>
        <w:tabs>
          <w:tab w:val="num" w:pos="5760"/>
        </w:tabs>
        <w:ind w:left="5760" w:hanging="360"/>
      </w:pPr>
    </w:lvl>
    <w:lvl w:ilvl="8" w:tplc="041A001B" w:tentative="1">
      <w:start w:val="1"/>
      <w:numFmt w:val="lowerRoman"/>
      <w:lvlText w:val="%9."/>
      <w:lvlJc w:val="right"/>
      <w:pPr>
        <w:tabs>
          <w:tab w:val="num" w:pos="6480"/>
        </w:tabs>
        <w:ind w:left="6480" w:hanging="180"/>
      </w:pPr>
    </w:lvl>
  </w:abstractNum>
  <w:abstractNum w:abstractNumId="14" w15:restartNumberingAfterBreak="0">
    <w:nsid w:val="3095099F"/>
    <w:multiLevelType w:val="multilevel"/>
    <w:tmpl w:val="F888FE0E"/>
    <w:lvl w:ilvl="0">
      <w:start w:val="1"/>
      <w:numFmt w:val="upperRoman"/>
      <w:lvlText w:val="%1."/>
      <w:lvlJc w:val="right"/>
      <w:pPr>
        <w:tabs>
          <w:tab w:val="num" w:pos="720"/>
        </w:tabs>
        <w:ind w:left="720" w:hanging="180"/>
      </w:p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5" w15:restartNumberingAfterBreak="0">
    <w:nsid w:val="37C0730B"/>
    <w:multiLevelType w:val="multilevel"/>
    <w:tmpl w:val="81AC1430"/>
    <w:lvl w:ilvl="0">
      <w:start w:val="1"/>
      <w:numFmt w:val="decimal"/>
      <w:lvlText w:val="[%1]"/>
      <w:lvlJc w:val="left"/>
      <w:pPr>
        <w:tabs>
          <w:tab w:val="num" w:pos="567"/>
        </w:tabs>
        <w:ind w:left="709" w:hanging="349"/>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6" w15:restartNumberingAfterBreak="0">
    <w:nsid w:val="38235617"/>
    <w:multiLevelType w:val="hybridMultilevel"/>
    <w:tmpl w:val="083E7492"/>
    <w:lvl w:ilvl="0" w:tplc="D6ECCF9A">
      <w:start w:val="1"/>
      <w:numFmt w:val="bullet"/>
      <w:lvlText w:val=""/>
      <w:lvlJc w:val="left"/>
      <w:pPr>
        <w:ind w:left="720" w:hanging="360"/>
      </w:pPr>
      <w:rPr>
        <w:rFonts w:ascii="Symbol" w:hAnsi="Symbol"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17" w15:restartNumberingAfterBreak="0">
    <w:nsid w:val="38857CE9"/>
    <w:multiLevelType w:val="hybridMultilevel"/>
    <w:tmpl w:val="A7AACF68"/>
    <w:lvl w:ilvl="0" w:tplc="041A0001">
      <w:start w:val="1"/>
      <w:numFmt w:val="bullet"/>
      <w:lvlText w:val=""/>
      <w:lvlJc w:val="left"/>
      <w:pPr>
        <w:ind w:left="720" w:hanging="360"/>
      </w:pPr>
      <w:rPr>
        <w:rFonts w:ascii="Symbol" w:hAnsi="Symbol"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18" w15:restartNumberingAfterBreak="0">
    <w:nsid w:val="3A910C9F"/>
    <w:multiLevelType w:val="hybridMultilevel"/>
    <w:tmpl w:val="DA7436B2"/>
    <w:lvl w:ilvl="0" w:tplc="041A0001">
      <w:start w:val="1"/>
      <w:numFmt w:val="bullet"/>
      <w:lvlText w:val=""/>
      <w:lvlJc w:val="left"/>
      <w:pPr>
        <w:ind w:left="720" w:hanging="360"/>
      </w:pPr>
      <w:rPr>
        <w:rFonts w:ascii="Symbol" w:hAnsi="Symbol"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19" w15:restartNumberingAfterBreak="0">
    <w:nsid w:val="3E382B88"/>
    <w:multiLevelType w:val="hybridMultilevel"/>
    <w:tmpl w:val="E2264DDE"/>
    <w:lvl w:ilvl="0" w:tplc="041A0017">
      <w:start w:val="1"/>
      <w:numFmt w:val="lowerLetter"/>
      <w:lvlText w:val="%1)"/>
      <w:lvlJc w:val="left"/>
      <w:pPr>
        <w:tabs>
          <w:tab w:val="num" w:pos="720"/>
        </w:tabs>
        <w:ind w:left="720" w:hanging="360"/>
      </w:pPr>
      <w:rPr>
        <w:rFonts w:hint="default"/>
      </w:rPr>
    </w:lvl>
    <w:lvl w:ilvl="1" w:tplc="041A0019" w:tentative="1">
      <w:start w:val="1"/>
      <w:numFmt w:val="lowerLetter"/>
      <w:lvlText w:val="%2."/>
      <w:lvlJc w:val="left"/>
      <w:pPr>
        <w:tabs>
          <w:tab w:val="num" w:pos="1440"/>
        </w:tabs>
        <w:ind w:left="1440" w:hanging="360"/>
      </w:pPr>
    </w:lvl>
    <w:lvl w:ilvl="2" w:tplc="041A001B" w:tentative="1">
      <w:start w:val="1"/>
      <w:numFmt w:val="lowerRoman"/>
      <w:lvlText w:val="%3."/>
      <w:lvlJc w:val="right"/>
      <w:pPr>
        <w:tabs>
          <w:tab w:val="num" w:pos="2160"/>
        </w:tabs>
        <w:ind w:left="2160" w:hanging="180"/>
      </w:pPr>
    </w:lvl>
    <w:lvl w:ilvl="3" w:tplc="041A000F" w:tentative="1">
      <w:start w:val="1"/>
      <w:numFmt w:val="decimal"/>
      <w:lvlText w:val="%4."/>
      <w:lvlJc w:val="left"/>
      <w:pPr>
        <w:tabs>
          <w:tab w:val="num" w:pos="2880"/>
        </w:tabs>
        <w:ind w:left="2880" w:hanging="360"/>
      </w:pPr>
    </w:lvl>
    <w:lvl w:ilvl="4" w:tplc="041A0019" w:tentative="1">
      <w:start w:val="1"/>
      <w:numFmt w:val="lowerLetter"/>
      <w:lvlText w:val="%5."/>
      <w:lvlJc w:val="left"/>
      <w:pPr>
        <w:tabs>
          <w:tab w:val="num" w:pos="3600"/>
        </w:tabs>
        <w:ind w:left="3600" w:hanging="360"/>
      </w:pPr>
    </w:lvl>
    <w:lvl w:ilvl="5" w:tplc="041A001B" w:tentative="1">
      <w:start w:val="1"/>
      <w:numFmt w:val="lowerRoman"/>
      <w:lvlText w:val="%6."/>
      <w:lvlJc w:val="right"/>
      <w:pPr>
        <w:tabs>
          <w:tab w:val="num" w:pos="4320"/>
        </w:tabs>
        <w:ind w:left="4320" w:hanging="180"/>
      </w:pPr>
    </w:lvl>
    <w:lvl w:ilvl="6" w:tplc="041A000F" w:tentative="1">
      <w:start w:val="1"/>
      <w:numFmt w:val="decimal"/>
      <w:lvlText w:val="%7."/>
      <w:lvlJc w:val="left"/>
      <w:pPr>
        <w:tabs>
          <w:tab w:val="num" w:pos="5040"/>
        </w:tabs>
        <w:ind w:left="5040" w:hanging="360"/>
      </w:pPr>
    </w:lvl>
    <w:lvl w:ilvl="7" w:tplc="041A0019" w:tentative="1">
      <w:start w:val="1"/>
      <w:numFmt w:val="lowerLetter"/>
      <w:lvlText w:val="%8."/>
      <w:lvlJc w:val="left"/>
      <w:pPr>
        <w:tabs>
          <w:tab w:val="num" w:pos="5760"/>
        </w:tabs>
        <w:ind w:left="5760" w:hanging="360"/>
      </w:pPr>
    </w:lvl>
    <w:lvl w:ilvl="8" w:tplc="041A001B" w:tentative="1">
      <w:start w:val="1"/>
      <w:numFmt w:val="lowerRoman"/>
      <w:lvlText w:val="%9."/>
      <w:lvlJc w:val="right"/>
      <w:pPr>
        <w:tabs>
          <w:tab w:val="num" w:pos="6480"/>
        </w:tabs>
        <w:ind w:left="6480" w:hanging="180"/>
      </w:pPr>
    </w:lvl>
  </w:abstractNum>
  <w:abstractNum w:abstractNumId="20" w15:restartNumberingAfterBreak="0">
    <w:nsid w:val="41AB0C7D"/>
    <w:multiLevelType w:val="multilevel"/>
    <w:tmpl w:val="6CB6E4D8"/>
    <w:lvl w:ilvl="0">
      <w:start w:val="1"/>
      <w:numFmt w:val="decimal"/>
      <w:lvlText w:val="%1."/>
      <w:lvlJc w:val="left"/>
      <w:pPr>
        <w:tabs>
          <w:tab w:val="num" w:pos="397"/>
        </w:tabs>
        <w:ind w:left="397" w:hanging="397"/>
      </w:pPr>
      <w:rPr>
        <w:rFonts w:ascii="Times New Roman" w:hAnsi="Times New Roman" w:hint="default"/>
        <w:b/>
        <w:i w:val="0"/>
        <w:sz w:val="28"/>
        <w:szCs w:val="24"/>
      </w:rPr>
    </w:lvl>
    <w:lvl w:ilvl="1">
      <w:start w:val="1"/>
      <w:numFmt w:val="decimal"/>
      <w:lvlText w:val="%1.%2."/>
      <w:lvlJc w:val="left"/>
      <w:pPr>
        <w:tabs>
          <w:tab w:val="num" w:pos="680"/>
        </w:tabs>
        <w:ind w:left="680" w:hanging="680"/>
      </w:pPr>
      <w:rPr>
        <w:rFonts w:hint="default"/>
      </w:rPr>
    </w:lvl>
    <w:lvl w:ilvl="2">
      <w:start w:val="1"/>
      <w:numFmt w:val="decimal"/>
      <w:lvlText w:val="%1.%2.%3."/>
      <w:lvlJc w:val="left"/>
      <w:pPr>
        <w:tabs>
          <w:tab w:val="num" w:pos="794"/>
        </w:tabs>
        <w:ind w:left="794" w:hanging="794"/>
      </w:pPr>
      <w:rPr>
        <w:rFonts w:hint="default"/>
      </w:rPr>
    </w:lvl>
    <w:lvl w:ilvl="3">
      <w:start w:val="1"/>
      <w:numFmt w:val="decimal"/>
      <w:lvlText w:val="%1.%2.%3.%4."/>
      <w:lvlJc w:val="left"/>
      <w:pPr>
        <w:tabs>
          <w:tab w:val="num" w:pos="1134"/>
        </w:tabs>
        <w:ind w:left="1134" w:hanging="1134"/>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21" w15:restartNumberingAfterBreak="0">
    <w:nsid w:val="4A5C7DEE"/>
    <w:multiLevelType w:val="hybridMultilevel"/>
    <w:tmpl w:val="DFE8552A"/>
    <w:lvl w:ilvl="0" w:tplc="041A000F">
      <w:start w:val="1"/>
      <w:numFmt w:val="decimal"/>
      <w:lvlText w:val="%1."/>
      <w:lvlJc w:val="left"/>
      <w:pPr>
        <w:ind w:left="720" w:hanging="360"/>
      </w:pPr>
    </w:lvl>
    <w:lvl w:ilvl="1" w:tplc="041A0019" w:tentative="1">
      <w:start w:val="1"/>
      <w:numFmt w:val="lowerLetter"/>
      <w:lvlText w:val="%2."/>
      <w:lvlJc w:val="left"/>
      <w:pPr>
        <w:ind w:left="1440" w:hanging="360"/>
      </w:pPr>
    </w:lvl>
    <w:lvl w:ilvl="2" w:tplc="041A001B" w:tentative="1">
      <w:start w:val="1"/>
      <w:numFmt w:val="lowerRoman"/>
      <w:lvlText w:val="%3."/>
      <w:lvlJc w:val="right"/>
      <w:pPr>
        <w:ind w:left="2160" w:hanging="180"/>
      </w:pPr>
    </w:lvl>
    <w:lvl w:ilvl="3" w:tplc="041A000F" w:tentative="1">
      <w:start w:val="1"/>
      <w:numFmt w:val="decimal"/>
      <w:lvlText w:val="%4."/>
      <w:lvlJc w:val="left"/>
      <w:pPr>
        <w:ind w:left="2880" w:hanging="360"/>
      </w:pPr>
    </w:lvl>
    <w:lvl w:ilvl="4" w:tplc="041A0019" w:tentative="1">
      <w:start w:val="1"/>
      <w:numFmt w:val="lowerLetter"/>
      <w:lvlText w:val="%5."/>
      <w:lvlJc w:val="left"/>
      <w:pPr>
        <w:ind w:left="3600" w:hanging="360"/>
      </w:pPr>
    </w:lvl>
    <w:lvl w:ilvl="5" w:tplc="041A001B" w:tentative="1">
      <w:start w:val="1"/>
      <w:numFmt w:val="lowerRoman"/>
      <w:lvlText w:val="%6."/>
      <w:lvlJc w:val="right"/>
      <w:pPr>
        <w:ind w:left="4320" w:hanging="180"/>
      </w:pPr>
    </w:lvl>
    <w:lvl w:ilvl="6" w:tplc="041A000F" w:tentative="1">
      <w:start w:val="1"/>
      <w:numFmt w:val="decimal"/>
      <w:lvlText w:val="%7."/>
      <w:lvlJc w:val="left"/>
      <w:pPr>
        <w:ind w:left="5040" w:hanging="360"/>
      </w:pPr>
    </w:lvl>
    <w:lvl w:ilvl="7" w:tplc="041A0019" w:tentative="1">
      <w:start w:val="1"/>
      <w:numFmt w:val="lowerLetter"/>
      <w:lvlText w:val="%8."/>
      <w:lvlJc w:val="left"/>
      <w:pPr>
        <w:ind w:left="5760" w:hanging="360"/>
      </w:pPr>
    </w:lvl>
    <w:lvl w:ilvl="8" w:tplc="041A001B" w:tentative="1">
      <w:start w:val="1"/>
      <w:numFmt w:val="lowerRoman"/>
      <w:lvlText w:val="%9."/>
      <w:lvlJc w:val="right"/>
      <w:pPr>
        <w:ind w:left="6480" w:hanging="180"/>
      </w:pPr>
    </w:lvl>
  </w:abstractNum>
  <w:abstractNum w:abstractNumId="22" w15:restartNumberingAfterBreak="0">
    <w:nsid w:val="4BBA5DC6"/>
    <w:multiLevelType w:val="hybridMultilevel"/>
    <w:tmpl w:val="0A189896"/>
    <w:lvl w:ilvl="0" w:tplc="4A0C2F98">
      <w:start w:val="1"/>
      <w:numFmt w:val="decimal"/>
      <w:pStyle w:val="Literatura"/>
      <w:lvlText w:val="[%1]"/>
      <w:lvlJc w:val="left"/>
      <w:pPr>
        <w:tabs>
          <w:tab w:val="num" w:pos="567"/>
        </w:tabs>
        <w:ind w:left="567" w:hanging="567"/>
      </w:pPr>
      <w:rPr>
        <w:rFonts w:hint="default"/>
        <w:i w:val="0"/>
      </w:rPr>
    </w:lvl>
    <w:lvl w:ilvl="1" w:tplc="041A0019" w:tentative="1">
      <w:start w:val="1"/>
      <w:numFmt w:val="lowerLetter"/>
      <w:lvlText w:val="%2."/>
      <w:lvlJc w:val="left"/>
      <w:pPr>
        <w:tabs>
          <w:tab w:val="num" w:pos="1440"/>
        </w:tabs>
        <w:ind w:left="1440" w:hanging="360"/>
      </w:pPr>
    </w:lvl>
    <w:lvl w:ilvl="2" w:tplc="041A001B" w:tentative="1">
      <w:start w:val="1"/>
      <w:numFmt w:val="lowerRoman"/>
      <w:lvlText w:val="%3."/>
      <w:lvlJc w:val="right"/>
      <w:pPr>
        <w:tabs>
          <w:tab w:val="num" w:pos="2160"/>
        </w:tabs>
        <w:ind w:left="2160" w:hanging="180"/>
      </w:pPr>
    </w:lvl>
    <w:lvl w:ilvl="3" w:tplc="041A000F" w:tentative="1">
      <w:start w:val="1"/>
      <w:numFmt w:val="decimal"/>
      <w:lvlText w:val="%4."/>
      <w:lvlJc w:val="left"/>
      <w:pPr>
        <w:tabs>
          <w:tab w:val="num" w:pos="2880"/>
        </w:tabs>
        <w:ind w:left="2880" w:hanging="360"/>
      </w:pPr>
    </w:lvl>
    <w:lvl w:ilvl="4" w:tplc="041A0019" w:tentative="1">
      <w:start w:val="1"/>
      <w:numFmt w:val="lowerLetter"/>
      <w:lvlText w:val="%5."/>
      <w:lvlJc w:val="left"/>
      <w:pPr>
        <w:tabs>
          <w:tab w:val="num" w:pos="3600"/>
        </w:tabs>
        <w:ind w:left="3600" w:hanging="360"/>
      </w:pPr>
    </w:lvl>
    <w:lvl w:ilvl="5" w:tplc="041A001B" w:tentative="1">
      <w:start w:val="1"/>
      <w:numFmt w:val="lowerRoman"/>
      <w:lvlText w:val="%6."/>
      <w:lvlJc w:val="right"/>
      <w:pPr>
        <w:tabs>
          <w:tab w:val="num" w:pos="4320"/>
        </w:tabs>
        <w:ind w:left="4320" w:hanging="180"/>
      </w:pPr>
    </w:lvl>
    <w:lvl w:ilvl="6" w:tplc="041A000F" w:tentative="1">
      <w:start w:val="1"/>
      <w:numFmt w:val="decimal"/>
      <w:lvlText w:val="%7."/>
      <w:lvlJc w:val="left"/>
      <w:pPr>
        <w:tabs>
          <w:tab w:val="num" w:pos="5040"/>
        </w:tabs>
        <w:ind w:left="5040" w:hanging="360"/>
      </w:pPr>
    </w:lvl>
    <w:lvl w:ilvl="7" w:tplc="041A0019" w:tentative="1">
      <w:start w:val="1"/>
      <w:numFmt w:val="lowerLetter"/>
      <w:lvlText w:val="%8."/>
      <w:lvlJc w:val="left"/>
      <w:pPr>
        <w:tabs>
          <w:tab w:val="num" w:pos="5760"/>
        </w:tabs>
        <w:ind w:left="5760" w:hanging="360"/>
      </w:pPr>
    </w:lvl>
    <w:lvl w:ilvl="8" w:tplc="041A001B" w:tentative="1">
      <w:start w:val="1"/>
      <w:numFmt w:val="lowerRoman"/>
      <w:lvlText w:val="%9."/>
      <w:lvlJc w:val="right"/>
      <w:pPr>
        <w:tabs>
          <w:tab w:val="num" w:pos="6480"/>
        </w:tabs>
        <w:ind w:left="6480" w:hanging="180"/>
      </w:pPr>
    </w:lvl>
  </w:abstractNum>
  <w:abstractNum w:abstractNumId="23" w15:restartNumberingAfterBreak="0">
    <w:nsid w:val="52304D6B"/>
    <w:multiLevelType w:val="multilevel"/>
    <w:tmpl w:val="9A8086B0"/>
    <w:lvl w:ilvl="0">
      <w:start w:val="1"/>
      <w:numFmt w:val="decimal"/>
      <w:pStyle w:val="Heading1"/>
      <w:lvlText w:val="%1."/>
      <w:lvlJc w:val="left"/>
      <w:pPr>
        <w:tabs>
          <w:tab w:val="num" w:pos="397"/>
        </w:tabs>
        <w:ind w:left="397" w:hanging="397"/>
      </w:pPr>
      <w:rPr>
        <w:rFonts w:ascii="Times New Roman" w:hAnsi="Times New Roman" w:hint="default"/>
        <w:b/>
        <w:i w:val="0"/>
        <w:sz w:val="28"/>
        <w:szCs w:val="24"/>
      </w:rPr>
    </w:lvl>
    <w:lvl w:ilvl="1">
      <w:start w:val="1"/>
      <w:numFmt w:val="decimal"/>
      <w:pStyle w:val="Podnaslov1"/>
      <w:lvlText w:val="%1.%2."/>
      <w:lvlJc w:val="left"/>
      <w:pPr>
        <w:tabs>
          <w:tab w:val="num" w:pos="680"/>
        </w:tabs>
        <w:ind w:left="680" w:hanging="680"/>
      </w:pPr>
      <w:rPr>
        <w:rFonts w:hint="default"/>
      </w:rPr>
    </w:lvl>
    <w:lvl w:ilvl="2">
      <w:start w:val="1"/>
      <w:numFmt w:val="decimal"/>
      <w:pStyle w:val="Podnaslov2"/>
      <w:lvlText w:val="%1.%2.%3."/>
      <w:lvlJc w:val="left"/>
      <w:pPr>
        <w:tabs>
          <w:tab w:val="num" w:pos="794"/>
        </w:tabs>
        <w:ind w:left="794" w:hanging="794"/>
      </w:pPr>
      <w:rPr>
        <w:rFonts w:hint="default"/>
      </w:rPr>
    </w:lvl>
    <w:lvl w:ilvl="3">
      <w:start w:val="1"/>
      <w:numFmt w:val="decimal"/>
      <w:pStyle w:val="Podnaslov3"/>
      <w:lvlText w:val="%1.%2.%3.%4."/>
      <w:lvlJc w:val="left"/>
      <w:pPr>
        <w:tabs>
          <w:tab w:val="num" w:pos="1021"/>
        </w:tabs>
        <w:ind w:left="1021" w:hanging="1021"/>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24" w15:restartNumberingAfterBreak="0">
    <w:nsid w:val="5E007DAC"/>
    <w:multiLevelType w:val="hybridMultilevel"/>
    <w:tmpl w:val="EA0ECC4A"/>
    <w:lvl w:ilvl="0" w:tplc="041A0001">
      <w:start w:val="1"/>
      <w:numFmt w:val="bullet"/>
      <w:lvlText w:val=""/>
      <w:lvlJc w:val="left"/>
      <w:pPr>
        <w:ind w:left="720" w:hanging="360"/>
      </w:pPr>
      <w:rPr>
        <w:rFonts w:ascii="Symbol" w:hAnsi="Symbol"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25" w15:restartNumberingAfterBreak="0">
    <w:nsid w:val="61C762EC"/>
    <w:multiLevelType w:val="hybridMultilevel"/>
    <w:tmpl w:val="816A3C8A"/>
    <w:lvl w:ilvl="0" w:tplc="500EB8AE">
      <w:numFmt w:val="bullet"/>
      <w:lvlText w:val="-"/>
      <w:lvlJc w:val="left"/>
      <w:pPr>
        <w:tabs>
          <w:tab w:val="num" w:pos="1065"/>
        </w:tabs>
        <w:ind w:left="1065" w:hanging="360"/>
      </w:pPr>
      <w:rPr>
        <w:rFonts w:ascii="Times New Roman" w:eastAsia="Times New Roman" w:hAnsi="Times New Roman" w:cs="Times New Roman" w:hint="default"/>
      </w:rPr>
    </w:lvl>
    <w:lvl w:ilvl="1" w:tplc="041A0003" w:tentative="1">
      <w:start w:val="1"/>
      <w:numFmt w:val="bullet"/>
      <w:lvlText w:val="o"/>
      <w:lvlJc w:val="left"/>
      <w:pPr>
        <w:tabs>
          <w:tab w:val="num" w:pos="1785"/>
        </w:tabs>
        <w:ind w:left="1785" w:hanging="360"/>
      </w:pPr>
      <w:rPr>
        <w:rFonts w:ascii="Courier New" w:hAnsi="Courier New" w:cs="Courier New" w:hint="default"/>
      </w:rPr>
    </w:lvl>
    <w:lvl w:ilvl="2" w:tplc="041A0005" w:tentative="1">
      <w:start w:val="1"/>
      <w:numFmt w:val="bullet"/>
      <w:lvlText w:val=""/>
      <w:lvlJc w:val="left"/>
      <w:pPr>
        <w:tabs>
          <w:tab w:val="num" w:pos="2505"/>
        </w:tabs>
        <w:ind w:left="2505" w:hanging="360"/>
      </w:pPr>
      <w:rPr>
        <w:rFonts w:ascii="Wingdings" w:hAnsi="Wingdings" w:hint="default"/>
      </w:rPr>
    </w:lvl>
    <w:lvl w:ilvl="3" w:tplc="041A0001" w:tentative="1">
      <w:start w:val="1"/>
      <w:numFmt w:val="bullet"/>
      <w:lvlText w:val=""/>
      <w:lvlJc w:val="left"/>
      <w:pPr>
        <w:tabs>
          <w:tab w:val="num" w:pos="3225"/>
        </w:tabs>
        <w:ind w:left="3225" w:hanging="360"/>
      </w:pPr>
      <w:rPr>
        <w:rFonts w:ascii="Symbol" w:hAnsi="Symbol" w:hint="default"/>
      </w:rPr>
    </w:lvl>
    <w:lvl w:ilvl="4" w:tplc="041A0003" w:tentative="1">
      <w:start w:val="1"/>
      <w:numFmt w:val="bullet"/>
      <w:lvlText w:val="o"/>
      <w:lvlJc w:val="left"/>
      <w:pPr>
        <w:tabs>
          <w:tab w:val="num" w:pos="3945"/>
        </w:tabs>
        <w:ind w:left="3945" w:hanging="360"/>
      </w:pPr>
      <w:rPr>
        <w:rFonts w:ascii="Courier New" w:hAnsi="Courier New" w:cs="Courier New" w:hint="default"/>
      </w:rPr>
    </w:lvl>
    <w:lvl w:ilvl="5" w:tplc="041A0005" w:tentative="1">
      <w:start w:val="1"/>
      <w:numFmt w:val="bullet"/>
      <w:lvlText w:val=""/>
      <w:lvlJc w:val="left"/>
      <w:pPr>
        <w:tabs>
          <w:tab w:val="num" w:pos="4665"/>
        </w:tabs>
        <w:ind w:left="4665" w:hanging="360"/>
      </w:pPr>
      <w:rPr>
        <w:rFonts w:ascii="Wingdings" w:hAnsi="Wingdings" w:hint="default"/>
      </w:rPr>
    </w:lvl>
    <w:lvl w:ilvl="6" w:tplc="041A0001" w:tentative="1">
      <w:start w:val="1"/>
      <w:numFmt w:val="bullet"/>
      <w:lvlText w:val=""/>
      <w:lvlJc w:val="left"/>
      <w:pPr>
        <w:tabs>
          <w:tab w:val="num" w:pos="5385"/>
        </w:tabs>
        <w:ind w:left="5385" w:hanging="360"/>
      </w:pPr>
      <w:rPr>
        <w:rFonts w:ascii="Symbol" w:hAnsi="Symbol" w:hint="default"/>
      </w:rPr>
    </w:lvl>
    <w:lvl w:ilvl="7" w:tplc="041A0003" w:tentative="1">
      <w:start w:val="1"/>
      <w:numFmt w:val="bullet"/>
      <w:lvlText w:val="o"/>
      <w:lvlJc w:val="left"/>
      <w:pPr>
        <w:tabs>
          <w:tab w:val="num" w:pos="6105"/>
        </w:tabs>
        <w:ind w:left="6105" w:hanging="360"/>
      </w:pPr>
      <w:rPr>
        <w:rFonts w:ascii="Courier New" w:hAnsi="Courier New" w:cs="Courier New" w:hint="default"/>
      </w:rPr>
    </w:lvl>
    <w:lvl w:ilvl="8" w:tplc="041A0005" w:tentative="1">
      <w:start w:val="1"/>
      <w:numFmt w:val="bullet"/>
      <w:lvlText w:val=""/>
      <w:lvlJc w:val="left"/>
      <w:pPr>
        <w:tabs>
          <w:tab w:val="num" w:pos="6825"/>
        </w:tabs>
        <w:ind w:left="6825" w:hanging="360"/>
      </w:pPr>
      <w:rPr>
        <w:rFonts w:ascii="Wingdings" w:hAnsi="Wingdings" w:hint="default"/>
      </w:rPr>
    </w:lvl>
  </w:abstractNum>
  <w:abstractNum w:abstractNumId="26" w15:restartNumberingAfterBreak="0">
    <w:nsid w:val="67405C5E"/>
    <w:multiLevelType w:val="hybridMultilevel"/>
    <w:tmpl w:val="9C4EDC8A"/>
    <w:lvl w:ilvl="0" w:tplc="041A0001">
      <w:start w:val="1"/>
      <w:numFmt w:val="bullet"/>
      <w:lvlText w:val=""/>
      <w:lvlJc w:val="left"/>
      <w:pPr>
        <w:ind w:left="720" w:hanging="360"/>
      </w:pPr>
      <w:rPr>
        <w:rFonts w:ascii="Symbol" w:hAnsi="Symbol"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27" w15:restartNumberingAfterBreak="0">
    <w:nsid w:val="6A8F2F5B"/>
    <w:multiLevelType w:val="multilevel"/>
    <w:tmpl w:val="D8027F9C"/>
    <w:lvl w:ilvl="0">
      <w:start w:val="1"/>
      <w:numFmt w:val="decimal"/>
      <w:lvlText w:val="%1."/>
      <w:lvlJc w:val="left"/>
      <w:pPr>
        <w:tabs>
          <w:tab w:val="num" w:pos="397"/>
        </w:tabs>
        <w:ind w:left="397" w:hanging="397"/>
      </w:pPr>
      <w:rPr>
        <w:rFonts w:ascii="Times New Roman" w:hAnsi="Times New Roman" w:hint="default"/>
        <w:b/>
        <w:i w:val="0"/>
        <w:sz w:val="28"/>
        <w:szCs w:val="24"/>
      </w:rPr>
    </w:lvl>
    <w:lvl w:ilvl="1">
      <w:start w:val="1"/>
      <w:numFmt w:val="decimal"/>
      <w:lvlText w:val="%1.%2."/>
      <w:lvlJc w:val="left"/>
      <w:pPr>
        <w:tabs>
          <w:tab w:val="num" w:pos="0"/>
        </w:tabs>
        <w:ind w:left="0" w:firstLine="0"/>
      </w:pPr>
      <w:rPr>
        <w:rFonts w:hint="default"/>
      </w:rPr>
    </w:lvl>
    <w:lvl w:ilvl="2">
      <w:start w:val="1"/>
      <w:numFmt w:val="decimal"/>
      <w:lvlText w:val="%1.%2.%3."/>
      <w:lvlJc w:val="left"/>
      <w:pPr>
        <w:tabs>
          <w:tab w:val="num" w:pos="0"/>
        </w:tabs>
        <w:ind w:left="0" w:firstLine="0"/>
      </w:pPr>
      <w:rPr>
        <w:rFonts w:hint="default"/>
      </w:rPr>
    </w:lvl>
    <w:lvl w:ilvl="3">
      <w:start w:val="1"/>
      <w:numFmt w:val="decimal"/>
      <w:lvlText w:val="%1.%2.%3.%4."/>
      <w:lvlJc w:val="left"/>
      <w:pPr>
        <w:tabs>
          <w:tab w:val="num" w:pos="0"/>
        </w:tabs>
        <w:ind w:left="0" w:firstLine="0"/>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28" w15:restartNumberingAfterBreak="0">
    <w:nsid w:val="6C442BC7"/>
    <w:multiLevelType w:val="multilevel"/>
    <w:tmpl w:val="5FAE0DEE"/>
    <w:lvl w:ilvl="0">
      <w:start w:val="1"/>
      <w:numFmt w:val="decimal"/>
      <w:lvlText w:val="[%1]"/>
      <w:lvlJc w:val="left"/>
      <w:pPr>
        <w:tabs>
          <w:tab w:val="num" w:pos="567"/>
        </w:tabs>
        <w:ind w:left="349" w:hanging="349"/>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9" w15:restartNumberingAfterBreak="0">
    <w:nsid w:val="700F2DDE"/>
    <w:multiLevelType w:val="hybridMultilevel"/>
    <w:tmpl w:val="AB4E83EE"/>
    <w:lvl w:ilvl="0" w:tplc="041A0001">
      <w:start w:val="1"/>
      <w:numFmt w:val="bullet"/>
      <w:lvlText w:val=""/>
      <w:lvlJc w:val="left"/>
      <w:pPr>
        <w:ind w:left="720" w:hanging="360"/>
      </w:pPr>
      <w:rPr>
        <w:rFonts w:ascii="Symbol" w:hAnsi="Symbol"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30" w15:restartNumberingAfterBreak="0">
    <w:nsid w:val="78BC2413"/>
    <w:multiLevelType w:val="multilevel"/>
    <w:tmpl w:val="041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1" w15:restartNumberingAfterBreak="0">
    <w:nsid w:val="78C91B4F"/>
    <w:multiLevelType w:val="multilevel"/>
    <w:tmpl w:val="662E8840"/>
    <w:lvl w:ilvl="0">
      <w:start w:val="1"/>
      <w:numFmt w:val="decimal"/>
      <w:lvlText w:val="%1."/>
      <w:lvlJc w:val="left"/>
      <w:pPr>
        <w:tabs>
          <w:tab w:val="num" w:pos="0"/>
        </w:tabs>
        <w:ind w:left="0" w:firstLine="0"/>
      </w:pPr>
      <w:rPr>
        <w:rFonts w:ascii="Times New Roman" w:hAnsi="Times New Roman" w:hint="default"/>
        <w:b/>
        <w:i w:val="0"/>
        <w:sz w:val="28"/>
        <w:szCs w:val="24"/>
      </w:rPr>
    </w:lvl>
    <w:lvl w:ilvl="1">
      <w:start w:val="1"/>
      <w:numFmt w:val="decimal"/>
      <w:lvlText w:val="%1.%2."/>
      <w:lvlJc w:val="left"/>
      <w:pPr>
        <w:tabs>
          <w:tab w:val="num" w:pos="0"/>
        </w:tabs>
        <w:ind w:left="0" w:firstLine="0"/>
      </w:pPr>
      <w:rPr>
        <w:rFonts w:hint="default"/>
      </w:rPr>
    </w:lvl>
    <w:lvl w:ilvl="2">
      <w:start w:val="1"/>
      <w:numFmt w:val="decimal"/>
      <w:lvlText w:val="%1.%2.%3."/>
      <w:lvlJc w:val="left"/>
      <w:pPr>
        <w:tabs>
          <w:tab w:val="num" w:pos="0"/>
        </w:tabs>
        <w:ind w:left="0" w:firstLine="0"/>
      </w:pPr>
      <w:rPr>
        <w:rFonts w:hint="default"/>
      </w:rPr>
    </w:lvl>
    <w:lvl w:ilvl="3">
      <w:start w:val="1"/>
      <w:numFmt w:val="decimal"/>
      <w:lvlText w:val="%1.%2.%3.%4."/>
      <w:lvlJc w:val="left"/>
      <w:pPr>
        <w:tabs>
          <w:tab w:val="num" w:pos="0"/>
        </w:tabs>
        <w:ind w:left="0" w:firstLine="0"/>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32" w15:restartNumberingAfterBreak="0">
    <w:nsid w:val="7B7749E4"/>
    <w:multiLevelType w:val="multilevel"/>
    <w:tmpl w:val="B46622D6"/>
    <w:lvl w:ilvl="0">
      <w:start w:val="1"/>
      <w:numFmt w:val="decimal"/>
      <w:pStyle w:val="TEKSTnavod123"/>
      <w:lvlText w:val="%1."/>
      <w:lvlJc w:val="left"/>
      <w:pPr>
        <w:tabs>
          <w:tab w:val="num" w:pos="454"/>
        </w:tabs>
        <w:ind w:left="794" w:hanging="510"/>
      </w:pPr>
      <w:rPr>
        <w:rFonts w:hint="default"/>
      </w:rPr>
    </w:lvl>
    <w:lvl w:ilvl="1">
      <w:start w:val="1"/>
      <w:numFmt w:val="decimal"/>
      <w:lvlText w:val="%1.%2."/>
      <w:lvlJc w:val="left"/>
      <w:pPr>
        <w:tabs>
          <w:tab w:val="num" w:pos="671"/>
        </w:tabs>
        <w:ind w:left="851" w:hanging="567"/>
      </w:pPr>
      <w:rPr>
        <w:rFonts w:hint="default"/>
      </w:rPr>
    </w:lvl>
    <w:lvl w:ilvl="2">
      <w:start w:val="1"/>
      <w:numFmt w:val="decimal"/>
      <w:lvlText w:val="%1.%2.%3."/>
      <w:lvlJc w:val="left"/>
      <w:pPr>
        <w:tabs>
          <w:tab w:val="num" w:pos="908"/>
        </w:tabs>
        <w:ind w:left="1135" w:hanging="851"/>
      </w:pPr>
      <w:rPr>
        <w:rFonts w:hint="default"/>
      </w:rPr>
    </w:lvl>
    <w:lvl w:ilvl="3">
      <w:start w:val="1"/>
      <w:numFmt w:val="decimal"/>
      <w:lvlText w:val="%1.%2.%3.%4."/>
      <w:lvlJc w:val="left"/>
      <w:pPr>
        <w:tabs>
          <w:tab w:val="num" w:pos="851"/>
        </w:tabs>
        <w:ind w:left="1305" w:hanging="1021"/>
      </w:pPr>
      <w:rPr>
        <w:rFonts w:hint="default"/>
      </w:rPr>
    </w:lvl>
    <w:lvl w:ilvl="4">
      <w:start w:val="1"/>
      <w:numFmt w:val="decimal"/>
      <w:lvlText w:val="%1.%2.%3.%4.%5."/>
      <w:lvlJc w:val="left"/>
      <w:pPr>
        <w:tabs>
          <w:tab w:val="num" w:pos="1305"/>
        </w:tabs>
        <w:ind w:left="1305" w:hanging="1021"/>
      </w:pPr>
      <w:rPr>
        <w:rFonts w:hint="default"/>
      </w:rPr>
    </w:lvl>
    <w:lvl w:ilvl="5">
      <w:start w:val="1"/>
      <w:numFmt w:val="decimal"/>
      <w:lvlText w:val="%1.%2.%3.%4.%5.%6."/>
      <w:lvlJc w:val="left"/>
      <w:pPr>
        <w:tabs>
          <w:tab w:val="num" w:pos="4424"/>
        </w:tabs>
        <w:ind w:left="1760" w:hanging="936"/>
      </w:pPr>
      <w:rPr>
        <w:rFonts w:hint="default"/>
      </w:rPr>
    </w:lvl>
    <w:lvl w:ilvl="6">
      <w:start w:val="1"/>
      <w:numFmt w:val="decimal"/>
      <w:lvlText w:val="%1.%2.%3.%4.%5.%6.%7."/>
      <w:lvlJc w:val="left"/>
      <w:pPr>
        <w:tabs>
          <w:tab w:val="num" w:pos="5144"/>
        </w:tabs>
        <w:ind w:left="2264" w:hanging="1080"/>
      </w:pPr>
      <w:rPr>
        <w:rFonts w:hint="default"/>
      </w:rPr>
    </w:lvl>
    <w:lvl w:ilvl="7">
      <w:start w:val="1"/>
      <w:numFmt w:val="decimal"/>
      <w:lvlText w:val="%1.%2.%3.%4.%5.%6.%7.%8."/>
      <w:lvlJc w:val="left"/>
      <w:pPr>
        <w:tabs>
          <w:tab w:val="num" w:pos="6224"/>
        </w:tabs>
        <w:ind w:left="2768" w:hanging="1224"/>
      </w:pPr>
      <w:rPr>
        <w:rFonts w:hint="default"/>
      </w:rPr>
    </w:lvl>
    <w:lvl w:ilvl="8">
      <w:start w:val="1"/>
      <w:numFmt w:val="decimal"/>
      <w:lvlText w:val="%1.%2.%3.%4.%5.%6.%7.%8.%9."/>
      <w:lvlJc w:val="left"/>
      <w:pPr>
        <w:tabs>
          <w:tab w:val="num" w:pos="6944"/>
        </w:tabs>
        <w:ind w:left="3344" w:hanging="1440"/>
      </w:pPr>
      <w:rPr>
        <w:rFonts w:hint="default"/>
      </w:rPr>
    </w:lvl>
  </w:abstractNum>
  <w:abstractNum w:abstractNumId="33" w15:restartNumberingAfterBreak="0">
    <w:nsid w:val="7FEA0E59"/>
    <w:multiLevelType w:val="hybridMultilevel"/>
    <w:tmpl w:val="2702F9E6"/>
    <w:lvl w:ilvl="0" w:tplc="041A0001">
      <w:start w:val="1"/>
      <w:numFmt w:val="bullet"/>
      <w:lvlText w:val=""/>
      <w:lvlJc w:val="left"/>
      <w:pPr>
        <w:ind w:left="720" w:hanging="360"/>
      </w:pPr>
      <w:rPr>
        <w:rFonts w:ascii="Symbol" w:hAnsi="Symbol"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num w:numId="1" w16cid:durableId="1661692640">
    <w:abstractNumId w:val="2"/>
  </w:num>
  <w:num w:numId="2" w16cid:durableId="1205866492">
    <w:abstractNumId w:val="23"/>
  </w:num>
  <w:num w:numId="3" w16cid:durableId="1829251413">
    <w:abstractNumId w:val="22"/>
  </w:num>
  <w:num w:numId="4" w16cid:durableId="419758660">
    <w:abstractNumId w:val="25"/>
  </w:num>
  <w:num w:numId="5" w16cid:durableId="1794978798">
    <w:abstractNumId w:val="19"/>
  </w:num>
  <w:num w:numId="6" w16cid:durableId="383022019">
    <w:abstractNumId w:val="13"/>
  </w:num>
  <w:num w:numId="7" w16cid:durableId="385300901">
    <w:abstractNumId w:val="22"/>
    <w:lvlOverride w:ilvl="0">
      <w:startOverride w:val="1"/>
    </w:lvlOverride>
  </w:num>
  <w:num w:numId="8" w16cid:durableId="2071422925">
    <w:abstractNumId w:val="15"/>
  </w:num>
  <w:num w:numId="9" w16cid:durableId="1384793480">
    <w:abstractNumId w:val="10"/>
  </w:num>
  <w:num w:numId="10" w16cid:durableId="372268258">
    <w:abstractNumId w:val="11"/>
  </w:num>
  <w:num w:numId="11" w16cid:durableId="575941571">
    <w:abstractNumId w:val="12"/>
  </w:num>
  <w:num w:numId="12" w16cid:durableId="559295150">
    <w:abstractNumId w:val="22"/>
    <w:lvlOverride w:ilvl="0">
      <w:startOverride w:val="1"/>
    </w:lvlOverride>
  </w:num>
  <w:num w:numId="13" w16cid:durableId="1238440678">
    <w:abstractNumId w:val="22"/>
  </w:num>
  <w:num w:numId="14" w16cid:durableId="422381293">
    <w:abstractNumId w:val="22"/>
    <w:lvlOverride w:ilvl="0">
      <w:startOverride w:val="1"/>
    </w:lvlOverride>
  </w:num>
  <w:num w:numId="15" w16cid:durableId="1196499487">
    <w:abstractNumId w:val="22"/>
    <w:lvlOverride w:ilvl="0">
      <w:startOverride w:val="1"/>
    </w:lvlOverride>
  </w:num>
  <w:num w:numId="16" w16cid:durableId="1654531476">
    <w:abstractNumId w:val="22"/>
    <w:lvlOverride w:ilvl="0">
      <w:startOverride w:val="1"/>
    </w:lvlOverride>
  </w:num>
  <w:num w:numId="17" w16cid:durableId="2045862078">
    <w:abstractNumId w:val="8"/>
  </w:num>
  <w:num w:numId="18" w16cid:durableId="18549948">
    <w:abstractNumId w:val="7"/>
  </w:num>
  <w:num w:numId="19" w16cid:durableId="2118135107">
    <w:abstractNumId w:val="14"/>
  </w:num>
  <w:num w:numId="20" w16cid:durableId="592974616">
    <w:abstractNumId w:val="22"/>
  </w:num>
  <w:num w:numId="21" w16cid:durableId="1113012566">
    <w:abstractNumId w:val="22"/>
  </w:num>
  <w:num w:numId="22" w16cid:durableId="1943950499">
    <w:abstractNumId w:val="28"/>
  </w:num>
  <w:num w:numId="23" w16cid:durableId="832834494">
    <w:abstractNumId w:val="31"/>
  </w:num>
  <w:num w:numId="24" w16cid:durableId="1213420970">
    <w:abstractNumId w:val="27"/>
  </w:num>
  <w:num w:numId="25" w16cid:durableId="1546792065">
    <w:abstractNumId w:val="20"/>
  </w:num>
  <w:num w:numId="26" w16cid:durableId="159085445">
    <w:abstractNumId w:val="32"/>
  </w:num>
  <w:num w:numId="27" w16cid:durableId="232357562">
    <w:abstractNumId w:val="3"/>
  </w:num>
  <w:num w:numId="28" w16cid:durableId="1912692526">
    <w:abstractNumId w:val="16"/>
  </w:num>
  <w:num w:numId="29" w16cid:durableId="1692872943">
    <w:abstractNumId w:val="0"/>
  </w:num>
  <w:num w:numId="30" w16cid:durableId="904069174">
    <w:abstractNumId w:val="21"/>
  </w:num>
  <w:num w:numId="31" w16cid:durableId="1814835384">
    <w:abstractNumId w:val="18"/>
  </w:num>
  <w:num w:numId="32" w16cid:durableId="441456468">
    <w:abstractNumId w:val="17"/>
  </w:num>
  <w:num w:numId="33" w16cid:durableId="253052398">
    <w:abstractNumId w:val="33"/>
  </w:num>
  <w:num w:numId="34" w16cid:durableId="372926083">
    <w:abstractNumId w:val="1"/>
  </w:num>
  <w:num w:numId="35" w16cid:durableId="1711370723">
    <w:abstractNumId w:val="6"/>
  </w:num>
  <w:num w:numId="36" w16cid:durableId="98050334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794522341">
    <w:abstractNumId w:val="30"/>
  </w:num>
  <w:num w:numId="38" w16cid:durableId="327631856">
    <w:abstractNumId w:val="5"/>
  </w:num>
  <w:num w:numId="39" w16cid:durableId="11684445">
    <w:abstractNumId w:val="9"/>
  </w:num>
  <w:num w:numId="40" w16cid:durableId="799423725">
    <w:abstractNumId w:val="4"/>
  </w:num>
  <w:num w:numId="41" w16cid:durableId="259527052">
    <w:abstractNumId w:val="24"/>
  </w:num>
  <w:num w:numId="42" w16cid:durableId="557522734">
    <w:abstractNumId w:val="29"/>
  </w:num>
  <w:num w:numId="43" w16cid:durableId="1710449372">
    <w:abstractNumId w:val="26"/>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85CF8"/>
    <w:rsid w:val="000011BC"/>
    <w:rsid w:val="00001427"/>
    <w:rsid w:val="00001B40"/>
    <w:rsid w:val="000029AA"/>
    <w:rsid w:val="00002CC0"/>
    <w:rsid w:val="00002FB9"/>
    <w:rsid w:val="00004E80"/>
    <w:rsid w:val="000113E2"/>
    <w:rsid w:val="000139D5"/>
    <w:rsid w:val="00013BFB"/>
    <w:rsid w:val="00016B3B"/>
    <w:rsid w:val="00017499"/>
    <w:rsid w:val="00017C10"/>
    <w:rsid w:val="00020B8F"/>
    <w:rsid w:val="00020E2D"/>
    <w:rsid w:val="00021561"/>
    <w:rsid w:val="00022155"/>
    <w:rsid w:val="00022C65"/>
    <w:rsid w:val="000246CB"/>
    <w:rsid w:val="00024F0B"/>
    <w:rsid w:val="00026402"/>
    <w:rsid w:val="00026464"/>
    <w:rsid w:val="0003001C"/>
    <w:rsid w:val="00031C03"/>
    <w:rsid w:val="00031F83"/>
    <w:rsid w:val="00032CE3"/>
    <w:rsid w:val="000342AA"/>
    <w:rsid w:val="00034A0A"/>
    <w:rsid w:val="0003579B"/>
    <w:rsid w:val="0003613F"/>
    <w:rsid w:val="0004293E"/>
    <w:rsid w:val="00043745"/>
    <w:rsid w:val="00043D37"/>
    <w:rsid w:val="0004402F"/>
    <w:rsid w:val="00045FD2"/>
    <w:rsid w:val="00046B0C"/>
    <w:rsid w:val="00050706"/>
    <w:rsid w:val="000512F9"/>
    <w:rsid w:val="00053372"/>
    <w:rsid w:val="00053796"/>
    <w:rsid w:val="000545EC"/>
    <w:rsid w:val="00054724"/>
    <w:rsid w:val="00055DC9"/>
    <w:rsid w:val="00056FA5"/>
    <w:rsid w:val="00056FB7"/>
    <w:rsid w:val="00060973"/>
    <w:rsid w:val="00060DEE"/>
    <w:rsid w:val="0006179D"/>
    <w:rsid w:val="00063262"/>
    <w:rsid w:val="000635FB"/>
    <w:rsid w:val="000638F0"/>
    <w:rsid w:val="000667BD"/>
    <w:rsid w:val="00073836"/>
    <w:rsid w:val="00073E15"/>
    <w:rsid w:val="0007544E"/>
    <w:rsid w:val="00075683"/>
    <w:rsid w:val="000758F3"/>
    <w:rsid w:val="00076284"/>
    <w:rsid w:val="0008074F"/>
    <w:rsid w:val="00081F91"/>
    <w:rsid w:val="00082018"/>
    <w:rsid w:val="00082E41"/>
    <w:rsid w:val="000831F6"/>
    <w:rsid w:val="00083652"/>
    <w:rsid w:val="000842CF"/>
    <w:rsid w:val="00084639"/>
    <w:rsid w:val="000854D2"/>
    <w:rsid w:val="00085D36"/>
    <w:rsid w:val="00086466"/>
    <w:rsid w:val="00086772"/>
    <w:rsid w:val="00086B90"/>
    <w:rsid w:val="000879CE"/>
    <w:rsid w:val="000908C2"/>
    <w:rsid w:val="00090BDF"/>
    <w:rsid w:val="000911E3"/>
    <w:rsid w:val="00093528"/>
    <w:rsid w:val="00093635"/>
    <w:rsid w:val="00093ED4"/>
    <w:rsid w:val="000942E4"/>
    <w:rsid w:val="00094613"/>
    <w:rsid w:val="0009462A"/>
    <w:rsid w:val="000948BC"/>
    <w:rsid w:val="00094A5F"/>
    <w:rsid w:val="000952F5"/>
    <w:rsid w:val="000957A9"/>
    <w:rsid w:val="00096616"/>
    <w:rsid w:val="000969C0"/>
    <w:rsid w:val="00097A5F"/>
    <w:rsid w:val="000A021D"/>
    <w:rsid w:val="000A036D"/>
    <w:rsid w:val="000A0A2A"/>
    <w:rsid w:val="000A190B"/>
    <w:rsid w:val="000A2590"/>
    <w:rsid w:val="000A4763"/>
    <w:rsid w:val="000A5979"/>
    <w:rsid w:val="000A5FCD"/>
    <w:rsid w:val="000A6673"/>
    <w:rsid w:val="000A7769"/>
    <w:rsid w:val="000A7FAB"/>
    <w:rsid w:val="000B1063"/>
    <w:rsid w:val="000B1CDE"/>
    <w:rsid w:val="000B3B46"/>
    <w:rsid w:val="000B4449"/>
    <w:rsid w:val="000B49FC"/>
    <w:rsid w:val="000B5BBB"/>
    <w:rsid w:val="000B609F"/>
    <w:rsid w:val="000B6566"/>
    <w:rsid w:val="000B7409"/>
    <w:rsid w:val="000B7635"/>
    <w:rsid w:val="000C096B"/>
    <w:rsid w:val="000C1729"/>
    <w:rsid w:val="000C1B2E"/>
    <w:rsid w:val="000C1EB8"/>
    <w:rsid w:val="000C2557"/>
    <w:rsid w:val="000C31F8"/>
    <w:rsid w:val="000C36C1"/>
    <w:rsid w:val="000C3DFE"/>
    <w:rsid w:val="000C44E0"/>
    <w:rsid w:val="000D0F0A"/>
    <w:rsid w:val="000D2E75"/>
    <w:rsid w:val="000D7034"/>
    <w:rsid w:val="000D708E"/>
    <w:rsid w:val="000D7579"/>
    <w:rsid w:val="000E0620"/>
    <w:rsid w:val="000E1285"/>
    <w:rsid w:val="000E1455"/>
    <w:rsid w:val="000E1E0B"/>
    <w:rsid w:val="000E218D"/>
    <w:rsid w:val="000E292C"/>
    <w:rsid w:val="000E2C80"/>
    <w:rsid w:val="000E3295"/>
    <w:rsid w:val="000E3C7E"/>
    <w:rsid w:val="000E4A0A"/>
    <w:rsid w:val="000E6498"/>
    <w:rsid w:val="000E6ABC"/>
    <w:rsid w:val="000E6E2E"/>
    <w:rsid w:val="000E7279"/>
    <w:rsid w:val="000E79D8"/>
    <w:rsid w:val="000F1DD5"/>
    <w:rsid w:val="000F363C"/>
    <w:rsid w:val="000F7961"/>
    <w:rsid w:val="000F7983"/>
    <w:rsid w:val="00101C5C"/>
    <w:rsid w:val="00102773"/>
    <w:rsid w:val="00102E55"/>
    <w:rsid w:val="001053DC"/>
    <w:rsid w:val="00107D5D"/>
    <w:rsid w:val="00110D7A"/>
    <w:rsid w:val="001124FA"/>
    <w:rsid w:val="00113A85"/>
    <w:rsid w:val="00113AA7"/>
    <w:rsid w:val="001147F5"/>
    <w:rsid w:val="00114A1F"/>
    <w:rsid w:val="00117CA2"/>
    <w:rsid w:val="00117D12"/>
    <w:rsid w:val="001200D8"/>
    <w:rsid w:val="0012023C"/>
    <w:rsid w:val="001203F4"/>
    <w:rsid w:val="00120C7B"/>
    <w:rsid w:val="00121492"/>
    <w:rsid w:val="001216A3"/>
    <w:rsid w:val="00121AC8"/>
    <w:rsid w:val="0012431A"/>
    <w:rsid w:val="00124BFF"/>
    <w:rsid w:val="00124C17"/>
    <w:rsid w:val="00124CD7"/>
    <w:rsid w:val="00125229"/>
    <w:rsid w:val="001270BC"/>
    <w:rsid w:val="001270FC"/>
    <w:rsid w:val="00131918"/>
    <w:rsid w:val="00133478"/>
    <w:rsid w:val="00134A1A"/>
    <w:rsid w:val="00135811"/>
    <w:rsid w:val="001358FC"/>
    <w:rsid w:val="00136CE9"/>
    <w:rsid w:val="00136DE9"/>
    <w:rsid w:val="001424AF"/>
    <w:rsid w:val="001424CF"/>
    <w:rsid w:val="00142C76"/>
    <w:rsid w:val="00142F6F"/>
    <w:rsid w:val="00143243"/>
    <w:rsid w:val="001432F0"/>
    <w:rsid w:val="00147506"/>
    <w:rsid w:val="001505FB"/>
    <w:rsid w:val="00150780"/>
    <w:rsid w:val="00150AD1"/>
    <w:rsid w:val="00151EA5"/>
    <w:rsid w:val="00151F9E"/>
    <w:rsid w:val="00152258"/>
    <w:rsid w:val="00152683"/>
    <w:rsid w:val="0015279E"/>
    <w:rsid w:val="00153054"/>
    <w:rsid w:val="0015316D"/>
    <w:rsid w:val="001531DC"/>
    <w:rsid w:val="001533CD"/>
    <w:rsid w:val="00154216"/>
    <w:rsid w:val="00156828"/>
    <w:rsid w:val="0015796D"/>
    <w:rsid w:val="00157A5B"/>
    <w:rsid w:val="00160654"/>
    <w:rsid w:val="00161173"/>
    <w:rsid w:val="00161A1E"/>
    <w:rsid w:val="00161A5F"/>
    <w:rsid w:val="00162722"/>
    <w:rsid w:val="00163681"/>
    <w:rsid w:val="00163862"/>
    <w:rsid w:val="001659C2"/>
    <w:rsid w:val="00166D56"/>
    <w:rsid w:val="0016746E"/>
    <w:rsid w:val="00167749"/>
    <w:rsid w:val="0017064A"/>
    <w:rsid w:val="00170981"/>
    <w:rsid w:val="001709EA"/>
    <w:rsid w:val="00171E7B"/>
    <w:rsid w:val="00172F6A"/>
    <w:rsid w:val="00174212"/>
    <w:rsid w:val="00174E7F"/>
    <w:rsid w:val="00175704"/>
    <w:rsid w:val="00175AE6"/>
    <w:rsid w:val="00177C9B"/>
    <w:rsid w:val="001800A9"/>
    <w:rsid w:val="00180547"/>
    <w:rsid w:val="001805D5"/>
    <w:rsid w:val="00182234"/>
    <w:rsid w:val="00184670"/>
    <w:rsid w:val="001855FD"/>
    <w:rsid w:val="0018631F"/>
    <w:rsid w:val="00186C4A"/>
    <w:rsid w:val="00190572"/>
    <w:rsid w:val="00190B06"/>
    <w:rsid w:val="00193D0E"/>
    <w:rsid w:val="001943BB"/>
    <w:rsid w:val="0019465A"/>
    <w:rsid w:val="001946A2"/>
    <w:rsid w:val="0019503F"/>
    <w:rsid w:val="00195314"/>
    <w:rsid w:val="00195B59"/>
    <w:rsid w:val="0019673B"/>
    <w:rsid w:val="001A073C"/>
    <w:rsid w:val="001A2AAB"/>
    <w:rsid w:val="001A7281"/>
    <w:rsid w:val="001A7C8B"/>
    <w:rsid w:val="001B0B8B"/>
    <w:rsid w:val="001B206C"/>
    <w:rsid w:val="001B24B5"/>
    <w:rsid w:val="001B4463"/>
    <w:rsid w:val="001B4747"/>
    <w:rsid w:val="001B5A1E"/>
    <w:rsid w:val="001B758E"/>
    <w:rsid w:val="001C029D"/>
    <w:rsid w:val="001C0326"/>
    <w:rsid w:val="001C0393"/>
    <w:rsid w:val="001C19A8"/>
    <w:rsid w:val="001C19AC"/>
    <w:rsid w:val="001C1D44"/>
    <w:rsid w:val="001C26B3"/>
    <w:rsid w:val="001C277E"/>
    <w:rsid w:val="001C3045"/>
    <w:rsid w:val="001C38DE"/>
    <w:rsid w:val="001C537E"/>
    <w:rsid w:val="001C564B"/>
    <w:rsid w:val="001C6853"/>
    <w:rsid w:val="001C6AB1"/>
    <w:rsid w:val="001C77FD"/>
    <w:rsid w:val="001C7DFF"/>
    <w:rsid w:val="001D0CA8"/>
    <w:rsid w:val="001D1048"/>
    <w:rsid w:val="001D2097"/>
    <w:rsid w:val="001D2852"/>
    <w:rsid w:val="001D2E94"/>
    <w:rsid w:val="001D316A"/>
    <w:rsid w:val="001D38EA"/>
    <w:rsid w:val="001D43D2"/>
    <w:rsid w:val="001D5158"/>
    <w:rsid w:val="001D5372"/>
    <w:rsid w:val="001E1DE5"/>
    <w:rsid w:val="001E1E24"/>
    <w:rsid w:val="001E23AF"/>
    <w:rsid w:val="001E2ED0"/>
    <w:rsid w:val="001E432B"/>
    <w:rsid w:val="001E7D4F"/>
    <w:rsid w:val="001E7F9C"/>
    <w:rsid w:val="001F117A"/>
    <w:rsid w:val="001F4B90"/>
    <w:rsid w:val="001F4F23"/>
    <w:rsid w:val="001F5633"/>
    <w:rsid w:val="001F5805"/>
    <w:rsid w:val="001F669F"/>
    <w:rsid w:val="001F6D9C"/>
    <w:rsid w:val="001F71BE"/>
    <w:rsid w:val="001F799B"/>
    <w:rsid w:val="00201FE4"/>
    <w:rsid w:val="00202AAC"/>
    <w:rsid w:val="00202B25"/>
    <w:rsid w:val="00205CE5"/>
    <w:rsid w:val="00205DC9"/>
    <w:rsid w:val="002074A3"/>
    <w:rsid w:val="00210389"/>
    <w:rsid w:val="00210950"/>
    <w:rsid w:val="00211081"/>
    <w:rsid w:val="00211644"/>
    <w:rsid w:val="00212469"/>
    <w:rsid w:val="00216FCF"/>
    <w:rsid w:val="00217575"/>
    <w:rsid w:val="00217894"/>
    <w:rsid w:val="0022092E"/>
    <w:rsid w:val="002220FF"/>
    <w:rsid w:val="002238F5"/>
    <w:rsid w:val="00226C75"/>
    <w:rsid w:val="002276B8"/>
    <w:rsid w:val="00227B49"/>
    <w:rsid w:val="00227EF1"/>
    <w:rsid w:val="002301BF"/>
    <w:rsid w:val="00232D2C"/>
    <w:rsid w:val="002342EB"/>
    <w:rsid w:val="002344F7"/>
    <w:rsid w:val="002349C9"/>
    <w:rsid w:val="0023726F"/>
    <w:rsid w:val="00237ABC"/>
    <w:rsid w:val="00240784"/>
    <w:rsid w:val="00242022"/>
    <w:rsid w:val="0024272D"/>
    <w:rsid w:val="00242B2C"/>
    <w:rsid w:val="00243ACA"/>
    <w:rsid w:val="00244AB1"/>
    <w:rsid w:val="002463F2"/>
    <w:rsid w:val="00247BD7"/>
    <w:rsid w:val="002503E4"/>
    <w:rsid w:val="00251AA5"/>
    <w:rsid w:val="00251E9A"/>
    <w:rsid w:val="00254505"/>
    <w:rsid w:val="00255502"/>
    <w:rsid w:val="00255EA8"/>
    <w:rsid w:val="00256101"/>
    <w:rsid w:val="002574EF"/>
    <w:rsid w:val="00261067"/>
    <w:rsid w:val="00263447"/>
    <w:rsid w:val="00264132"/>
    <w:rsid w:val="00265D24"/>
    <w:rsid w:val="00265D67"/>
    <w:rsid w:val="00266614"/>
    <w:rsid w:val="00266651"/>
    <w:rsid w:val="00266BFE"/>
    <w:rsid w:val="00267B4B"/>
    <w:rsid w:val="00270982"/>
    <w:rsid w:val="002717F8"/>
    <w:rsid w:val="00272D15"/>
    <w:rsid w:val="0027312B"/>
    <w:rsid w:val="00274185"/>
    <w:rsid w:val="0027459F"/>
    <w:rsid w:val="00276598"/>
    <w:rsid w:val="00277623"/>
    <w:rsid w:val="00277C89"/>
    <w:rsid w:val="00277E1D"/>
    <w:rsid w:val="002810E7"/>
    <w:rsid w:val="00281195"/>
    <w:rsid w:val="0028127A"/>
    <w:rsid w:val="002812D1"/>
    <w:rsid w:val="00281B0C"/>
    <w:rsid w:val="002825F5"/>
    <w:rsid w:val="00283C15"/>
    <w:rsid w:val="00284379"/>
    <w:rsid w:val="00284CEF"/>
    <w:rsid w:val="00285083"/>
    <w:rsid w:val="00290FCE"/>
    <w:rsid w:val="00292E85"/>
    <w:rsid w:val="00294A94"/>
    <w:rsid w:val="00294B22"/>
    <w:rsid w:val="00296609"/>
    <w:rsid w:val="002A184B"/>
    <w:rsid w:val="002A1C01"/>
    <w:rsid w:val="002A38BB"/>
    <w:rsid w:val="002A3FC2"/>
    <w:rsid w:val="002A56B7"/>
    <w:rsid w:val="002A658E"/>
    <w:rsid w:val="002A7C79"/>
    <w:rsid w:val="002B2381"/>
    <w:rsid w:val="002B2585"/>
    <w:rsid w:val="002B2D87"/>
    <w:rsid w:val="002B31CF"/>
    <w:rsid w:val="002B3321"/>
    <w:rsid w:val="002B359E"/>
    <w:rsid w:val="002B483A"/>
    <w:rsid w:val="002B53E3"/>
    <w:rsid w:val="002C0BAE"/>
    <w:rsid w:val="002C21E6"/>
    <w:rsid w:val="002C37DC"/>
    <w:rsid w:val="002C3DD7"/>
    <w:rsid w:val="002C4BA2"/>
    <w:rsid w:val="002C770D"/>
    <w:rsid w:val="002C79F0"/>
    <w:rsid w:val="002D052B"/>
    <w:rsid w:val="002D0AF0"/>
    <w:rsid w:val="002D0C45"/>
    <w:rsid w:val="002D1424"/>
    <w:rsid w:val="002D2B03"/>
    <w:rsid w:val="002D354D"/>
    <w:rsid w:val="002D385F"/>
    <w:rsid w:val="002D396B"/>
    <w:rsid w:val="002D3A28"/>
    <w:rsid w:val="002D44A9"/>
    <w:rsid w:val="002D46E0"/>
    <w:rsid w:val="002D4BC0"/>
    <w:rsid w:val="002D539C"/>
    <w:rsid w:val="002D73B0"/>
    <w:rsid w:val="002E1D76"/>
    <w:rsid w:val="002E327E"/>
    <w:rsid w:val="002E33E9"/>
    <w:rsid w:val="002E3A97"/>
    <w:rsid w:val="002E42FF"/>
    <w:rsid w:val="002E4998"/>
    <w:rsid w:val="002E4AA8"/>
    <w:rsid w:val="002E4D46"/>
    <w:rsid w:val="002F0210"/>
    <w:rsid w:val="002F0FB6"/>
    <w:rsid w:val="002F2421"/>
    <w:rsid w:val="002F4272"/>
    <w:rsid w:val="002F4520"/>
    <w:rsid w:val="002F4E6A"/>
    <w:rsid w:val="002F66C8"/>
    <w:rsid w:val="002F6811"/>
    <w:rsid w:val="002F773A"/>
    <w:rsid w:val="00301C32"/>
    <w:rsid w:val="00301E03"/>
    <w:rsid w:val="003020A2"/>
    <w:rsid w:val="00302B79"/>
    <w:rsid w:val="00302E01"/>
    <w:rsid w:val="00305928"/>
    <w:rsid w:val="003108BE"/>
    <w:rsid w:val="00310BE3"/>
    <w:rsid w:val="00311BA2"/>
    <w:rsid w:val="003153A3"/>
    <w:rsid w:val="003155CF"/>
    <w:rsid w:val="00315FED"/>
    <w:rsid w:val="003167B1"/>
    <w:rsid w:val="003177B3"/>
    <w:rsid w:val="00324A58"/>
    <w:rsid w:val="003253A8"/>
    <w:rsid w:val="003263FA"/>
    <w:rsid w:val="0032671B"/>
    <w:rsid w:val="003277A2"/>
    <w:rsid w:val="00327A66"/>
    <w:rsid w:val="00327F59"/>
    <w:rsid w:val="00331232"/>
    <w:rsid w:val="00331C3A"/>
    <w:rsid w:val="00331F24"/>
    <w:rsid w:val="003328A5"/>
    <w:rsid w:val="003331A5"/>
    <w:rsid w:val="00335D61"/>
    <w:rsid w:val="003364AB"/>
    <w:rsid w:val="00337A2B"/>
    <w:rsid w:val="00340179"/>
    <w:rsid w:val="00343CE5"/>
    <w:rsid w:val="00344524"/>
    <w:rsid w:val="00344CF5"/>
    <w:rsid w:val="00344D26"/>
    <w:rsid w:val="00344E5F"/>
    <w:rsid w:val="00345091"/>
    <w:rsid w:val="003452E7"/>
    <w:rsid w:val="003475FB"/>
    <w:rsid w:val="00347AB9"/>
    <w:rsid w:val="00352566"/>
    <w:rsid w:val="0035278F"/>
    <w:rsid w:val="00353436"/>
    <w:rsid w:val="00353565"/>
    <w:rsid w:val="00353977"/>
    <w:rsid w:val="003550E8"/>
    <w:rsid w:val="00355A40"/>
    <w:rsid w:val="003562CA"/>
    <w:rsid w:val="00357064"/>
    <w:rsid w:val="003571A0"/>
    <w:rsid w:val="00357B57"/>
    <w:rsid w:val="003606F3"/>
    <w:rsid w:val="00361B8C"/>
    <w:rsid w:val="00364170"/>
    <w:rsid w:val="0036482A"/>
    <w:rsid w:val="00364E5A"/>
    <w:rsid w:val="003650E3"/>
    <w:rsid w:val="003667B5"/>
    <w:rsid w:val="00366D6D"/>
    <w:rsid w:val="00366F19"/>
    <w:rsid w:val="0036714C"/>
    <w:rsid w:val="00367394"/>
    <w:rsid w:val="0036743C"/>
    <w:rsid w:val="0037155F"/>
    <w:rsid w:val="00372347"/>
    <w:rsid w:val="00372F64"/>
    <w:rsid w:val="0037379C"/>
    <w:rsid w:val="00373B3C"/>
    <w:rsid w:val="00373DE7"/>
    <w:rsid w:val="00375105"/>
    <w:rsid w:val="00376AC8"/>
    <w:rsid w:val="00376F61"/>
    <w:rsid w:val="00377574"/>
    <w:rsid w:val="00377DB3"/>
    <w:rsid w:val="003804BA"/>
    <w:rsid w:val="00380C61"/>
    <w:rsid w:val="00381535"/>
    <w:rsid w:val="00382E0F"/>
    <w:rsid w:val="00384B8C"/>
    <w:rsid w:val="00385CF8"/>
    <w:rsid w:val="003861B7"/>
    <w:rsid w:val="0038668A"/>
    <w:rsid w:val="00387E57"/>
    <w:rsid w:val="00391C27"/>
    <w:rsid w:val="00391E1C"/>
    <w:rsid w:val="00391E53"/>
    <w:rsid w:val="00392036"/>
    <w:rsid w:val="0039207D"/>
    <w:rsid w:val="0039211E"/>
    <w:rsid w:val="00393F0C"/>
    <w:rsid w:val="003946FB"/>
    <w:rsid w:val="00395999"/>
    <w:rsid w:val="00395AF3"/>
    <w:rsid w:val="003969D1"/>
    <w:rsid w:val="003A09F6"/>
    <w:rsid w:val="003A0AEC"/>
    <w:rsid w:val="003A18FC"/>
    <w:rsid w:val="003A2421"/>
    <w:rsid w:val="003A244F"/>
    <w:rsid w:val="003A3B05"/>
    <w:rsid w:val="003A3C21"/>
    <w:rsid w:val="003A6696"/>
    <w:rsid w:val="003A6B6E"/>
    <w:rsid w:val="003B1491"/>
    <w:rsid w:val="003B2BDD"/>
    <w:rsid w:val="003B36C2"/>
    <w:rsid w:val="003B3727"/>
    <w:rsid w:val="003B6630"/>
    <w:rsid w:val="003B70A7"/>
    <w:rsid w:val="003B72D4"/>
    <w:rsid w:val="003C0425"/>
    <w:rsid w:val="003C2629"/>
    <w:rsid w:val="003C34CF"/>
    <w:rsid w:val="003C4008"/>
    <w:rsid w:val="003C4B45"/>
    <w:rsid w:val="003C4BA0"/>
    <w:rsid w:val="003C4C74"/>
    <w:rsid w:val="003C67F1"/>
    <w:rsid w:val="003C6EB6"/>
    <w:rsid w:val="003C7644"/>
    <w:rsid w:val="003C7DF6"/>
    <w:rsid w:val="003C7F9A"/>
    <w:rsid w:val="003D1884"/>
    <w:rsid w:val="003D249A"/>
    <w:rsid w:val="003D29A7"/>
    <w:rsid w:val="003D2BFB"/>
    <w:rsid w:val="003D2EB2"/>
    <w:rsid w:val="003D3F46"/>
    <w:rsid w:val="003D49CE"/>
    <w:rsid w:val="003D62B2"/>
    <w:rsid w:val="003D74C3"/>
    <w:rsid w:val="003E01FC"/>
    <w:rsid w:val="003E086F"/>
    <w:rsid w:val="003E0CAE"/>
    <w:rsid w:val="003E111F"/>
    <w:rsid w:val="003E1921"/>
    <w:rsid w:val="003E1D08"/>
    <w:rsid w:val="003E1F4F"/>
    <w:rsid w:val="003E2AEA"/>
    <w:rsid w:val="003E2BF3"/>
    <w:rsid w:val="003E3231"/>
    <w:rsid w:val="003E3DF2"/>
    <w:rsid w:val="003E490E"/>
    <w:rsid w:val="003E499A"/>
    <w:rsid w:val="003E4E31"/>
    <w:rsid w:val="003E5F3B"/>
    <w:rsid w:val="003E64AF"/>
    <w:rsid w:val="003F007D"/>
    <w:rsid w:val="003F08FC"/>
    <w:rsid w:val="003F0A07"/>
    <w:rsid w:val="003F0C6B"/>
    <w:rsid w:val="003F2892"/>
    <w:rsid w:val="003F30D4"/>
    <w:rsid w:val="003F37AF"/>
    <w:rsid w:val="003F3EFB"/>
    <w:rsid w:val="003F4749"/>
    <w:rsid w:val="003F666E"/>
    <w:rsid w:val="004006BD"/>
    <w:rsid w:val="00401522"/>
    <w:rsid w:val="00402066"/>
    <w:rsid w:val="0040480C"/>
    <w:rsid w:val="00404A70"/>
    <w:rsid w:val="00405761"/>
    <w:rsid w:val="00405CD7"/>
    <w:rsid w:val="00405E67"/>
    <w:rsid w:val="004063E0"/>
    <w:rsid w:val="0040679F"/>
    <w:rsid w:val="00406E4C"/>
    <w:rsid w:val="00406F49"/>
    <w:rsid w:val="00407AA9"/>
    <w:rsid w:val="00410232"/>
    <w:rsid w:val="004104DA"/>
    <w:rsid w:val="00412B3D"/>
    <w:rsid w:val="00413484"/>
    <w:rsid w:val="004138C9"/>
    <w:rsid w:val="004151AE"/>
    <w:rsid w:val="0042274B"/>
    <w:rsid w:val="00422C0B"/>
    <w:rsid w:val="004236D9"/>
    <w:rsid w:val="004237D1"/>
    <w:rsid w:val="0042465C"/>
    <w:rsid w:val="00424F93"/>
    <w:rsid w:val="004257A4"/>
    <w:rsid w:val="00425ADB"/>
    <w:rsid w:val="00425D5A"/>
    <w:rsid w:val="00427214"/>
    <w:rsid w:val="00427298"/>
    <w:rsid w:val="0043034F"/>
    <w:rsid w:val="004303FA"/>
    <w:rsid w:val="00430F72"/>
    <w:rsid w:val="00432AFA"/>
    <w:rsid w:val="00433CD6"/>
    <w:rsid w:val="0043587F"/>
    <w:rsid w:val="004359BA"/>
    <w:rsid w:val="00436EDF"/>
    <w:rsid w:val="004370C0"/>
    <w:rsid w:val="0043748D"/>
    <w:rsid w:val="004374F4"/>
    <w:rsid w:val="00437BD9"/>
    <w:rsid w:val="00440061"/>
    <w:rsid w:val="004426F3"/>
    <w:rsid w:val="00443734"/>
    <w:rsid w:val="00443B51"/>
    <w:rsid w:val="00444463"/>
    <w:rsid w:val="00444C3B"/>
    <w:rsid w:val="0044578F"/>
    <w:rsid w:val="00446A96"/>
    <w:rsid w:val="0045048E"/>
    <w:rsid w:val="00450675"/>
    <w:rsid w:val="00451DCC"/>
    <w:rsid w:val="004524BF"/>
    <w:rsid w:val="00452749"/>
    <w:rsid w:val="0045361C"/>
    <w:rsid w:val="00454220"/>
    <w:rsid w:val="00456CB9"/>
    <w:rsid w:val="0045774B"/>
    <w:rsid w:val="00463082"/>
    <w:rsid w:val="00463498"/>
    <w:rsid w:val="004648D1"/>
    <w:rsid w:val="004655C0"/>
    <w:rsid w:val="004656CA"/>
    <w:rsid w:val="00466A1A"/>
    <w:rsid w:val="0046732F"/>
    <w:rsid w:val="0046766D"/>
    <w:rsid w:val="00467C18"/>
    <w:rsid w:val="0047049F"/>
    <w:rsid w:val="0047063C"/>
    <w:rsid w:val="00473651"/>
    <w:rsid w:val="004740C8"/>
    <w:rsid w:val="004741D1"/>
    <w:rsid w:val="0047484F"/>
    <w:rsid w:val="00477393"/>
    <w:rsid w:val="004775C2"/>
    <w:rsid w:val="00477C8A"/>
    <w:rsid w:val="004803FE"/>
    <w:rsid w:val="00480A2F"/>
    <w:rsid w:val="004814E2"/>
    <w:rsid w:val="00482901"/>
    <w:rsid w:val="00483680"/>
    <w:rsid w:val="0048410A"/>
    <w:rsid w:val="0048416F"/>
    <w:rsid w:val="004859E4"/>
    <w:rsid w:val="004861EB"/>
    <w:rsid w:val="004865CB"/>
    <w:rsid w:val="0048704C"/>
    <w:rsid w:val="00493AE7"/>
    <w:rsid w:val="004949C6"/>
    <w:rsid w:val="00496EFB"/>
    <w:rsid w:val="00497243"/>
    <w:rsid w:val="004A0562"/>
    <w:rsid w:val="004A1A2C"/>
    <w:rsid w:val="004A50F5"/>
    <w:rsid w:val="004A7574"/>
    <w:rsid w:val="004A785A"/>
    <w:rsid w:val="004B1FBF"/>
    <w:rsid w:val="004B2358"/>
    <w:rsid w:val="004B29A5"/>
    <w:rsid w:val="004B2AC5"/>
    <w:rsid w:val="004B4CE4"/>
    <w:rsid w:val="004B5CBF"/>
    <w:rsid w:val="004B694D"/>
    <w:rsid w:val="004B6A10"/>
    <w:rsid w:val="004B7827"/>
    <w:rsid w:val="004B78A1"/>
    <w:rsid w:val="004C2102"/>
    <w:rsid w:val="004C3F3D"/>
    <w:rsid w:val="004C5408"/>
    <w:rsid w:val="004C5516"/>
    <w:rsid w:val="004C6934"/>
    <w:rsid w:val="004C6DD5"/>
    <w:rsid w:val="004D0A44"/>
    <w:rsid w:val="004D1426"/>
    <w:rsid w:val="004D183E"/>
    <w:rsid w:val="004D1A5F"/>
    <w:rsid w:val="004D2A11"/>
    <w:rsid w:val="004D4EBA"/>
    <w:rsid w:val="004D7953"/>
    <w:rsid w:val="004E0E81"/>
    <w:rsid w:val="004E21E4"/>
    <w:rsid w:val="004E295F"/>
    <w:rsid w:val="004E44F1"/>
    <w:rsid w:val="004E505E"/>
    <w:rsid w:val="004E5481"/>
    <w:rsid w:val="004E5DFF"/>
    <w:rsid w:val="004E7338"/>
    <w:rsid w:val="004E7B54"/>
    <w:rsid w:val="004F0D47"/>
    <w:rsid w:val="004F14A8"/>
    <w:rsid w:val="004F150D"/>
    <w:rsid w:val="004F267D"/>
    <w:rsid w:val="004F43F4"/>
    <w:rsid w:val="004F54A4"/>
    <w:rsid w:val="004F667C"/>
    <w:rsid w:val="00500D83"/>
    <w:rsid w:val="005038A5"/>
    <w:rsid w:val="00505659"/>
    <w:rsid w:val="0050712F"/>
    <w:rsid w:val="005073E2"/>
    <w:rsid w:val="00510879"/>
    <w:rsid w:val="0051195B"/>
    <w:rsid w:val="005119A7"/>
    <w:rsid w:val="00516A69"/>
    <w:rsid w:val="005170D3"/>
    <w:rsid w:val="005205C0"/>
    <w:rsid w:val="005206A2"/>
    <w:rsid w:val="00521B4C"/>
    <w:rsid w:val="005222C9"/>
    <w:rsid w:val="00525864"/>
    <w:rsid w:val="00525F3A"/>
    <w:rsid w:val="005269BC"/>
    <w:rsid w:val="00527BA8"/>
    <w:rsid w:val="005304EE"/>
    <w:rsid w:val="00531424"/>
    <w:rsid w:val="00531C49"/>
    <w:rsid w:val="005326D4"/>
    <w:rsid w:val="00533649"/>
    <w:rsid w:val="00534252"/>
    <w:rsid w:val="0053476F"/>
    <w:rsid w:val="00535F45"/>
    <w:rsid w:val="00536319"/>
    <w:rsid w:val="0053782E"/>
    <w:rsid w:val="00537FCD"/>
    <w:rsid w:val="0054070C"/>
    <w:rsid w:val="00540AC3"/>
    <w:rsid w:val="00542823"/>
    <w:rsid w:val="0054461C"/>
    <w:rsid w:val="00544646"/>
    <w:rsid w:val="005470A1"/>
    <w:rsid w:val="00547EAB"/>
    <w:rsid w:val="00550D8B"/>
    <w:rsid w:val="005510F1"/>
    <w:rsid w:val="00551A69"/>
    <w:rsid w:val="00551ABE"/>
    <w:rsid w:val="00552F99"/>
    <w:rsid w:val="005530CB"/>
    <w:rsid w:val="00553937"/>
    <w:rsid w:val="00554FAF"/>
    <w:rsid w:val="005550A3"/>
    <w:rsid w:val="005558FF"/>
    <w:rsid w:val="00555A41"/>
    <w:rsid w:val="005569D4"/>
    <w:rsid w:val="00557492"/>
    <w:rsid w:val="005575A7"/>
    <w:rsid w:val="00557F25"/>
    <w:rsid w:val="005614DA"/>
    <w:rsid w:val="00561658"/>
    <w:rsid w:val="00561C88"/>
    <w:rsid w:val="00562A5A"/>
    <w:rsid w:val="00562E2E"/>
    <w:rsid w:val="00563E2D"/>
    <w:rsid w:val="005647BD"/>
    <w:rsid w:val="00564E94"/>
    <w:rsid w:val="00564EA3"/>
    <w:rsid w:val="005657A5"/>
    <w:rsid w:val="00565BF9"/>
    <w:rsid w:val="00571105"/>
    <w:rsid w:val="00571AF7"/>
    <w:rsid w:val="005731FE"/>
    <w:rsid w:val="0057609E"/>
    <w:rsid w:val="005766DE"/>
    <w:rsid w:val="005774E9"/>
    <w:rsid w:val="0058114A"/>
    <w:rsid w:val="0058595D"/>
    <w:rsid w:val="0059008B"/>
    <w:rsid w:val="005936FC"/>
    <w:rsid w:val="005A0265"/>
    <w:rsid w:val="005A1911"/>
    <w:rsid w:val="005A1AB9"/>
    <w:rsid w:val="005A32C4"/>
    <w:rsid w:val="005A3C44"/>
    <w:rsid w:val="005A3F75"/>
    <w:rsid w:val="005A4365"/>
    <w:rsid w:val="005A43AB"/>
    <w:rsid w:val="005A53E9"/>
    <w:rsid w:val="005A542F"/>
    <w:rsid w:val="005A64F3"/>
    <w:rsid w:val="005B0102"/>
    <w:rsid w:val="005B0391"/>
    <w:rsid w:val="005B092F"/>
    <w:rsid w:val="005B3865"/>
    <w:rsid w:val="005B3ED4"/>
    <w:rsid w:val="005B4982"/>
    <w:rsid w:val="005B6B4C"/>
    <w:rsid w:val="005B74B7"/>
    <w:rsid w:val="005B7AFA"/>
    <w:rsid w:val="005C09AD"/>
    <w:rsid w:val="005C1737"/>
    <w:rsid w:val="005C1F48"/>
    <w:rsid w:val="005C4C2B"/>
    <w:rsid w:val="005C5BBC"/>
    <w:rsid w:val="005C6733"/>
    <w:rsid w:val="005C6DCD"/>
    <w:rsid w:val="005C7318"/>
    <w:rsid w:val="005D07F8"/>
    <w:rsid w:val="005D122E"/>
    <w:rsid w:val="005D18AC"/>
    <w:rsid w:val="005D2014"/>
    <w:rsid w:val="005D2429"/>
    <w:rsid w:val="005D4373"/>
    <w:rsid w:val="005D609A"/>
    <w:rsid w:val="005D6536"/>
    <w:rsid w:val="005D6ED1"/>
    <w:rsid w:val="005D7360"/>
    <w:rsid w:val="005D76AF"/>
    <w:rsid w:val="005E0422"/>
    <w:rsid w:val="005E1E17"/>
    <w:rsid w:val="005E3955"/>
    <w:rsid w:val="005E45D1"/>
    <w:rsid w:val="005E4700"/>
    <w:rsid w:val="005E5ACE"/>
    <w:rsid w:val="005E5F99"/>
    <w:rsid w:val="005E60A8"/>
    <w:rsid w:val="005E60CD"/>
    <w:rsid w:val="005E6EEC"/>
    <w:rsid w:val="005E7608"/>
    <w:rsid w:val="005E7D4A"/>
    <w:rsid w:val="005F0168"/>
    <w:rsid w:val="005F1D36"/>
    <w:rsid w:val="005F2B5D"/>
    <w:rsid w:val="005F2BA8"/>
    <w:rsid w:val="005F38EE"/>
    <w:rsid w:val="005F4687"/>
    <w:rsid w:val="005F5DE2"/>
    <w:rsid w:val="005F6A0A"/>
    <w:rsid w:val="005F6FCD"/>
    <w:rsid w:val="005F70CD"/>
    <w:rsid w:val="005F7ED8"/>
    <w:rsid w:val="0060098D"/>
    <w:rsid w:val="006027B2"/>
    <w:rsid w:val="00605619"/>
    <w:rsid w:val="00606205"/>
    <w:rsid w:val="00606B1C"/>
    <w:rsid w:val="00607BD6"/>
    <w:rsid w:val="00607FD6"/>
    <w:rsid w:val="006110A7"/>
    <w:rsid w:val="00612EFC"/>
    <w:rsid w:val="00613333"/>
    <w:rsid w:val="00613CB1"/>
    <w:rsid w:val="006159DE"/>
    <w:rsid w:val="00616943"/>
    <w:rsid w:val="00616B7B"/>
    <w:rsid w:val="00620103"/>
    <w:rsid w:val="00621BF7"/>
    <w:rsid w:val="00621F86"/>
    <w:rsid w:val="00622352"/>
    <w:rsid w:val="00623F87"/>
    <w:rsid w:val="0062483B"/>
    <w:rsid w:val="006249E7"/>
    <w:rsid w:val="00624FDB"/>
    <w:rsid w:val="006266EA"/>
    <w:rsid w:val="006267CD"/>
    <w:rsid w:val="00631FC4"/>
    <w:rsid w:val="0063439D"/>
    <w:rsid w:val="006348D7"/>
    <w:rsid w:val="0063508E"/>
    <w:rsid w:val="006351EF"/>
    <w:rsid w:val="00636ED5"/>
    <w:rsid w:val="00637355"/>
    <w:rsid w:val="00637637"/>
    <w:rsid w:val="00637D2E"/>
    <w:rsid w:val="00640069"/>
    <w:rsid w:val="00640421"/>
    <w:rsid w:val="006411B5"/>
    <w:rsid w:val="0064129E"/>
    <w:rsid w:val="00641ACC"/>
    <w:rsid w:val="006421A5"/>
    <w:rsid w:val="006423FE"/>
    <w:rsid w:val="00643AB9"/>
    <w:rsid w:val="00644033"/>
    <w:rsid w:val="0064470C"/>
    <w:rsid w:val="00644954"/>
    <w:rsid w:val="006449B9"/>
    <w:rsid w:val="0064515A"/>
    <w:rsid w:val="00645740"/>
    <w:rsid w:val="0064603A"/>
    <w:rsid w:val="006467C2"/>
    <w:rsid w:val="00650CD0"/>
    <w:rsid w:val="0065151A"/>
    <w:rsid w:val="00652BF3"/>
    <w:rsid w:val="00652D14"/>
    <w:rsid w:val="00653FD9"/>
    <w:rsid w:val="00654B4F"/>
    <w:rsid w:val="00654FD8"/>
    <w:rsid w:val="00655290"/>
    <w:rsid w:val="006553B1"/>
    <w:rsid w:val="006569ED"/>
    <w:rsid w:val="006576CF"/>
    <w:rsid w:val="006636EE"/>
    <w:rsid w:val="0066381F"/>
    <w:rsid w:val="00666B40"/>
    <w:rsid w:val="00666F9D"/>
    <w:rsid w:val="006707A6"/>
    <w:rsid w:val="00671C18"/>
    <w:rsid w:val="006727D9"/>
    <w:rsid w:val="00672EAD"/>
    <w:rsid w:val="00673C15"/>
    <w:rsid w:val="00680E91"/>
    <w:rsid w:val="00682787"/>
    <w:rsid w:val="00683046"/>
    <w:rsid w:val="00685D8C"/>
    <w:rsid w:val="00686DD3"/>
    <w:rsid w:val="00686F38"/>
    <w:rsid w:val="0068701A"/>
    <w:rsid w:val="006901C4"/>
    <w:rsid w:val="0069021C"/>
    <w:rsid w:val="0069091C"/>
    <w:rsid w:val="00693A32"/>
    <w:rsid w:val="0069426E"/>
    <w:rsid w:val="0069476D"/>
    <w:rsid w:val="006951C5"/>
    <w:rsid w:val="006972F8"/>
    <w:rsid w:val="00697559"/>
    <w:rsid w:val="006977A1"/>
    <w:rsid w:val="006978C1"/>
    <w:rsid w:val="006A20AE"/>
    <w:rsid w:val="006A2575"/>
    <w:rsid w:val="006A2A5A"/>
    <w:rsid w:val="006A39FB"/>
    <w:rsid w:val="006A4896"/>
    <w:rsid w:val="006A4DE3"/>
    <w:rsid w:val="006A51C7"/>
    <w:rsid w:val="006A58BF"/>
    <w:rsid w:val="006A6682"/>
    <w:rsid w:val="006A721B"/>
    <w:rsid w:val="006A724D"/>
    <w:rsid w:val="006B3278"/>
    <w:rsid w:val="006B60D7"/>
    <w:rsid w:val="006B68F9"/>
    <w:rsid w:val="006B6E3F"/>
    <w:rsid w:val="006B7E87"/>
    <w:rsid w:val="006C163A"/>
    <w:rsid w:val="006C3084"/>
    <w:rsid w:val="006C5D25"/>
    <w:rsid w:val="006C63D4"/>
    <w:rsid w:val="006C7518"/>
    <w:rsid w:val="006C781F"/>
    <w:rsid w:val="006C7B72"/>
    <w:rsid w:val="006D2459"/>
    <w:rsid w:val="006D268E"/>
    <w:rsid w:val="006D2E53"/>
    <w:rsid w:val="006D3BE3"/>
    <w:rsid w:val="006D4B39"/>
    <w:rsid w:val="006D505E"/>
    <w:rsid w:val="006D5AAE"/>
    <w:rsid w:val="006D7D95"/>
    <w:rsid w:val="006D7E22"/>
    <w:rsid w:val="006E0166"/>
    <w:rsid w:val="006E0513"/>
    <w:rsid w:val="006E0F6D"/>
    <w:rsid w:val="006E1099"/>
    <w:rsid w:val="006E196F"/>
    <w:rsid w:val="006E28F2"/>
    <w:rsid w:val="006E2946"/>
    <w:rsid w:val="006E3170"/>
    <w:rsid w:val="006E352E"/>
    <w:rsid w:val="006E43DB"/>
    <w:rsid w:val="006E68A8"/>
    <w:rsid w:val="006E68DB"/>
    <w:rsid w:val="006E6928"/>
    <w:rsid w:val="006E6A51"/>
    <w:rsid w:val="006E71B6"/>
    <w:rsid w:val="006F0F28"/>
    <w:rsid w:val="006F1379"/>
    <w:rsid w:val="006F206F"/>
    <w:rsid w:val="006F3267"/>
    <w:rsid w:val="006F32B4"/>
    <w:rsid w:val="006F3B82"/>
    <w:rsid w:val="006F3D58"/>
    <w:rsid w:val="006F4A23"/>
    <w:rsid w:val="006F5399"/>
    <w:rsid w:val="006F5402"/>
    <w:rsid w:val="006F5AB9"/>
    <w:rsid w:val="006F7120"/>
    <w:rsid w:val="006F7151"/>
    <w:rsid w:val="00700D37"/>
    <w:rsid w:val="00702065"/>
    <w:rsid w:val="00702CC0"/>
    <w:rsid w:val="00703BE8"/>
    <w:rsid w:val="00703E27"/>
    <w:rsid w:val="007050C3"/>
    <w:rsid w:val="007054E4"/>
    <w:rsid w:val="00705AC0"/>
    <w:rsid w:val="00705BE5"/>
    <w:rsid w:val="00705E2E"/>
    <w:rsid w:val="00707407"/>
    <w:rsid w:val="00710097"/>
    <w:rsid w:val="00710BD2"/>
    <w:rsid w:val="00710F3A"/>
    <w:rsid w:val="00711662"/>
    <w:rsid w:val="00711714"/>
    <w:rsid w:val="00711ABA"/>
    <w:rsid w:val="0071704B"/>
    <w:rsid w:val="00717A77"/>
    <w:rsid w:val="007212E2"/>
    <w:rsid w:val="00721B50"/>
    <w:rsid w:val="00722B1F"/>
    <w:rsid w:val="00724A73"/>
    <w:rsid w:val="007303F0"/>
    <w:rsid w:val="00730462"/>
    <w:rsid w:val="0073055B"/>
    <w:rsid w:val="007306BF"/>
    <w:rsid w:val="00732729"/>
    <w:rsid w:val="00734BEE"/>
    <w:rsid w:val="00734C3C"/>
    <w:rsid w:val="00735E22"/>
    <w:rsid w:val="00735E73"/>
    <w:rsid w:val="00736967"/>
    <w:rsid w:val="00736D77"/>
    <w:rsid w:val="00737B85"/>
    <w:rsid w:val="00737C91"/>
    <w:rsid w:val="00740048"/>
    <w:rsid w:val="0074360E"/>
    <w:rsid w:val="007478A4"/>
    <w:rsid w:val="00747E16"/>
    <w:rsid w:val="00750CAA"/>
    <w:rsid w:val="007522FE"/>
    <w:rsid w:val="00752CEC"/>
    <w:rsid w:val="00753537"/>
    <w:rsid w:val="0075356C"/>
    <w:rsid w:val="00756002"/>
    <w:rsid w:val="00756B0A"/>
    <w:rsid w:val="007570BD"/>
    <w:rsid w:val="007610AE"/>
    <w:rsid w:val="00761D5E"/>
    <w:rsid w:val="0076246D"/>
    <w:rsid w:val="00763A7D"/>
    <w:rsid w:val="00763A8D"/>
    <w:rsid w:val="00763FC0"/>
    <w:rsid w:val="00763FE7"/>
    <w:rsid w:val="00764154"/>
    <w:rsid w:val="007646FA"/>
    <w:rsid w:val="00765815"/>
    <w:rsid w:val="00766177"/>
    <w:rsid w:val="007663E7"/>
    <w:rsid w:val="00766AAA"/>
    <w:rsid w:val="00770808"/>
    <w:rsid w:val="00771264"/>
    <w:rsid w:val="00772052"/>
    <w:rsid w:val="007751A9"/>
    <w:rsid w:val="00775BE7"/>
    <w:rsid w:val="00777F80"/>
    <w:rsid w:val="007802C1"/>
    <w:rsid w:val="007806F5"/>
    <w:rsid w:val="00781389"/>
    <w:rsid w:val="00783DB7"/>
    <w:rsid w:val="00784521"/>
    <w:rsid w:val="007849B1"/>
    <w:rsid w:val="007867F9"/>
    <w:rsid w:val="0078713E"/>
    <w:rsid w:val="007922DE"/>
    <w:rsid w:val="007924C0"/>
    <w:rsid w:val="007924EB"/>
    <w:rsid w:val="00792512"/>
    <w:rsid w:val="007951E6"/>
    <w:rsid w:val="00797145"/>
    <w:rsid w:val="00797D4F"/>
    <w:rsid w:val="007A0268"/>
    <w:rsid w:val="007A0AD9"/>
    <w:rsid w:val="007A1398"/>
    <w:rsid w:val="007A22DE"/>
    <w:rsid w:val="007A2F95"/>
    <w:rsid w:val="007A4AC5"/>
    <w:rsid w:val="007A4FE0"/>
    <w:rsid w:val="007A7D56"/>
    <w:rsid w:val="007B1DD9"/>
    <w:rsid w:val="007B218E"/>
    <w:rsid w:val="007B2644"/>
    <w:rsid w:val="007B2B7F"/>
    <w:rsid w:val="007B3318"/>
    <w:rsid w:val="007B397E"/>
    <w:rsid w:val="007B5C5D"/>
    <w:rsid w:val="007B6263"/>
    <w:rsid w:val="007B63C3"/>
    <w:rsid w:val="007B6978"/>
    <w:rsid w:val="007C0775"/>
    <w:rsid w:val="007C0829"/>
    <w:rsid w:val="007C08E2"/>
    <w:rsid w:val="007C1027"/>
    <w:rsid w:val="007C2977"/>
    <w:rsid w:val="007C2E15"/>
    <w:rsid w:val="007C39C4"/>
    <w:rsid w:val="007C5A95"/>
    <w:rsid w:val="007C5B14"/>
    <w:rsid w:val="007C5D34"/>
    <w:rsid w:val="007D0D8D"/>
    <w:rsid w:val="007D2742"/>
    <w:rsid w:val="007D2C6B"/>
    <w:rsid w:val="007D2EEE"/>
    <w:rsid w:val="007D486C"/>
    <w:rsid w:val="007D5C52"/>
    <w:rsid w:val="007D7A6F"/>
    <w:rsid w:val="007E5EC2"/>
    <w:rsid w:val="007E6609"/>
    <w:rsid w:val="007E6FAC"/>
    <w:rsid w:val="007E7520"/>
    <w:rsid w:val="007E75B3"/>
    <w:rsid w:val="007E7A69"/>
    <w:rsid w:val="007F048A"/>
    <w:rsid w:val="007F04F1"/>
    <w:rsid w:val="007F0A94"/>
    <w:rsid w:val="007F1018"/>
    <w:rsid w:val="007F1777"/>
    <w:rsid w:val="007F1968"/>
    <w:rsid w:val="007F3318"/>
    <w:rsid w:val="007F3570"/>
    <w:rsid w:val="007F387A"/>
    <w:rsid w:val="007F3A7A"/>
    <w:rsid w:val="007F7309"/>
    <w:rsid w:val="007F73CC"/>
    <w:rsid w:val="007F743C"/>
    <w:rsid w:val="007F7858"/>
    <w:rsid w:val="0080037A"/>
    <w:rsid w:val="00800675"/>
    <w:rsid w:val="00800BA2"/>
    <w:rsid w:val="0080148B"/>
    <w:rsid w:val="00801BF4"/>
    <w:rsid w:val="00803CC4"/>
    <w:rsid w:val="00805EFC"/>
    <w:rsid w:val="0081018A"/>
    <w:rsid w:val="00810C59"/>
    <w:rsid w:val="00811B50"/>
    <w:rsid w:val="00813BD5"/>
    <w:rsid w:val="008142A5"/>
    <w:rsid w:val="00814E60"/>
    <w:rsid w:val="00814EE4"/>
    <w:rsid w:val="00815CA3"/>
    <w:rsid w:val="00817C61"/>
    <w:rsid w:val="00820128"/>
    <w:rsid w:val="008202A5"/>
    <w:rsid w:val="008210F9"/>
    <w:rsid w:val="00821235"/>
    <w:rsid w:val="008212AA"/>
    <w:rsid w:val="00822601"/>
    <w:rsid w:val="008236A1"/>
    <w:rsid w:val="00823FCE"/>
    <w:rsid w:val="00825CF5"/>
    <w:rsid w:val="00826CC4"/>
    <w:rsid w:val="00827AD8"/>
    <w:rsid w:val="008304F9"/>
    <w:rsid w:val="00831B23"/>
    <w:rsid w:val="008321D0"/>
    <w:rsid w:val="008335CF"/>
    <w:rsid w:val="008338CB"/>
    <w:rsid w:val="008344EF"/>
    <w:rsid w:val="00835B0D"/>
    <w:rsid w:val="00837A9C"/>
    <w:rsid w:val="0084075C"/>
    <w:rsid w:val="00840894"/>
    <w:rsid w:val="00841925"/>
    <w:rsid w:val="008427E8"/>
    <w:rsid w:val="008434CD"/>
    <w:rsid w:val="00845A91"/>
    <w:rsid w:val="00846100"/>
    <w:rsid w:val="008476C3"/>
    <w:rsid w:val="0084771E"/>
    <w:rsid w:val="00851865"/>
    <w:rsid w:val="00853CCB"/>
    <w:rsid w:val="0085418C"/>
    <w:rsid w:val="008547C3"/>
    <w:rsid w:val="00854A3E"/>
    <w:rsid w:val="00855CE1"/>
    <w:rsid w:val="00857D16"/>
    <w:rsid w:val="00857EF9"/>
    <w:rsid w:val="00860C7A"/>
    <w:rsid w:val="0086170D"/>
    <w:rsid w:val="00861781"/>
    <w:rsid w:val="008633FA"/>
    <w:rsid w:val="0086450A"/>
    <w:rsid w:val="00864763"/>
    <w:rsid w:val="008656B2"/>
    <w:rsid w:val="00865A38"/>
    <w:rsid w:val="00865DEA"/>
    <w:rsid w:val="0086708F"/>
    <w:rsid w:val="008675B0"/>
    <w:rsid w:val="00870092"/>
    <w:rsid w:val="00870169"/>
    <w:rsid w:val="00870827"/>
    <w:rsid w:val="00871DA7"/>
    <w:rsid w:val="00871DFB"/>
    <w:rsid w:val="0087323D"/>
    <w:rsid w:val="008735A9"/>
    <w:rsid w:val="00876173"/>
    <w:rsid w:val="00876370"/>
    <w:rsid w:val="00876870"/>
    <w:rsid w:val="00876F1E"/>
    <w:rsid w:val="0088049E"/>
    <w:rsid w:val="00881DE3"/>
    <w:rsid w:val="00882AF3"/>
    <w:rsid w:val="00883499"/>
    <w:rsid w:val="00883E2E"/>
    <w:rsid w:val="00883F31"/>
    <w:rsid w:val="00886C28"/>
    <w:rsid w:val="00886E33"/>
    <w:rsid w:val="00890369"/>
    <w:rsid w:val="00890C27"/>
    <w:rsid w:val="00891970"/>
    <w:rsid w:val="00892B30"/>
    <w:rsid w:val="008931BF"/>
    <w:rsid w:val="008932D6"/>
    <w:rsid w:val="008937E0"/>
    <w:rsid w:val="008945A1"/>
    <w:rsid w:val="008945CE"/>
    <w:rsid w:val="00894E95"/>
    <w:rsid w:val="00896C00"/>
    <w:rsid w:val="00897F14"/>
    <w:rsid w:val="008A14C7"/>
    <w:rsid w:val="008A2817"/>
    <w:rsid w:val="008A286B"/>
    <w:rsid w:val="008A3690"/>
    <w:rsid w:val="008A4C64"/>
    <w:rsid w:val="008A4DE1"/>
    <w:rsid w:val="008A5490"/>
    <w:rsid w:val="008A555A"/>
    <w:rsid w:val="008A69E1"/>
    <w:rsid w:val="008B1556"/>
    <w:rsid w:val="008B22B1"/>
    <w:rsid w:val="008B3B91"/>
    <w:rsid w:val="008B64B8"/>
    <w:rsid w:val="008B673B"/>
    <w:rsid w:val="008B69B3"/>
    <w:rsid w:val="008C3607"/>
    <w:rsid w:val="008C4C7D"/>
    <w:rsid w:val="008C4E44"/>
    <w:rsid w:val="008C613D"/>
    <w:rsid w:val="008C6BDD"/>
    <w:rsid w:val="008C7051"/>
    <w:rsid w:val="008C7398"/>
    <w:rsid w:val="008D18EC"/>
    <w:rsid w:val="008D266B"/>
    <w:rsid w:val="008D44DC"/>
    <w:rsid w:val="008D5846"/>
    <w:rsid w:val="008D6B8C"/>
    <w:rsid w:val="008D7CD7"/>
    <w:rsid w:val="008D7F04"/>
    <w:rsid w:val="008E022B"/>
    <w:rsid w:val="008E053E"/>
    <w:rsid w:val="008E1DA5"/>
    <w:rsid w:val="008E1E39"/>
    <w:rsid w:val="008E5534"/>
    <w:rsid w:val="008E7878"/>
    <w:rsid w:val="008F02FA"/>
    <w:rsid w:val="008F065D"/>
    <w:rsid w:val="008F15B5"/>
    <w:rsid w:val="008F5B4C"/>
    <w:rsid w:val="009018EE"/>
    <w:rsid w:val="009020C4"/>
    <w:rsid w:val="009023CF"/>
    <w:rsid w:val="0090250B"/>
    <w:rsid w:val="009044ED"/>
    <w:rsid w:val="009049E9"/>
    <w:rsid w:val="00905197"/>
    <w:rsid w:val="009054E6"/>
    <w:rsid w:val="00905B01"/>
    <w:rsid w:val="00906B44"/>
    <w:rsid w:val="009071B4"/>
    <w:rsid w:val="0090768C"/>
    <w:rsid w:val="00907D78"/>
    <w:rsid w:val="00907E27"/>
    <w:rsid w:val="00910F84"/>
    <w:rsid w:val="0091161C"/>
    <w:rsid w:val="00912EF2"/>
    <w:rsid w:val="00913B9A"/>
    <w:rsid w:val="009141FA"/>
    <w:rsid w:val="00915FD8"/>
    <w:rsid w:val="00916BAF"/>
    <w:rsid w:val="00917481"/>
    <w:rsid w:val="0091750B"/>
    <w:rsid w:val="009204EE"/>
    <w:rsid w:val="00921123"/>
    <w:rsid w:val="00921A87"/>
    <w:rsid w:val="0092334D"/>
    <w:rsid w:val="009246E5"/>
    <w:rsid w:val="00925595"/>
    <w:rsid w:val="00926B1A"/>
    <w:rsid w:val="0092739E"/>
    <w:rsid w:val="009274BF"/>
    <w:rsid w:val="009302F9"/>
    <w:rsid w:val="009311C3"/>
    <w:rsid w:val="00932806"/>
    <w:rsid w:val="0093347B"/>
    <w:rsid w:val="00933926"/>
    <w:rsid w:val="009344EA"/>
    <w:rsid w:val="00934CF3"/>
    <w:rsid w:val="00935D35"/>
    <w:rsid w:val="009373F9"/>
    <w:rsid w:val="00941B3F"/>
    <w:rsid w:val="00942756"/>
    <w:rsid w:val="00946610"/>
    <w:rsid w:val="00946980"/>
    <w:rsid w:val="0094718C"/>
    <w:rsid w:val="00950C82"/>
    <w:rsid w:val="00951AEB"/>
    <w:rsid w:val="009543C9"/>
    <w:rsid w:val="0095549E"/>
    <w:rsid w:val="00955A2C"/>
    <w:rsid w:val="00956677"/>
    <w:rsid w:val="00957BA8"/>
    <w:rsid w:val="009601DA"/>
    <w:rsid w:val="0096102C"/>
    <w:rsid w:val="00961EF7"/>
    <w:rsid w:val="00961F8C"/>
    <w:rsid w:val="00963334"/>
    <w:rsid w:val="00963408"/>
    <w:rsid w:val="009655FD"/>
    <w:rsid w:val="00965CBA"/>
    <w:rsid w:val="00966406"/>
    <w:rsid w:val="0096652A"/>
    <w:rsid w:val="009669F4"/>
    <w:rsid w:val="0097078A"/>
    <w:rsid w:val="00971C55"/>
    <w:rsid w:val="00972020"/>
    <w:rsid w:val="0097310D"/>
    <w:rsid w:val="00974E91"/>
    <w:rsid w:val="00975376"/>
    <w:rsid w:val="009774FB"/>
    <w:rsid w:val="009777BD"/>
    <w:rsid w:val="00981635"/>
    <w:rsid w:val="00981686"/>
    <w:rsid w:val="009827CA"/>
    <w:rsid w:val="00984E79"/>
    <w:rsid w:val="00985876"/>
    <w:rsid w:val="00986099"/>
    <w:rsid w:val="00987CF7"/>
    <w:rsid w:val="009916B9"/>
    <w:rsid w:val="0099268D"/>
    <w:rsid w:val="00992AF4"/>
    <w:rsid w:val="00992D53"/>
    <w:rsid w:val="00992F7A"/>
    <w:rsid w:val="009937AD"/>
    <w:rsid w:val="00993A91"/>
    <w:rsid w:val="0099602D"/>
    <w:rsid w:val="009965F4"/>
    <w:rsid w:val="009969FE"/>
    <w:rsid w:val="009A0B9B"/>
    <w:rsid w:val="009A273F"/>
    <w:rsid w:val="009A3AEC"/>
    <w:rsid w:val="009A4B89"/>
    <w:rsid w:val="009A5708"/>
    <w:rsid w:val="009A5F07"/>
    <w:rsid w:val="009A72AA"/>
    <w:rsid w:val="009B0313"/>
    <w:rsid w:val="009B0706"/>
    <w:rsid w:val="009B15F6"/>
    <w:rsid w:val="009B2C75"/>
    <w:rsid w:val="009B62E7"/>
    <w:rsid w:val="009C0745"/>
    <w:rsid w:val="009C080D"/>
    <w:rsid w:val="009C265C"/>
    <w:rsid w:val="009C358D"/>
    <w:rsid w:val="009C4684"/>
    <w:rsid w:val="009C5858"/>
    <w:rsid w:val="009C65CC"/>
    <w:rsid w:val="009C6F8B"/>
    <w:rsid w:val="009D2DFF"/>
    <w:rsid w:val="009D3150"/>
    <w:rsid w:val="009D4335"/>
    <w:rsid w:val="009D4540"/>
    <w:rsid w:val="009D567E"/>
    <w:rsid w:val="009D5B9D"/>
    <w:rsid w:val="009D7671"/>
    <w:rsid w:val="009D7D55"/>
    <w:rsid w:val="009E0469"/>
    <w:rsid w:val="009E05D3"/>
    <w:rsid w:val="009E0A6E"/>
    <w:rsid w:val="009E25A9"/>
    <w:rsid w:val="009E3D5A"/>
    <w:rsid w:val="009E574E"/>
    <w:rsid w:val="009E6B44"/>
    <w:rsid w:val="009E792B"/>
    <w:rsid w:val="009F1D47"/>
    <w:rsid w:val="009F3427"/>
    <w:rsid w:val="009F35C0"/>
    <w:rsid w:val="009F3C9E"/>
    <w:rsid w:val="009F45D8"/>
    <w:rsid w:val="009F480E"/>
    <w:rsid w:val="009F499D"/>
    <w:rsid w:val="009F4B78"/>
    <w:rsid w:val="009F4D47"/>
    <w:rsid w:val="009F521E"/>
    <w:rsid w:val="009F5A31"/>
    <w:rsid w:val="009F5B84"/>
    <w:rsid w:val="009F6FE3"/>
    <w:rsid w:val="009F77AE"/>
    <w:rsid w:val="00A001E4"/>
    <w:rsid w:val="00A01048"/>
    <w:rsid w:val="00A014D8"/>
    <w:rsid w:val="00A0150D"/>
    <w:rsid w:val="00A01D08"/>
    <w:rsid w:val="00A02330"/>
    <w:rsid w:val="00A02AD3"/>
    <w:rsid w:val="00A02C8B"/>
    <w:rsid w:val="00A03A66"/>
    <w:rsid w:val="00A04D97"/>
    <w:rsid w:val="00A06A9C"/>
    <w:rsid w:val="00A10FAC"/>
    <w:rsid w:val="00A113C7"/>
    <w:rsid w:val="00A159AB"/>
    <w:rsid w:val="00A1694C"/>
    <w:rsid w:val="00A16DE8"/>
    <w:rsid w:val="00A218F3"/>
    <w:rsid w:val="00A22CD6"/>
    <w:rsid w:val="00A22D1F"/>
    <w:rsid w:val="00A22F0B"/>
    <w:rsid w:val="00A23278"/>
    <w:rsid w:val="00A2562F"/>
    <w:rsid w:val="00A31004"/>
    <w:rsid w:val="00A33079"/>
    <w:rsid w:val="00A336C9"/>
    <w:rsid w:val="00A342AF"/>
    <w:rsid w:val="00A35CE9"/>
    <w:rsid w:val="00A3692A"/>
    <w:rsid w:val="00A36AB2"/>
    <w:rsid w:val="00A36AF6"/>
    <w:rsid w:val="00A37F5B"/>
    <w:rsid w:val="00A409FB"/>
    <w:rsid w:val="00A40A7B"/>
    <w:rsid w:val="00A42F93"/>
    <w:rsid w:val="00A43046"/>
    <w:rsid w:val="00A43159"/>
    <w:rsid w:val="00A433F0"/>
    <w:rsid w:val="00A43A30"/>
    <w:rsid w:val="00A43DD2"/>
    <w:rsid w:val="00A43FD7"/>
    <w:rsid w:val="00A44A8B"/>
    <w:rsid w:val="00A472E4"/>
    <w:rsid w:val="00A47460"/>
    <w:rsid w:val="00A5163A"/>
    <w:rsid w:val="00A5228A"/>
    <w:rsid w:val="00A54750"/>
    <w:rsid w:val="00A549EE"/>
    <w:rsid w:val="00A54CB0"/>
    <w:rsid w:val="00A54D47"/>
    <w:rsid w:val="00A55DB8"/>
    <w:rsid w:val="00A56170"/>
    <w:rsid w:val="00A57DD1"/>
    <w:rsid w:val="00A6037C"/>
    <w:rsid w:val="00A60C34"/>
    <w:rsid w:val="00A616FB"/>
    <w:rsid w:val="00A6171D"/>
    <w:rsid w:val="00A63499"/>
    <w:rsid w:val="00A64879"/>
    <w:rsid w:val="00A67CD7"/>
    <w:rsid w:val="00A73CA9"/>
    <w:rsid w:val="00A752B9"/>
    <w:rsid w:val="00A75973"/>
    <w:rsid w:val="00A75BB6"/>
    <w:rsid w:val="00A75FCE"/>
    <w:rsid w:val="00A7680F"/>
    <w:rsid w:val="00A7783D"/>
    <w:rsid w:val="00A8196B"/>
    <w:rsid w:val="00A81C9A"/>
    <w:rsid w:val="00A8237D"/>
    <w:rsid w:val="00A82F87"/>
    <w:rsid w:val="00A850C2"/>
    <w:rsid w:val="00A9229F"/>
    <w:rsid w:val="00A93ABA"/>
    <w:rsid w:val="00A940A6"/>
    <w:rsid w:val="00A94A47"/>
    <w:rsid w:val="00A966DF"/>
    <w:rsid w:val="00A96BA5"/>
    <w:rsid w:val="00AA1498"/>
    <w:rsid w:val="00AA2459"/>
    <w:rsid w:val="00AA3ACE"/>
    <w:rsid w:val="00AA3D4F"/>
    <w:rsid w:val="00AA4BC9"/>
    <w:rsid w:val="00AA4D1E"/>
    <w:rsid w:val="00AA5167"/>
    <w:rsid w:val="00AA77A4"/>
    <w:rsid w:val="00AB0CC9"/>
    <w:rsid w:val="00AB369C"/>
    <w:rsid w:val="00AB456F"/>
    <w:rsid w:val="00AB468A"/>
    <w:rsid w:val="00AB5458"/>
    <w:rsid w:val="00AB5849"/>
    <w:rsid w:val="00AB647B"/>
    <w:rsid w:val="00AB673B"/>
    <w:rsid w:val="00AB6851"/>
    <w:rsid w:val="00AB7572"/>
    <w:rsid w:val="00AC2D1C"/>
    <w:rsid w:val="00AC3A7B"/>
    <w:rsid w:val="00AC3E50"/>
    <w:rsid w:val="00AC3F2A"/>
    <w:rsid w:val="00AC485E"/>
    <w:rsid w:val="00AC4C64"/>
    <w:rsid w:val="00AC7417"/>
    <w:rsid w:val="00AC7CFA"/>
    <w:rsid w:val="00AD2427"/>
    <w:rsid w:val="00AD263F"/>
    <w:rsid w:val="00AD4DC8"/>
    <w:rsid w:val="00AD5468"/>
    <w:rsid w:val="00AD6947"/>
    <w:rsid w:val="00AD7F02"/>
    <w:rsid w:val="00AE0353"/>
    <w:rsid w:val="00AE08D4"/>
    <w:rsid w:val="00AE1EEC"/>
    <w:rsid w:val="00AE20F6"/>
    <w:rsid w:val="00AE3EC4"/>
    <w:rsid w:val="00AE4F01"/>
    <w:rsid w:val="00AE5492"/>
    <w:rsid w:val="00AE5A8D"/>
    <w:rsid w:val="00AE611B"/>
    <w:rsid w:val="00AE6856"/>
    <w:rsid w:val="00AE6B2D"/>
    <w:rsid w:val="00AE71CF"/>
    <w:rsid w:val="00AE73E8"/>
    <w:rsid w:val="00AE7947"/>
    <w:rsid w:val="00AE7E67"/>
    <w:rsid w:val="00AF0A06"/>
    <w:rsid w:val="00AF0EA9"/>
    <w:rsid w:val="00AF7B1D"/>
    <w:rsid w:val="00B00607"/>
    <w:rsid w:val="00B00B0D"/>
    <w:rsid w:val="00B04192"/>
    <w:rsid w:val="00B0440B"/>
    <w:rsid w:val="00B04AB2"/>
    <w:rsid w:val="00B0575B"/>
    <w:rsid w:val="00B07168"/>
    <w:rsid w:val="00B10CC7"/>
    <w:rsid w:val="00B1169B"/>
    <w:rsid w:val="00B120EC"/>
    <w:rsid w:val="00B12C06"/>
    <w:rsid w:val="00B12C09"/>
    <w:rsid w:val="00B1439C"/>
    <w:rsid w:val="00B1568F"/>
    <w:rsid w:val="00B160B4"/>
    <w:rsid w:val="00B17773"/>
    <w:rsid w:val="00B17B55"/>
    <w:rsid w:val="00B20101"/>
    <w:rsid w:val="00B20AAE"/>
    <w:rsid w:val="00B20FBA"/>
    <w:rsid w:val="00B21267"/>
    <w:rsid w:val="00B21A2D"/>
    <w:rsid w:val="00B2224D"/>
    <w:rsid w:val="00B22CAA"/>
    <w:rsid w:val="00B22F79"/>
    <w:rsid w:val="00B231F2"/>
    <w:rsid w:val="00B2349C"/>
    <w:rsid w:val="00B23C50"/>
    <w:rsid w:val="00B2405E"/>
    <w:rsid w:val="00B241DF"/>
    <w:rsid w:val="00B24724"/>
    <w:rsid w:val="00B252AC"/>
    <w:rsid w:val="00B25B65"/>
    <w:rsid w:val="00B26B5C"/>
    <w:rsid w:val="00B30362"/>
    <w:rsid w:val="00B316E4"/>
    <w:rsid w:val="00B328F4"/>
    <w:rsid w:val="00B32F87"/>
    <w:rsid w:val="00B33A22"/>
    <w:rsid w:val="00B3436E"/>
    <w:rsid w:val="00B3595A"/>
    <w:rsid w:val="00B36021"/>
    <w:rsid w:val="00B37961"/>
    <w:rsid w:val="00B37DE5"/>
    <w:rsid w:val="00B41C56"/>
    <w:rsid w:val="00B42E25"/>
    <w:rsid w:val="00B435F3"/>
    <w:rsid w:val="00B437CB"/>
    <w:rsid w:val="00B44C44"/>
    <w:rsid w:val="00B4531D"/>
    <w:rsid w:val="00B46273"/>
    <w:rsid w:val="00B47165"/>
    <w:rsid w:val="00B4717D"/>
    <w:rsid w:val="00B5086B"/>
    <w:rsid w:val="00B52B7C"/>
    <w:rsid w:val="00B5357A"/>
    <w:rsid w:val="00B54279"/>
    <w:rsid w:val="00B54C2A"/>
    <w:rsid w:val="00B54CCE"/>
    <w:rsid w:val="00B557A4"/>
    <w:rsid w:val="00B55996"/>
    <w:rsid w:val="00B55F3A"/>
    <w:rsid w:val="00B56210"/>
    <w:rsid w:val="00B5693C"/>
    <w:rsid w:val="00B5783B"/>
    <w:rsid w:val="00B57AEF"/>
    <w:rsid w:val="00B617FE"/>
    <w:rsid w:val="00B62AFF"/>
    <w:rsid w:val="00B62ED4"/>
    <w:rsid w:val="00B6319C"/>
    <w:rsid w:val="00B65581"/>
    <w:rsid w:val="00B703A2"/>
    <w:rsid w:val="00B71C42"/>
    <w:rsid w:val="00B73C39"/>
    <w:rsid w:val="00B76C67"/>
    <w:rsid w:val="00B77CA9"/>
    <w:rsid w:val="00B77CE8"/>
    <w:rsid w:val="00B81054"/>
    <w:rsid w:val="00B82F49"/>
    <w:rsid w:val="00B82FAB"/>
    <w:rsid w:val="00B8423F"/>
    <w:rsid w:val="00B855E0"/>
    <w:rsid w:val="00B86186"/>
    <w:rsid w:val="00B86595"/>
    <w:rsid w:val="00B867F2"/>
    <w:rsid w:val="00B8765D"/>
    <w:rsid w:val="00B909FA"/>
    <w:rsid w:val="00B949B6"/>
    <w:rsid w:val="00B96142"/>
    <w:rsid w:val="00B968A7"/>
    <w:rsid w:val="00BA09DF"/>
    <w:rsid w:val="00BA1847"/>
    <w:rsid w:val="00BA1CFE"/>
    <w:rsid w:val="00BA1E04"/>
    <w:rsid w:val="00BA3377"/>
    <w:rsid w:val="00BA4792"/>
    <w:rsid w:val="00BA509C"/>
    <w:rsid w:val="00BA5624"/>
    <w:rsid w:val="00BA6737"/>
    <w:rsid w:val="00BA725B"/>
    <w:rsid w:val="00BA7561"/>
    <w:rsid w:val="00BA7D90"/>
    <w:rsid w:val="00BB0F03"/>
    <w:rsid w:val="00BB11CC"/>
    <w:rsid w:val="00BB1A95"/>
    <w:rsid w:val="00BB1CCA"/>
    <w:rsid w:val="00BB37CB"/>
    <w:rsid w:val="00BB3AA3"/>
    <w:rsid w:val="00BB3EB5"/>
    <w:rsid w:val="00BB48E5"/>
    <w:rsid w:val="00BB6ABA"/>
    <w:rsid w:val="00BB6B73"/>
    <w:rsid w:val="00BB6FA1"/>
    <w:rsid w:val="00BB7F68"/>
    <w:rsid w:val="00BC1AD5"/>
    <w:rsid w:val="00BC2B9F"/>
    <w:rsid w:val="00BC39A5"/>
    <w:rsid w:val="00BC460D"/>
    <w:rsid w:val="00BC46C2"/>
    <w:rsid w:val="00BC5242"/>
    <w:rsid w:val="00BC5B9B"/>
    <w:rsid w:val="00BC5ED5"/>
    <w:rsid w:val="00BD0388"/>
    <w:rsid w:val="00BD04D8"/>
    <w:rsid w:val="00BD28A3"/>
    <w:rsid w:val="00BD290E"/>
    <w:rsid w:val="00BD3E1D"/>
    <w:rsid w:val="00BD409A"/>
    <w:rsid w:val="00BD478D"/>
    <w:rsid w:val="00BD6BBD"/>
    <w:rsid w:val="00BD7972"/>
    <w:rsid w:val="00BD7CAF"/>
    <w:rsid w:val="00BE18CB"/>
    <w:rsid w:val="00BE3D1A"/>
    <w:rsid w:val="00BE4498"/>
    <w:rsid w:val="00BE4D56"/>
    <w:rsid w:val="00BE7D20"/>
    <w:rsid w:val="00BF0910"/>
    <w:rsid w:val="00BF09EC"/>
    <w:rsid w:val="00BF17D6"/>
    <w:rsid w:val="00BF3BFD"/>
    <w:rsid w:val="00BF52A7"/>
    <w:rsid w:val="00BF78D2"/>
    <w:rsid w:val="00BF78D8"/>
    <w:rsid w:val="00C01336"/>
    <w:rsid w:val="00C03463"/>
    <w:rsid w:val="00C03B7C"/>
    <w:rsid w:val="00C03BF5"/>
    <w:rsid w:val="00C04853"/>
    <w:rsid w:val="00C057BA"/>
    <w:rsid w:val="00C05EC1"/>
    <w:rsid w:val="00C0619E"/>
    <w:rsid w:val="00C06285"/>
    <w:rsid w:val="00C117C1"/>
    <w:rsid w:val="00C1279C"/>
    <w:rsid w:val="00C13867"/>
    <w:rsid w:val="00C146D0"/>
    <w:rsid w:val="00C16776"/>
    <w:rsid w:val="00C16DDD"/>
    <w:rsid w:val="00C20239"/>
    <w:rsid w:val="00C2096F"/>
    <w:rsid w:val="00C23446"/>
    <w:rsid w:val="00C23E1E"/>
    <w:rsid w:val="00C24CF1"/>
    <w:rsid w:val="00C25029"/>
    <w:rsid w:val="00C266F1"/>
    <w:rsid w:val="00C26EB5"/>
    <w:rsid w:val="00C276EB"/>
    <w:rsid w:val="00C27FCC"/>
    <w:rsid w:val="00C31ADB"/>
    <w:rsid w:val="00C31F04"/>
    <w:rsid w:val="00C31FEF"/>
    <w:rsid w:val="00C3387C"/>
    <w:rsid w:val="00C343F1"/>
    <w:rsid w:val="00C344F3"/>
    <w:rsid w:val="00C360F2"/>
    <w:rsid w:val="00C3629D"/>
    <w:rsid w:val="00C36FE9"/>
    <w:rsid w:val="00C37C30"/>
    <w:rsid w:val="00C4037E"/>
    <w:rsid w:val="00C40D6B"/>
    <w:rsid w:val="00C41167"/>
    <w:rsid w:val="00C41689"/>
    <w:rsid w:val="00C41BB6"/>
    <w:rsid w:val="00C42793"/>
    <w:rsid w:val="00C42CDF"/>
    <w:rsid w:val="00C43983"/>
    <w:rsid w:val="00C44396"/>
    <w:rsid w:val="00C451C0"/>
    <w:rsid w:val="00C46F33"/>
    <w:rsid w:val="00C47CE4"/>
    <w:rsid w:val="00C5363A"/>
    <w:rsid w:val="00C538C3"/>
    <w:rsid w:val="00C53A80"/>
    <w:rsid w:val="00C53AD0"/>
    <w:rsid w:val="00C54103"/>
    <w:rsid w:val="00C54339"/>
    <w:rsid w:val="00C5624F"/>
    <w:rsid w:val="00C5663F"/>
    <w:rsid w:val="00C567E5"/>
    <w:rsid w:val="00C56DCC"/>
    <w:rsid w:val="00C575DD"/>
    <w:rsid w:val="00C57A99"/>
    <w:rsid w:val="00C63FA7"/>
    <w:rsid w:val="00C6638F"/>
    <w:rsid w:val="00C67C8B"/>
    <w:rsid w:val="00C700D5"/>
    <w:rsid w:val="00C725F7"/>
    <w:rsid w:val="00C73C26"/>
    <w:rsid w:val="00C741DA"/>
    <w:rsid w:val="00C765F4"/>
    <w:rsid w:val="00C77136"/>
    <w:rsid w:val="00C8107E"/>
    <w:rsid w:val="00C82A01"/>
    <w:rsid w:val="00C83043"/>
    <w:rsid w:val="00C83CA6"/>
    <w:rsid w:val="00C8472C"/>
    <w:rsid w:val="00C8474F"/>
    <w:rsid w:val="00C84A0C"/>
    <w:rsid w:val="00C84AFA"/>
    <w:rsid w:val="00C85456"/>
    <w:rsid w:val="00C85741"/>
    <w:rsid w:val="00C86407"/>
    <w:rsid w:val="00C8702E"/>
    <w:rsid w:val="00C909AC"/>
    <w:rsid w:val="00C90E4E"/>
    <w:rsid w:val="00C90E73"/>
    <w:rsid w:val="00C90EC3"/>
    <w:rsid w:val="00C9135B"/>
    <w:rsid w:val="00C9278A"/>
    <w:rsid w:val="00C92BDA"/>
    <w:rsid w:val="00C94571"/>
    <w:rsid w:val="00C947A4"/>
    <w:rsid w:val="00C949E3"/>
    <w:rsid w:val="00C95165"/>
    <w:rsid w:val="00C9677D"/>
    <w:rsid w:val="00C97767"/>
    <w:rsid w:val="00CA0D42"/>
    <w:rsid w:val="00CA16DB"/>
    <w:rsid w:val="00CA1A6C"/>
    <w:rsid w:val="00CA3166"/>
    <w:rsid w:val="00CA35E5"/>
    <w:rsid w:val="00CA41A0"/>
    <w:rsid w:val="00CA600E"/>
    <w:rsid w:val="00CA731B"/>
    <w:rsid w:val="00CA7FB1"/>
    <w:rsid w:val="00CB16E5"/>
    <w:rsid w:val="00CB173D"/>
    <w:rsid w:val="00CB1973"/>
    <w:rsid w:val="00CB23AA"/>
    <w:rsid w:val="00CB3363"/>
    <w:rsid w:val="00CB48A9"/>
    <w:rsid w:val="00CB4F1F"/>
    <w:rsid w:val="00CB5102"/>
    <w:rsid w:val="00CB5D08"/>
    <w:rsid w:val="00CB6F3F"/>
    <w:rsid w:val="00CB7082"/>
    <w:rsid w:val="00CC0BA2"/>
    <w:rsid w:val="00CC13B7"/>
    <w:rsid w:val="00CC1D91"/>
    <w:rsid w:val="00CC37E5"/>
    <w:rsid w:val="00CC39F4"/>
    <w:rsid w:val="00CC5F4A"/>
    <w:rsid w:val="00CC750E"/>
    <w:rsid w:val="00CC7FAD"/>
    <w:rsid w:val="00CD1950"/>
    <w:rsid w:val="00CD2CD9"/>
    <w:rsid w:val="00CD38B7"/>
    <w:rsid w:val="00CD4FF2"/>
    <w:rsid w:val="00CD545F"/>
    <w:rsid w:val="00CD59B7"/>
    <w:rsid w:val="00CD5CAD"/>
    <w:rsid w:val="00CE14EC"/>
    <w:rsid w:val="00CE1C2F"/>
    <w:rsid w:val="00CE37F0"/>
    <w:rsid w:val="00CE412D"/>
    <w:rsid w:val="00CE5E75"/>
    <w:rsid w:val="00CE7B19"/>
    <w:rsid w:val="00CF079D"/>
    <w:rsid w:val="00CF097D"/>
    <w:rsid w:val="00CF1182"/>
    <w:rsid w:val="00CF11ED"/>
    <w:rsid w:val="00CF22C6"/>
    <w:rsid w:val="00CF2308"/>
    <w:rsid w:val="00CF300E"/>
    <w:rsid w:val="00CF4259"/>
    <w:rsid w:val="00CF4EB9"/>
    <w:rsid w:val="00CF59D9"/>
    <w:rsid w:val="00CF68C0"/>
    <w:rsid w:val="00CF68C8"/>
    <w:rsid w:val="00CF776B"/>
    <w:rsid w:val="00D00CCE"/>
    <w:rsid w:val="00D016F9"/>
    <w:rsid w:val="00D02111"/>
    <w:rsid w:val="00D02223"/>
    <w:rsid w:val="00D02BB5"/>
    <w:rsid w:val="00D02D4A"/>
    <w:rsid w:val="00D05E0B"/>
    <w:rsid w:val="00D06470"/>
    <w:rsid w:val="00D0678D"/>
    <w:rsid w:val="00D10558"/>
    <w:rsid w:val="00D111BF"/>
    <w:rsid w:val="00D115C0"/>
    <w:rsid w:val="00D12A5E"/>
    <w:rsid w:val="00D141D2"/>
    <w:rsid w:val="00D15046"/>
    <w:rsid w:val="00D1619C"/>
    <w:rsid w:val="00D165E3"/>
    <w:rsid w:val="00D16697"/>
    <w:rsid w:val="00D172BF"/>
    <w:rsid w:val="00D20CDE"/>
    <w:rsid w:val="00D2104A"/>
    <w:rsid w:val="00D23D21"/>
    <w:rsid w:val="00D24608"/>
    <w:rsid w:val="00D246EF"/>
    <w:rsid w:val="00D24964"/>
    <w:rsid w:val="00D24F63"/>
    <w:rsid w:val="00D26C23"/>
    <w:rsid w:val="00D27BF0"/>
    <w:rsid w:val="00D302DA"/>
    <w:rsid w:val="00D30B9D"/>
    <w:rsid w:val="00D30C7F"/>
    <w:rsid w:val="00D30EBD"/>
    <w:rsid w:val="00D325E1"/>
    <w:rsid w:val="00D33455"/>
    <w:rsid w:val="00D33D0A"/>
    <w:rsid w:val="00D341D9"/>
    <w:rsid w:val="00D354FB"/>
    <w:rsid w:val="00D357C2"/>
    <w:rsid w:val="00D35CE4"/>
    <w:rsid w:val="00D36222"/>
    <w:rsid w:val="00D36896"/>
    <w:rsid w:val="00D36FFA"/>
    <w:rsid w:val="00D37514"/>
    <w:rsid w:val="00D40C5D"/>
    <w:rsid w:val="00D4131F"/>
    <w:rsid w:val="00D419B0"/>
    <w:rsid w:val="00D41D23"/>
    <w:rsid w:val="00D42473"/>
    <w:rsid w:val="00D427AE"/>
    <w:rsid w:val="00D42F45"/>
    <w:rsid w:val="00D4351E"/>
    <w:rsid w:val="00D4372A"/>
    <w:rsid w:val="00D455AA"/>
    <w:rsid w:val="00D46E04"/>
    <w:rsid w:val="00D50569"/>
    <w:rsid w:val="00D50912"/>
    <w:rsid w:val="00D514E7"/>
    <w:rsid w:val="00D51CC5"/>
    <w:rsid w:val="00D523E3"/>
    <w:rsid w:val="00D52B2A"/>
    <w:rsid w:val="00D52C53"/>
    <w:rsid w:val="00D54626"/>
    <w:rsid w:val="00D55AC4"/>
    <w:rsid w:val="00D57609"/>
    <w:rsid w:val="00D57F35"/>
    <w:rsid w:val="00D60CC3"/>
    <w:rsid w:val="00D61209"/>
    <w:rsid w:val="00D61740"/>
    <w:rsid w:val="00D622EE"/>
    <w:rsid w:val="00D62C63"/>
    <w:rsid w:val="00D63401"/>
    <w:rsid w:val="00D6360C"/>
    <w:rsid w:val="00D63730"/>
    <w:rsid w:val="00D64B1D"/>
    <w:rsid w:val="00D64F7E"/>
    <w:rsid w:val="00D65344"/>
    <w:rsid w:val="00D65BF3"/>
    <w:rsid w:val="00D67187"/>
    <w:rsid w:val="00D679DF"/>
    <w:rsid w:val="00D72BCF"/>
    <w:rsid w:val="00D73154"/>
    <w:rsid w:val="00D73FCC"/>
    <w:rsid w:val="00D741B1"/>
    <w:rsid w:val="00D74430"/>
    <w:rsid w:val="00D74714"/>
    <w:rsid w:val="00D74756"/>
    <w:rsid w:val="00D75D26"/>
    <w:rsid w:val="00D76F4C"/>
    <w:rsid w:val="00D771DE"/>
    <w:rsid w:val="00D80072"/>
    <w:rsid w:val="00D80260"/>
    <w:rsid w:val="00D809ED"/>
    <w:rsid w:val="00D80F76"/>
    <w:rsid w:val="00D81A91"/>
    <w:rsid w:val="00D81AA3"/>
    <w:rsid w:val="00D81C1C"/>
    <w:rsid w:val="00D81C47"/>
    <w:rsid w:val="00D8312E"/>
    <w:rsid w:val="00D83C7F"/>
    <w:rsid w:val="00D83D5B"/>
    <w:rsid w:val="00D84BFE"/>
    <w:rsid w:val="00D8537B"/>
    <w:rsid w:val="00D85881"/>
    <w:rsid w:val="00D867DA"/>
    <w:rsid w:val="00D868EF"/>
    <w:rsid w:val="00D878BA"/>
    <w:rsid w:val="00D87DD0"/>
    <w:rsid w:val="00D90EE7"/>
    <w:rsid w:val="00D917E7"/>
    <w:rsid w:val="00D91B12"/>
    <w:rsid w:val="00D92780"/>
    <w:rsid w:val="00D9412B"/>
    <w:rsid w:val="00D947FB"/>
    <w:rsid w:val="00D94978"/>
    <w:rsid w:val="00D957BE"/>
    <w:rsid w:val="00D959D8"/>
    <w:rsid w:val="00D96305"/>
    <w:rsid w:val="00DA0C7B"/>
    <w:rsid w:val="00DA25A4"/>
    <w:rsid w:val="00DA3504"/>
    <w:rsid w:val="00DA3A55"/>
    <w:rsid w:val="00DA40E0"/>
    <w:rsid w:val="00DA4E54"/>
    <w:rsid w:val="00DA5142"/>
    <w:rsid w:val="00DA592C"/>
    <w:rsid w:val="00DB036E"/>
    <w:rsid w:val="00DB376A"/>
    <w:rsid w:val="00DB3B8F"/>
    <w:rsid w:val="00DC15B2"/>
    <w:rsid w:val="00DC26B2"/>
    <w:rsid w:val="00DC2A6E"/>
    <w:rsid w:val="00DC2EBF"/>
    <w:rsid w:val="00DC3E19"/>
    <w:rsid w:val="00DC3EAD"/>
    <w:rsid w:val="00DC414A"/>
    <w:rsid w:val="00DC5467"/>
    <w:rsid w:val="00DC6662"/>
    <w:rsid w:val="00DC6699"/>
    <w:rsid w:val="00DC702C"/>
    <w:rsid w:val="00DC73EE"/>
    <w:rsid w:val="00DC7D48"/>
    <w:rsid w:val="00DC7E56"/>
    <w:rsid w:val="00DD01F2"/>
    <w:rsid w:val="00DD0863"/>
    <w:rsid w:val="00DD111F"/>
    <w:rsid w:val="00DD269D"/>
    <w:rsid w:val="00DD27AB"/>
    <w:rsid w:val="00DD3DED"/>
    <w:rsid w:val="00DD60FC"/>
    <w:rsid w:val="00DD6796"/>
    <w:rsid w:val="00DD6D22"/>
    <w:rsid w:val="00DD6DEC"/>
    <w:rsid w:val="00DD70CA"/>
    <w:rsid w:val="00DE0284"/>
    <w:rsid w:val="00DE0466"/>
    <w:rsid w:val="00DE0A22"/>
    <w:rsid w:val="00DE13B3"/>
    <w:rsid w:val="00DE1957"/>
    <w:rsid w:val="00DE2573"/>
    <w:rsid w:val="00DE2A24"/>
    <w:rsid w:val="00DE33C8"/>
    <w:rsid w:val="00DE5992"/>
    <w:rsid w:val="00DE6893"/>
    <w:rsid w:val="00DE6F5A"/>
    <w:rsid w:val="00DF0594"/>
    <w:rsid w:val="00DF0690"/>
    <w:rsid w:val="00DF0B5A"/>
    <w:rsid w:val="00DF0E17"/>
    <w:rsid w:val="00DF5100"/>
    <w:rsid w:val="00DF764C"/>
    <w:rsid w:val="00DF7D07"/>
    <w:rsid w:val="00E004DC"/>
    <w:rsid w:val="00E00AC7"/>
    <w:rsid w:val="00E00AD2"/>
    <w:rsid w:val="00E01DBC"/>
    <w:rsid w:val="00E01F1B"/>
    <w:rsid w:val="00E03DF5"/>
    <w:rsid w:val="00E05C83"/>
    <w:rsid w:val="00E07480"/>
    <w:rsid w:val="00E079CB"/>
    <w:rsid w:val="00E10053"/>
    <w:rsid w:val="00E10819"/>
    <w:rsid w:val="00E110ED"/>
    <w:rsid w:val="00E1381F"/>
    <w:rsid w:val="00E13EE6"/>
    <w:rsid w:val="00E14118"/>
    <w:rsid w:val="00E14BD6"/>
    <w:rsid w:val="00E14C69"/>
    <w:rsid w:val="00E14CB9"/>
    <w:rsid w:val="00E14F01"/>
    <w:rsid w:val="00E16CCD"/>
    <w:rsid w:val="00E16DF3"/>
    <w:rsid w:val="00E17383"/>
    <w:rsid w:val="00E17CAD"/>
    <w:rsid w:val="00E203DF"/>
    <w:rsid w:val="00E2246B"/>
    <w:rsid w:val="00E22C99"/>
    <w:rsid w:val="00E240F1"/>
    <w:rsid w:val="00E25180"/>
    <w:rsid w:val="00E256B2"/>
    <w:rsid w:val="00E27A6D"/>
    <w:rsid w:val="00E301FE"/>
    <w:rsid w:val="00E336C0"/>
    <w:rsid w:val="00E33CBB"/>
    <w:rsid w:val="00E3573D"/>
    <w:rsid w:val="00E35D1E"/>
    <w:rsid w:val="00E36785"/>
    <w:rsid w:val="00E37D57"/>
    <w:rsid w:val="00E40A14"/>
    <w:rsid w:val="00E411F0"/>
    <w:rsid w:val="00E42205"/>
    <w:rsid w:val="00E44339"/>
    <w:rsid w:val="00E44D44"/>
    <w:rsid w:val="00E456B2"/>
    <w:rsid w:val="00E4579A"/>
    <w:rsid w:val="00E52C91"/>
    <w:rsid w:val="00E54D42"/>
    <w:rsid w:val="00E54F3D"/>
    <w:rsid w:val="00E572DC"/>
    <w:rsid w:val="00E6159F"/>
    <w:rsid w:val="00E61E70"/>
    <w:rsid w:val="00E62EDF"/>
    <w:rsid w:val="00E633E8"/>
    <w:rsid w:val="00E64CAD"/>
    <w:rsid w:val="00E66003"/>
    <w:rsid w:val="00E66854"/>
    <w:rsid w:val="00E669F5"/>
    <w:rsid w:val="00E676F8"/>
    <w:rsid w:val="00E7062A"/>
    <w:rsid w:val="00E70A0B"/>
    <w:rsid w:val="00E710E8"/>
    <w:rsid w:val="00E7136A"/>
    <w:rsid w:val="00E716BB"/>
    <w:rsid w:val="00E720CE"/>
    <w:rsid w:val="00E72D0B"/>
    <w:rsid w:val="00E72E63"/>
    <w:rsid w:val="00E7364E"/>
    <w:rsid w:val="00E7392D"/>
    <w:rsid w:val="00E73DC0"/>
    <w:rsid w:val="00E74C17"/>
    <w:rsid w:val="00E74CB2"/>
    <w:rsid w:val="00E74E88"/>
    <w:rsid w:val="00E75833"/>
    <w:rsid w:val="00E76661"/>
    <w:rsid w:val="00E76D48"/>
    <w:rsid w:val="00E77B94"/>
    <w:rsid w:val="00E81383"/>
    <w:rsid w:val="00E8180C"/>
    <w:rsid w:val="00E83FB6"/>
    <w:rsid w:val="00E8405D"/>
    <w:rsid w:val="00E842A4"/>
    <w:rsid w:val="00E84A4E"/>
    <w:rsid w:val="00E84DAC"/>
    <w:rsid w:val="00E8583D"/>
    <w:rsid w:val="00E85A2D"/>
    <w:rsid w:val="00E86933"/>
    <w:rsid w:val="00E872D9"/>
    <w:rsid w:val="00E87713"/>
    <w:rsid w:val="00E87B03"/>
    <w:rsid w:val="00E87B74"/>
    <w:rsid w:val="00E90AF4"/>
    <w:rsid w:val="00E91328"/>
    <w:rsid w:val="00E93ACE"/>
    <w:rsid w:val="00E9463B"/>
    <w:rsid w:val="00E9672D"/>
    <w:rsid w:val="00E97809"/>
    <w:rsid w:val="00EA0385"/>
    <w:rsid w:val="00EA136C"/>
    <w:rsid w:val="00EA15A9"/>
    <w:rsid w:val="00EA431E"/>
    <w:rsid w:val="00EA44A2"/>
    <w:rsid w:val="00EA4A4C"/>
    <w:rsid w:val="00EA4E4D"/>
    <w:rsid w:val="00EA5AFD"/>
    <w:rsid w:val="00EA6232"/>
    <w:rsid w:val="00EA726E"/>
    <w:rsid w:val="00EB0FF4"/>
    <w:rsid w:val="00EB1AC7"/>
    <w:rsid w:val="00EB49A9"/>
    <w:rsid w:val="00EB51DD"/>
    <w:rsid w:val="00EB61FA"/>
    <w:rsid w:val="00EB71C5"/>
    <w:rsid w:val="00EC00FB"/>
    <w:rsid w:val="00EC0507"/>
    <w:rsid w:val="00EC24D4"/>
    <w:rsid w:val="00EC2CEC"/>
    <w:rsid w:val="00EC4715"/>
    <w:rsid w:val="00EC4D18"/>
    <w:rsid w:val="00EC6953"/>
    <w:rsid w:val="00EC7A44"/>
    <w:rsid w:val="00EC7DED"/>
    <w:rsid w:val="00ED0E4F"/>
    <w:rsid w:val="00ED265C"/>
    <w:rsid w:val="00ED26DE"/>
    <w:rsid w:val="00ED43DF"/>
    <w:rsid w:val="00ED4AD7"/>
    <w:rsid w:val="00ED6616"/>
    <w:rsid w:val="00ED6E9E"/>
    <w:rsid w:val="00EE0C7E"/>
    <w:rsid w:val="00EE1972"/>
    <w:rsid w:val="00EE21CA"/>
    <w:rsid w:val="00EE5515"/>
    <w:rsid w:val="00EE5F1C"/>
    <w:rsid w:val="00EE682E"/>
    <w:rsid w:val="00EE7326"/>
    <w:rsid w:val="00EF14E6"/>
    <w:rsid w:val="00EF2575"/>
    <w:rsid w:val="00EF3146"/>
    <w:rsid w:val="00EF4A8F"/>
    <w:rsid w:val="00EF5CA5"/>
    <w:rsid w:val="00EF5DCA"/>
    <w:rsid w:val="00EF61CB"/>
    <w:rsid w:val="00EF7562"/>
    <w:rsid w:val="00F00A42"/>
    <w:rsid w:val="00F01955"/>
    <w:rsid w:val="00F0200B"/>
    <w:rsid w:val="00F0345F"/>
    <w:rsid w:val="00F03D2A"/>
    <w:rsid w:val="00F05AC6"/>
    <w:rsid w:val="00F05B22"/>
    <w:rsid w:val="00F05B46"/>
    <w:rsid w:val="00F06C6B"/>
    <w:rsid w:val="00F06CF5"/>
    <w:rsid w:val="00F073F4"/>
    <w:rsid w:val="00F10BD8"/>
    <w:rsid w:val="00F1119A"/>
    <w:rsid w:val="00F13437"/>
    <w:rsid w:val="00F13AD8"/>
    <w:rsid w:val="00F14D04"/>
    <w:rsid w:val="00F15122"/>
    <w:rsid w:val="00F1753F"/>
    <w:rsid w:val="00F217CE"/>
    <w:rsid w:val="00F21E1A"/>
    <w:rsid w:val="00F233D5"/>
    <w:rsid w:val="00F2386F"/>
    <w:rsid w:val="00F2483A"/>
    <w:rsid w:val="00F2502D"/>
    <w:rsid w:val="00F26791"/>
    <w:rsid w:val="00F2740A"/>
    <w:rsid w:val="00F274C8"/>
    <w:rsid w:val="00F27B14"/>
    <w:rsid w:val="00F31153"/>
    <w:rsid w:val="00F32AE1"/>
    <w:rsid w:val="00F370D9"/>
    <w:rsid w:val="00F37313"/>
    <w:rsid w:val="00F3773C"/>
    <w:rsid w:val="00F37E4D"/>
    <w:rsid w:val="00F40B42"/>
    <w:rsid w:val="00F411C3"/>
    <w:rsid w:val="00F42830"/>
    <w:rsid w:val="00F42CE4"/>
    <w:rsid w:val="00F437BF"/>
    <w:rsid w:val="00F44459"/>
    <w:rsid w:val="00F44662"/>
    <w:rsid w:val="00F452D2"/>
    <w:rsid w:val="00F45889"/>
    <w:rsid w:val="00F4737A"/>
    <w:rsid w:val="00F4781E"/>
    <w:rsid w:val="00F47CB1"/>
    <w:rsid w:val="00F50004"/>
    <w:rsid w:val="00F50DAA"/>
    <w:rsid w:val="00F51858"/>
    <w:rsid w:val="00F53B6E"/>
    <w:rsid w:val="00F53C5E"/>
    <w:rsid w:val="00F554B2"/>
    <w:rsid w:val="00F55698"/>
    <w:rsid w:val="00F56890"/>
    <w:rsid w:val="00F56E35"/>
    <w:rsid w:val="00F57315"/>
    <w:rsid w:val="00F57C95"/>
    <w:rsid w:val="00F57D31"/>
    <w:rsid w:val="00F6091A"/>
    <w:rsid w:val="00F60D52"/>
    <w:rsid w:val="00F61519"/>
    <w:rsid w:val="00F62268"/>
    <w:rsid w:val="00F63266"/>
    <w:rsid w:val="00F6356A"/>
    <w:rsid w:val="00F64522"/>
    <w:rsid w:val="00F64F0B"/>
    <w:rsid w:val="00F669B8"/>
    <w:rsid w:val="00F6745A"/>
    <w:rsid w:val="00F7078B"/>
    <w:rsid w:val="00F7161C"/>
    <w:rsid w:val="00F7236E"/>
    <w:rsid w:val="00F7246E"/>
    <w:rsid w:val="00F72E72"/>
    <w:rsid w:val="00F73802"/>
    <w:rsid w:val="00F75227"/>
    <w:rsid w:val="00F75693"/>
    <w:rsid w:val="00F76AB7"/>
    <w:rsid w:val="00F777D8"/>
    <w:rsid w:val="00F81783"/>
    <w:rsid w:val="00F83660"/>
    <w:rsid w:val="00F85BB1"/>
    <w:rsid w:val="00F8623C"/>
    <w:rsid w:val="00F87030"/>
    <w:rsid w:val="00F875EE"/>
    <w:rsid w:val="00F9031E"/>
    <w:rsid w:val="00F907B0"/>
    <w:rsid w:val="00F90B2F"/>
    <w:rsid w:val="00F91BCA"/>
    <w:rsid w:val="00F94383"/>
    <w:rsid w:val="00F95AA9"/>
    <w:rsid w:val="00F95CAD"/>
    <w:rsid w:val="00F96526"/>
    <w:rsid w:val="00F96770"/>
    <w:rsid w:val="00F96CB8"/>
    <w:rsid w:val="00F97CBF"/>
    <w:rsid w:val="00F97D89"/>
    <w:rsid w:val="00FA0874"/>
    <w:rsid w:val="00FA124C"/>
    <w:rsid w:val="00FA2AEA"/>
    <w:rsid w:val="00FA2B89"/>
    <w:rsid w:val="00FA65B4"/>
    <w:rsid w:val="00FA6A4C"/>
    <w:rsid w:val="00FA6A6D"/>
    <w:rsid w:val="00FA6D9A"/>
    <w:rsid w:val="00FA722D"/>
    <w:rsid w:val="00FA78E1"/>
    <w:rsid w:val="00FA7D45"/>
    <w:rsid w:val="00FB0657"/>
    <w:rsid w:val="00FB0A39"/>
    <w:rsid w:val="00FB1ECE"/>
    <w:rsid w:val="00FB35A8"/>
    <w:rsid w:val="00FB4CEC"/>
    <w:rsid w:val="00FB53E4"/>
    <w:rsid w:val="00FB5A5C"/>
    <w:rsid w:val="00FB5E77"/>
    <w:rsid w:val="00FB775C"/>
    <w:rsid w:val="00FC11EC"/>
    <w:rsid w:val="00FC1D17"/>
    <w:rsid w:val="00FC2A0F"/>
    <w:rsid w:val="00FC2AED"/>
    <w:rsid w:val="00FC337C"/>
    <w:rsid w:val="00FC4C6B"/>
    <w:rsid w:val="00FC63A9"/>
    <w:rsid w:val="00FC67EA"/>
    <w:rsid w:val="00FC6E2E"/>
    <w:rsid w:val="00FC76C3"/>
    <w:rsid w:val="00FC79D1"/>
    <w:rsid w:val="00FD18B0"/>
    <w:rsid w:val="00FD3216"/>
    <w:rsid w:val="00FD4818"/>
    <w:rsid w:val="00FD69B0"/>
    <w:rsid w:val="00FE0D60"/>
    <w:rsid w:val="00FE13A2"/>
    <w:rsid w:val="00FE194B"/>
    <w:rsid w:val="00FE2854"/>
    <w:rsid w:val="00FE3F1B"/>
    <w:rsid w:val="00FE43F6"/>
    <w:rsid w:val="00FE6AD2"/>
    <w:rsid w:val="00FE6AF3"/>
    <w:rsid w:val="00FE6BBB"/>
    <w:rsid w:val="00FE6C77"/>
    <w:rsid w:val="00FF09ED"/>
    <w:rsid w:val="00FF1C09"/>
    <w:rsid w:val="00FF2340"/>
    <w:rsid w:val="00FF3C3B"/>
    <w:rsid w:val="00FF49F7"/>
    <w:rsid w:val="00FF4C70"/>
    <w:rsid w:val="00FF4D14"/>
    <w:rsid w:val="00FF4EC1"/>
    <w:rsid w:val="00FF5056"/>
    <w:rsid w:val="00FF7C89"/>
    <w:rsid w:val="68F89E10"/>
  </w:rsids>
  <m:mathPr>
    <m:mathFont m:val="Cambria Math"/>
    <m:brkBin m:val="before"/>
    <m:brkBinSub m:val="--"/>
    <m:smallFrac m:val="0"/>
    <m:dispDef/>
    <m:lMargin m:val="0"/>
    <m:rMargin m:val="0"/>
    <m:defJc m:val="centerGroup"/>
    <m:wrapIndent m:val="1440"/>
    <m:intLim m:val="subSup"/>
    <m:naryLim m:val="undOvr"/>
  </m:mathPr>
  <w:themeFontLang w:val="hr-H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21C5B94"/>
  <w15:chartTrackingRefBased/>
  <w15:docId w15:val="{A23DC135-0C43-4440-9160-9D2694CDCF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r-HR" w:eastAsia="hr-HR" w:bidi="ar-SA"/>
      </w:rPr>
    </w:rPrDefault>
    <w:pPrDefault/>
  </w:docDefaults>
  <w:latentStyles w:defLockedState="0" w:defUIPriority="0" w:defSemiHidden="0" w:defUnhideWhenUsed="0" w:defQFormat="0" w:count="376">
    <w:lsdException w:name="heading 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toc 4" w:uiPriority="39"/>
    <w:lsdException w:name="table of figures"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rsid w:val="00D74714"/>
    <w:rPr>
      <w:sz w:val="24"/>
      <w:szCs w:val="24"/>
    </w:rPr>
  </w:style>
  <w:style w:type="paragraph" w:styleId="Heading1">
    <w:name w:val="heading 1"/>
    <w:aliases w:val="NASLOV"/>
    <w:basedOn w:val="NASLOVPOGLAVLJA"/>
    <w:next w:val="TEKST"/>
    <w:qFormat/>
    <w:rsid w:val="00D741B1"/>
    <w:pPr>
      <w:keepNext/>
      <w:numPr>
        <w:numId w:val="2"/>
      </w:numPr>
      <w:outlineLvl w:val="0"/>
    </w:pPr>
    <w:rPr>
      <w:bCs w:val="0"/>
      <w:szCs w:val="32"/>
    </w:rPr>
  </w:style>
  <w:style w:type="paragraph" w:styleId="Heading2">
    <w:name w:val="heading 2"/>
    <w:basedOn w:val="Normal"/>
    <w:next w:val="Normal"/>
    <w:rsid w:val="00034A0A"/>
    <w:pPr>
      <w:keepNext/>
      <w:spacing w:before="240" w:after="60"/>
      <w:outlineLvl w:val="1"/>
    </w:pPr>
    <w:rPr>
      <w:rFonts w:ascii="Arial" w:hAnsi="Arial" w:cs="Arial"/>
      <w:b/>
      <w:bCs/>
      <w:i/>
      <w:iCs/>
      <w:sz w:val="28"/>
      <w:szCs w:val="28"/>
    </w:rPr>
  </w:style>
  <w:style w:type="paragraph" w:styleId="Heading3">
    <w:name w:val="heading 3"/>
    <w:basedOn w:val="Normal"/>
    <w:next w:val="Normal"/>
    <w:rsid w:val="004374F4"/>
    <w:pPr>
      <w:keepNext/>
      <w:spacing w:before="240" w:after="60"/>
      <w:outlineLvl w:val="2"/>
    </w:pPr>
    <w:rPr>
      <w:rFonts w:ascii="Arial" w:hAnsi="Arial" w:cs="Arial"/>
      <w:b/>
      <w:bCs/>
      <w:sz w:val="26"/>
      <w:szCs w:val="26"/>
    </w:rPr>
  </w:style>
  <w:style w:type="paragraph" w:styleId="Heading4">
    <w:name w:val="heading 4"/>
    <w:basedOn w:val="Normal"/>
    <w:next w:val="Normal"/>
    <w:rsid w:val="00553937"/>
    <w:pPr>
      <w:keepNext/>
      <w:spacing w:before="240" w:after="60"/>
      <w:outlineLvl w:val="3"/>
    </w:pPr>
    <w:rPr>
      <w:b/>
      <w:bCs/>
      <w:sz w:val="28"/>
      <w:szCs w:val="28"/>
    </w:rPr>
  </w:style>
  <w:style w:type="paragraph" w:styleId="Heading5">
    <w:name w:val="heading 5"/>
    <w:basedOn w:val="Normal"/>
    <w:next w:val="Normal"/>
    <w:rsid w:val="002825F5"/>
    <w:pPr>
      <w:keepNext/>
      <w:jc w:val="center"/>
      <w:outlineLvl w:val="4"/>
    </w:pPr>
    <w:rPr>
      <w:rFonts w:ascii="Tahoma" w:hAnsi="Tahoma" w:cs="Tahoma"/>
      <w:sz w:val="36"/>
      <w:lang w:eastAsia="en-US"/>
    </w:rPr>
  </w:style>
  <w:style w:type="paragraph" w:styleId="Heading6">
    <w:name w:val="heading 6"/>
    <w:basedOn w:val="Normal"/>
    <w:next w:val="Normal"/>
    <w:link w:val="Heading6Char"/>
    <w:semiHidden/>
    <w:unhideWhenUsed/>
    <w:qFormat/>
    <w:rsid w:val="005F1D36"/>
    <w:pPr>
      <w:keepNext/>
      <w:keepLines/>
      <w:spacing w:before="4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semiHidden/>
    <w:unhideWhenUsed/>
    <w:qFormat/>
    <w:rsid w:val="005F1D36"/>
    <w:pPr>
      <w:keepNext/>
      <w:keepLines/>
      <w:spacing w:before="4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semiHidden/>
    <w:unhideWhenUsed/>
    <w:qFormat/>
    <w:rsid w:val="005F1D36"/>
    <w:pPr>
      <w:keepNext/>
      <w:keepLines/>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semiHidden/>
    <w:unhideWhenUsed/>
    <w:qFormat/>
    <w:rsid w:val="005F1D36"/>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NASLOVPOGLAVLJA">
    <w:name w:val="NASLOV POGLAVLJA"/>
    <w:basedOn w:val="Normal"/>
    <w:next w:val="Heading1"/>
    <w:link w:val="NASLOVPOGLAVLJAChar"/>
    <w:autoRedefine/>
    <w:rsid w:val="00811B50"/>
    <w:pPr>
      <w:pageBreakBefore/>
      <w:numPr>
        <w:numId w:val="29"/>
      </w:numPr>
      <w:spacing w:before="360" w:after="360" w:line="360" w:lineRule="auto"/>
      <w:ind w:left="357" w:hanging="357"/>
    </w:pPr>
    <w:rPr>
      <w:rFonts w:cs="Arial"/>
      <w:b/>
      <w:bCs/>
      <w:caps/>
      <w:kern w:val="32"/>
      <w:sz w:val="32"/>
      <w:szCs w:val="28"/>
    </w:rPr>
  </w:style>
  <w:style w:type="paragraph" w:customStyle="1" w:styleId="TEKST">
    <w:name w:val="TEKST"/>
    <w:link w:val="TEKSTChar"/>
    <w:qFormat/>
    <w:rsid w:val="001B24B5"/>
    <w:pPr>
      <w:spacing w:before="60" w:line="360" w:lineRule="auto"/>
      <w:jc w:val="both"/>
    </w:pPr>
    <w:rPr>
      <w:sz w:val="24"/>
      <w:szCs w:val="24"/>
    </w:rPr>
  </w:style>
  <w:style w:type="character" w:customStyle="1" w:styleId="TEKSTChar">
    <w:name w:val="TEKST Char"/>
    <w:basedOn w:val="DefaultParagraphFont"/>
    <w:link w:val="TEKST"/>
    <w:rsid w:val="00D165E3"/>
    <w:rPr>
      <w:sz w:val="24"/>
      <w:szCs w:val="24"/>
    </w:rPr>
  </w:style>
  <w:style w:type="paragraph" w:customStyle="1" w:styleId="Kolegij">
    <w:name w:val="Kolegij"/>
    <w:rsid w:val="00385CF8"/>
    <w:pPr>
      <w:spacing w:before="4800" w:after="240"/>
      <w:jc w:val="center"/>
    </w:pPr>
    <w:rPr>
      <w:b/>
      <w:sz w:val="56"/>
      <w:szCs w:val="24"/>
    </w:rPr>
  </w:style>
  <w:style w:type="paragraph" w:customStyle="1" w:styleId="SveuiliteuZagrebunaslov">
    <w:name w:val="Sveučilište u Zagrebu naslov"/>
    <w:rsid w:val="0024272D"/>
    <w:pPr>
      <w:jc w:val="center"/>
    </w:pPr>
    <w:rPr>
      <w:sz w:val="32"/>
      <w:szCs w:val="24"/>
    </w:rPr>
  </w:style>
  <w:style w:type="paragraph" w:styleId="Header">
    <w:name w:val="header"/>
    <w:basedOn w:val="Normal"/>
    <w:rsid w:val="00344CF5"/>
    <w:pPr>
      <w:tabs>
        <w:tab w:val="center" w:pos="4536"/>
        <w:tab w:val="right" w:pos="9072"/>
      </w:tabs>
    </w:pPr>
    <w:rPr>
      <w:i/>
      <w:sz w:val="20"/>
    </w:rPr>
  </w:style>
  <w:style w:type="paragraph" w:customStyle="1" w:styleId="Imestudenta">
    <w:name w:val="Ime_studenta"/>
    <w:rsid w:val="000C44E0"/>
    <w:pPr>
      <w:spacing w:after="2520"/>
      <w:jc w:val="right"/>
    </w:pPr>
    <w:rPr>
      <w:b/>
      <w:sz w:val="28"/>
      <w:szCs w:val="24"/>
    </w:rPr>
  </w:style>
  <w:style w:type="paragraph" w:customStyle="1" w:styleId="Zagrebgodina">
    <w:name w:val="Zagreb_godina"/>
    <w:rsid w:val="00C8107E"/>
    <w:pPr>
      <w:spacing w:before="1560"/>
      <w:jc w:val="center"/>
    </w:pPr>
    <w:rPr>
      <w:sz w:val="28"/>
      <w:szCs w:val="24"/>
    </w:rPr>
  </w:style>
  <w:style w:type="paragraph" w:customStyle="1" w:styleId="Mentorstudent">
    <w:name w:val="Mentor_student"/>
    <w:rsid w:val="000C44E0"/>
    <w:pPr>
      <w:tabs>
        <w:tab w:val="right" w:pos="8505"/>
      </w:tabs>
      <w:spacing w:after="260"/>
    </w:pPr>
    <w:rPr>
      <w:sz w:val="28"/>
      <w:szCs w:val="24"/>
    </w:rPr>
  </w:style>
  <w:style w:type="paragraph" w:customStyle="1" w:styleId="Izjava">
    <w:name w:val="Izjava"/>
    <w:rsid w:val="007303F0"/>
    <w:pPr>
      <w:spacing w:before="5160" w:line="360" w:lineRule="auto"/>
      <w:ind w:firstLine="284"/>
    </w:pPr>
    <w:rPr>
      <w:sz w:val="24"/>
      <w:szCs w:val="24"/>
    </w:rPr>
  </w:style>
  <w:style w:type="paragraph" w:customStyle="1" w:styleId="Pomocninaslov">
    <w:name w:val="Pomocni_naslov"/>
    <w:basedOn w:val="Normal"/>
    <w:next w:val="Heading1"/>
    <w:link w:val="PomocninaslovChar"/>
    <w:autoRedefine/>
    <w:qFormat/>
    <w:rsid w:val="00811B50"/>
    <w:pPr>
      <w:pageBreakBefore/>
      <w:suppressLineNumbers/>
      <w:spacing w:before="360" w:after="360"/>
    </w:pPr>
    <w:rPr>
      <w:b/>
      <w:sz w:val="32"/>
    </w:rPr>
  </w:style>
  <w:style w:type="paragraph" w:customStyle="1" w:styleId="TEKSTnavod123">
    <w:name w:val="TEKST_navod_123"/>
    <w:rsid w:val="00AE0353"/>
    <w:pPr>
      <w:numPr>
        <w:numId w:val="26"/>
      </w:numPr>
      <w:spacing w:before="60" w:after="60" w:line="360" w:lineRule="auto"/>
      <w:ind w:left="709" w:hanging="425"/>
    </w:pPr>
    <w:rPr>
      <w:sz w:val="24"/>
      <w:szCs w:val="24"/>
    </w:rPr>
  </w:style>
  <w:style w:type="paragraph" w:customStyle="1" w:styleId="Podnaslov1">
    <w:name w:val="Podnaslov_1"/>
    <w:next w:val="TEKST"/>
    <w:qFormat/>
    <w:rsid w:val="00093635"/>
    <w:pPr>
      <w:numPr>
        <w:ilvl w:val="1"/>
        <w:numId w:val="2"/>
      </w:numPr>
      <w:spacing w:before="240" w:after="240"/>
    </w:pPr>
    <w:rPr>
      <w:rFonts w:cs="Arial"/>
      <w:b/>
      <w:bCs/>
      <w:i/>
      <w:iCs/>
      <w:sz w:val="28"/>
      <w:szCs w:val="24"/>
    </w:rPr>
  </w:style>
  <w:style w:type="paragraph" w:customStyle="1" w:styleId="TEKSTnavod">
    <w:name w:val="TEKST_navod"/>
    <w:rsid w:val="004B2AC5"/>
    <w:pPr>
      <w:numPr>
        <w:numId w:val="27"/>
      </w:numPr>
      <w:tabs>
        <w:tab w:val="clear" w:pos="720"/>
        <w:tab w:val="left" w:pos="964"/>
      </w:tabs>
      <w:spacing w:line="360" w:lineRule="auto"/>
      <w:ind w:left="964" w:hanging="397"/>
      <w:jc w:val="both"/>
    </w:pPr>
    <w:rPr>
      <w:sz w:val="24"/>
      <w:szCs w:val="24"/>
    </w:rPr>
  </w:style>
  <w:style w:type="paragraph" w:customStyle="1" w:styleId="Podnaslov2">
    <w:name w:val="Podnaslov_2"/>
    <w:qFormat/>
    <w:rsid w:val="00093635"/>
    <w:pPr>
      <w:numPr>
        <w:ilvl w:val="2"/>
        <w:numId w:val="2"/>
      </w:numPr>
      <w:spacing w:before="240" w:after="120"/>
    </w:pPr>
    <w:rPr>
      <w:rFonts w:cs="Arial"/>
      <w:b/>
      <w:bCs/>
      <w:sz w:val="24"/>
      <w:szCs w:val="26"/>
    </w:rPr>
  </w:style>
  <w:style w:type="paragraph" w:customStyle="1" w:styleId="Podnaslov3">
    <w:name w:val="Podnaslov_3"/>
    <w:next w:val="TEKST"/>
    <w:qFormat/>
    <w:rsid w:val="00093635"/>
    <w:pPr>
      <w:numPr>
        <w:ilvl w:val="3"/>
        <w:numId w:val="2"/>
      </w:numPr>
      <w:spacing w:before="240" w:after="120"/>
    </w:pPr>
    <w:rPr>
      <w:b/>
      <w:bCs/>
      <w:i/>
      <w:sz w:val="24"/>
      <w:szCs w:val="28"/>
    </w:rPr>
  </w:style>
  <w:style w:type="character" w:styleId="Hyperlink">
    <w:name w:val="Hyperlink"/>
    <w:basedOn w:val="DefaultParagraphFont"/>
    <w:uiPriority w:val="99"/>
    <w:rsid w:val="00814E60"/>
    <w:rPr>
      <w:color w:val="0000FF"/>
      <w:u w:val="single"/>
    </w:rPr>
  </w:style>
  <w:style w:type="character" w:styleId="FollowedHyperlink">
    <w:name w:val="FollowedHyperlink"/>
    <w:basedOn w:val="DefaultParagraphFont"/>
    <w:rsid w:val="00814E60"/>
    <w:rPr>
      <w:color w:val="800080"/>
      <w:u w:val="single"/>
    </w:rPr>
  </w:style>
  <w:style w:type="paragraph" w:styleId="Footer">
    <w:name w:val="footer"/>
    <w:basedOn w:val="Normal"/>
    <w:rsid w:val="00344CF5"/>
    <w:pPr>
      <w:tabs>
        <w:tab w:val="center" w:pos="4536"/>
        <w:tab w:val="right" w:pos="9072"/>
      </w:tabs>
    </w:pPr>
    <w:rPr>
      <w:i/>
      <w:sz w:val="20"/>
    </w:rPr>
  </w:style>
  <w:style w:type="paragraph" w:customStyle="1" w:styleId="Literatura">
    <w:name w:val="Literatura"/>
    <w:rsid w:val="008932D6"/>
    <w:pPr>
      <w:keepLines/>
      <w:numPr>
        <w:numId w:val="13"/>
      </w:numPr>
      <w:spacing w:line="360" w:lineRule="auto"/>
      <w:jc w:val="both"/>
    </w:pPr>
    <w:rPr>
      <w:bCs/>
      <w:sz w:val="24"/>
      <w:szCs w:val="24"/>
    </w:rPr>
  </w:style>
  <w:style w:type="paragraph" w:customStyle="1" w:styleId="SlikaTablica">
    <w:name w:val="Slika_Tablica"/>
    <w:next w:val="Normal"/>
    <w:rsid w:val="003020A2"/>
    <w:pPr>
      <w:spacing w:before="120" w:after="120"/>
      <w:jc w:val="center"/>
    </w:pPr>
    <w:rPr>
      <w:sz w:val="24"/>
    </w:rPr>
  </w:style>
  <w:style w:type="character" w:styleId="PageNumber">
    <w:name w:val="page number"/>
    <w:basedOn w:val="DefaultParagraphFont"/>
    <w:rsid w:val="00344CF5"/>
  </w:style>
  <w:style w:type="paragraph" w:styleId="TOC1">
    <w:name w:val="toc 1"/>
    <w:next w:val="TEKST"/>
    <w:autoRedefine/>
    <w:uiPriority w:val="39"/>
    <w:rsid w:val="00385CF8"/>
    <w:pPr>
      <w:tabs>
        <w:tab w:val="left" w:pos="397"/>
        <w:tab w:val="left" w:pos="480"/>
        <w:tab w:val="right" w:leader="dot" w:pos="9072"/>
      </w:tabs>
      <w:spacing w:before="120" w:after="60"/>
      <w:ind w:left="397" w:hanging="397"/>
    </w:pPr>
    <w:rPr>
      <w:sz w:val="24"/>
      <w:szCs w:val="24"/>
    </w:rPr>
  </w:style>
  <w:style w:type="paragraph" w:styleId="TOC2">
    <w:name w:val="toc 2"/>
    <w:basedOn w:val="Normal"/>
    <w:next w:val="Normal"/>
    <w:autoRedefine/>
    <w:uiPriority w:val="39"/>
    <w:rsid w:val="00C82A01"/>
    <w:pPr>
      <w:tabs>
        <w:tab w:val="left" w:pos="851"/>
        <w:tab w:val="left" w:pos="960"/>
        <w:tab w:val="right" w:leader="dot" w:pos="9060"/>
      </w:tabs>
      <w:ind w:left="862" w:hanging="624"/>
    </w:pPr>
  </w:style>
  <w:style w:type="paragraph" w:styleId="TOC3">
    <w:name w:val="toc 3"/>
    <w:basedOn w:val="Normal"/>
    <w:next w:val="Normal"/>
    <w:autoRedefine/>
    <w:uiPriority w:val="39"/>
    <w:rsid w:val="00F233D5"/>
    <w:pPr>
      <w:tabs>
        <w:tab w:val="left" w:pos="1276"/>
        <w:tab w:val="left" w:pos="1440"/>
        <w:tab w:val="right" w:leader="dot" w:pos="9060"/>
      </w:tabs>
      <w:ind w:left="1276" w:hanging="794"/>
    </w:pPr>
  </w:style>
  <w:style w:type="paragraph" w:customStyle="1" w:styleId="TEKSTPopisdokumentacije">
    <w:name w:val="TEKST_Popis_dokumentacije"/>
    <w:rsid w:val="00B46273"/>
    <w:pPr>
      <w:tabs>
        <w:tab w:val="left" w:pos="1134"/>
      </w:tabs>
      <w:spacing w:line="360" w:lineRule="auto"/>
    </w:pPr>
    <w:rPr>
      <w:sz w:val="24"/>
      <w:szCs w:val="24"/>
    </w:rPr>
  </w:style>
  <w:style w:type="paragraph" w:customStyle="1" w:styleId="Tableoftables">
    <w:name w:val="Table_of_tables"/>
    <w:basedOn w:val="Normal"/>
    <w:rsid w:val="00E90AF4"/>
    <w:pPr>
      <w:tabs>
        <w:tab w:val="right" w:leader="dot" w:pos="9060"/>
      </w:tabs>
      <w:ind w:left="1021" w:hanging="1021"/>
    </w:pPr>
  </w:style>
  <w:style w:type="paragraph" w:styleId="FootnoteText">
    <w:name w:val="footnote text"/>
    <w:basedOn w:val="Normal"/>
    <w:semiHidden/>
    <w:rsid w:val="00B37DE5"/>
    <w:rPr>
      <w:sz w:val="20"/>
      <w:szCs w:val="20"/>
    </w:rPr>
  </w:style>
  <w:style w:type="character" w:styleId="FootnoteReference">
    <w:name w:val="footnote reference"/>
    <w:basedOn w:val="DefaultParagraphFont"/>
    <w:semiHidden/>
    <w:rsid w:val="00B37DE5"/>
    <w:rPr>
      <w:vertAlign w:val="superscript"/>
    </w:rPr>
  </w:style>
  <w:style w:type="paragraph" w:styleId="BalloonText">
    <w:name w:val="Balloon Text"/>
    <w:basedOn w:val="Normal"/>
    <w:semiHidden/>
    <w:rsid w:val="00837A9C"/>
    <w:rPr>
      <w:rFonts w:ascii="Tahoma" w:hAnsi="Tahoma" w:cs="Tahoma"/>
      <w:sz w:val="16"/>
      <w:szCs w:val="16"/>
    </w:rPr>
  </w:style>
  <w:style w:type="character" w:styleId="CommentReference">
    <w:name w:val="annotation reference"/>
    <w:basedOn w:val="DefaultParagraphFont"/>
    <w:semiHidden/>
    <w:rsid w:val="00837A9C"/>
    <w:rPr>
      <w:sz w:val="16"/>
      <w:szCs w:val="16"/>
    </w:rPr>
  </w:style>
  <w:style w:type="paragraph" w:styleId="CommentText">
    <w:name w:val="annotation text"/>
    <w:basedOn w:val="Normal"/>
    <w:semiHidden/>
    <w:rsid w:val="00837A9C"/>
    <w:rPr>
      <w:sz w:val="20"/>
      <w:szCs w:val="20"/>
    </w:rPr>
  </w:style>
  <w:style w:type="paragraph" w:styleId="CommentSubject">
    <w:name w:val="annotation subject"/>
    <w:basedOn w:val="CommentText"/>
    <w:next w:val="CommentText"/>
    <w:semiHidden/>
    <w:rsid w:val="00837A9C"/>
    <w:rPr>
      <w:b/>
      <w:bCs/>
    </w:rPr>
  </w:style>
  <w:style w:type="paragraph" w:customStyle="1" w:styleId="Jednadzba">
    <w:name w:val="Jednadzba"/>
    <w:rsid w:val="00482901"/>
    <w:pPr>
      <w:tabs>
        <w:tab w:val="left" w:pos="8505"/>
      </w:tabs>
    </w:pPr>
    <w:rPr>
      <w:sz w:val="24"/>
      <w:szCs w:val="24"/>
    </w:rPr>
  </w:style>
  <w:style w:type="paragraph" w:customStyle="1" w:styleId="TEKSTnavodabc">
    <w:name w:val="TEKST_navod_abc"/>
    <w:rsid w:val="00AE0353"/>
    <w:pPr>
      <w:numPr>
        <w:numId w:val="6"/>
      </w:numPr>
      <w:spacing w:before="60" w:after="60" w:line="360" w:lineRule="auto"/>
      <w:ind w:left="709" w:hanging="425"/>
    </w:pPr>
    <w:rPr>
      <w:sz w:val="24"/>
      <w:szCs w:val="24"/>
    </w:rPr>
  </w:style>
  <w:style w:type="paragraph" w:customStyle="1" w:styleId="Prilozi">
    <w:name w:val="Prilozi"/>
    <w:basedOn w:val="Literatura"/>
    <w:rsid w:val="00444C3B"/>
    <w:rPr>
      <w:bCs w:val="0"/>
      <w:iCs/>
    </w:rPr>
  </w:style>
  <w:style w:type="paragraph" w:customStyle="1" w:styleId="Izjavapotpis">
    <w:name w:val="Izjava_potpis"/>
    <w:rsid w:val="007303F0"/>
    <w:pPr>
      <w:spacing w:before="1200" w:line="360" w:lineRule="auto"/>
      <w:jc w:val="right"/>
    </w:pPr>
    <w:rPr>
      <w:sz w:val="24"/>
    </w:rPr>
  </w:style>
  <w:style w:type="paragraph" w:customStyle="1" w:styleId="Zahvala">
    <w:name w:val="Zahvala"/>
    <w:rsid w:val="007303F0"/>
    <w:pPr>
      <w:spacing w:before="120" w:line="360" w:lineRule="auto"/>
      <w:ind w:firstLine="284"/>
    </w:pPr>
    <w:rPr>
      <w:sz w:val="24"/>
      <w:szCs w:val="24"/>
    </w:rPr>
  </w:style>
  <w:style w:type="table" w:styleId="TableGrid">
    <w:name w:val="Table Grid"/>
    <w:basedOn w:val="TableNormal"/>
    <w:rsid w:val="00B5621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ekstPrilozi">
    <w:name w:val="Tekst_Prilozi"/>
    <w:rsid w:val="008932D6"/>
    <w:pPr>
      <w:numPr>
        <w:numId w:val="17"/>
      </w:numPr>
      <w:tabs>
        <w:tab w:val="clear" w:pos="180"/>
        <w:tab w:val="left" w:pos="567"/>
      </w:tabs>
      <w:spacing w:line="360" w:lineRule="auto"/>
      <w:ind w:left="567" w:hanging="567"/>
      <w:jc w:val="both"/>
    </w:pPr>
    <w:rPr>
      <w:sz w:val="24"/>
      <w:szCs w:val="24"/>
    </w:rPr>
  </w:style>
  <w:style w:type="paragraph" w:customStyle="1" w:styleId="Popisoznaka3">
    <w:name w:val="Popis_oznaka_3"/>
    <w:rsid w:val="009018EE"/>
    <w:pPr>
      <w:tabs>
        <w:tab w:val="left" w:pos="1701"/>
      </w:tabs>
      <w:jc w:val="center"/>
    </w:pPr>
    <w:rPr>
      <w:sz w:val="24"/>
      <w:szCs w:val="24"/>
    </w:rPr>
  </w:style>
  <w:style w:type="paragraph" w:styleId="TOC4">
    <w:name w:val="toc 4"/>
    <w:basedOn w:val="Normal"/>
    <w:next w:val="Normal"/>
    <w:autoRedefine/>
    <w:uiPriority w:val="39"/>
    <w:rsid w:val="00C146D0"/>
    <w:pPr>
      <w:tabs>
        <w:tab w:val="left" w:pos="1701"/>
        <w:tab w:val="left" w:pos="1920"/>
        <w:tab w:val="right" w:leader="dot" w:pos="9060"/>
      </w:tabs>
      <w:ind w:left="1712" w:hanging="992"/>
    </w:pPr>
  </w:style>
  <w:style w:type="paragraph" w:customStyle="1" w:styleId="Popisoznaka2">
    <w:name w:val="Popis_oznaka_2"/>
    <w:rsid w:val="009018EE"/>
    <w:rPr>
      <w:sz w:val="24"/>
      <w:szCs w:val="24"/>
    </w:rPr>
  </w:style>
  <w:style w:type="paragraph" w:customStyle="1" w:styleId="Popisoznaka1">
    <w:name w:val="Popis_oznaka_1"/>
    <w:rsid w:val="009018EE"/>
    <w:pPr>
      <w:jc w:val="center"/>
    </w:pPr>
    <w:rPr>
      <w:b/>
      <w:sz w:val="24"/>
      <w:szCs w:val="24"/>
    </w:rPr>
  </w:style>
  <w:style w:type="paragraph" w:customStyle="1" w:styleId="Popisoznaka4">
    <w:name w:val="Popis_oznaka_4"/>
    <w:rsid w:val="009018EE"/>
    <w:rPr>
      <w:sz w:val="24"/>
      <w:szCs w:val="24"/>
    </w:rPr>
  </w:style>
  <w:style w:type="paragraph" w:customStyle="1" w:styleId="Mentorstudent2">
    <w:name w:val="Mentor_student_2"/>
    <w:rsid w:val="009A3AEC"/>
    <w:pPr>
      <w:tabs>
        <w:tab w:val="right" w:pos="8483"/>
      </w:tabs>
      <w:spacing w:after="60"/>
    </w:pPr>
    <w:rPr>
      <w:sz w:val="28"/>
      <w:szCs w:val="24"/>
    </w:rPr>
  </w:style>
  <w:style w:type="paragraph" w:styleId="TOCHeading">
    <w:name w:val="TOC Heading"/>
    <w:basedOn w:val="Heading1"/>
    <w:next w:val="Normal"/>
    <w:uiPriority w:val="39"/>
    <w:unhideWhenUsed/>
    <w:qFormat/>
    <w:rsid w:val="005119A7"/>
    <w:pPr>
      <w:keepLines/>
      <w:pageBreakBefore w:val="0"/>
      <w:numPr>
        <w:numId w:val="0"/>
      </w:numPr>
      <w:spacing w:before="240" w:after="0" w:line="259" w:lineRule="auto"/>
      <w:outlineLvl w:val="9"/>
    </w:pPr>
    <w:rPr>
      <w:rFonts w:asciiTheme="majorHAnsi" w:eastAsiaTheme="majorEastAsia" w:hAnsiTheme="majorHAnsi" w:cstheme="majorBidi"/>
      <w:b w:val="0"/>
      <w:color w:val="2E74B5" w:themeColor="accent1" w:themeShade="BF"/>
      <w:kern w:val="0"/>
      <w:lang w:val="en-US" w:eastAsia="en-US"/>
    </w:rPr>
  </w:style>
  <w:style w:type="character" w:customStyle="1" w:styleId="NASLOVPOGLAVLJAChar">
    <w:name w:val="NASLOV POGLAVLJA Char"/>
    <w:basedOn w:val="DefaultParagraphFont"/>
    <w:link w:val="NASLOVPOGLAVLJA"/>
    <w:rsid w:val="00811B50"/>
    <w:rPr>
      <w:rFonts w:cs="Arial"/>
      <w:b/>
      <w:bCs/>
      <w:caps/>
      <w:kern w:val="32"/>
      <w:sz w:val="32"/>
      <w:szCs w:val="28"/>
    </w:rPr>
  </w:style>
  <w:style w:type="character" w:styleId="PlaceholderText">
    <w:name w:val="Placeholder Text"/>
    <w:basedOn w:val="DefaultParagraphFont"/>
    <w:uiPriority w:val="99"/>
    <w:semiHidden/>
    <w:rsid w:val="00190B06"/>
    <w:rPr>
      <w:color w:val="666666"/>
    </w:rPr>
  </w:style>
  <w:style w:type="paragraph" w:styleId="Caption">
    <w:name w:val="caption"/>
    <w:basedOn w:val="Normal"/>
    <w:next w:val="Normal"/>
    <w:rsid w:val="005A1911"/>
    <w:pPr>
      <w:spacing w:after="200"/>
    </w:pPr>
    <w:rPr>
      <w:i/>
      <w:iCs/>
      <w:sz w:val="18"/>
      <w:szCs w:val="18"/>
    </w:rPr>
  </w:style>
  <w:style w:type="paragraph" w:styleId="TableofFigures">
    <w:name w:val="table of figures"/>
    <w:basedOn w:val="Normal"/>
    <w:next w:val="Normal"/>
    <w:uiPriority w:val="99"/>
    <w:rsid w:val="00CA600E"/>
  </w:style>
  <w:style w:type="character" w:styleId="UnresolvedMention">
    <w:name w:val="Unresolved Mention"/>
    <w:basedOn w:val="DefaultParagraphFont"/>
    <w:uiPriority w:val="99"/>
    <w:semiHidden/>
    <w:unhideWhenUsed/>
    <w:rsid w:val="00921A87"/>
    <w:rPr>
      <w:color w:val="605E5C"/>
      <w:shd w:val="clear" w:color="auto" w:fill="E1DFDD"/>
    </w:rPr>
  </w:style>
  <w:style w:type="paragraph" w:customStyle="1" w:styleId="TableParagraph">
    <w:name w:val="Table Paragraph"/>
    <w:basedOn w:val="Normal"/>
    <w:uiPriority w:val="1"/>
    <w:rsid w:val="00B00607"/>
    <w:pPr>
      <w:widowControl w:val="0"/>
      <w:autoSpaceDE w:val="0"/>
      <w:autoSpaceDN w:val="0"/>
      <w:spacing w:line="248" w:lineRule="exact"/>
      <w:ind w:left="107"/>
    </w:pPr>
    <w:rPr>
      <w:rFonts w:ascii="Calibri" w:eastAsia="Calibri" w:hAnsi="Calibri" w:cs="Calibri"/>
      <w:sz w:val="22"/>
      <w:szCs w:val="22"/>
      <w:lang w:val="en-US" w:eastAsia="en-US"/>
    </w:rPr>
  </w:style>
  <w:style w:type="paragraph" w:styleId="TOC5">
    <w:name w:val="toc 5"/>
    <w:basedOn w:val="Normal"/>
    <w:next w:val="Normal"/>
    <w:autoRedefine/>
    <w:rsid w:val="005F1D36"/>
    <w:pPr>
      <w:spacing w:after="100"/>
      <w:ind w:left="960"/>
    </w:pPr>
  </w:style>
  <w:style w:type="character" w:customStyle="1" w:styleId="Heading6Char">
    <w:name w:val="Heading 6 Char"/>
    <w:basedOn w:val="DefaultParagraphFont"/>
    <w:link w:val="Heading6"/>
    <w:semiHidden/>
    <w:rsid w:val="005F1D36"/>
    <w:rPr>
      <w:rFonts w:asciiTheme="majorHAnsi" w:eastAsiaTheme="majorEastAsia" w:hAnsiTheme="majorHAnsi" w:cstheme="majorBidi"/>
      <w:color w:val="1F4D78" w:themeColor="accent1" w:themeShade="7F"/>
      <w:sz w:val="24"/>
      <w:szCs w:val="24"/>
    </w:rPr>
  </w:style>
  <w:style w:type="character" w:customStyle="1" w:styleId="Heading7Char">
    <w:name w:val="Heading 7 Char"/>
    <w:basedOn w:val="DefaultParagraphFont"/>
    <w:link w:val="Heading7"/>
    <w:semiHidden/>
    <w:rsid w:val="005F1D36"/>
    <w:rPr>
      <w:rFonts w:asciiTheme="majorHAnsi" w:eastAsiaTheme="majorEastAsia" w:hAnsiTheme="majorHAnsi" w:cstheme="majorBidi"/>
      <w:i/>
      <w:iCs/>
      <w:color w:val="1F4D78" w:themeColor="accent1" w:themeShade="7F"/>
      <w:sz w:val="24"/>
      <w:szCs w:val="24"/>
    </w:rPr>
  </w:style>
  <w:style w:type="character" w:customStyle="1" w:styleId="Heading8Char">
    <w:name w:val="Heading 8 Char"/>
    <w:basedOn w:val="DefaultParagraphFont"/>
    <w:link w:val="Heading8"/>
    <w:semiHidden/>
    <w:rsid w:val="005F1D36"/>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semiHidden/>
    <w:rsid w:val="005F1D36"/>
    <w:rPr>
      <w:rFonts w:asciiTheme="majorHAnsi" w:eastAsiaTheme="majorEastAsia" w:hAnsiTheme="majorHAnsi" w:cstheme="majorBidi"/>
      <w:i/>
      <w:iCs/>
      <w:color w:val="272727" w:themeColor="text1" w:themeTint="D8"/>
      <w:sz w:val="21"/>
      <w:szCs w:val="21"/>
    </w:rPr>
  </w:style>
  <w:style w:type="paragraph" w:styleId="Revision">
    <w:name w:val="Revision"/>
    <w:hidden/>
    <w:uiPriority w:val="99"/>
    <w:semiHidden/>
    <w:rsid w:val="005073E2"/>
    <w:rPr>
      <w:sz w:val="24"/>
      <w:szCs w:val="24"/>
    </w:rPr>
  </w:style>
  <w:style w:type="paragraph" w:customStyle="1" w:styleId="TEKSTENG">
    <w:name w:val="TEKST ENG"/>
    <w:basedOn w:val="TEKST"/>
    <w:qFormat/>
    <w:rsid w:val="00F87030"/>
    <w:rPr>
      <w:i/>
      <w:lang w:val="en-GB"/>
    </w:rPr>
  </w:style>
  <w:style w:type="paragraph" w:customStyle="1" w:styleId="Naslov">
    <w:name w:val="Naslov"/>
    <w:basedOn w:val="Kolegij"/>
    <w:rsid w:val="00385CF8"/>
    <w:pPr>
      <w:spacing w:before="240" w:after="3000"/>
    </w:pPr>
  </w:style>
  <w:style w:type="character" w:customStyle="1" w:styleId="PomocninaslovChar">
    <w:name w:val="Pomocni_naslov Char"/>
    <w:basedOn w:val="DefaultParagraphFont"/>
    <w:link w:val="Pomocninaslov"/>
    <w:rsid w:val="00811B50"/>
    <w:rPr>
      <w:b/>
      <w:sz w:val="32"/>
      <w:szCs w:val="24"/>
    </w:rPr>
  </w:style>
  <w:style w:type="table" w:styleId="GridTable3">
    <w:name w:val="Grid Table 3"/>
    <w:basedOn w:val="TableNormal"/>
    <w:uiPriority w:val="48"/>
    <w:rsid w:val="008C6BDD"/>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5Dark-Accent3">
    <w:name w:val="Grid Table 5 Dark Accent 3"/>
    <w:basedOn w:val="TableNormal"/>
    <w:uiPriority w:val="50"/>
    <w:rsid w:val="004D0A44"/>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table" w:styleId="GridTable6Colorful">
    <w:name w:val="Grid Table 6 Colorful"/>
    <w:basedOn w:val="TableNormal"/>
    <w:uiPriority w:val="51"/>
    <w:rsid w:val="004D0A44"/>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668633">
      <w:bodyDiv w:val="1"/>
      <w:marLeft w:val="0"/>
      <w:marRight w:val="0"/>
      <w:marTop w:val="0"/>
      <w:marBottom w:val="0"/>
      <w:divBdr>
        <w:top w:val="none" w:sz="0" w:space="0" w:color="auto"/>
        <w:left w:val="none" w:sz="0" w:space="0" w:color="auto"/>
        <w:bottom w:val="none" w:sz="0" w:space="0" w:color="auto"/>
        <w:right w:val="none" w:sz="0" w:space="0" w:color="auto"/>
      </w:divBdr>
      <w:divsChild>
        <w:div w:id="830951484">
          <w:marLeft w:val="640"/>
          <w:marRight w:val="0"/>
          <w:marTop w:val="0"/>
          <w:marBottom w:val="0"/>
          <w:divBdr>
            <w:top w:val="none" w:sz="0" w:space="0" w:color="auto"/>
            <w:left w:val="none" w:sz="0" w:space="0" w:color="auto"/>
            <w:bottom w:val="none" w:sz="0" w:space="0" w:color="auto"/>
            <w:right w:val="none" w:sz="0" w:space="0" w:color="auto"/>
          </w:divBdr>
        </w:div>
        <w:div w:id="871381294">
          <w:marLeft w:val="640"/>
          <w:marRight w:val="0"/>
          <w:marTop w:val="0"/>
          <w:marBottom w:val="0"/>
          <w:divBdr>
            <w:top w:val="none" w:sz="0" w:space="0" w:color="auto"/>
            <w:left w:val="none" w:sz="0" w:space="0" w:color="auto"/>
            <w:bottom w:val="none" w:sz="0" w:space="0" w:color="auto"/>
            <w:right w:val="none" w:sz="0" w:space="0" w:color="auto"/>
          </w:divBdr>
        </w:div>
        <w:div w:id="922181015">
          <w:marLeft w:val="640"/>
          <w:marRight w:val="0"/>
          <w:marTop w:val="0"/>
          <w:marBottom w:val="0"/>
          <w:divBdr>
            <w:top w:val="none" w:sz="0" w:space="0" w:color="auto"/>
            <w:left w:val="none" w:sz="0" w:space="0" w:color="auto"/>
            <w:bottom w:val="none" w:sz="0" w:space="0" w:color="auto"/>
            <w:right w:val="none" w:sz="0" w:space="0" w:color="auto"/>
          </w:divBdr>
        </w:div>
        <w:div w:id="649482230">
          <w:marLeft w:val="640"/>
          <w:marRight w:val="0"/>
          <w:marTop w:val="0"/>
          <w:marBottom w:val="0"/>
          <w:divBdr>
            <w:top w:val="none" w:sz="0" w:space="0" w:color="auto"/>
            <w:left w:val="none" w:sz="0" w:space="0" w:color="auto"/>
            <w:bottom w:val="none" w:sz="0" w:space="0" w:color="auto"/>
            <w:right w:val="none" w:sz="0" w:space="0" w:color="auto"/>
          </w:divBdr>
        </w:div>
        <w:div w:id="1119879811">
          <w:marLeft w:val="640"/>
          <w:marRight w:val="0"/>
          <w:marTop w:val="0"/>
          <w:marBottom w:val="0"/>
          <w:divBdr>
            <w:top w:val="none" w:sz="0" w:space="0" w:color="auto"/>
            <w:left w:val="none" w:sz="0" w:space="0" w:color="auto"/>
            <w:bottom w:val="none" w:sz="0" w:space="0" w:color="auto"/>
            <w:right w:val="none" w:sz="0" w:space="0" w:color="auto"/>
          </w:divBdr>
        </w:div>
        <w:div w:id="709039547">
          <w:marLeft w:val="640"/>
          <w:marRight w:val="0"/>
          <w:marTop w:val="0"/>
          <w:marBottom w:val="0"/>
          <w:divBdr>
            <w:top w:val="none" w:sz="0" w:space="0" w:color="auto"/>
            <w:left w:val="none" w:sz="0" w:space="0" w:color="auto"/>
            <w:bottom w:val="none" w:sz="0" w:space="0" w:color="auto"/>
            <w:right w:val="none" w:sz="0" w:space="0" w:color="auto"/>
          </w:divBdr>
        </w:div>
        <w:div w:id="1166365898">
          <w:marLeft w:val="640"/>
          <w:marRight w:val="0"/>
          <w:marTop w:val="0"/>
          <w:marBottom w:val="0"/>
          <w:divBdr>
            <w:top w:val="none" w:sz="0" w:space="0" w:color="auto"/>
            <w:left w:val="none" w:sz="0" w:space="0" w:color="auto"/>
            <w:bottom w:val="none" w:sz="0" w:space="0" w:color="auto"/>
            <w:right w:val="none" w:sz="0" w:space="0" w:color="auto"/>
          </w:divBdr>
        </w:div>
      </w:divsChild>
    </w:div>
    <w:div w:id="37433437">
      <w:bodyDiv w:val="1"/>
      <w:marLeft w:val="0"/>
      <w:marRight w:val="0"/>
      <w:marTop w:val="0"/>
      <w:marBottom w:val="0"/>
      <w:divBdr>
        <w:top w:val="none" w:sz="0" w:space="0" w:color="auto"/>
        <w:left w:val="none" w:sz="0" w:space="0" w:color="auto"/>
        <w:bottom w:val="none" w:sz="0" w:space="0" w:color="auto"/>
        <w:right w:val="none" w:sz="0" w:space="0" w:color="auto"/>
      </w:divBdr>
      <w:divsChild>
        <w:div w:id="109205992">
          <w:marLeft w:val="640"/>
          <w:marRight w:val="0"/>
          <w:marTop w:val="0"/>
          <w:marBottom w:val="0"/>
          <w:divBdr>
            <w:top w:val="none" w:sz="0" w:space="0" w:color="auto"/>
            <w:left w:val="none" w:sz="0" w:space="0" w:color="auto"/>
            <w:bottom w:val="none" w:sz="0" w:space="0" w:color="auto"/>
            <w:right w:val="none" w:sz="0" w:space="0" w:color="auto"/>
          </w:divBdr>
        </w:div>
        <w:div w:id="1112744167">
          <w:marLeft w:val="640"/>
          <w:marRight w:val="0"/>
          <w:marTop w:val="0"/>
          <w:marBottom w:val="0"/>
          <w:divBdr>
            <w:top w:val="none" w:sz="0" w:space="0" w:color="auto"/>
            <w:left w:val="none" w:sz="0" w:space="0" w:color="auto"/>
            <w:bottom w:val="none" w:sz="0" w:space="0" w:color="auto"/>
            <w:right w:val="none" w:sz="0" w:space="0" w:color="auto"/>
          </w:divBdr>
        </w:div>
        <w:div w:id="328219916">
          <w:marLeft w:val="640"/>
          <w:marRight w:val="0"/>
          <w:marTop w:val="0"/>
          <w:marBottom w:val="0"/>
          <w:divBdr>
            <w:top w:val="none" w:sz="0" w:space="0" w:color="auto"/>
            <w:left w:val="none" w:sz="0" w:space="0" w:color="auto"/>
            <w:bottom w:val="none" w:sz="0" w:space="0" w:color="auto"/>
            <w:right w:val="none" w:sz="0" w:space="0" w:color="auto"/>
          </w:divBdr>
        </w:div>
        <w:div w:id="987706428">
          <w:marLeft w:val="640"/>
          <w:marRight w:val="0"/>
          <w:marTop w:val="0"/>
          <w:marBottom w:val="0"/>
          <w:divBdr>
            <w:top w:val="none" w:sz="0" w:space="0" w:color="auto"/>
            <w:left w:val="none" w:sz="0" w:space="0" w:color="auto"/>
            <w:bottom w:val="none" w:sz="0" w:space="0" w:color="auto"/>
            <w:right w:val="none" w:sz="0" w:space="0" w:color="auto"/>
          </w:divBdr>
        </w:div>
        <w:div w:id="1246842272">
          <w:marLeft w:val="640"/>
          <w:marRight w:val="0"/>
          <w:marTop w:val="0"/>
          <w:marBottom w:val="0"/>
          <w:divBdr>
            <w:top w:val="none" w:sz="0" w:space="0" w:color="auto"/>
            <w:left w:val="none" w:sz="0" w:space="0" w:color="auto"/>
            <w:bottom w:val="none" w:sz="0" w:space="0" w:color="auto"/>
            <w:right w:val="none" w:sz="0" w:space="0" w:color="auto"/>
          </w:divBdr>
        </w:div>
      </w:divsChild>
    </w:div>
    <w:div w:id="71852835">
      <w:bodyDiv w:val="1"/>
      <w:marLeft w:val="0"/>
      <w:marRight w:val="0"/>
      <w:marTop w:val="0"/>
      <w:marBottom w:val="0"/>
      <w:divBdr>
        <w:top w:val="none" w:sz="0" w:space="0" w:color="auto"/>
        <w:left w:val="none" w:sz="0" w:space="0" w:color="auto"/>
        <w:bottom w:val="none" w:sz="0" w:space="0" w:color="auto"/>
        <w:right w:val="none" w:sz="0" w:space="0" w:color="auto"/>
      </w:divBdr>
      <w:divsChild>
        <w:div w:id="1405881063">
          <w:marLeft w:val="640"/>
          <w:marRight w:val="0"/>
          <w:marTop w:val="0"/>
          <w:marBottom w:val="0"/>
          <w:divBdr>
            <w:top w:val="none" w:sz="0" w:space="0" w:color="auto"/>
            <w:left w:val="none" w:sz="0" w:space="0" w:color="auto"/>
            <w:bottom w:val="none" w:sz="0" w:space="0" w:color="auto"/>
            <w:right w:val="none" w:sz="0" w:space="0" w:color="auto"/>
          </w:divBdr>
        </w:div>
        <w:div w:id="1875338134">
          <w:marLeft w:val="640"/>
          <w:marRight w:val="0"/>
          <w:marTop w:val="0"/>
          <w:marBottom w:val="0"/>
          <w:divBdr>
            <w:top w:val="none" w:sz="0" w:space="0" w:color="auto"/>
            <w:left w:val="none" w:sz="0" w:space="0" w:color="auto"/>
            <w:bottom w:val="none" w:sz="0" w:space="0" w:color="auto"/>
            <w:right w:val="none" w:sz="0" w:space="0" w:color="auto"/>
          </w:divBdr>
        </w:div>
        <w:div w:id="741025593">
          <w:marLeft w:val="640"/>
          <w:marRight w:val="0"/>
          <w:marTop w:val="0"/>
          <w:marBottom w:val="0"/>
          <w:divBdr>
            <w:top w:val="none" w:sz="0" w:space="0" w:color="auto"/>
            <w:left w:val="none" w:sz="0" w:space="0" w:color="auto"/>
            <w:bottom w:val="none" w:sz="0" w:space="0" w:color="auto"/>
            <w:right w:val="none" w:sz="0" w:space="0" w:color="auto"/>
          </w:divBdr>
        </w:div>
        <w:div w:id="1063868452">
          <w:marLeft w:val="640"/>
          <w:marRight w:val="0"/>
          <w:marTop w:val="0"/>
          <w:marBottom w:val="0"/>
          <w:divBdr>
            <w:top w:val="none" w:sz="0" w:space="0" w:color="auto"/>
            <w:left w:val="none" w:sz="0" w:space="0" w:color="auto"/>
            <w:bottom w:val="none" w:sz="0" w:space="0" w:color="auto"/>
            <w:right w:val="none" w:sz="0" w:space="0" w:color="auto"/>
          </w:divBdr>
        </w:div>
        <w:div w:id="290210254">
          <w:marLeft w:val="640"/>
          <w:marRight w:val="0"/>
          <w:marTop w:val="0"/>
          <w:marBottom w:val="0"/>
          <w:divBdr>
            <w:top w:val="none" w:sz="0" w:space="0" w:color="auto"/>
            <w:left w:val="none" w:sz="0" w:space="0" w:color="auto"/>
            <w:bottom w:val="none" w:sz="0" w:space="0" w:color="auto"/>
            <w:right w:val="none" w:sz="0" w:space="0" w:color="auto"/>
          </w:divBdr>
        </w:div>
        <w:div w:id="1190871400">
          <w:marLeft w:val="640"/>
          <w:marRight w:val="0"/>
          <w:marTop w:val="0"/>
          <w:marBottom w:val="0"/>
          <w:divBdr>
            <w:top w:val="none" w:sz="0" w:space="0" w:color="auto"/>
            <w:left w:val="none" w:sz="0" w:space="0" w:color="auto"/>
            <w:bottom w:val="none" w:sz="0" w:space="0" w:color="auto"/>
            <w:right w:val="none" w:sz="0" w:space="0" w:color="auto"/>
          </w:divBdr>
        </w:div>
        <w:div w:id="2062636447">
          <w:marLeft w:val="640"/>
          <w:marRight w:val="0"/>
          <w:marTop w:val="0"/>
          <w:marBottom w:val="0"/>
          <w:divBdr>
            <w:top w:val="none" w:sz="0" w:space="0" w:color="auto"/>
            <w:left w:val="none" w:sz="0" w:space="0" w:color="auto"/>
            <w:bottom w:val="none" w:sz="0" w:space="0" w:color="auto"/>
            <w:right w:val="none" w:sz="0" w:space="0" w:color="auto"/>
          </w:divBdr>
        </w:div>
        <w:div w:id="798954237">
          <w:marLeft w:val="640"/>
          <w:marRight w:val="0"/>
          <w:marTop w:val="0"/>
          <w:marBottom w:val="0"/>
          <w:divBdr>
            <w:top w:val="none" w:sz="0" w:space="0" w:color="auto"/>
            <w:left w:val="none" w:sz="0" w:space="0" w:color="auto"/>
            <w:bottom w:val="none" w:sz="0" w:space="0" w:color="auto"/>
            <w:right w:val="none" w:sz="0" w:space="0" w:color="auto"/>
          </w:divBdr>
        </w:div>
      </w:divsChild>
    </w:div>
    <w:div w:id="129058902">
      <w:bodyDiv w:val="1"/>
      <w:marLeft w:val="0"/>
      <w:marRight w:val="0"/>
      <w:marTop w:val="0"/>
      <w:marBottom w:val="0"/>
      <w:divBdr>
        <w:top w:val="none" w:sz="0" w:space="0" w:color="auto"/>
        <w:left w:val="none" w:sz="0" w:space="0" w:color="auto"/>
        <w:bottom w:val="none" w:sz="0" w:space="0" w:color="auto"/>
        <w:right w:val="none" w:sz="0" w:space="0" w:color="auto"/>
      </w:divBdr>
      <w:divsChild>
        <w:div w:id="873344097">
          <w:marLeft w:val="640"/>
          <w:marRight w:val="0"/>
          <w:marTop w:val="0"/>
          <w:marBottom w:val="0"/>
          <w:divBdr>
            <w:top w:val="none" w:sz="0" w:space="0" w:color="auto"/>
            <w:left w:val="none" w:sz="0" w:space="0" w:color="auto"/>
            <w:bottom w:val="none" w:sz="0" w:space="0" w:color="auto"/>
            <w:right w:val="none" w:sz="0" w:space="0" w:color="auto"/>
          </w:divBdr>
        </w:div>
        <w:div w:id="1308972232">
          <w:marLeft w:val="640"/>
          <w:marRight w:val="0"/>
          <w:marTop w:val="0"/>
          <w:marBottom w:val="0"/>
          <w:divBdr>
            <w:top w:val="none" w:sz="0" w:space="0" w:color="auto"/>
            <w:left w:val="none" w:sz="0" w:space="0" w:color="auto"/>
            <w:bottom w:val="none" w:sz="0" w:space="0" w:color="auto"/>
            <w:right w:val="none" w:sz="0" w:space="0" w:color="auto"/>
          </w:divBdr>
        </w:div>
        <w:div w:id="2069721939">
          <w:marLeft w:val="640"/>
          <w:marRight w:val="0"/>
          <w:marTop w:val="0"/>
          <w:marBottom w:val="0"/>
          <w:divBdr>
            <w:top w:val="none" w:sz="0" w:space="0" w:color="auto"/>
            <w:left w:val="none" w:sz="0" w:space="0" w:color="auto"/>
            <w:bottom w:val="none" w:sz="0" w:space="0" w:color="auto"/>
            <w:right w:val="none" w:sz="0" w:space="0" w:color="auto"/>
          </w:divBdr>
        </w:div>
        <w:div w:id="591402993">
          <w:marLeft w:val="640"/>
          <w:marRight w:val="0"/>
          <w:marTop w:val="0"/>
          <w:marBottom w:val="0"/>
          <w:divBdr>
            <w:top w:val="none" w:sz="0" w:space="0" w:color="auto"/>
            <w:left w:val="none" w:sz="0" w:space="0" w:color="auto"/>
            <w:bottom w:val="none" w:sz="0" w:space="0" w:color="auto"/>
            <w:right w:val="none" w:sz="0" w:space="0" w:color="auto"/>
          </w:divBdr>
        </w:div>
      </w:divsChild>
    </w:div>
    <w:div w:id="173611728">
      <w:bodyDiv w:val="1"/>
      <w:marLeft w:val="0"/>
      <w:marRight w:val="0"/>
      <w:marTop w:val="0"/>
      <w:marBottom w:val="0"/>
      <w:divBdr>
        <w:top w:val="none" w:sz="0" w:space="0" w:color="auto"/>
        <w:left w:val="none" w:sz="0" w:space="0" w:color="auto"/>
        <w:bottom w:val="none" w:sz="0" w:space="0" w:color="auto"/>
        <w:right w:val="none" w:sz="0" w:space="0" w:color="auto"/>
      </w:divBdr>
      <w:divsChild>
        <w:div w:id="1041318140">
          <w:marLeft w:val="640"/>
          <w:marRight w:val="0"/>
          <w:marTop w:val="0"/>
          <w:marBottom w:val="0"/>
          <w:divBdr>
            <w:top w:val="none" w:sz="0" w:space="0" w:color="auto"/>
            <w:left w:val="none" w:sz="0" w:space="0" w:color="auto"/>
            <w:bottom w:val="none" w:sz="0" w:space="0" w:color="auto"/>
            <w:right w:val="none" w:sz="0" w:space="0" w:color="auto"/>
          </w:divBdr>
        </w:div>
        <w:div w:id="1935091512">
          <w:marLeft w:val="640"/>
          <w:marRight w:val="0"/>
          <w:marTop w:val="0"/>
          <w:marBottom w:val="0"/>
          <w:divBdr>
            <w:top w:val="none" w:sz="0" w:space="0" w:color="auto"/>
            <w:left w:val="none" w:sz="0" w:space="0" w:color="auto"/>
            <w:bottom w:val="none" w:sz="0" w:space="0" w:color="auto"/>
            <w:right w:val="none" w:sz="0" w:space="0" w:color="auto"/>
          </w:divBdr>
        </w:div>
        <w:div w:id="16006175">
          <w:marLeft w:val="640"/>
          <w:marRight w:val="0"/>
          <w:marTop w:val="0"/>
          <w:marBottom w:val="0"/>
          <w:divBdr>
            <w:top w:val="none" w:sz="0" w:space="0" w:color="auto"/>
            <w:left w:val="none" w:sz="0" w:space="0" w:color="auto"/>
            <w:bottom w:val="none" w:sz="0" w:space="0" w:color="auto"/>
            <w:right w:val="none" w:sz="0" w:space="0" w:color="auto"/>
          </w:divBdr>
        </w:div>
        <w:div w:id="799690731">
          <w:marLeft w:val="640"/>
          <w:marRight w:val="0"/>
          <w:marTop w:val="0"/>
          <w:marBottom w:val="0"/>
          <w:divBdr>
            <w:top w:val="none" w:sz="0" w:space="0" w:color="auto"/>
            <w:left w:val="none" w:sz="0" w:space="0" w:color="auto"/>
            <w:bottom w:val="none" w:sz="0" w:space="0" w:color="auto"/>
            <w:right w:val="none" w:sz="0" w:space="0" w:color="auto"/>
          </w:divBdr>
        </w:div>
      </w:divsChild>
    </w:div>
    <w:div w:id="200016964">
      <w:bodyDiv w:val="1"/>
      <w:marLeft w:val="0"/>
      <w:marRight w:val="0"/>
      <w:marTop w:val="0"/>
      <w:marBottom w:val="0"/>
      <w:divBdr>
        <w:top w:val="none" w:sz="0" w:space="0" w:color="auto"/>
        <w:left w:val="none" w:sz="0" w:space="0" w:color="auto"/>
        <w:bottom w:val="none" w:sz="0" w:space="0" w:color="auto"/>
        <w:right w:val="none" w:sz="0" w:space="0" w:color="auto"/>
      </w:divBdr>
      <w:divsChild>
        <w:div w:id="480269219">
          <w:marLeft w:val="640"/>
          <w:marRight w:val="0"/>
          <w:marTop w:val="0"/>
          <w:marBottom w:val="0"/>
          <w:divBdr>
            <w:top w:val="none" w:sz="0" w:space="0" w:color="auto"/>
            <w:left w:val="none" w:sz="0" w:space="0" w:color="auto"/>
            <w:bottom w:val="none" w:sz="0" w:space="0" w:color="auto"/>
            <w:right w:val="none" w:sz="0" w:space="0" w:color="auto"/>
          </w:divBdr>
        </w:div>
        <w:div w:id="1355380723">
          <w:marLeft w:val="640"/>
          <w:marRight w:val="0"/>
          <w:marTop w:val="0"/>
          <w:marBottom w:val="0"/>
          <w:divBdr>
            <w:top w:val="none" w:sz="0" w:space="0" w:color="auto"/>
            <w:left w:val="none" w:sz="0" w:space="0" w:color="auto"/>
            <w:bottom w:val="none" w:sz="0" w:space="0" w:color="auto"/>
            <w:right w:val="none" w:sz="0" w:space="0" w:color="auto"/>
          </w:divBdr>
        </w:div>
        <w:div w:id="1241255991">
          <w:marLeft w:val="640"/>
          <w:marRight w:val="0"/>
          <w:marTop w:val="0"/>
          <w:marBottom w:val="0"/>
          <w:divBdr>
            <w:top w:val="none" w:sz="0" w:space="0" w:color="auto"/>
            <w:left w:val="none" w:sz="0" w:space="0" w:color="auto"/>
            <w:bottom w:val="none" w:sz="0" w:space="0" w:color="auto"/>
            <w:right w:val="none" w:sz="0" w:space="0" w:color="auto"/>
          </w:divBdr>
        </w:div>
      </w:divsChild>
    </w:div>
    <w:div w:id="205719885">
      <w:bodyDiv w:val="1"/>
      <w:marLeft w:val="0"/>
      <w:marRight w:val="0"/>
      <w:marTop w:val="0"/>
      <w:marBottom w:val="0"/>
      <w:divBdr>
        <w:top w:val="none" w:sz="0" w:space="0" w:color="auto"/>
        <w:left w:val="none" w:sz="0" w:space="0" w:color="auto"/>
        <w:bottom w:val="none" w:sz="0" w:space="0" w:color="auto"/>
        <w:right w:val="none" w:sz="0" w:space="0" w:color="auto"/>
      </w:divBdr>
      <w:divsChild>
        <w:div w:id="2073238180">
          <w:marLeft w:val="640"/>
          <w:marRight w:val="0"/>
          <w:marTop w:val="0"/>
          <w:marBottom w:val="0"/>
          <w:divBdr>
            <w:top w:val="none" w:sz="0" w:space="0" w:color="auto"/>
            <w:left w:val="none" w:sz="0" w:space="0" w:color="auto"/>
            <w:bottom w:val="none" w:sz="0" w:space="0" w:color="auto"/>
            <w:right w:val="none" w:sz="0" w:space="0" w:color="auto"/>
          </w:divBdr>
        </w:div>
        <w:div w:id="1809127807">
          <w:marLeft w:val="640"/>
          <w:marRight w:val="0"/>
          <w:marTop w:val="0"/>
          <w:marBottom w:val="0"/>
          <w:divBdr>
            <w:top w:val="none" w:sz="0" w:space="0" w:color="auto"/>
            <w:left w:val="none" w:sz="0" w:space="0" w:color="auto"/>
            <w:bottom w:val="none" w:sz="0" w:space="0" w:color="auto"/>
            <w:right w:val="none" w:sz="0" w:space="0" w:color="auto"/>
          </w:divBdr>
        </w:div>
        <w:div w:id="594824301">
          <w:marLeft w:val="640"/>
          <w:marRight w:val="0"/>
          <w:marTop w:val="0"/>
          <w:marBottom w:val="0"/>
          <w:divBdr>
            <w:top w:val="none" w:sz="0" w:space="0" w:color="auto"/>
            <w:left w:val="none" w:sz="0" w:space="0" w:color="auto"/>
            <w:bottom w:val="none" w:sz="0" w:space="0" w:color="auto"/>
            <w:right w:val="none" w:sz="0" w:space="0" w:color="auto"/>
          </w:divBdr>
        </w:div>
        <w:div w:id="905801953">
          <w:marLeft w:val="640"/>
          <w:marRight w:val="0"/>
          <w:marTop w:val="0"/>
          <w:marBottom w:val="0"/>
          <w:divBdr>
            <w:top w:val="none" w:sz="0" w:space="0" w:color="auto"/>
            <w:left w:val="none" w:sz="0" w:space="0" w:color="auto"/>
            <w:bottom w:val="none" w:sz="0" w:space="0" w:color="auto"/>
            <w:right w:val="none" w:sz="0" w:space="0" w:color="auto"/>
          </w:divBdr>
        </w:div>
        <w:div w:id="191578610">
          <w:marLeft w:val="640"/>
          <w:marRight w:val="0"/>
          <w:marTop w:val="0"/>
          <w:marBottom w:val="0"/>
          <w:divBdr>
            <w:top w:val="none" w:sz="0" w:space="0" w:color="auto"/>
            <w:left w:val="none" w:sz="0" w:space="0" w:color="auto"/>
            <w:bottom w:val="none" w:sz="0" w:space="0" w:color="auto"/>
            <w:right w:val="none" w:sz="0" w:space="0" w:color="auto"/>
          </w:divBdr>
        </w:div>
      </w:divsChild>
    </w:div>
    <w:div w:id="219292331">
      <w:bodyDiv w:val="1"/>
      <w:marLeft w:val="0"/>
      <w:marRight w:val="0"/>
      <w:marTop w:val="0"/>
      <w:marBottom w:val="0"/>
      <w:divBdr>
        <w:top w:val="none" w:sz="0" w:space="0" w:color="auto"/>
        <w:left w:val="none" w:sz="0" w:space="0" w:color="auto"/>
        <w:bottom w:val="none" w:sz="0" w:space="0" w:color="auto"/>
        <w:right w:val="none" w:sz="0" w:space="0" w:color="auto"/>
      </w:divBdr>
      <w:divsChild>
        <w:div w:id="1349021305">
          <w:marLeft w:val="640"/>
          <w:marRight w:val="0"/>
          <w:marTop w:val="0"/>
          <w:marBottom w:val="0"/>
          <w:divBdr>
            <w:top w:val="none" w:sz="0" w:space="0" w:color="auto"/>
            <w:left w:val="none" w:sz="0" w:space="0" w:color="auto"/>
            <w:bottom w:val="none" w:sz="0" w:space="0" w:color="auto"/>
            <w:right w:val="none" w:sz="0" w:space="0" w:color="auto"/>
          </w:divBdr>
        </w:div>
        <w:div w:id="255284795">
          <w:marLeft w:val="640"/>
          <w:marRight w:val="0"/>
          <w:marTop w:val="0"/>
          <w:marBottom w:val="0"/>
          <w:divBdr>
            <w:top w:val="none" w:sz="0" w:space="0" w:color="auto"/>
            <w:left w:val="none" w:sz="0" w:space="0" w:color="auto"/>
            <w:bottom w:val="none" w:sz="0" w:space="0" w:color="auto"/>
            <w:right w:val="none" w:sz="0" w:space="0" w:color="auto"/>
          </w:divBdr>
        </w:div>
        <w:div w:id="1770277031">
          <w:marLeft w:val="640"/>
          <w:marRight w:val="0"/>
          <w:marTop w:val="0"/>
          <w:marBottom w:val="0"/>
          <w:divBdr>
            <w:top w:val="none" w:sz="0" w:space="0" w:color="auto"/>
            <w:left w:val="none" w:sz="0" w:space="0" w:color="auto"/>
            <w:bottom w:val="none" w:sz="0" w:space="0" w:color="auto"/>
            <w:right w:val="none" w:sz="0" w:space="0" w:color="auto"/>
          </w:divBdr>
        </w:div>
        <w:div w:id="2005627339">
          <w:marLeft w:val="640"/>
          <w:marRight w:val="0"/>
          <w:marTop w:val="0"/>
          <w:marBottom w:val="0"/>
          <w:divBdr>
            <w:top w:val="none" w:sz="0" w:space="0" w:color="auto"/>
            <w:left w:val="none" w:sz="0" w:space="0" w:color="auto"/>
            <w:bottom w:val="none" w:sz="0" w:space="0" w:color="auto"/>
            <w:right w:val="none" w:sz="0" w:space="0" w:color="auto"/>
          </w:divBdr>
        </w:div>
        <w:div w:id="1608855970">
          <w:marLeft w:val="640"/>
          <w:marRight w:val="0"/>
          <w:marTop w:val="0"/>
          <w:marBottom w:val="0"/>
          <w:divBdr>
            <w:top w:val="none" w:sz="0" w:space="0" w:color="auto"/>
            <w:left w:val="none" w:sz="0" w:space="0" w:color="auto"/>
            <w:bottom w:val="none" w:sz="0" w:space="0" w:color="auto"/>
            <w:right w:val="none" w:sz="0" w:space="0" w:color="auto"/>
          </w:divBdr>
        </w:div>
        <w:div w:id="1674870434">
          <w:marLeft w:val="640"/>
          <w:marRight w:val="0"/>
          <w:marTop w:val="0"/>
          <w:marBottom w:val="0"/>
          <w:divBdr>
            <w:top w:val="none" w:sz="0" w:space="0" w:color="auto"/>
            <w:left w:val="none" w:sz="0" w:space="0" w:color="auto"/>
            <w:bottom w:val="none" w:sz="0" w:space="0" w:color="auto"/>
            <w:right w:val="none" w:sz="0" w:space="0" w:color="auto"/>
          </w:divBdr>
        </w:div>
      </w:divsChild>
    </w:div>
    <w:div w:id="219680871">
      <w:bodyDiv w:val="1"/>
      <w:marLeft w:val="0"/>
      <w:marRight w:val="0"/>
      <w:marTop w:val="0"/>
      <w:marBottom w:val="0"/>
      <w:divBdr>
        <w:top w:val="none" w:sz="0" w:space="0" w:color="auto"/>
        <w:left w:val="none" w:sz="0" w:space="0" w:color="auto"/>
        <w:bottom w:val="none" w:sz="0" w:space="0" w:color="auto"/>
        <w:right w:val="none" w:sz="0" w:space="0" w:color="auto"/>
      </w:divBdr>
      <w:divsChild>
        <w:div w:id="897280674">
          <w:marLeft w:val="640"/>
          <w:marRight w:val="0"/>
          <w:marTop w:val="0"/>
          <w:marBottom w:val="0"/>
          <w:divBdr>
            <w:top w:val="none" w:sz="0" w:space="0" w:color="auto"/>
            <w:left w:val="none" w:sz="0" w:space="0" w:color="auto"/>
            <w:bottom w:val="none" w:sz="0" w:space="0" w:color="auto"/>
            <w:right w:val="none" w:sz="0" w:space="0" w:color="auto"/>
          </w:divBdr>
        </w:div>
        <w:div w:id="1510213188">
          <w:marLeft w:val="640"/>
          <w:marRight w:val="0"/>
          <w:marTop w:val="0"/>
          <w:marBottom w:val="0"/>
          <w:divBdr>
            <w:top w:val="none" w:sz="0" w:space="0" w:color="auto"/>
            <w:left w:val="none" w:sz="0" w:space="0" w:color="auto"/>
            <w:bottom w:val="none" w:sz="0" w:space="0" w:color="auto"/>
            <w:right w:val="none" w:sz="0" w:space="0" w:color="auto"/>
          </w:divBdr>
        </w:div>
        <w:div w:id="1774397995">
          <w:marLeft w:val="640"/>
          <w:marRight w:val="0"/>
          <w:marTop w:val="0"/>
          <w:marBottom w:val="0"/>
          <w:divBdr>
            <w:top w:val="none" w:sz="0" w:space="0" w:color="auto"/>
            <w:left w:val="none" w:sz="0" w:space="0" w:color="auto"/>
            <w:bottom w:val="none" w:sz="0" w:space="0" w:color="auto"/>
            <w:right w:val="none" w:sz="0" w:space="0" w:color="auto"/>
          </w:divBdr>
        </w:div>
        <w:div w:id="1133673062">
          <w:marLeft w:val="640"/>
          <w:marRight w:val="0"/>
          <w:marTop w:val="0"/>
          <w:marBottom w:val="0"/>
          <w:divBdr>
            <w:top w:val="none" w:sz="0" w:space="0" w:color="auto"/>
            <w:left w:val="none" w:sz="0" w:space="0" w:color="auto"/>
            <w:bottom w:val="none" w:sz="0" w:space="0" w:color="auto"/>
            <w:right w:val="none" w:sz="0" w:space="0" w:color="auto"/>
          </w:divBdr>
        </w:div>
      </w:divsChild>
    </w:div>
    <w:div w:id="394281037">
      <w:bodyDiv w:val="1"/>
      <w:marLeft w:val="0"/>
      <w:marRight w:val="0"/>
      <w:marTop w:val="0"/>
      <w:marBottom w:val="0"/>
      <w:divBdr>
        <w:top w:val="none" w:sz="0" w:space="0" w:color="auto"/>
        <w:left w:val="none" w:sz="0" w:space="0" w:color="auto"/>
        <w:bottom w:val="none" w:sz="0" w:space="0" w:color="auto"/>
        <w:right w:val="none" w:sz="0" w:space="0" w:color="auto"/>
      </w:divBdr>
      <w:divsChild>
        <w:div w:id="844170430">
          <w:marLeft w:val="640"/>
          <w:marRight w:val="0"/>
          <w:marTop w:val="0"/>
          <w:marBottom w:val="0"/>
          <w:divBdr>
            <w:top w:val="none" w:sz="0" w:space="0" w:color="auto"/>
            <w:left w:val="none" w:sz="0" w:space="0" w:color="auto"/>
            <w:bottom w:val="none" w:sz="0" w:space="0" w:color="auto"/>
            <w:right w:val="none" w:sz="0" w:space="0" w:color="auto"/>
          </w:divBdr>
        </w:div>
        <w:div w:id="675424430">
          <w:marLeft w:val="640"/>
          <w:marRight w:val="0"/>
          <w:marTop w:val="0"/>
          <w:marBottom w:val="0"/>
          <w:divBdr>
            <w:top w:val="none" w:sz="0" w:space="0" w:color="auto"/>
            <w:left w:val="none" w:sz="0" w:space="0" w:color="auto"/>
            <w:bottom w:val="none" w:sz="0" w:space="0" w:color="auto"/>
            <w:right w:val="none" w:sz="0" w:space="0" w:color="auto"/>
          </w:divBdr>
        </w:div>
        <w:div w:id="1868833775">
          <w:marLeft w:val="640"/>
          <w:marRight w:val="0"/>
          <w:marTop w:val="0"/>
          <w:marBottom w:val="0"/>
          <w:divBdr>
            <w:top w:val="none" w:sz="0" w:space="0" w:color="auto"/>
            <w:left w:val="none" w:sz="0" w:space="0" w:color="auto"/>
            <w:bottom w:val="none" w:sz="0" w:space="0" w:color="auto"/>
            <w:right w:val="none" w:sz="0" w:space="0" w:color="auto"/>
          </w:divBdr>
        </w:div>
        <w:div w:id="1923759581">
          <w:marLeft w:val="640"/>
          <w:marRight w:val="0"/>
          <w:marTop w:val="0"/>
          <w:marBottom w:val="0"/>
          <w:divBdr>
            <w:top w:val="none" w:sz="0" w:space="0" w:color="auto"/>
            <w:left w:val="none" w:sz="0" w:space="0" w:color="auto"/>
            <w:bottom w:val="none" w:sz="0" w:space="0" w:color="auto"/>
            <w:right w:val="none" w:sz="0" w:space="0" w:color="auto"/>
          </w:divBdr>
        </w:div>
        <w:div w:id="1713578579">
          <w:marLeft w:val="640"/>
          <w:marRight w:val="0"/>
          <w:marTop w:val="0"/>
          <w:marBottom w:val="0"/>
          <w:divBdr>
            <w:top w:val="none" w:sz="0" w:space="0" w:color="auto"/>
            <w:left w:val="none" w:sz="0" w:space="0" w:color="auto"/>
            <w:bottom w:val="none" w:sz="0" w:space="0" w:color="auto"/>
            <w:right w:val="none" w:sz="0" w:space="0" w:color="auto"/>
          </w:divBdr>
        </w:div>
        <w:div w:id="2019195212">
          <w:marLeft w:val="640"/>
          <w:marRight w:val="0"/>
          <w:marTop w:val="0"/>
          <w:marBottom w:val="0"/>
          <w:divBdr>
            <w:top w:val="none" w:sz="0" w:space="0" w:color="auto"/>
            <w:left w:val="none" w:sz="0" w:space="0" w:color="auto"/>
            <w:bottom w:val="none" w:sz="0" w:space="0" w:color="auto"/>
            <w:right w:val="none" w:sz="0" w:space="0" w:color="auto"/>
          </w:divBdr>
        </w:div>
        <w:div w:id="374353295">
          <w:marLeft w:val="640"/>
          <w:marRight w:val="0"/>
          <w:marTop w:val="0"/>
          <w:marBottom w:val="0"/>
          <w:divBdr>
            <w:top w:val="none" w:sz="0" w:space="0" w:color="auto"/>
            <w:left w:val="none" w:sz="0" w:space="0" w:color="auto"/>
            <w:bottom w:val="none" w:sz="0" w:space="0" w:color="auto"/>
            <w:right w:val="none" w:sz="0" w:space="0" w:color="auto"/>
          </w:divBdr>
        </w:div>
        <w:div w:id="1311710247">
          <w:marLeft w:val="640"/>
          <w:marRight w:val="0"/>
          <w:marTop w:val="0"/>
          <w:marBottom w:val="0"/>
          <w:divBdr>
            <w:top w:val="none" w:sz="0" w:space="0" w:color="auto"/>
            <w:left w:val="none" w:sz="0" w:space="0" w:color="auto"/>
            <w:bottom w:val="none" w:sz="0" w:space="0" w:color="auto"/>
            <w:right w:val="none" w:sz="0" w:space="0" w:color="auto"/>
          </w:divBdr>
        </w:div>
      </w:divsChild>
    </w:div>
    <w:div w:id="493761930">
      <w:bodyDiv w:val="1"/>
      <w:marLeft w:val="0"/>
      <w:marRight w:val="0"/>
      <w:marTop w:val="0"/>
      <w:marBottom w:val="0"/>
      <w:divBdr>
        <w:top w:val="none" w:sz="0" w:space="0" w:color="auto"/>
        <w:left w:val="none" w:sz="0" w:space="0" w:color="auto"/>
        <w:bottom w:val="none" w:sz="0" w:space="0" w:color="auto"/>
        <w:right w:val="none" w:sz="0" w:space="0" w:color="auto"/>
      </w:divBdr>
    </w:div>
    <w:div w:id="496849582">
      <w:bodyDiv w:val="1"/>
      <w:marLeft w:val="0"/>
      <w:marRight w:val="0"/>
      <w:marTop w:val="0"/>
      <w:marBottom w:val="0"/>
      <w:divBdr>
        <w:top w:val="none" w:sz="0" w:space="0" w:color="auto"/>
        <w:left w:val="none" w:sz="0" w:space="0" w:color="auto"/>
        <w:bottom w:val="none" w:sz="0" w:space="0" w:color="auto"/>
        <w:right w:val="none" w:sz="0" w:space="0" w:color="auto"/>
      </w:divBdr>
      <w:divsChild>
        <w:div w:id="1979794602">
          <w:marLeft w:val="640"/>
          <w:marRight w:val="0"/>
          <w:marTop w:val="0"/>
          <w:marBottom w:val="0"/>
          <w:divBdr>
            <w:top w:val="none" w:sz="0" w:space="0" w:color="auto"/>
            <w:left w:val="none" w:sz="0" w:space="0" w:color="auto"/>
            <w:bottom w:val="none" w:sz="0" w:space="0" w:color="auto"/>
            <w:right w:val="none" w:sz="0" w:space="0" w:color="auto"/>
          </w:divBdr>
        </w:div>
        <w:div w:id="1201438447">
          <w:marLeft w:val="640"/>
          <w:marRight w:val="0"/>
          <w:marTop w:val="0"/>
          <w:marBottom w:val="0"/>
          <w:divBdr>
            <w:top w:val="none" w:sz="0" w:space="0" w:color="auto"/>
            <w:left w:val="none" w:sz="0" w:space="0" w:color="auto"/>
            <w:bottom w:val="none" w:sz="0" w:space="0" w:color="auto"/>
            <w:right w:val="none" w:sz="0" w:space="0" w:color="auto"/>
          </w:divBdr>
        </w:div>
        <w:div w:id="1457017553">
          <w:marLeft w:val="640"/>
          <w:marRight w:val="0"/>
          <w:marTop w:val="0"/>
          <w:marBottom w:val="0"/>
          <w:divBdr>
            <w:top w:val="none" w:sz="0" w:space="0" w:color="auto"/>
            <w:left w:val="none" w:sz="0" w:space="0" w:color="auto"/>
            <w:bottom w:val="none" w:sz="0" w:space="0" w:color="auto"/>
            <w:right w:val="none" w:sz="0" w:space="0" w:color="auto"/>
          </w:divBdr>
        </w:div>
        <w:div w:id="67266812">
          <w:marLeft w:val="640"/>
          <w:marRight w:val="0"/>
          <w:marTop w:val="0"/>
          <w:marBottom w:val="0"/>
          <w:divBdr>
            <w:top w:val="none" w:sz="0" w:space="0" w:color="auto"/>
            <w:left w:val="none" w:sz="0" w:space="0" w:color="auto"/>
            <w:bottom w:val="none" w:sz="0" w:space="0" w:color="auto"/>
            <w:right w:val="none" w:sz="0" w:space="0" w:color="auto"/>
          </w:divBdr>
        </w:div>
        <w:div w:id="1195343763">
          <w:marLeft w:val="640"/>
          <w:marRight w:val="0"/>
          <w:marTop w:val="0"/>
          <w:marBottom w:val="0"/>
          <w:divBdr>
            <w:top w:val="none" w:sz="0" w:space="0" w:color="auto"/>
            <w:left w:val="none" w:sz="0" w:space="0" w:color="auto"/>
            <w:bottom w:val="none" w:sz="0" w:space="0" w:color="auto"/>
            <w:right w:val="none" w:sz="0" w:space="0" w:color="auto"/>
          </w:divBdr>
        </w:div>
      </w:divsChild>
    </w:div>
    <w:div w:id="560792865">
      <w:bodyDiv w:val="1"/>
      <w:marLeft w:val="0"/>
      <w:marRight w:val="0"/>
      <w:marTop w:val="0"/>
      <w:marBottom w:val="0"/>
      <w:divBdr>
        <w:top w:val="none" w:sz="0" w:space="0" w:color="auto"/>
        <w:left w:val="none" w:sz="0" w:space="0" w:color="auto"/>
        <w:bottom w:val="none" w:sz="0" w:space="0" w:color="auto"/>
        <w:right w:val="none" w:sz="0" w:space="0" w:color="auto"/>
      </w:divBdr>
      <w:divsChild>
        <w:div w:id="186136948">
          <w:marLeft w:val="640"/>
          <w:marRight w:val="0"/>
          <w:marTop w:val="0"/>
          <w:marBottom w:val="0"/>
          <w:divBdr>
            <w:top w:val="none" w:sz="0" w:space="0" w:color="auto"/>
            <w:left w:val="none" w:sz="0" w:space="0" w:color="auto"/>
            <w:bottom w:val="none" w:sz="0" w:space="0" w:color="auto"/>
            <w:right w:val="none" w:sz="0" w:space="0" w:color="auto"/>
          </w:divBdr>
        </w:div>
        <w:div w:id="270669822">
          <w:marLeft w:val="640"/>
          <w:marRight w:val="0"/>
          <w:marTop w:val="0"/>
          <w:marBottom w:val="0"/>
          <w:divBdr>
            <w:top w:val="none" w:sz="0" w:space="0" w:color="auto"/>
            <w:left w:val="none" w:sz="0" w:space="0" w:color="auto"/>
            <w:bottom w:val="none" w:sz="0" w:space="0" w:color="auto"/>
            <w:right w:val="none" w:sz="0" w:space="0" w:color="auto"/>
          </w:divBdr>
        </w:div>
        <w:div w:id="1796825060">
          <w:marLeft w:val="640"/>
          <w:marRight w:val="0"/>
          <w:marTop w:val="0"/>
          <w:marBottom w:val="0"/>
          <w:divBdr>
            <w:top w:val="none" w:sz="0" w:space="0" w:color="auto"/>
            <w:left w:val="none" w:sz="0" w:space="0" w:color="auto"/>
            <w:bottom w:val="none" w:sz="0" w:space="0" w:color="auto"/>
            <w:right w:val="none" w:sz="0" w:space="0" w:color="auto"/>
          </w:divBdr>
        </w:div>
        <w:div w:id="656031380">
          <w:marLeft w:val="640"/>
          <w:marRight w:val="0"/>
          <w:marTop w:val="0"/>
          <w:marBottom w:val="0"/>
          <w:divBdr>
            <w:top w:val="none" w:sz="0" w:space="0" w:color="auto"/>
            <w:left w:val="none" w:sz="0" w:space="0" w:color="auto"/>
            <w:bottom w:val="none" w:sz="0" w:space="0" w:color="auto"/>
            <w:right w:val="none" w:sz="0" w:space="0" w:color="auto"/>
          </w:divBdr>
        </w:div>
        <w:div w:id="1901742896">
          <w:marLeft w:val="640"/>
          <w:marRight w:val="0"/>
          <w:marTop w:val="0"/>
          <w:marBottom w:val="0"/>
          <w:divBdr>
            <w:top w:val="none" w:sz="0" w:space="0" w:color="auto"/>
            <w:left w:val="none" w:sz="0" w:space="0" w:color="auto"/>
            <w:bottom w:val="none" w:sz="0" w:space="0" w:color="auto"/>
            <w:right w:val="none" w:sz="0" w:space="0" w:color="auto"/>
          </w:divBdr>
        </w:div>
        <w:div w:id="378626068">
          <w:marLeft w:val="640"/>
          <w:marRight w:val="0"/>
          <w:marTop w:val="0"/>
          <w:marBottom w:val="0"/>
          <w:divBdr>
            <w:top w:val="none" w:sz="0" w:space="0" w:color="auto"/>
            <w:left w:val="none" w:sz="0" w:space="0" w:color="auto"/>
            <w:bottom w:val="none" w:sz="0" w:space="0" w:color="auto"/>
            <w:right w:val="none" w:sz="0" w:space="0" w:color="auto"/>
          </w:divBdr>
        </w:div>
        <w:div w:id="684138656">
          <w:marLeft w:val="640"/>
          <w:marRight w:val="0"/>
          <w:marTop w:val="0"/>
          <w:marBottom w:val="0"/>
          <w:divBdr>
            <w:top w:val="none" w:sz="0" w:space="0" w:color="auto"/>
            <w:left w:val="none" w:sz="0" w:space="0" w:color="auto"/>
            <w:bottom w:val="none" w:sz="0" w:space="0" w:color="auto"/>
            <w:right w:val="none" w:sz="0" w:space="0" w:color="auto"/>
          </w:divBdr>
        </w:div>
      </w:divsChild>
    </w:div>
    <w:div w:id="671224230">
      <w:bodyDiv w:val="1"/>
      <w:marLeft w:val="0"/>
      <w:marRight w:val="0"/>
      <w:marTop w:val="0"/>
      <w:marBottom w:val="0"/>
      <w:divBdr>
        <w:top w:val="none" w:sz="0" w:space="0" w:color="auto"/>
        <w:left w:val="none" w:sz="0" w:space="0" w:color="auto"/>
        <w:bottom w:val="none" w:sz="0" w:space="0" w:color="auto"/>
        <w:right w:val="none" w:sz="0" w:space="0" w:color="auto"/>
      </w:divBdr>
      <w:divsChild>
        <w:div w:id="250236657">
          <w:marLeft w:val="640"/>
          <w:marRight w:val="0"/>
          <w:marTop w:val="0"/>
          <w:marBottom w:val="0"/>
          <w:divBdr>
            <w:top w:val="none" w:sz="0" w:space="0" w:color="auto"/>
            <w:left w:val="none" w:sz="0" w:space="0" w:color="auto"/>
            <w:bottom w:val="none" w:sz="0" w:space="0" w:color="auto"/>
            <w:right w:val="none" w:sz="0" w:space="0" w:color="auto"/>
          </w:divBdr>
        </w:div>
        <w:div w:id="243955814">
          <w:marLeft w:val="640"/>
          <w:marRight w:val="0"/>
          <w:marTop w:val="0"/>
          <w:marBottom w:val="0"/>
          <w:divBdr>
            <w:top w:val="none" w:sz="0" w:space="0" w:color="auto"/>
            <w:left w:val="none" w:sz="0" w:space="0" w:color="auto"/>
            <w:bottom w:val="none" w:sz="0" w:space="0" w:color="auto"/>
            <w:right w:val="none" w:sz="0" w:space="0" w:color="auto"/>
          </w:divBdr>
        </w:div>
        <w:div w:id="1593582257">
          <w:marLeft w:val="640"/>
          <w:marRight w:val="0"/>
          <w:marTop w:val="0"/>
          <w:marBottom w:val="0"/>
          <w:divBdr>
            <w:top w:val="none" w:sz="0" w:space="0" w:color="auto"/>
            <w:left w:val="none" w:sz="0" w:space="0" w:color="auto"/>
            <w:bottom w:val="none" w:sz="0" w:space="0" w:color="auto"/>
            <w:right w:val="none" w:sz="0" w:space="0" w:color="auto"/>
          </w:divBdr>
        </w:div>
        <w:div w:id="1926916116">
          <w:marLeft w:val="640"/>
          <w:marRight w:val="0"/>
          <w:marTop w:val="0"/>
          <w:marBottom w:val="0"/>
          <w:divBdr>
            <w:top w:val="none" w:sz="0" w:space="0" w:color="auto"/>
            <w:left w:val="none" w:sz="0" w:space="0" w:color="auto"/>
            <w:bottom w:val="none" w:sz="0" w:space="0" w:color="auto"/>
            <w:right w:val="none" w:sz="0" w:space="0" w:color="auto"/>
          </w:divBdr>
        </w:div>
        <w:div w:id="1743671339">
          <w:marLeft w:val="640"/>
          <w:marRight w:val="0"/>
          <w:marTop w:val="0"/>
          <w:marBottom w:val="0"/>
          <w:divBdr>
            <w:top w:val="none" w:sz="0" w:space="0" w:color="auto"/>
            <w:left w:val="none" w:sz="0" w:space="0" w:color="auto"/>
            <w:bottom w:val="none" w:sz="0" w:space="0" w:color="auto"/>
            <w:right w:val="none" w:sz="0" w:space="0" w:color="auto"/>
          </w:divBdr>
        </w:div>
        <w:div w:id="1468276672">
          <w:marLeft w:val="640"/>
          <w:marRight w:val="0"/>
          <w:marTop w:val="0"/>
          <w:marBottom w:val="0"/>
          <w:divBdr>
            <w:top w:val="none" w:sz="0" w:space="0" w:color="auto"/>
            <w:left w:val="none" w:sz="0" w:space="0" w:color="auto"/>
            <w:bottom w:val="none" w:sz="0" w:space="0" w:color="auto"/>
            <w:right w:val="none" w:sz="0" w:space="0" w:color="auto"/>
          </w:divBdr>
        </w:div>
      </w:divsChild>
    </w:div>
    <w:div w:id="764232812">
      <w:bodyDiv w:val="1"/>
      <w:marLeft w:val="0"/>
      <w:marRight w:val="0"/>
      <w:marTop w:val="0"/>
      <w:marBottom w:val="0"/>
      <w:divBdr>
        <w:top w:val="none" w:sz="0" w:space="0" w:color="auto"/>
        <w:left w:val="none" w:sz="0" w:space="0" w:color="auto"/>
        <w:bottom w:val="none" w:sz="0" w:space="0" w:color="auto"/>
        <w:right w:val="none" w:sz="0" w:space="0" w:color="auto"/>
      </w:divBdr>
      <w:divsChild>
        <w:div w:id="1184246823">
          <w:marLeft w:val="640"/>
          <w:marRight w:val="0"/>
          <w:marTop w:val="0"/>
          <w:marBottom w:val="0"/>
          <w:divBdr>
            <w:top w:val="none" w:sz="0" w:space="0" w:color="auto"/>
            <w:left w:val="none" w:sz="0" w:space="0" w:color="auto"/>
            <w:bottom w:val="none" w:sz="0" w:space="0" w:color="auto"/>
            <w:right w:val="none" w:sz="0" w:space="0" w:color="auto"/>
          </w:divBdr>
        </w:div>
        <w:div w:id="29192390">
          <w:marLeft w:val="640"/>
          <w:marRight w:val="0"/>
          <w:marTop w:val="0"/>
          <w:marBottom w:val="0"/>
          <w:divBdr>
            <w:top w:val="none" w:sz="0" w:space="0" w:color="auto"/>
            <w:left w:val="none" w:sz="0" w:space="0" w:color="auto"/>
            <w:bottom w:val="none" w:sz="0" w:space="0" w:color="auto"/>
            <w:right w:val="none" w:sz="0" w:space="0" w:color="auto"/>
          </w:divBdr>
        </w:div>
        <w:div w:id="1486094638">
          <w:marLeft w:val="640"/>
          <w:marRight w:val="0"/>
          <w:marTop w:val="0"/>
          <w:marBottom w:val="0"/>
          <w:divBdr>
            <w:top w:val="none" w:sz="0" w:space="0" w:color="auto"/>
            <w:left w:val="none" w:sz="0" w:space="0" w:color="auto"/>
            <w:bottom w:val="none" w:sz="0" w:space="0" w:color="auto"/>
            <w:right w:val="none" w:sz="0" w:space="0" w:color="auto"/>
          </w:divBdr>
        </w:div>
        <w:div w:id="48960423">
          <w:marLeft w:val="640"/>
          <w:marRight w:val="0"/>
          <w:marTop w:val="0"/>
          <w:marBottom w:val="0"/>
          <w:divBdr>
            <w:top w:val="none" w:sz="0" w:space="0" w:color="auto"/>
            <w:left w:val="none" w:sz="0" w:space="0" w:color="auto"/>
            <w:bottom w:val="none" w:sz="0" w:space="0" w:color="auto"/>
            <w:right w:val="none" w:sz="0" w:space="0" w:color="auto"/>
          </w:divBdr>
        </w:div>
      </w:divsChild>
    </w:div>
    <w:div w:id="821047593">
      <w:bodyDiv w:val="1"/>
      <w:marLeft w:val="0"/>
      <w:marRight w:val="0"/>
      <w:marTop w:val="0"/>
      <w:marBottom w:val="0"/>
      <w:divBdr>
        <w:top w:val="none" w:sz="0" w:space="0" w:color="auto"/>
        <w:left w:val="none" w:sz="0" w:space="0" w:color="auto"/>
        <w:bottom w:val="none" w:sz="0" w:space="0" w:color="auto"/>
        <w:right w:val="none" w:sz="0" w:space="0" w:color="auto"/>
      </w:divBdr>
      <w:divsChild>
        <w:div w:id="1402362080">
          <w:marLeft w:val="640"/>
          <w:marRight w:val="0"/>
          <w:marTop w:val="0"/>
          <w:marBottom w:val="0"/>
          <w:divBdr>
            <w:top w:val="none" w:sz="0" w:space="0" w:color="auto"/>
            <w:left w:val="none" w:sz="0" w:space="0" w:color="auto"/>
            <w:bottom w:val="none" w:sz="0" w:space="0" w:color="auto"/>
            <w:right w:val="none" w:sz="0" w:space="0" w:color="auto"/>
          </w:divBdr>
        </w:div>
        <w:div w:id="1425110978">
          <w:marLeft w:val="640"/>
          <w:marRight w:val="0"/>
          <w:marTop w:val="0"/>
          <w:marBottom w:val="0"/>
          <w:divBdr>
            <w:top w:val="none" w:sz="0" w:space="0" w:color="auto"/>
            <w:left w:val="none" w:sz="0" w:space="0" w:color="auto"/>
            <w:bottom w:val="none" w:sz="0" w:space="0" w:color="auto"/>
            <w:right w:val="none" w:sz="0" w:space="0" w:color="auto"/>
          </w:divBdr>
        </w:div>
        <w:div w:id="1671060405">
          <w:marLeft w:val="640"/>
          <w:marRight w:val="0"/>
          <w:marTop w:val="0"/>
          <w:marBottom w:val="0"/>
          <w:divBdr>
            <w:top w:val="none" w:sz="0" w:space="0" w:color="auto"/>
            <w:left w:val="none" w:sz="0" w:space="0" w:color="auto"/>
            <w:bottom w:val="none" w:sz="0" w:space="0" w:color="auto"/>
            <w:right w:val="none" w:sz="0" w:space="0" w:color="auto"/>
          </w:divBdr>
        </w:div>
        <w:div w:id="70129067">
          <w:marLeft w:val="640"/>
          <w:marRight w:val="0"/>
          <w:marTop w:val="0"/>
          <w:marBottom w:val="0"/>
          <w:divBdr>
            <w:top w:val="none" w:sz="0" w:space="0" w:color="auto"/>
            <w:left w:val="none" w:sz="0" w:space="0" w:color="auto"/>
            <w:bottom w:val="none" w:sz="0" w:space="0" w:color="auto"/>
            <w:right w:val="none" w:sz="0" w:space="0" w:color="auto"/>
          </w:divBdr>
        </w:div>
        <w:div w:id="426273054">
          <w:marLeft w:val="640"/>
          <w:marRight w:val="0"/>
          <w:marTop w:val="0"/>
          <w:marBottom w:val="0"/>
          <w:divBdr>
            <w:top w:val="none" w:sz="0" w:space="0" w:color="auto"/>
            <w:left w:val="none" w:sz="0" w:space="0" w:color="auto"/>
            <w:bottom w:val="none" w:sz="0" w:space="0" w:color="auto"/>
            <w:right w:val="none" w:sz="0" w:space="0" w:color="auto"/>
          </w:divBdr>
        </w:div>
        <w:div w:id="125121660">
          <w:marLeft w:val="640"/>
          <w:marRight w:val="0"/>
          <w:marTop w:val="0"/>
          <w:marBottom w:val="0"/>
          <w:divBdr>
            <w:top w:val="none" w:sz="0" w:space="0" w:color="auto"/>
            <w:left w:val="none" w:sz="0" w:space="0" w:color="auto"/>
            <w:bottom w:val="none" w:sz="0" w:space="0" w:color="auto"/>
            <w:right w:val="none" w:sz="0" w:space="0" w:color="auto"/>
          </w:divBdr>
        </w:div>
        <w:div w:id="1965692522">
          <w:marLeft w:val="640"/>
          <w:marRight w:val="0"/>
          <w:marTop w:val="0"/>
          <w:marBottom w:val="0"/>
          <w:divBdr>
            <w:top w:val="none" w:sz="0" w:space="0" w:color="auto"/>
            <w:left w:val="none" w:sz="0" w:space="0" w:color="auto"/>
            <w:bottom w:val="none" w:sz="0" w:space="0" w:color="auto"/>
            <w:right w:val="none" w:sz="0" w:space="0" w:color="auto"/>
          </w:divBdr>
        </w:div>
        <w:div w:id="452133898">
          <w:marLeft w:val="640"/>
          <w:marRight w:val="0"/>
          <w:marTop w:val="0"/>
          <w:marBottom w:val="0"/>
          <w:divBdr>
            <w:top w:val="none" w:sz="0" w:space="0" w:color="auto"/>
            <w:left w:val="none" w:sz="0" w:space="0" w:color="auto"/>
            <w:bottom w:val="none" w:sz="0" w:space="0" w:color="auto"/>
            <w:right w:val="none" w:sz="0" w:space="0" w:color="auto"/>
          </w:divBdr>
        </w:div>
      </w:divsChild>
    </w:div>
    <w:div w:id="841360445">
      <w:bodyDiv w:val="1"/>
      <w:marLeft w:val="0"/>
      <w:marRight w:val="0"/>
      <w:marTop w:val="0"/>
      <w:marBottom w:val="0"/>
      <w:divBdr>
        <w:top w:val="none" w:sz="0" w:space="0" w:color="auto"/>
        <w:left w:val="none" w:sz="0" w:space="0" w:color="auto"/>
        <w:bottom w:val="none" w:sz="0" w:space="0" w:color="auto"/>
        <w:right w:val="none" w:sz="0" w:space="0" w:color="auto"/>
      </w:divBdr>
      <w:divsChild>
        <w:div w:id="1799951037">
          <w:marLeft w:val="640"/>
          <w:marRight w:val="0"/>
          <w:marTop w:val="0"/>
          <w:marBottom w:val="0"/>
          <w:divBdr>
            <w:top w:val="none" w:sz="0" w:space="0" w:color="auto"/>
            <w:left w:val="none" w:sz="0" w:space="0" w:color="auto"/>
            <w:bottom w:val="none" w:sz="0" w:space="0" w:color="auto"/>
            <w:right w:val="none" w:sz="0" w:space="0" w:color="auto"/>
          </w:divBdr>
        </w:div>
        <w:div w:id="655836455">
          <w:marLeft w:val="640"/>
          <w:marRight w:val="0"/>
          <w:marTop w:val="0"/>
          <w:marBottom w:val="0"/>
          <w:divBdr>
            <w:top w:val="none" w:sz="0" w:space="0" w:color="auto"/>
            <w:left w:val="none" w:sz="0" w:space="0" w:color="auto"/>
            <w:bottom w:val="none" w:sz="0" w:space="0" w:color="auto"/>
            <w:right w:val="none" w:sz="0" w:space="0" w:color="auto"/>
          </w:divBdr>
        </w:div>
        <w:div w:id="776604024">
          <w:marLeft w:val="640"/>
          <w:marRight w:val="0"/>
          <w:marTop w:val="0"/>
          <w:marBottom w:val="0"/>
          <w:divBdr>
            <w:top w:val="none" w:sz="0" w:space="0" w:color="auto"/>
            <w:left w:val="none" w:sz="0" w:space="0" w:color="auto"/>
            <w:bottom w:val="none" w:sz="0" w:space="0" w:color="auto"/>
            <w:right w:val="none" w:sz="0" w:space="0" w:color="auto"/>
          </w:divBdr>
        </w:div>
        <w:div w:id="1896311476">
          <w:marLeft w:val="640"/>
          <w:marRight w:val="0"/>
          <w:marTop w:val="0"/>
          <w:marBottom w:val="0"/>
          <w:divBdr>
            <w:top w:val="none" w:sz="0" w:space="0" w:color="auto"/>
            <w:left w:val="none" w:sz="0" w:space="0" w:color="auto"/>
            <w:bottom w:val="none" w:sz="0" w:space="0" w:color="auto"/>
            <w:right w:val="none" w:sz="0" w:space="0" w:color="auto"/>
          </w:divBdr>
        </w:div>
        <w:div w:id="1118720027">
          <w:marLeft w:val="640"/>
          <w:marRight w:val="0"/>
          <w:marTop w:val="0"/>
          <w:marBottom w:val="0"/>
          <w:divBdr>
            <w:top w:val="none" w:sz="0" w:space="0" w:color="auto"/>
            <w:left w:val="none" w:sz="0" w:space="0" w:color="auto"/>
            <w:bottom w:val="none" w:sz="0" w:space="0" w:color="auto"/>
            <w:right w:val="none" w:sz="0" w:space="0" w:color="auto"/>
          </w:divBdr>
        </w:div>
        <w:div w:id="1351879426">
          <w:marLeft w:val="640"/>
          <w:marRight w:val="0"/>
          <w:marTop w:val="0"/>
          <w:marBottom w:val="0"/>
          <w:divBdr>
            <w:top w:val="none" w:sz="0" w:space="0" w:color="auto"/>
            <w:left w:val="none" w:sz="0" w:space="0" w:color="auto"/>
            <w:bottom w:val="none" w:sz="0" w:space="0" w:color="auto"/>
            <w:right w:val="none" w:sz="0" w:space="0" w:color="auto"/>
          </w:divBdr>
        </w:div>
      </w:divsChild>
    </w:div>
    <w:div w:id="906382601">
      <w:bodyDiv w:val="1"/>
      <w:marLeft w:val="0"/>
      <w:marRight w:val="0"/>
      <w:marTop w:val="0"/>
      <w:marBottom w:val="0"/>
      <w:divBdr>
        <w:top w:val="none" w:sz="0" w:space="0" w:color="auto"/>
        <w:left w:val="none" w:sz="0" w:space="0" w:color="auto"/>
        <w:bottom w:val="none" w:sz="0" w:space="0" w:color="auto"/>
        <w:right w:val="none" w:sz="0" w:space="0" w:color="auto"/>
      </w:divBdr>
      <w:divsChild>
        <w:div w:id="848835229">
          <w:marLeft w:val="640"/>
          <w:marRight w:val="0"/>
          <w:marTop w:val="0"/>
          <w:marBottom w:val="0"/>
          <w:divBdr>
            <w:top w:val="none" w:sz="0" w:space="0" w:color="auto"/>
            <w:left w:val="none" w:sz="0" w:space="0" w:color="auto"/>
            <w:bottom w:val="none" w:sz="0" w:space="0" w:color="auto"/>
            <w:right w:val="none" w:sz="0" w:space="0" w:color="auto"/>
          </w:divBdr>
        </w:div>
        <w:div w:id="985160714">
          <w:marLeft w:val="640"/>
          <w:marRight w:val="0"/>
          <w:marTop w:val="0"/>
          <w:marBottom w:val="0"/>
          <w:divBdr>
            <w:top w:val="none" w:sz="0" w:space="0" w:color="auto"/>
            <w:left w:val="none" w:sz="0" w:space="0" w:color="auto"/>
            <w:bottom w:val="none" w:sz="0" w:space="0" w:color="auto"/>
            <w:right w:val="none" w:sz="0" w:space="0" w:color="auto"/>
          </w:divBdr>
        </w:div>
        <w:div w:id="2105104067">
          <w:marLeft w:val="640"/>
          <w:marRight w:val="0"/>
          <w:marTop w:val="0"/>
          <w:marBottom w:val="0"/>
          <w:divBdr>
            <w:top w:val="none" w:sz="0" w:space="0" w:color="auto"/>
            <w:left w:val="none" w:sz="0" w:space="0" w:color="auto"/>
            <w:bottom w:val="none" w:sz="0" w:space="0" w:color="auto"/>
            <w:right w:val="none" w:sz="0" w:space="0" w:color="auto"/>
          </w:divBdr>
        </w:div>
        <w:div w:id="1639383505">
          <w:marLeft w:val="640"/>
          <w:marRight w:val="0"/>
          <w:marTop w:val="0"/>
          <w:marBottom w:val="0"/>
          <w:divBdr>
            <w:top w:val="none" w:sz="0" w:space="0" w:color="auto"/>
            <w:left w:val="none" w:sz="0" w:space="0" w:color="auto"/>
            <w:bottom w:val="none" w:sz="0" w:space="0" w:color="auto"/>
            <w:right w:val="none" w:sz="0" w:space="0" w:color="auto"/>
          </w:divBdr>
        </w:div>
        <w:div w:id="1038699547">
          <w:marLeft w:val="640"/>
          <w:marRight w:val="0"/>
          <w:marTop w:val="0"/>
          <w:marBottom w:val="0"/>
          <w:divBdr>
            <w:top w:val="none" w:sz="0" w:space="0" w:color="auto"/>
            <w:left w:val="none" w:sz="0" w:space="0" w:color="auto"/>
            <w:bottom w:val="none" w:sz="0" w:space="0" w:color="auto"/>
            <w:right w:val="none" w:sz="0" w:space="0" w:color="auto"/>
          </w:divBdr>
        </w:div>
        <w:div w:id="1310673112">
          <w:marLeft w:val="640"/>
          <w:marRight w:val="0"/>
          <w:marTop w:val="0"/>
          <w:marBottom w:val="0"/>
          <w:divBdr>
            <w:top w:val="none" w:sz="0" w:space="0" w:color="auto"/>
            <w:left w:val="none" w:sz="0" w:space="0" w:color="auto"/>
            <w:bottom w:val="none" w:sz="0" w:space="0" w:color="auto"/>
            <w:right w:val="none" w:sz="0" w:space="0" w:color="auto"/>
          </w:divBdr>
        </w:div>
        <w:div w:id="1015889754">
          <w:marLeft w:val="640"/>
          <w:marRight w:val="0"/>
          <w:marTop w:val="0"/>
          <w:marBottom w:val="0"/>
          <w:divBdr>
            <w:top w:val="none" w:sz="0" w:space="0" w:color="auto"/>
            <w:left w:val="none" w:sz="0" w:space="0" w:color="auto"/>
            <w:bottom w:val="none" w:sz="0" w:space="0" w:color="auto"/>
            <w:right w:val="none" w:sz="0" w:space="0" w:color="auto"/>
          </w:divBdr>
        </w:div>
        <w:div w:id="1573197068">
          <w:marLeft w:val="640"/>
          <w:marRight w:val="0"/>
          <w:marTop w:val="0"/>
          <w:marBottom w:val="0"/>
          <w:divBdr>
            <w:top w:val="none" w:sz="0" w:space="0" w:color="auto"/>
            <w:left w:val="none" w:sz="0" w:space="0" w:color="auto"/>
            <w:bottom w:val="none" w:sz="0" w:space="0" w:color="auto"/>
            <w:right w:val="none" w:sz="0" w:space="0" w:color="auto"/>
          </w:divBdr>
        </w:div>
        <w:div w:id="948705201">
          <w:marLeft w:val="640"/>
          <w:marRight w:val="0"/>
          <w:marTop w:val="0"/>
          <w:marBottom w:val="0"/>
          <w:divBdr>
            <w:top w:val="none" w:sz="0" w:space="0" w:color="auto"/>
            <w:left w:val="none" w:sz="0" w:space="0" w:color="auto"/>
            <w:bottom w:val="none" w:sz="0" w:space="0" w:color="auto"/>
            <w:right w:val="none" w:sz="0" w:space="0" w:color="auto"/>
          </w:divBdr>
        </w:div>
      </w:divsChild>
    </w:div>
    <w:div w:id="976296944">
      <w:bodyDiv w:val="1"/>
      <w:marLeft w:val="0"/>
      <w:marRight w:val="0"/>
      <w:marTop w:val="0"/>
      <w:marBottom w:val="0"/>
      <w:divBdr>
        <w:top w:val="none" w:sz="0" w:space="0" w:color="auto"/>
        <w:left w:val="none" w:sz="0" w:space="0" w:color="auto"/>
        <w:bottom w:val="none" w:sz="0" w:space="0" w:color="auto"/>
        <w:right w:val="none" w:sz="0" w:space="0" w:color="auto"/>
      </w:divBdr>
      <w:divsChild>
        <w:div w:id="1580560499">
          <w:marLeft w:val="640"/>
          <w:marRight w:val="0"/>
          <w:marTop w:val="0"/>
          <w:marBottom w:val="0"/>
          <w:divBdr>
            <w:top w:val="none" w:sz="0" w:space="0" w:color="auto"/>
            <w:left w:val="none" w:sz="0" w:space="0" w:color="auto"/>
            <w:bottom w:val="none" w:sz="0" w:space="0" w:color="auto"/>
            <w:right w:val="none" w:sz="0" w:space="0" w:color="auto"/>
          </w:divBdr>
        </w:div>
        <w:div w:id="1238252048">
          <w:marLeft w:val="640"/>
          <w:marRight w:val="0"/>
          <w:marTop w:val="0"/>
          <w:marBottom w:val="0"/>
          <w:divBdr>
            <w:top w:val="none" w:sz="0" w:space="0" w:color="auto"/>
            <w:left w:val="none" w:sz="0" w:space="0" w:color="auto"/>
            <w:bottom w:val="none" w:sz="0" w:space="0" w:color="auto"/>
            <w:right w:val="none" w:sz="0" w:space="0" w:color="auto"/>
          </w:divBdr>
        </w:div>
        <w:div w:id="952783695">
          <w:marLeft w:val="640"/>
          <w:marRight w:val="0"/>
          <w:marTop w:val="0"/>
          <w:marBottom w:val="0"/>
          <w:divBdr>
            <w:top w:val="none" w:sz="0" w:space="0" w:color="auto"/>
            <w:left w:val="none" w:sz="0" w:space="0" w:color="auto"/>
            <w:bottom w:val="none" w:sz="0" w:space="0" w:color="auto"/>
            <w:right w:val="none" w:sz="0" w:space="0" w:color="auto"/>
          </w:divBdr>
        </w:div>
      </w:divsChild>
    </w:div>
    <w:div w:id="1059669041">
      <w:bodyDiv w:val="1"/>
      <w:marLeft w:val="0"/>
      <w:marRight w:val="0"/>
      <w:marTop w:val="0"/>
      <w:marBottom w:val="0"/>
      <w:divBdr>
        <w:top w:val="none" w:sz="0" w:space="0" w:color="auto"/>
        <w:left w:val="none" w:sz="0" w:space="0" w:color="auto"/>
        <w:bottom w:val="none" w:sz="0" w:space="0" w:color="auto"/>
        <w:right w:val="none" w:sz="0" w:space="0" w:color="auto"/>
      </w:divBdr>
      <w:divsChild>
        <w:div w:id="1331520769">
          <w:marLeft w:val="640"/>
          <w:marRight w:val="0"/>
          <w:marTop w:val="0"/>
          <w:marBottom w:val="0"/>
          <w:divBdr>
            <w:top w:val="none" w:sz="0" w:space="0" w:color="auto"/>
            <w:left w:val="none" w:sz="0" w:space="0" w:color="auto"/>
            <w:bottom w:val="none" w:sz="0" w:space="0" w:color="auto"/>
            <w:right w:val="none" w:sz="0" w:space="0" w:color="auto"/>
          </w:divBdr>
        </w:div>
        <w:div w:id="1484539404">
          <w:marLeft w:val="640"/>
          <w:marRight w:val="0"/>
          <w:marTop w:val="0"/>
          <w:marBottom w:val="0"/>
          <w:divBdr>
            <w:top w:val="none" w:sz="0" w:space="0" w:color="auto"/>
            <w:left w:val="none" w:sz="0" w:space="0" w:color="auto"/>
            <w:bottom w:val="none" w:sz="0" w:space="0" w:color="auto"/>
            <w:right w:val="none" w:sz="0" w:space="0" w:color="auto"/>
          </w:divBdr>
        </w:div>
        <w:div w:id="1639216421">
          <w:marLeft w:val="640"/>
          <w:marRight w:val="0"/>
          <w:marTop w:val="0"/>
          <w:marBottom w:val="0"/>
          <w:divBdr>
            <w:top w:val="none" w:sz="0" w:space="0" w:color="auto"/>
            <w:left w:val="none" w:sz="0" w:space="0" w:color="auto"/>
            <w:bottom w:val="none" w:sz="0" w:space="0" w:color="auto"/>
            <w:right w:val="none" w:sz="0" w:space="0" w:color="auto"/>
          </w:divBdr>
        </w:div>
        <w:div w:id="1848445785">
          <w:marLeft w:val="640"/>
          <w:marRight w:val="0"/>
          <w:marTop w:val="0"/>
          <w:marBottom w:val="0"/>
          <w:divBdr>
            <w:top w:val="none" w:sz="0" w:space="0" w:color="auto"/>
            <w:left w:val="none" w:sz="0" w:space="0" w:color="auto"/>
            <w:bottom w:val="none" w:sz="0" w:space="0" w:color="auto"/>
            <w:right w:val="none" w:sz="0" w:space="0" w:color="auto"/>
          </w:divBdr>
        </w:div>
        <w:div w:id="2019044641">
          <w:marLeft w:val="640"/>
          <w:marRight w:val="0"/>
          <w:marTop w:val="0"/>
          <w:marBottom w:val="0"/>
          <w:divBdr>
            <w:top w:val="none" w:sz="0" w:space="0" w:color="auto"/>
            <w:left w:val="none" w:sz="0" w:space="0" w:color="auto"/>
            <w:bottom w:val="none" w:sz="0" w:space="0" w:color="auto"/>
            <w:right w:val="none" w:sz="0" w:space="0" w:color="auto"/>
          </w:divBdr>
        </w:div>
        <w:div w:id="1344162182">
          <w:marLeft w:val="640"/>
          <w:marRight w:val="0"/>
          <w:marTop w:val="0"/>
          <w:marBottom w:val="0"/>
          <w:divBdr>
            <w:top w:val="none" w:sz="0" w:space="0" w:color="auto"/>
            <w:left w:val="none" w:sz="0" w:space="0" w:color="auto"/>
            <w:bottom w:val="none" w:sz="0" w:space="0" w:color="auto"/>
            <w:right w:val="none" w:sz="0" w:space="0" w:color="auto"/>
          </w:divBdr>
        </w:div>
        <w:div w:id="1544059778">
          <w:marLeft w:val="640"/>
          <w:marRight w:val="0"/>
          <w:marTop w:val="0"/>
          <w:marBottom w:val="0"/>
          <w:divBdr>
            <w:top w:val="none" w:sz="0" w:space="0" w:color="auto"/>
            <w:left w:val="none" w:sz="0" w:space="0" w:color="auto"/>
            <w:bottom w:val="none" w:sz="0" w:space="0" w:color="auto"/>
            <w:right w:val="none" w:sz="0" w:space="0" w:color="auto"/>
          </w:divBdr>
        </w:div>
        <w:div w:id="1096554724">
          <w:marLeft w:val="640"/>
          <w:marRight w:val="0"/>
          <w:marTop w:val="0"/>
          <w:marBottom w:val="0"/>
          <w:divBdr>
            <w:top w:val="none" w:sz="0" w:space="0" w:color="auto"/>
            <w:left w:val="none" w:sz="0" w:space="0" w:color="auto"/>
            <w:bottom w:val="none" w:sz="0" w:space="0" w:color="auto"/>
            <w:right w:val="none" w:sz="0" w:space="0" w:color="auto"/>
          </w:divBdr>
        </w:div>
      </w:divsChild>
    </w:div>
    <w:div w:id="1090005224">
      <w:bodyDiv w:val="1"/>
      <w:marLeft w:val="0"/>
      <w:marRight w:val="0"/>
      <w:marTop w:val="0"/>
      <w:marBottom w:val="0"/>
      <w:divBdr>
        <w:top w:val="none" w:sz="0" w:space="0" w:color="auto"/>
        <w:left w:val="none" w:sz="0" w:space="0" w:color="auto"/>
        <w:bottom w:val="none" w:sz="0" w:space="0" w:color="auto"/>
        <w:right w:val="none" w:sz="0" w:space="0" w:color="auto"/>
      </w:divBdr>
      <w:divsChild>
        <w:div w:id="621960091">
          <w:marLeft w:val="640"/>
          <w:marRight w:val="0"/>
          <w:marTop w:val="0"/>
          <w:marBottom w:val="0"/>
          <w:divBdr>
            <w:top w:val="none" w:sz="0" w:space="0" w:color="auto"/>
            <w:left w:val="none" w:sz="0" w:space="0" w:color="auto"/>
            <w:bottom w:val="none" w:sz="0" w:space="0" w:color="auto"/>
            <w:right w:val="none" w:sz="0" w:space="0" w:color="auto"/>
          </w:divBdr>
        </w:div>
        <w:div w:id="1651398408">
          <w:marLeft w:val="640"/>
          <w:marRight w:val="0"/>
          <w:marTop w:val="0"/>
          <w:marBottom w:val="0"/>
          <w:divBdr>
            <w:top w:val="none" w:sz="0" w:space="0" w:color="auto"/>
            <w:left w:val="none" w:sz="0" w:space="0" w:color="auto"/>
            <w:bottom w:val="none" w:sz="0" w:space="0" w:color="auto"/>
            <w:right w:val="none" w:sz="0" w:space="0" w:color="auto"/>
          </w:divBdr>
        </w:div>
        <w:div w:id="115950929">
          <w:marLeft w:val="640"/>
          <w:marRight w:val="0"/>
          <w:marTop w:val="0"/>
          <w:marBottom w:val="0"/>
          <w:divBdr>
            <w:top w:val="none" w:sz="0" w:space="0" w:color="auto"/>
            <w:left w:val="none" w:sz="0" w:space="0" w:color="auto"/>
            <w:bottom w:val="none" w:sz="0" w:space="0" w:color="auto"/>
            <w:right w:val="none" w:sz="0" w:space="0" w:color="auto"/>
          </w:divBdr>
        </w:div>
        <w:div w:id="82337633">
          <w:marLeft w:val="640"/>
          <w:marRight w:val="0"/>
          <w:marTop w:val="0"/>
          <w:marBottom w:val="0"/>
          <w:divBdr>
            <w:top w:val="none" w:sz="0" w:space="0" w:color="auto"/>
            <w:left w:val="none" w:sz="0" w:space="0" w:color="auto"/>
            <w:bottom w:val="none" w:sz="0" w:space="0" w:color="auto"/>
            <w:right w:val="none" w:sz="0" w:space="0" w:color="auto"/>
          </w:divBdr>
        </w:div>
        <w:div w:id="1075394804">
          <w:marLeft w:val="640"/>
          <w:marRight w:val="0"/>
          <w:marTop w:val="0"/>
          <w:marBottom w:val="0"/>
          <w:divBdr>
            <w:top w:val="none" w:sz="0" w:space="0" w:color="auto"/>
            <w:left w:val="none" w:sz="0" w:space="0" w:color="auto"/>
            <w:bottom w:val="none" w:sz="0" w:space="0" w:color="auto"/>
            <w:right w:val="none" w:sz="0" w:space="0" w:color="auto"/>
          </w:divBdr>
        </w:div>
      </w:divsChild>
    </w:div>
    <w:div w:id="1107771001">
      <w:bodyDiv w:val="1"/>
      <w:marLeft w:val="0"/>
      <w:marRight w:val="0"/>
      <w:marTop w:val="0"/>
      <w:marBottom w:val="0"/>
      <w:divBdr>
        <w:top w:val="none" w:sz="0" w:space="0" w:color="auto"/>
        <w:left w:val="none" w:sz="0" w:space="0" w:color="auto"/>
        <w:bottom w:val="none" w:sz="0" w:space="0" w:color="auto"/>
        <w:right w:val="none" w:sz="0" w:space="0" w:color="auto"/>
      </w:divBdr>
      <w:divsChild>
        <w:div w:id="546452466">
          <w:marLeft w:val="640"/>
          <w:marRight w:val="0"/>
          <w:marTop w:val="0"/>
          <w:marBottom w:val="0"/>
          <w:divBdr>
            <w:top w:val="none" w:sz="0" w:space="0" w:color="auto"/>
            <w:left w:val="none" w:sz="0" w:space="0" w:color="auto"/>
            <w:bottom w:val="none" w:sz="0" w:space="0" w:color="auto"/>
            <w:right w:val="none" w:sz="0" w:space="0" w:color="auto"/>
          </w:divBdr>
        </w:div>
        <w:div w:id="1415739423">
          <w:marLeft w:val="640"/>
          <w:marRight w:val="0"/>
          <w:marTop w:val="0"/>
          <w:marBottom w:val="0"/>
          <w:divBdr>
            <w:top w:val="none" w:sz="0" w:space="0" w:color="auto"/>
            <w:left w:val="none" w:sz="0" w:space="0" w:color="auto"/>
            <w:bottom w:val="none" w:sz="0" w:space="0" w:color="auto"/>
            <w:right w:val="none" w:sz="0" w:space="0" w:color="auto"/>
          </w:divBdr>
        </w:div>
        <w:div w:id="649946828">
          <w:marLeft w:val="640"/>
          <w:marRight w:val="0"/>
          <w:marTop w:val="0"/>
          <w:marBottom w:val="0"/>
          <w:divBdr>
            <w:top w:val="none" w:sz="0" w:space="0" w:color="auto"/>
            <w:left w:val="none" w:sz="0" w:space="0" w:color="auto"/>
            <w:bottom w:val="none" w:sz="0" w:space="0" w:color="auto"/>
            <w:right w:val="none" w:sz="0" w:space="0" w:color="auto"/>
          </w:divBdr>
        </w:div>
        <w:div w:id="1827360151">
          <w:marLeft w:val="640"/>
          <w:marRight w:val="0"/>
          <w:marTop w:val="0"/>
          <w:marBottom w:val="0"/>
          <w:divBdr>
            <w:top w:val="none" w:sz="0" w:space="0" w:color="auto"/>
            <w:left w:val="none" w:sz="0" w:space="0" w:color="auto"/>
            <w:bottom w:val="none" w:sz="0" w:space="0" w:color="auto"/>
            <w:right w:val="none" w:sz="0" w:space="0" w:color="auto"/>
          </w:divBdr>
        </w:div>
        <w:div w:id="1922450659">
          <w:marLeft w:val="640"/>
          <w:marRight w:val="0"/>
          <w:marTop w:val="0"/>
          <w:marBottom w:val="0"/>
          <w:divBdr>
            <w:top w:val="none" w:sz="0" w:space="0" w:color="auto"/>
            <w:left w:val="none" w:sz="0" w:space="0" w:color="auto"/>
            <w:bottom w:val="none" w:sz="0" w:space="0" w:color="auto"/>
            <w:right w:val="none" w:sz="0" w:space="0" w:color="auto"/>
          </w:divBdr>
        </w:div>
        <w:div w:id="1283532953">
          <w:marLeft w:val="640"/>
          <w:marRight w:val="0"/>
          <w:marTop w:val="0"/>
          <w:marBottom w:val="0"/>
          <w:divBdr>
            <w:top w:val="none" w:sz="0" w:space="0" w:color="auto"/>
            <w:left w:val="none" w:sz="0" w:space="0" w:color="auto"/>
            <w:bottom w:val="none" w:sz="0" w:space="0" w:color="auto"/>
            <w:right w:val="none" w:sz="0" w:space="0" w:color="auto"/>
          </w:divBdr>
        </w:div>
      </w:divsChild>
    </w:div>
    <w:div w:id="1410538498">
      <w:bodyDiv w:val="1"/>
      <w:marLeft w:val="0"/>
      <w:marRight w:val="0"/>
      <w:marTop w:val="0"/>
      <w:marBottom w:val="0"/>
      <w:divBdr>
        <w:top w:val="none" w:sz="0" w:space="0" w:color="auto"/>
        <w:left w:val="none" w:sz="0" w:space="0" w:color="auto"/>
        <w:bottom w:val="none" w:sz="0" w:space="0" w:color="auto"/>
        <w:right w:val="none" w:sz="0" w:space="0" w:color="auto"/>
      </w:divBdr>
      <w:divsChild>
        <w:div w:id="2086801535">
          <w:marLeft w:val="640"/>
          <w:marRight w:val="0"/>
          <w:marTop w:val="0"/>
          <w:marBottom w:val="0"/>
          <w:divBdr>
            <w:top w:val="none" w:sz="0" w:space="0" w:color="auto"/>
            <w:left w:val="none" w:sz="0" w:space="0" w:color="auto"/>
            <w:bottom w:val="none" w:sz="0" w:space="0" w:color="auto"/>
            <w:right w:val="none" w:sz="0" w:space="0" w:color="auto"/>
          </w:divBdr>
        </w:div>
        <w:div w:id="1853496651">
          <w:marLeft w:val="640"/>
          <w:marRight w:val="0"/>
          <w:marTop w:val="0"/>
          <w:marBottom w:val="0"/>
          <w:divBdr>
            <w:top w:val="none" w:sz="0" w:space="0" w:color="auto"/>
            <w:left w:val="none" w:sz="0" w:space="0" w:color="auto"/>
            <w:bottom w:val="none" w:sz="0" w:space="0" w:color="auto"/>
            <w:right w:val="none" w:sz="0" w:space="0" w:color="auto"/>
          </w:divBdr>
        </w:div>
        <w:div w:id="1658148004">
          <w:marLeft w:val="640"/>
          <w:marRight w:val="0"/>
          <w:marTop w:val="0"/>
          <w:marBottom w:val="0"/>
          <w:divBdr>
            <w:top w:val="none" w:sz="0" w:space="0" w:color="auto"/>
            <w:left w:val="none" w:sz="0" w:space="0" w:color="auto"/>
            <w:bottom w:val="none" w:sz="0" w:space="0" w:color="auto"/>
            <w:right w:val="none" w:sz="0" w:space="0" w:color="auto"/>
          </w:divBdr>
        </w:div>
        <w:div w:id="308245856">
          <w:marLeft w:val="640"/>
          <w:marRight w:val="0"/>
          <w:marTop w:val="0"/>
          <w:marBottom w:val="0"/>
          <w:divBdr>
            <w:top w:val="none" w:sz="0" w:space="0" w:color="auto"/>
            <w:left w:val="none" w:sz="0" w:space="0" w:color="auto"/>
            <w:bottom w:val="none" w:sz="0" w:space="0" w:color="auto"/>
            <w:right w:val="none" w:sz="0" w:space="0" w:color="auto"/>
          </w:divBdr>
        </w:div>
        <w:div w:id="1809127129">
          <w:marLeft w:val="640"/>
          <w:marRight w:val="0"/>
          <w:marTop w:val="0"/>
          <w:marBottom w:val="0"/>
          <w:divBdr>
            <w:top w:val="none" w:sz="0" w:space="0" w:color="auto"/>
            <w:left w:val="none" w:sz="0" w:space="0" w:color="auto"/>
            <w:bottom w:val="none" w:sz="0" w:space="0" w:color="auto"/>
            <w:right w:val="none" w:sz="0" w:space="0" w:color="auto"/>
          </w:divBdr>
        </w:div>
        <w:div w:id="1642926619">
          <w:marLeft w:val="640"/>
          <w:marRight w:val="0"/>
          <w:marTop w:val="0"/>
          <w:marBottom w:val="0"/>
          <w:divBdr>
            <w:top w:val="none" w:sz="0" w:space="0" w:color="auto"/>
            <w:left w:val="none" w:sz="0" w:space="0" w:color="auto"/>
            <w:bottom w:val="none" w:sz="0" w:space="0" w:color="auto"/>
            <w:right w:val="none" w:sz="0" w:space="0" w:color="auto"/>
          </w:divBdr>
        </w:div>
        <w:div w:id="1343585615">
          <w:marLeft w:val="640"/>
          <w:marRight w:val="0"/>
          <w:marTop w:val="0"/>
          <w:marBottom w:val="0"/>
          <w:divBdr>
            <w:top w:val="none" w:sz="0" w:space="0" w:color="auto"/>
            <w:left w:val="none" w:sz="0" w:space="0" w:color="auto"/>
            <w:bottom w:val="none" w:sz="0" w:space="0" w:color="auto"/>
            <w:right w:val="none" w:sz="0" w:space="0" w:color="auto"/>
          </w:divBdr>
        </w:div>
        <w:div w:id="1578133334">
          <w:marLeft w:val="640"/>
          <w:marRight w:val="0"/>
          <w:marTop w:val="0"/>
          <w:marBottom w:val="0"/>
          <w:divBdr>
            <w:top w:val="none" w:sz="0" w:space="0" w:color="auto"/>
            <w:left w:val="none" w:sz="0" w:space="0" w:color="auto"/>
            <w:bottom w:val="none" w:sz="0" w:space="0" w:color="auto"/>
            <w:right w:val="none" w:sz="0" w:space="0" w:color="auto"/>
          </w:divBdr>
        </w:div>
        <w:div w:id="1896115620">
          <w:marLeft w:val="640"/>
          <w:marRight w:val="0"/>
          <w:marTop w:val="0"/>
          <w:marBottom w:val="0"/>
          <w:divBdr>
            <w:top w:val="none" w:sz="0" w:space="0" w:color="auto"/>
            <w:left w:val="none" w:sz="0" w:space="0" w:color="auto"/>
            <w:bottom w:val="none" w:sz="0" w:space="0" w:color="auto"/>
            <w:right w:val="none" w:sz="0" w:space="0" w:color="auto"/>
          </w:divBdr>
        </w:div>
      </w:divsChild>
    </w:div>
    <w:div w:id="1448432430">
      <w:bodyDiv w:val="1"/>
      <w:marLeft w:val="0"/>
      <w:marRight w:val="0"/>
      <w:marTop w:val="0"/>
      <w:marBottom w:val="0"/>
      <w:divBdr>
        <w:top w:val="none" w:sz="0" w:space="0" w:color="auto"/>
        <w:left w:val="none" w:sz="0" w:space="0" w:color="auto"/>
        <w:bottom w:val="none" w:sz="0" w:space="0" w:color="auto"/>
        <w:right w:val="none" w:sz="0" w:space="0" w:color="auto"/>
      </w:divBdr>
      <w:divsChild>
        <w:div w:id="1201279719">
          <w:marLeft w:val="640"/>
          <w:marRight w:val="0"/>
          <w:marTop w:val="0"/>
          <w:marBottom w:val="0"/>
          <w:divBdr>
            <w:top w:val="none" w:sz="0" w:space="0" w:color="auto"/>
            <w:left w:val="none" w:sz="0" w:space="0" w:color="auto"/>
            <w:bottom w:val="none" w:sz="0" w:space="0" w:color="auto"/>
            <w:right w:val="none" w:sz="0" w:space="0" w:color="auto"/>
          </w:divBdr>
        </w:div>
        <w:div w:id="672034105">
          <w:marLeft w:val="640"/>
          <w:marRight w:val="0"/>
          <w:marTop w:val="0"/>
          <w:marBottom w:val="0"/>
          <w:divBdr>
            <w:top w:val="none" w:sz="0" w:space="0" w:color="auto"/>
            <w:left w:val="none" w:sz="0" w:space="0" w:color="auto"/>
            <w:bottom w:val="none" w:sz="0" w:space="0" w:color="auto"/>
            <w:right w:val="none" w:sz="0" w:space="0" w:color="auto"/>
          </w:divBdr>
        </w:div>
        <w:div w:id="16853759">
          <w:marLeft w:val="640"/>
          <w:marRight w:val="0"/>
          <w:marTop w:val="0"/>
          <w:marBottom w:val="0"/>
          <w:divBdr>
            <w:top w:val="none" w:sz="0" w:space="0" w:color="auto"/>
            <w:left w:val="none" w:sz="0" w:space="0" w:color="auto"/>
            <w:bottom w:val="none" w:sz="0" w:space="0" w:color="auto"/>
            <w:right w:val="none" w:sz="0" w:space="0" w:color="auto"/>
          </w:divBdr>
        </w:div>
        <w:div w:id="1827745358">
          <w:marLeft w:val="640"/>
          <w:marRight w:val="0"/>
          <w:marTop w:val="0"/>
          <w:marBottom w:val="0"/>
          <w:divBdr>
            <w:top w:val="none" w:sz="0" w:space="0" w:color="auto"/>
            <w:left w:val="none" w:sz="0" w:space="0" w:color="auto"/>
            <w:bottom w:val="none" w:sz="0" w:space="0" w:color="auto"/>
            <w:right w:val="none" w:sz="0" w:space="0" w:color="auto"/>
          </w:divBdr>
        </w:div>
        <w:div w:id="1488131543">
          <w:marLeft w:val="640"/>
          <w:marRight w:val="0"/>
          <w:marTop w:val="0"/>
          <w:marBottom w:val="0"/>
          <w:divBdr>
            <w:top w:val="none" w:sz="0" w:space="0" w:color="auto"/>
            <w:left w:val="none" w:sz="0" w:space="0" w:color="auto"/>
            <w:bottom w:val="none" w:sz="0" w:space="0" w:color="auto"/>
            <w:right w:val="none" w:sz="0" w:space="0" w:color="auto"/>
          </w:divBdr>
        </w:div>
      </w:divsChild>
    </w:div>
    <w:div w:id="1473596583">
      <w:bodyDiv w:val="1"/>
      <w:marLeft w:val="0"/>
      <w:marRight w:val="0"/>
      <w:marTop w:val="0"/>
      <w:marBottom w:val="0"/>
      <w:divBdr>
        <w:top w:val="none" w:sz="0" w:space="0" w:color="auto"/>
        <w:left w:val="none" w:sz="0" w:space="0" w:color="auto"/>
        <w:bottom w:val="none" w:sz="0" w:space="0" w:color="auto"/>
        <w:right w:val="none" w:sz="0" w:space="0" w:color="auto"/>
      </w:divBdr>
      <w:divsChild>
        <w:div w:id="1393046402">
          <w:marLeft w:val="640"/>
          <w:marRight w:val="0"/>
          <w:marTop w:val="0"/>
          <w:marBottom w:val="0"/>
          <w:divBdr>
            <w:top w:val="none" w:sz="0" w:space="0" w:color="auto"/>
            <w:left w:val="none" w:sz="0" w:space="0" w:color="auto"/>
            <w:bottom w:val="none" w:sz="0" w:space="0" w:color="auto"/>
            <w:right w:val="none" w:sz="0" w:space="0" w:color="auto"/>
          </w:divBdr>
        </w:div>
        <w:div w:id="970093967">
          <w:marLeft w:val="640"/>
          <w:marRight w:val="0"/>
          <w:marTop w:val="0"/>
          <w:marBottom w:val="0"/>
          <w:divBdr>
            <w:top w:val="none" w:sz="0" w:space="0" w:color="auto"/>
            <w:left w:val="none" w:sz="0" w:space="0" w:color="auto"/>
            <w:bottom w:val="none" w:sz="0" w:space="0" w:color="auto"/>
            <w:right w:val="none" w:sz="0" w:space="0" w:color="auto"/>
          </w:divBdr>
        </w:div>
        <w:div w:id="1279067776">
          <w:marLeft w:val="640"/>
          <w:marRight w:val="0"/>
          <w:marTop w:val="0"/>
          <w:marBottom w:val="0"/>
          <w:divBdr>
            <w:top w:val="none" w:sz="0" w:space="0" w:color="auto"/>
            <w:left w:val="none" w:sz="0" w:space="0" w:color="auto"/>
            <w:bottom w:val="none" w:sz="0" w:space="0" w:color="auto"/>
            <w:right w:val="none" w:sz="0" w:space="0" w:color="auto"/>
          </w:divBdr>
        </w:div>
        <w:div w:id="156264472">
          <w:marLeft w:val="640"/>
          <w:marRight w:val="0"/>
          <w:marTop w:val="0"/>
          <w:marBottom w:val="0"/>
          <w:divBdr>
            <w:top w:val="none" w:sz="0" w:space="0" w:color="auto"/>
            <w:left w:val="none" w:sz="0" w:space="0" w:color="auto"/>
            <w:bottom w:val="none" w:sz="0" w:space="0" w:color="auto"/>
            <w:right w:val="none" w:sz="0" w:space="0" w:color="auto"/>
          </w:divBdr>
        </w:div>
        <w:div w:id="1779567870">
          <w:marLeft w:val="640"/>
          <w:marRight w:val="0"/>
          <w:marTop w:val="0"/>
          <w:marBottom w:val="0"/>
          <w:divBdr>
            <w:top w:val="none" w:sz="0" w:space="0" w:color="auto"/>
            <w:left w:val="none" w:sz="0" w:space="0" w:color="auto"/>
            <w:bottom w:val="none" w:sz="0" w:space="0" w:color="auto"/>
            <w:right w:val="none" w:sz="0" w:space="0" w:color="auto"/>
          </w:divBdr>
        </w:div>
        <w:div w:id="1960378694">
          <w:marLeft w:val="640"/>
          <w:marRight w:val="0"/>
          <w:marTop w:val="0"/>
          <w:marBottom w:val="0"/>
          <w:divBdr>
            <w:top w:val="none" w:sz="0" w:space="0" w:color="auto"/>
            <w:left w:val="none" w:sz="0" w:space="0" w:color="auto"/>
            <w:bottom w:val="none" w:sz="0" w:space="0" w:color="auto"/>
            <w:right w:val="none" w:sz="0" w:space="0" w:color="auto"/>
          </w:divBdr>
        </w:div>
        <w:div w:id="450324094">
          <w:marLeft w:val="640"/>
          <w:marRight w:val="0"/>
          <w:marTop w:val="0"/>
          <w:marBottom w:val="0"/>
          <w:divBdr>
            <w:top w:val="none" w:sz="0" w:space="0" w:color="auto"/>
            <w:left w:val="none" w:sz="0" w:space="0" w:color="auto"/>
            <w:bottom w:val="none" w:sz="0" w:space="0" w:color="auto"/>
            <w:right w:val="none" w:sz="0" w:space="0" w:color="auto"/>
          </w:divBdr>
        </w:div>
        <w:div w:id="696388219">
          <w:marLeft w:val="640"/>
          <w:marRight w:val="0"/>
          <w:marTop w:val="0"/>
          <w:marBottom w:val="0"/>
          <w:divBdr>
            <w:top w:val="none" w:sz="0" w:space="0" w:color="auto"/>
            <w:left w:val="none" w:sz="0" w:space="0" w:color="auto"/>
            <w:bottom w:val="none" w:sz="0" w:space="0" w:color="auto"/>
            <w:right w:val="none" w:sz="0" w:space="0" w:color="auto"/>
          </w:divBdr>
        </w:div>
      </w:divsChild>
    </w:div>
    <w:div w:id="1506363698">
      <w:bodyDiv w:val="1"/>
      <w:marLeft w:val="0"/>
      <w:marRight w:val="0"/>
      <w:marTop w:val="0"/>
      <w:marBottom w:val="0"/>
      <w:divBdr>
        <w:top w:val="none" w:sz="0" w:space="0" w:color="auto"/>
        <w:left w:val="none" w:sz="0" w:space="0" w:color="auto"/>
        <w:bottom w:val="none" w:sz="0" w:space="0" w:color="auto"/>
        <w:right w:val="none" w:sz="0" w:space="0" w:color="auto"/>
      </w:divBdr>
      <w:divsChild>
        <w:div w:id="1491755101">
          <w:marLeft w:val="640"/>
          <w:marRight w:val="0"/>
          <w:marTop w:val="0"/>
          <w:marBottom w:val="0"/>
          <w:divBdr>
            <w:top w:val="none" w:sz="0" w:space="0" w:color="auto"/>
            <w:left w:val="none" w:sz="0" w:space="0" w:color="auto"/>
            <w:bottom w:val="none" w:sz="0" w:space="0" w:color="auto"/>
            <w:right w:val="none" w:sz="0" w:space="0" w:color="auto"/>
          </w:divBdr>
        </w:div>
        <w:div w:id="871921395">
          <w:marLeft w:val="640"/>
          <w:marRight w:val="0"/>
          <w:marTop w:val="0"/>
          <w:marBottom w:val="0"/>
          <w:divBdr>
            <w:top w:val="none" w:sz="0" w:space="0" w:color="auto"/>
            <w:left w:val="none" w:sz="0" w:space="0" w:color="auto"/>
            <w:bottom w:val="none" w:sz="0" w:space="0" w:color="auto"/>
            <w:right w:val="none" w:sz="0" w:space="0" w:color="auto"/>
          </w:divBdr>
        </w:div>
        <w:div w:id="1021199590">
          <w:marLeft w:val="640"/>
          <w:marRight w:val="0"/>
          <w:marTop w:val="0"/>
          <w:marBottom w:val="0"/>
          <w:divBdr>
            <w:top w:val="none" w:sz="0" w:space="0" w:color="auto"/>
            <w:left w:val="none" w:sz="0" w:space="0" w:color="auto"/>
            <w:bottom w:val="none" w:sz="0" w:space="0" w:color="auto"/>
            <w:right w:val="none" w:sz="0" w:space="0" w:color="auto"/>
          </w:divBdr>
        </w:div>
        <w:div w:id="500200165">
          <w:marLeft w:val="640"/>
          <w:marRight w:val="0"/>
          <w:marTop w:val="0"/>
          <w:marBottom w:val="0"/>
          <w:divBdr>
            <w:top w:val="none" w:sz="0" w:space="0" w:color="auto"/>
            <w:left w:val="none" w:sz="0" w:space="0" w:color="auto"/>
            <w:bottom w:val="none" w:sz="0" w:space="0" w:color="auto"/>
            <w:right w:val="none" w:sz="0" w:space="0" w:color="auto"/>
          </w:divBdr>
        </w:div>
      </w:divsChild>
    </w:div>
    <w:div w:id="1596862499">
      <w:bodyDiv w:val="1"/>
      <w:marLeft w:val="0"/>
      <w:marRight w:val="0"/>
      <w:marTop w:val="0"/>
      <w:marBottom w:val="0"/>
      <w:divBdr>
        <w:top w:val="none" w:sz="0" w:space="0" w:color="auto"/>
        <w:left w:val="none" w:sz="0" w:space="0" w:color="auto"/>
        <w:bottom w:val="none" w:sz="0" w:space="0" w:color="auto"/>
        <w:right w:val="none" w:sz="0" w:space="0" w:color="auto"/>
      </w:divBdr>
    </w:div>
    <w:div w:id="1705057251">
      <w:bodyDiv w:val="1"/>
      <w:marLeft w:val="0"/>
      <w:marRight w:val="0"/>
      <w:marTop w:val="0"/>
      <w:marBottom w:val="0"/>
      <w:divBdr>
        <w:top w:val="none" w:sz="0" w:space="0" w:color="auto"/>
        <w:left w:val="none" w:sz="0" w:space="0" w:color="auto"/>
        <w:bottom w:val="none" w:sz="0" w:space="0" w:color="auto"/>
        <w:right w:val="none" w:sz="0" w:space="0" w:color="auto"/>
      </w:divBdr>
    </w:div>
    <w:div w:id="1714228926">
      <w:bodyDiv w:val="1"/>
      <w:marLeft w:val="0"/>
      <w:marRight w:val="0"/>
      <w:marTop w:val="0"/>
      <w:marBottom w:val="0"/>
      <w:divBdr>
        <w:top w:val="none" w:sz="0" w:space="0" w:color="auto"/>
        <w:left w:val="none" w:sz="0" w:space="0" w:color="auto"/>
        <w:bottom w:val="none" w:sz="0" w:space="0" w:color="auto"/>
        <w:right w:val="none" w:sz="0" w:space="0" w:color="auto"/>
      </w:divBdr>
      <w:divsChild>
        <w:div w:id="1143620951">
          <w:marLeft w:val="640"/>
          <w:marRight w:val="0"/>
          <w:marTop w:val="0"/>
          <w:marBottom w:val="0"/>
          <w:divBdr>
            <w:top w:val="none" w:sz="0" w:space="0" w:color="auto"/>
            <w:left w:val="none" w:sz="0" w:space="0" w:color="auto"/>
            <w:bottom w:val="none" w:sz="0" w:space="0" w:color="auto"/>
            <w:right w:val="none" w:sz="0" w:space="0" w:color="auto"/>
          </w:divBdr>
        </w:div>
        <w:div w:id="424612696">
          <w:marLeft w:val="640"/>
          <w:marRight w:val="0"/>
          <w:marTop w:val="0"/>
          <w:marBottom w:val="0"/>
          <w:divBdr>
            <w:top w:val="none" w:sz="0" w:space="0" w:color="auto"/>
            <w:left w:val="none" w:sz="0" w:space="0" w:color="auto"/>
            <w:bottom w:val="none" w:sz="0" w:space="0" w:color="auto"/>
            <w:right w:val="none" w:sz="0" w:space="0" w:color="auto"/>
          </w:divBdr>
        </w:div>
        <w:div w:id="1159619062">
          <w:marLeft w:val="640"/>
          <w:marRight w:val="0"/>
          <w:marTop w:val="0"/>
          <w:marBottom w:val="0"/>
          <w:divBdr>
            <w:top w:val="none" w:sz="0" w:space="0" w:color="auto"/>
            <w:left w:val="none" w:sz="0" w:space="0" w:color="auto"/>
            <w:bottom w:val="none" w:sz="0" w:space="0" w:color="auto"/>
            <w:right w:val="none" w:sz="0" w:space="0" w:color="auto"/>
          </w:divBdr>
        </w:div>
        <w:div w:id="779373602">
          <w:marLeft w:val="640"/>
          <w:marRight w:val="0"/>
          <w:marTop w:val="0"/>
          <w:marBottom w:val="0"/>
          <w:divBdr>
            <w:top w:val="none" w:sz="0" w:space="0" w:color="auto"/>
            <w:left w:val="none" w:sz="0" w:space="0" w:color="auto"/>
            <w:bottom w:val="none" w:sz="0" w:space="0" w:color="auto"/>
            <w:right w:val="none" w:sz="0" w:space="0" w:color="auto"/>
          </w:divBdr>
        </w:div>
        <w:div w:id="766390031">
          <w:marLeft w:val="640"/>
          <w:marRight w:val="0"/>
          <w:marTop w:val="0"/>
          <w:marBottom w:val="0"/>
          <w:divBdr>
            <w:top w:val="none" w:sz="0" w:space="0" w:color="auto"/>
            <w:left w:val="none" w:sz="0" w:space="0" w:color="auto"/>
            <w:bottom w:val="none" w:sz="0" w:space="0" w:color="auto"/>
            <w:right w:val="none" w:sz="0" w:space="0" w:color="auto"/>
          </w:divBdr>
        </w:div>
        <w:div w:id="949241067">
          <w:marLeft w:val="640"/>
          <w:marRight w:val="0"/>
          <w:marTop w:val="0"/>
          <w:marBottom w:val="0"/>
          <w:divBdr>
            <w:top w:val="none" w:sz="0" w:space="0" w:color="auto"/>
            <w:left w:val="none" w:sz="0" w:space="0" w:color="auto"/>
            <w:bottom w:val="none" w:sz="0" w:space="0" w:color="auto"/>
            <w:right w:val="none" w:sz="0" w:space="0" w:color="auto"/>
          </w:divBdr>
        </w:div>
      </w:divsChild>
    </w:div>
    <w:div w:id="1754467425">
      <w:bodyDiv w:val="1"/>
      <w:marLeft w:val="0"/>
      <w:marRight w:val="0"/>
      <w:marTop w:val="0"/>
      <w:marBottom w:val="0"/>
      <w:divBdr>
        <w:top w:val="none" w:sz="0" w:space="0" w:color="auto"/>
        <w:left w:val="none" w:sz="0" w:space="0" w:color="auto"/>
        <w:bottom w:val="none" w:sz="0" w:space="0" w:color="auto"/>
        <w:right w:val="none" w:sz="0" w:space="0" w:color="auto"/>
      </w:divBdr>
      <w:divsChild>
        <w:div w:id="62028406">
          <w:marLeft w:val="640"/>
          <w:marRight w:val="0"/>
          <w:marTop w:val="0"/>
          <w:marBottom w:val="0"/>
          <w:divBdr>
            <w:top w:val="none" w:sz="0" w:space="0" w:color="auto"/>
            <w:left w:val="none" w:sz="0" w:space="0" w:color="auto"/>
            <w:bottom w:val="none" w:sz="0" w:space="0" w:color="auto"/>
            <w:right w:val="none" w:sz="0" w:space="0" w:color="auto"/>
          </w:divBdr>
        </w:div>
        <w:div w:id="1696346841">
          <w:marLeft w:val="640"/>
          <w:marRight w:val="0"/>
          <w:marTop w:val="0"/>
          <w:marBottom w:val="0"/>
          <w:divBdr>
            <w:top w:val="none" w:sz="0" w:space="0" w:color="auto"/>
            <w:left w:val="none" w:sz="0" w:space="0" w:color="auto"/>
            <w:bottom w:val="none" w:sz="0" w:space="0" w:color="auto"/>
            <w:right w:val="none" w:sz="0" w:space="0" w:color="auto"/>
          </w:divBdr>
        </w:div>
        <w:div w:id="1243220826">
          <w:marLeft w:val="640"/>
          <w:marRight w:val="0"/>
          <w:marTop w:val="0"/>
          <w:marBottom w:val="0"/>
          <w:divBdr>
            <w:top w:val="none" w:sz="0" w:space="0" w:color="auto"/>
            <w:left w:val="none" w:sz="0" w:space="0" w:color="auto"/>
            <w:bottom w:val="none" w:sz="0" w:space="0" w:color="auto"/>
            <w:right w:val="none" w:sz="0" w:space="0" w:color="auto"/>
          </w:divBdr>
        </w:div>
        <w:div w:id="98377531">
          <w:marLeft w:val="640"/>
          <w:marRight w:val="0"/>
          <w:marTop w:val="0"/>
          <w:marBottom w:val="0"/>
          <w:divBdr>
            <w:top w:val="none" w:sz="0" w:space="0" w:color="auto"/>
            <w:left w:val="none" w:sz="0" w:space="0" w:color="auto"/>
            <w:bottom w:val="none" w:sz="0" w:space="0" w:color="auto"/>
            <w:right w:val="none" w:sz="0" w:space="0" w:color="auto"/>
          </w:divBdr>
        </w:div>
      </w:divsChild>
    </w:div>
    <w:div w:id="1771777228">
      <w:bodyDiv w:val="1"/>
      <w:marLeft w:val="0"/>
      <w:marRight w:val="0"/>
      <w:marTop w:val="0"/>
      <w:marBottom w:val="0"/>
      <w:divBdr>
        <w:top w:val="none" w:sz="0" w:space="0" w:color="auto"/>
        <w:left w:val="none" w:sz="0" w:space="0" w:color="auto"/>
        <w:bottom w:val="none" w:sz="0" w:space="0" w:color="auto"/>
        <w:right w:val="none" w:sz="0" w:space="0" w:color="auto"/>
      </w:divBdr>
      <w:divsChild>
        <w:div w:id="2087074469">
          <w:marLeft w:val="640"/>
          <w:marRight w:val="0"/>
          <w:marTop w:val="0"/>
          <w:marBottom w:val="0"/>
          <w:divBdr>
            <w:top w:val="none" w:sz="0" w:space="0" w:color="auto"/>
            <w:left w:val="none" w:sz="0" w:space="0" w:color="auto"/>
            <w:bottom w:val="none" w:sz="0" w:space="0" w:color="auto"/>
            <w:right w:val="none" w:sz="0" w:space="0" w:color="auto"/>
          </w:divBdr>
        </w:div>
        <w:div w:id="1092123605">
          <w:marLeft w:val="640"/>
          <w:marRight w:val="0"/>
          <w:marTop w:val="0"/>
          <w:marBottom w:val="0"/>
          <w:divBdr>
            <w:top w:val="none" w:sz="0" w:space="0" w:color="auto"/>
            <w:left w:val="none" w:sz="0" w:space="0" w:color="auto"/>
            <w:bottom w:val="none" w:sz="0" w:space="0" w:color="auto"/>
            <w:right w:val="none" w:sz="0" w:space="0" w:color="auto"/>
          </w:divBdr>
        </w:div>
        <w:div w:id="483930327">
          <w:marLeft w:val="640"/>
          <w:marRight w:val="0"/>
          <w:marTop w:val="0"/>
          <w:marBottom w:val="0"/>
          <w:divBdr>
            <w:top w:val="none" w:sz="0" w:space="0" w:color="auto"/>
            <w:left w:val="none" w:sz="0" w:space="0" w:color="auto"/>
            <w:bottom w:val="none" w:sz="0" w:space="0" w:color="auto"/>
            <w:right w:val="none" w:sz="0" w:space="0" w:color="auto"/>
          </w:divBdr>
        </w:div>
        <w:div w:id="659697970">
          <w:marLeft w:val="640"/>
          <w:marRight w:val="0"/>
          <w:marTop w:val="0"/>
          <w:marBottom w:val="0"/>
          <w:divBdr>
            <w:top w:val="none" w:sz="0" w:space="0" w:color="auto"/>
            <w:left w:val="none" w:sz="0" w:space="0" w:color="auto"/>
            <w:bottom w:val="none" w:sz="0" w:space="0" w:color="auto"/>
            <w:right w:val="none" w:sz="0" w:space="0" w:color="auto"/>
          </w:divBdr>
        </w:div>
        <w:div w:id="85656579">
          <w:marLeft w:val="640"/>
          <w:marRight w:val="0"/>
          <w:marTop w:val="0"/>
          <w:marBottom w:val="0"/>
          <w:divBdr>
            <w:top w:val="none" w:sz="0" w:space="0" w:color="auto"/>
            <w:left w:val="none" w:sz="0" w:space="0" w:color="auto"/>
            <w:bottom w:val="none" w:sz="0" w:space="0" w:color="auto"/>
            <w:right w:val="none" w:sz="0" w:space="0" w:color="auto"/>
          </w:divBdr>
        </w:div>
      </w:divsChild>
    </w:div>
    <w:div w:id="1785073467">
      <w:bodyDiv w:val="1"/>
      <w:marLeft w:val="0"/>
      <w:marRight w:val="0"/>
      <w:marTop w:val="0"/>
      <w:marBottom w:val="0"/>
      <w:divBdr>
        <w:top w:val="none" w:sz="0" w:space="0" w:color="auto"/>
        <w:left w:val="none" w:sz="0" w:space="0" w:color="auto"/>
        <w:bottom w:val="none" w:sz="0" w:space="0" w:color="auto"/>
        <w:right w:val="none" w:sz="0" w:space="0" w:color="auto"/>
      </w:divBdr>
      <w:divsChild>
        <w:div w:id="203830895">
          <w:marLeft w:val="640"/>
          <w:marRight w:val="0"/>
          <w:marTop w:val="0"/>
          <w:marBottom w:val="0"/>
          <w:divBdr>
            <w:top w:val="none" w:sz="0" w:space="0" w:color="auto"/>
            <w:left w:val="none" w:sz="0" w:space="0" w:color="auto"/>
            <w:bottom w:val="none" w:sz="0" w:space="0" w:color="auto"/>
            <w:right w:val="none" w:sz="0" w:space="0" w:color="auto"/>
          </w:divBdr>
        </w:div>
        <w:div w:id="1410038874">
          <w:marLeft w:val="640"/>
          <w:marRight w:val="0"/>
          <w:marTop w:val="0"/>
          <w:marBottom w:val="0"/>
          <w:divBdr>
            <w:top w:val="none" w:sz="0" w:space="0" w:color="auto"/>
            <w:left w:val="none" w:sz="0" w:space="0" w:color="auto"/>
            <w:bottom w:val="none" w:sz="0" w:space="0" w:color="auto"/>
            <w:right w:val="none" w:sz="0" w:space="0" w:color="auto"/>
          </w:divBdr>
        </w:div>
        <w:div w:id="1682274241">
          <w:marLeft w:val="640"/>
          <w:marRight w:val="0"/>
          <w:marTop w:val="0"/>
          <w:marBottom w:val="0"/>
          <w:divBdr>
            <w:top w:val="none" w:sz="0" w:space="0" w:color="auto"/>
            <w:left w:val="none" w:sz="0" w:space="0" w:color="auto"/>
            <w:bottom w:val="none" w:sz="0" w:space="0" w:color="auto"/>
            <w:right w:val="none" w:sz="0" w:space="0" w:color="auto"/>
          </w:divBdr>
        </w:div>
        <w:div w:id="10883204">
          <w:marLeft w:val="640"/>
          <w:marRight w:val="0"/>
          <w:marTop w:val="0"/>
          <w:marBottom w:val="0"/>
          <w:divBdr>
            <w:top w:val="none" w:sz="0" w:space="0" w:color="auto"/>
            <w:left w:val="none" w:sz="0" w:space="0" w:color="auto"/>
            <w:bottom w:val="none" w:sz="0" w:space="0" w:color="auto"/>
            <w:right w:val="none" w:sz="0" w:space="0" w:color="auto"/>
          </w:divBdr>
        </w:div>
        <w:div w:id="741026598">
          <w:marLeft w:val="640"/>
          <w:marRight w:val="0"/>
          <w:marTop w:val="0"/>
          <w:marBottom w:val="0"/>
          <w:divBdr>
            <w:top w:val="none" w:sz="0" w:space="0" w:color="auto"/>
            <w:left w:val="none" w:sz="0" w:space="0" w:color="auto"/>
            <w:bottom w:val="none" w:sz="0" w:space="0" w:color="auto"/>
            <w:right w:val="none" w:sz="0" w:space="0" w:color="auto"/>
          </w:divBdr>
        </w:div>
        <w:div w:id="457989256">
          <w:marLeft w:val="640"/>
          <w:marRight w:val="0"/>
          <w:marTop w:val="0"/>
          <w:marBottom w:val="0"/>
          <w:divBdr>
            <w:top w:val="none" w:sz="0" w:space="0" w:color="auto"/>
            <w:left w:val="none" w:sz="0" w:space="0" w:color="auto"/>
            <w:bottom w:val="none" w:sz="0" w:space="0" w:color="auto"/>
            <w:right w:val="none" w:sz="0" w:space="0" w:color="auto"/>
          </w:divBdr>
        </w:div>
        <w:div w:id="941644588">
          <w:marLeft w:val="640"/>
          <w:marRight w:val="0"/>
          <w:marTop w:val="0"/>
          <w:marBottom w:val="0"/>
          <w:divBdr>
            <w:top w:val="none" w:sz="0" w:space="0" w:color="auto"/>
            <w:left w:val="none" w:sz="0" w:space="0" w:color="auto"/>
            <w:bottom w:val="none" w:sz="0" w:space="0" w:color="auto"/>
            <w:right w:val="none" w:sz="0" w:space="0" w:color="auto"/>
          </w:divBdr>
        </w:div>
        <w:div w:id="1239903201">
          <w:marLeft w:val="640"/>
          <w:marRight w:val="0"/>
          <w:marTop w:val="0"/>
          <w:marBottom w:val="0"/>
          <w:divBdr>
            <w:top w:val="none" w:sz="0" w:space="0" w:color="auto"/>
            <w:left w:val="none" w:sz="0" w:space="0" w:color="auto"/>
            <w:bottom w:val="none" w:sz="0" w:space="0" w:color="auto"/>
            <w:right w:val="none" w:sz="0" w:space="0" w:color="auto"/>
          </w:divBdr>
        </w:div>
      </w:divsChild>
    </w:div>
    <w:div w:id="1845901722">
      <w:bodyDiv w:val="1"/>
      <w:marLeft w:val="0"/>
      <w:marRight w:val="0"/>
      <w:marTop w:val="0"/>
      <w:marBottom w:val="0"/>
      <w:divBdr>
        <w:top w:val="none" w:sz="0" w:space="0" w:color="auto"/>
        <w:left w:val="none" w:sz="0" w:space="0" w:color="auto"/>
        <w:bottom w:val="none" w:sz="0" w:space="0" w:color="auto"/>
        <w:right w:val="none" w:sz="0" w:space="0" w:color="auto"/>
      </w:divBdr>
      <w:divsChild>
        <w:div w:id="1858695598">
          <w:marLeft w:val="640"/>
          <w:marRight w:val="0"/>
          <w:marTop w:val="0"/>
          <w:marBottom w:val="0"/>
          <w:divBdr>
            <w:top w:val="none" w:sz="0" w:space="0" w:color="auto"/>
            <w:left w:val="none" w:sz="0" w:space="0" w:color="auto"/>
            <w:bottom w:val="none" w:sz="0" w:space="0" w:color="auto"/>
            <w:right w:val="none" w:sz="0" w:space="0" w:color="auto"/>
          </w:divBdr>
        </w:div>
        <w:div w:id="205483276">
          <w:marLeft w:val="640"/>
          <w:marRight w:val="0"/>
          <w:marTop w:val="0"/>
          <w:marBottom w:val="0"/>
          <w:divBdr>
            <w:top w:val="none" w:sz="0" w:space="0" w:color="auto"/>
            <w:left w:val="none" w:sz="0" w:space="0" w:color="auto"/>
            <w:bottom w:val="none" w:sz="0" w:space="0" w:color="auto"/>
            <w:right w:val="none" w:sz="0" w:space="0" w:color="auto"/>
          </w:divBdr>
        </w:div>
        <w:div w:id="189034440">
          <w:marLeft w:val="640"/>
          <w:marRight w:val="0"/>
          <w:marTop w:val="0"/>
          <w:marBottom w:val="0"/>
          <w:divBdr>
            <w:top w:val="none" w:sz="0" w:space="0" w:color="auto"/>
            <w:left w:val="none" w:sz="0" w:space="0" w:color="auto"/>
            <w:bottom w:val="none" w:sz="0" w:space="0" w:color="auto"/>
            <w:right w:val="none" w:sz="0" w:space="0" w:color="auto"/>
          </w:divBdr>
        </w:div>
      </w:divsChild>
    </w:div>
    <w:div w:id="1880429786">
      <w:bodyDiv w:val="1"/>
      <w:marLeft w:val="0"/>
      <w:marRight w:val="0"/>
      <w:marTop w:val="0"/>
      <w:marBottom w:val="0"/>
      <w:divBdr>
        <w:top w:val="none" w:sz="0" w:space="0" w:color="auto"/>
        <w:left w:val="none" w:sz="0" w:space="0" w:color="auto"/>
        <w:bottom w:val="none" w:sz="0" w:space="0" w:color="auto"/>
        <w:right w:val="none" w:sz="0" w:space="0" w:color="auto"/>
      </w:divBdr>
      <w:divsChild>
        <w:div w:id="166095993">
          <w:marLeft w:val="640"/>
          <w:marRight w:val="0"/>
          <w:marTop w:val="0"/>
          <w:marBottom w:val="0"/>
          <w:divBdr>
            <w:top w:val="none" w:sz="0" w:space="0" w:color="auto"/>
            <w:left w:val="none" w:sz="0" w:space="0" w:color="auto"/>
            <w:bottom w:val="none" w:sz="0" w:space="0" w:color="auto"/>
            <w:right w:val="none" w:sz="0" w:space="0" w:color="auto"/>
          </w:divBdr>
        </w:div>
        <w:div w:id="1094089312">
          <w:marLeft w:val="640"/>
          <w:marRight w:val="0"/>
          <w:marTop w:val="0"/>
          <w:marBottom w:val="0"/>
          <w:divBdr>
            <w:top w:val="none" w:sz="0" w:space="0" w:color="auto"/>
            <w:left w:val="none" w:sz="0" w:space="0" w:color="auto"/>
            <w:bottom w:val="none" w:sz="0" w:space="0" w:color="auto"/>
            <w:right w:val="none" w:sz="0" w:space="0" w:color="auto"/>
          </w:divBdr>
        </w:div>
        <w:div w:id="406418664">
          <w:marLeft w:val="640"/>
          <w:marRight w:val="0"/>
          <w:marTop w:val="0"/>
          <w:marBottom w:val="0"/>
          <w:divBdr>
            <w:top w:val="none" w:sz="0" w:space="0" w:color="auto"/>
            <w:left w:val="none" w:sz="0" w:space="0" w:color="auto"/>
            <w:bottom w:val="none" w:sz="0" w:space="0" w:color="auto"/>
            <w:right w:val="none" w:sz="0" w:space="0" w:color="auto"/>
          </w:divBdr>
        </w:div>
        <w:div w:id="915865683">
          <w:marLeft w:val="640"/>
          <w:marRight w:val="0"/>
          <w:marTop w:val="0"/>
          <w:marBottom w:val="0"/>
          <w:divBdr>
            <w:top w:val="none" w:sz="0" w:space="0" w:color="auto"/>
            <w:left w:val="none" w:sz="0" w:space="0" w:color="auto"/>
            <w:bottom w:val="none" w:sz="0" w:space="0" w:color="auto"/>
            <w:right w:val="none" w:sz="0" w:space="0" w:color="auto"/>
          </w:divBdr>
        </w:div>
        <w:div w:id="177233432">
          <w:marLeft w:val="640"/>
          <w:marRight w:val="0"/>
          <w:marTop w:val="0"/>
          <w:marBottom w:val="0"/>
          <w:divBdr>
            <w:top w:val="none" w:sz="0" w:space="0" w:color="auto"/>
            <w:left w:val="none" w:sz="0" w:space="0" w:color="auto"/>
            <w:bottom w:val="none" w:sz="0" w:space="0" w:color="auto"/>
            <w:right w:val="none" w:sz="0" w:space="0" w:color="auto"/>
          </w:divBdr>
        </w:div>
      </w:divsChild>
    </w:div>
    <w:div w:id="1967656437">
      <w:bodyDiv w:val="1"/>
      <w:marLeft w:val="0"/>
      <w:marRight w:val="0"/>
      <w:marTop w:val="0"/>
      <w:marBottom w:val="0"/>
      <w:divBdr>
        <w:top w:val="none" w:sz="0" w:space="0" w:color="auto"/>
        <w:left w:val="none" w:sz="0" w:space="0" w:color="auto"/>
        <w:bottom w:val="none" w:sz="0" w:space="0" w:color="auto"/>
        <w:right w:val="none" w:sz="0" w:space="0" w:color="auto"/>
      </w:divBdr>
      <w:divsChild>
        <w:div w:id="1143621106">
          <w:marLeft w:val="640"/>
          <w:marRight w:val="0"/>
          <w:marTop w:val="0"/>
          <w:marBottom w:val="0"/>
          <w:divBdr>
            <w:top w:val="none" w:sz="0" w:space="0" w:color="auto"/>
            <w:left w:val="none" w:sz="0" w:space="0" w:color="auto"/>
            <w:bottom w:val="none" w:sz="0" w:space="0" w:color="auto"/>
            <w:right w:val="none" w:sz="0" w:space="0" w:color="auto"/>
          </w:divBdr>
        </w:div>
        <w:div w:id="2023973977">
          <w:marLeft w:val="640"/>
          <w:marRight w:val="0"/>
          <w:marTop w:val="0"/>
          <w:marBottom w:val="0"/>
          <w:divBdr>
            <w:top w:val="none" w:sz="0" w:space="0" w:color="auto"/>
            <w:left w:val="none" w:sz="0" w:space="0" w:color="auto"/>
            <w:bottom w:val="none" w:sz="0" w:space="0" w:color="auto"/>
            <w:right w:val="none" w:sz="0" w:space="0" w:color="auto"/>
          </w:divBdr>
        </w:div>
        <w:div w:id="594486175">
          <w:marLeft w:val="640"/>
          <w:marRight w:val="0"/>
          <w:marTop w:val="0"/>
          <w:marBottom w:val="0"/>
          <w:divBdr>
            <w:top w:val="none" w:sz="0" w:space="0" w:color="auto"/>
            <w:left w:val="none" w:sz="0" w:space="0" w:color="auto"/>
            <w:bottom w:val="none" w:sz="0" w:space="0" w:color="auto"/>
            <w:right w:val="none" w:sz="0" w:space="0" w:color="auto"/>
          </w:divBdr>
        </w:div>
        <w:div w:id="450982082">
          <w:marLeft w:val="640"/>
          <w:marRight w:val="0"/>
          <w:marTop w:val="0"/>
          <w:marBottom w:val="0"/>
          <w:divBdr>
            <w:top w:val="none" w:sz="0" w:space="0" w:color="auto"/>
            <w:left w:val="none" w:sz="0" w:space="0" w:color="auto"/>
            <w:bottom w:val="none" w:sz="0" w:space="0" w:color="auto"/>
            <w:right w:val="none" w:sz="0" w:space="0" w:color="auto"/>
          </w:divBdr>
        </w:div>
      </w:divsChild>
    </w:div>
    <w:div w:id="2003972647">
      <w:bodyDiv w:val="1"/>
      <w:marLeft w:val="0"/>
      <w:marRight w:val="0"/>
      <w:marTop w:val="0"/>
      <w:marBottom w:val="0"/>
      <w:divBdr>
        <w:top w:val="none" w:sz="0" w:space="0" w:color="auto"/>
        <w:left w:val="none" w:sz="0" w:space="0" w:color="auto"/>
        <w:bottom w:val="none" w:sz="0" w:space="0" w:color="auto"/>
        <w:right w:val="none" w:sz="0" w:space="0" w:color="auto"/>
      </w:divBdr>
      <w:divsChild>
        <w:div w:id="727725662">
          <w:marLeft w:val="640"/>
          <w:marRight w:val="0"/>
          <w:marTop w:val="0"/>
          <w:marBottom w:val="0"/>
          <w:divBdr>
            <w:top w:val="none" w:sz="0" w:space="0" w:color="auto"/>
            <w:left w:val="none" w:sz="0" w:space="0" w:color="auto"/>
            <w:bottom w:val="none" w:sz="0" w:space="0" w:color="auto"/>
            <w:right w:val="none" w:sz="0" w:space="0" w:color="auto"/>
          </w:divBdr>
        </w:div>
        <w:div w:id="1165900606">
          <w:marLeft w:val="640"/>
          <w:marRight w:val="0"/>
          <w:marTop w:val="0"/>
          <w:marBottom w:val="0"/>
          <w:divBdr>
            <w:top w:val="none" w:sz="0" w:space="0" w:color="auto"/>
            <w:left w:val="none" w:sz="0" w:space="0" w:color="auto"/>
            <w:bottom w:val="none" w:sz="0" w:space="0" w:color="auto"/>
            <w:right w:val="none" w:sz="0" w:space="0" w:color="auto"/>
          </w:divBdr>
        </w:div>
        <w:div w:id="1769688673">
          <w:marLeft w:val="640"/>
          <w:marRight w:val="0"/>
          <w:marTop w:val="0"/>
          <w:marBottom w:val="0"/>
          <w:divBdr>
            <w:top w:val="none" w:sz="0" w:space="0" w:color="auto"/>
            <w:left w:val="none" w:sz="0" w:space="0" w:color="auto"/>
            <w:bottom w:val="none" w:sz="0" w:space="0" w:color="auto"/>
            <w:right w:val="none" w:sz="0" w:space="0" w:color="auto"/>
          </w:divBdr>
        </w:div>
      </w:divsChild>
    </w:div>
    <w:div w:id="2015648927">
      <w:bodyDiv w:val="1"/>
      <w:marLeft w:val="0"/>
      <w:marRight w:val="0"/>
      <w:marTop w:val="0"/>
      <w:marBottom w:val="0"/>
      <w:divBdr>
        <w:top w:val="none" w:sz="0" w:space="0" w:color="auto"/>
        <w:left w:val="none" w:sz="0" w:space="0" w:color="auto"/>
        <w:bottom w:val="none" w:sz="0" w:space="0" w:color="auto"/>
        <w:right w:val="none" w:sz="0" w:space="0" w:color="auto"/>
      </w:divBdr>
      <w:divsChild>
        <w:div w:id="2004891189">
          <w:marLeft w:val="640"/>
          <w:marRight w:val="0"/>
          <w:marTop w:val="0"/>
          <w:marBottom w:val="0"/>
          <w:divBdr>
            <w:top w:val="none" w:sz="0" w:space="0" w:color="auto"/>
            <w:left w:val="none" w:sz="0" w:space="0" w:color="auto"/>
            <w:bottom w:val="none" w:sz="0" w:space="0" w:color="auto"/>
            <w:right w:val="none" w:sz="0" w:space="0" w:color="auto"/>
          </w:divBdr>
        </w:div>
        <w:div w:id="608044604">
          <w:marLeft w:val="640"/>
          <w:marRight w:val="0"/>
          <w:marTop w:val="0"/>
          <w:marBottom w:val="0"/>
          <w:divBdr>
            <w:top w:val="none" w:sz="0" w:space="0" w:color="auto"/>
            <w:left w:val="none" w:sz="0" w:space="0" w:color="auto"/>
            <w:bottom w:val="none" w:sz="0" w:space="0" w:color="auto"/>
            <w:right w:val="none" w:sz="0" w:space="0" w:color="auto"/>
          </w:divBdr>
        </w:div>
        <w:div w:id="1104570907">
          <w:marLeft w:val="640"/>
          <w:marRight w:val="0"/>
          <w:marTop w:val="0"/>
          <w:marBottom w:val="0"/>
          <w:divBdr>
            <w:top w:val="none" w:sz="0" w:space="0" w:color="auto"/>
            <w:left w:val="none" w:sz="0" w:space="0" w:color="auto"/>
            <w:bottom w:val="none" w:sz="0" w:space="0" w:color="auto"/>
            <w:right w:val="none" w:sz="0" w:space="0" w:color="auto"/>
          </w:divBdr>
        </w:div>
        <w:div w:id="670640220">
          <w:marLeft w:val="640"/>
          <w:marRight w:val="0"/>
          <w:marTop w:val="0"/>
          <w:marBottom w:val="0"/>
          <w:divBdr>
            <w:top w:val="none" w:sz="0" w:space="0" w:color="auto"/>
            <w:left w:val="none" w:sz="0" w:space="0" w:color="auto"/>
            <w:bottom w:val="none" w:sz="0" w:space="0" w:color="auto"/>
            <w:right w:val="none" w:sz="0" w:space="0" w:color="auto"/>
          </w:divBdr>
        </w:div>
        <w:div w:id="2026860482">
          <w:marLeft w:val="640"/>
          <w:marRight w:val="0"/>
          <w:marTop w:val="0"/>
          <w:marBottom w:val="0"/>
          <w:divBdr>
            <w:top w:val="none" w:sz="0" w:space="0" w:color="auto"/>
            <w:left w:val="none" w:sz="0" w:space="0" w:color="auto"/>
            <w:bottom w:val="none" w:sz="0" w:space="0" w:color="auto"/>
            <w:right w:val="none" w:sz="0" w:space="0" w:color="auto"/>
          </w:divBdr>
        </w:div>
        <w:div w:id="2055306058">
          <w:marLeft w:val="640"/>
          <w:marRight w:val="0"/>
          <w:marTop w:val="0"/>
          <w:marBottom w:val="0"/>
          <w:divBdr>
            <w:top w:val="none" w:sz="0" w:space="0" w:color="auto"/>
            <w:left w:val="none" w:sz="0" w:space="0" w:color="auto"/>
            <w:bottom w:val="none" w:sz="0" w:space="0" w:color="auto"/>
            <w:right w:val="none" w:sz="0" w:space="0" w:color="auto"/>
          </w:divBdr>
        </w:div>
        <w:div w:id="1570651189">
          <w:marLeft w:val="640"/>
          <w:marRight w:val="0"/>
          <w:marTop w:val="0"/>
          <w:marBottom w:val="0"/>
          <w:divBdr>
            <w:top w:val="none" w:sz="0" w:space="0" w:color="auto"/>
            <w:left w:val="none" w:sz="0" w:space="0" w:color="auto"/>
            <w:bottom w:val="none" w:sz="0" w:space="0" w:color="auto"/>
            <w:right w:val="none" w:sz="0" w:space="0" w:color="auto"/>
          </w:divBdr>
        </w:div>
        <w:div w:id="1361591212">
          <w:marLeft w:val="640"/>
          <w:marRight w:val="0"/>
          <w:marTop w:val="0"/>
          <w:marBottom w:val="0"/>
          <w:divBdr>
            <w:top w:val="none" w:sz="0" w:space="0" w:color="auto"/>
            <w:left w:val="none" w:sz="0" w:space="0" w:color="auto"/>
            <w:bottom w:val="none" w:sz="0" w:space="0" w:color="auto"/>
            <w:right w:val="none" w:sz="0" w:space="0" w:color="auto"/>
          </w:divBdr>
        </w:div>
        <w:div w:id="1656371219">
          <w:marLeft w:val="640"/>
          <w:marRight w:val="0"/>
          <w:marTop w:val="0"/>
          <w:marBottom w:val="0"/>
          <w:divBdr>
            <w:top w:val="none" w:sz="0" w:space="0" w:color="auto"/>
            <w:left w:val="none" w:sz="0" w:space="0" w:color="auto"/>
            <w:bottom w:val="none" w:sz="0" w:space="0" w:color="auto"/>
            <w:right w:val="none" w:sz="0" w:space="0" w:color="auto"/>
          </w:divBdr>
        </w:div>
        <w:div w:id="1025400256">
          <w:marLeft w:val="640"/>
          <w:marRight w:val="0"/>
          <w:marTop w:val="0"/>
          <w:marBottom w:val="0"/>
          <w:divBdr>
            <w:top w:val="none" w:sz="0" w:space="0" w:color="auto"/>
            <w:left w:val="none" w:sz="0" w:space="0" w:color="auto"/>
            <w:bottom w:val="none" w:sz="0" w:space="0" w:color="auto"/>
            <w:right w:val="none" w:sz="0" w:space="0" w:color="auto"/>
          </w:divBdr>
        </w:div>
      </w:divsChild>
    </w:div>
    <w:div w:id="2068071472">
      <w:bodyDiv w:val="1"/>
      <w:marLeft w:val="0"/>
      <w:marRight w:val="0"/>
      <w:marTop w:val="0"/>
      <w:marBottom w:val="0"/>
      <w:divBdr>
        <w:top w:val="none" w:sz="0" w:space="0" w:color="auto"/>
        <w:left w:val="none" w:sz="0" w:space="0" w:color="auto"/>
        <w:bottom w:val="none" w:sz="0" w:space="0" w:color="auto"/>
        <w:right w:val="none" w:sz="0" w:space="0" w:color="auto"/>
      </w:divBdr>
      <w:divsChild>
        <w:div w:id="595401520">
          <w:marLeft w:val="640"/>
          <w:marRight w:val="0"/>
          <w:marTop w:val="0"/>
          <w:marBottom w:val="0"/>
          <w:divBdr>
            <w:top w:val="none" w:sz="0" w:space="0" w:color="auto"/>
            <w:left w:val="none" w:sz="0" w:space="0" w:color="auto"/>
            <w:bottom w:val="none" w:sz="0" w:space="0" w:color="auto"/>
            <w:right w:val="none" w:sz="0" w:space="0" w:color="auto"/>
          </w:divBdr>
        </w:div>
        <w:div w:id="690449529">
          <w:marLeft w:val="640"/>
          <w:marRight w:val="0"/>
          <w:marTop w:val="0"/>
          <w:marBottom w:val="0"/>
          <w:divBdr>
            <w:top w:val="none" w:sz="0" w:space="0" w:color="auto"/>
            <w:left w:val="none" w:sz="0" w:space="0" w:color="auto"/>
            <w:bottom w:val="none" w:sz="0" w:space="0" w:color="auto"/>
            <w:right w:val="none" w:sz="0" w:space="0" w:color="auto"/>
          </w:divBdr>
        </w:div>
        <w:div w:id="1835761109">
          <w:marLeft w:val="640"/>
          <w:marRight w:val="0"/>
          <w:marTop w:val="0"/>
          <w:marBottom w:val="0"/>
          <w:divBdr>
            <w:top w:val="none" w:sz="0" w:space="0" w:color="auto"/>
            <w:left w:val="none" w:sz="0" w:space="0" w:color="auto"/>
            <w:bottom w:val="none" w:sz="0" w:space="0" w:color="auto"/>
            <w:right w:val="none" w:sz="0" w:space="0" w:color="auto"/>
          </w:divBdr>
        </w:div>
      </w:divsChild>
    </w:div>
    <w:div w:id="2100132212">
      <w:bodyDiv w:val="1"/>
      <w:marLeft w:val="0"/>
      <w:marRight w:val="0"/>
      <w:marTop w:val="0"/>
      <w:marBottom w:val="0"/>
      <w:divBdr>
        <w:top w:val="none" w:sz="0" w:space="0" w:color="auto"/>
        <w:left w:val="none" w:sz="0" w:space="0" w:color="auto"/>
        <w:bottom w:val="none" w:sz="0" w:space="0" w:color="auto"/>
        <w:right w:val="none" w:sz="0" w:space="0" w:color="auto"/>
      </w:divBdr>
      <w:divsChild>
        <w:div w:id="423114249">
          <w:marLeft w:val="640"/>
          <w:marRight w:val="0"/>
          <w:marTop w:val="0"/>
          <w:marBottom w:val="0"/>
          <w:divBdr>
            <w:top w:val="none" w:sz="0" w:space="0" w:color="auto"/>
            <w:left w:val="none" w:sz="0" w:space="0" w:color="auto"/>
            <w:bottom w:val="none" w:sz="0" w:space="0" w:color="auto"/>
            <w:right w:val="none" w:sz="0" w:space="0" w:color="auto"/>
          </w:divBdr>
        </w:div>
        <w:div w:id="809131822">
          <w:marLeft w:val="640"/>
          <w:marRight w:val="0"/>
          <w:marTop w:val="0"/>
          <w:marBottom w:val="0"/>
          <w:divBdr>
            <w:top w:val="none" w:sz="0" w:space="0" w:color="auto"/>
            <w:left w:val="none" w:sz="0" w:space="0" w:color="auto"/>
            <w:bottom w:val="none" w:sz="0" w:space="0" w:color="auto"/>
            <w:right w:val="none" w:sz="0" w:space="0" w:color="auto"/>
          </w:divBdr>
        </w:div>
        <w:div w:id="545020777">
          <w:marLeft w:val="640"/>
          <w:marRight w:val="0"/>
          <w:marTop w:val="0"/>
          <w:marBottom w:val="0"/>
          <w:divBdr>
            <w:top w:val="none" w:sz="0" w:space="0" w:color="auto"/>
            <w:left w:val="none" w:sz="0" w:space="0" w:color="auto"/>
            <w:bottom w:val="none" w:sz="0" w:space="0" w:color="auto"/>
            <w:right w:val="none" w:sz="0" w:space="0" w:color="auto"/>
          </w:divBdr>
        </w:div>
        <w:div w:id="553394579">
          <w:marLeft w:val="640"/>
          <w:marRight w:val="0"/>
          <w:marTop w:val="0"/>
          <w:marBottom w:val="0"/>
          <w:divBdr>
            <w:top w:val="none" w:sz="0" w:space="0" w:color="auto"/>
            <w:left w:val="none" w:sz="0" w:space="0" w:color="auto"/>
            <w:bottom w:val="none" w:sz="0" w:space="0" w:color="auto"/>
            <w:right w:val="none" w:sz="0" w:space="0" w:color="auto"/>
          </w:divBdr>
        </w:div>
        <w:div w:id="985085852">
          <w:marLeft w:val="640"/>
          <w:marRight w:val="0"/>
          <w:marTop w:val="0"/>
          <w:marBottom w:val="0"/>
          <w:divBdr>
            <w:top w:val="none" w:sz="0" w:space="0" w:color="auto"/>
            <w:left w:val="none" w:sz="0" w:space="0" w:color="auto"/>
            <w:bottom w:val="none" w:sz="0" w:space="0" w:color="auto"/>
            <w:right w:val="none" w:sz="0" w:space="0" w:color="auto"/>
          </w:divBdr>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01" row="3">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237B7F9A-6A36-4193-9B3E-9BEFFF3325B9}">
  <we:reference id="wa104382081" version="1.55.1.0" store="en-US" storeType="OMEX"/>
  <we:alternateReferences>
    <we:reference id="WA104382081" version="1.55.1.0" store="" storeType="OMEX"/>
  </we:alternateReferences>
  <we:properties>
    <we:property name="MENDELEY_CITATIONS" value="[{&quot;citationID&quot;:&quot;MENDELEY_CITATION_6b71af4b-2328-42ba-bd4d-f64971dc0020&quot;,&quot;properties&quot;:{&quot;noteIndex&quot;:0},&quot;isEdited&quot;:false,&quot;manualOverride&quot;:{&quot;isManuallyOverridden&quot;:false,&quot;citeprocText&quot;:&quot;[1]&quot;,&quot;manualOverrideText&quot;:&quot;&quot;},&quot;citationTag&quot;:&quot;MENDELEY_CITATION_v3_eyJjaXRhdGlvbklEIjoiTUVOREVMRVlfQ0lUQVRJT05fNmI3MWFmNGItMjMyOC00MmJhLWJkNGQtZjY0OTcxZGMwMDIwIiwicHJvcGVydGllcyI6eyJub3RlSW5kZXgiOjB9LCJpc0VkaXRlZCI6ZmFsc2UsIm1hbnVhbE92ZXJyaWRlIjp7ImlzTWFudWFsbHlPdmVycmlkZGVuIjpmYWxzZSwiY2l0ZXByb2NUZXh0IjoiWzFdIiwibWFudWFsT3ZlcnJpZGVUZXh0IjoiIn0sImNpdGF0aW9uSXRlbXMiOlt7ImlkIjoiZDc0MzVlZTItY2ViMy0zMzI3LTkzNGYtMGJkMjA2YjU2NDE4IiwiaXRlbURhdGEiOnsidHlwZSI6ImJvb2siLCJpZCI6ImQ3NDM1ZWUyLWNlYjMtMzMyNy05MzRmLTBiZDIwNmI1NjQxOCIsInRpdGxlIjoiU3ByaW5nZXIgaGFuZGJvb2sgb2Ygcm9ib3RpY3MiLCJhdXRob3IiOlt7ImZhbWlseSI6IlNpY2lsaWFubyIsImdpdmVuIjoiQi4iLCJwYXJzZS1uYW1lcyI6ZmFsc2UsImRyb3BwaW5nLXBhcnRpY2xlIjoiIiwibm9uLWRyb3BwaW5nLXBhcnRpY2xlIjoiIn0seyJmYW1pbHkiOiJLaGF0aWIiLCJnaXZlbiI6Ik8uIiwicGFyc2UtbmFtZXMiOmZhbHNlLCJkcm9wcGluZy1wYXJ0aWNsZSI6IiIsIm5vbi1kcm9wcGluZy1wYXJ0aWNsZSI6IiJ9XSwiY29udGFpbmVyLXRpdGxlIjoiU3ByaW5nZXIgSGFuZGJvb2sgb2YgUm9ib3RpY3MiLCJET0kiOiIxMC4xMDA3Lzk3OC0zLTMxOS0zMjU1Mi0xIiwiSVNCTiI6Ijk3ODMzMTkzMjU1MjEiLCJpc3N1ZWQiOnsiZGF0ZS1wYXJ0cyI6W1syMDE2XV19LCJudW1iZXItb2YtcGFnZXMiOiIxLTIyMjciLCJhYnN0cmFjdCI6IlRoZSBzZWNvbmQgZWRpdGlvbiBvZiB0aGlzIGhhbmRib29rIHByb3ZpZGVzIGEgc3RhdGUtb2YtdGhlLWFydCBjb3ZlciB2aWV3IG9uIHRoZSB2YXJpb3VzIGFzcGVjdHMgaW4gdGhlIHJhcGlkbHkgZGV2ZWxvcGluZyBmaWVsZCBvZiByb2JvdGljcy4gUmVhY2hpbmcgZm9yIHRoZSBodW1hbiBmcm9udGllciwgcm9ib3RpY3MgaXMgdmlnb3JvdXNseSBlbmdhZ2VkIGluIHRoZSBncm93aW5nIGNoYWxsZW5nZXMgb2YgbmV3IGVtZXJnaW5nIGRvbWFpbnMuIEludGVyYWN0aW5nLCBleHBsb3JpbmcsIGFuZCB3b3JraW5nIHdpdGggaHVtYW5zLCB0aGUgbmV3IGdlbmVyYXRpb24gb2Ygcm9ib3RzIHdpbGwgaW5jcmVhc2luZ2x5IHRvdWNoIHBlb3BsZSBhbmQgdGhlaXIgbGl2ZXMuIFRoZSBjcmVkaWJsZSBwcm9zcGVjdCBvZiBwcmFjdGljYWwgcm9ib3RzIGFtb25nIGh1bWFucyBpcyB0aGUgcmVzdWx0IG9mIHRoZSBzY2llbnRpZmljIGVuZGVhdm91ciBvZiBhIGhhbGYgYSBjZW50dXJ5IG9mIHJvYm90aWMgZGV2ZWxvcG1lbnRzIHRoYXQgZXN0YWJsaXNoZWQgcm9ib3RpY3MgYXMgYSBtb2Rlcm4gc2NpZW50aWZpYyBkaXNjaXBsaW5lLiBUaGUgb25nb2luZyB2aWJyYW50IGV4cGFuc2lvbiBhbmQgc3Ryb25nIGdyb3d0aCBvZiB0aGUgZmllbGQgZHVyaW5nIHRoZSBsYXN0IGRlY2FkZSBoYXMgZnVlbGVkIHRoaXMgc2Vjb25kIGVkaXRpb24gb2YgdGhlIFNwcmluZ2VyIEhhbmRib29rIG9mIFJvYm90aWNzLiBUaGUgZmlyc3QgZWRpdGlvbiBvZiB0aGUgaGFuZGJvb2sgc29vbiBiZWNhbWUgYSBsYW5kbWFyayBpbiByb2JvdGljcyBwdWJsaXNoaW5nIGFuZCB3b24gdGhlIEFtZXJpY2FuIEFzc29jaWF0aW9uIG9mIFB1Ymxpc2hlcnMgUFJPU0UgQXdhcmQgZm9yIEV4Y2VsbGVuY2UgaW4gUGh5c2ljYWwgU2NpZW5jZXMgJiBNYXRoZW1hdGljcyBhcyB3ZWxsIGFzIHRoZSBvcmdhbml6YXRpb27igJlzIEF3YXJkIGZvciBFbmdpbmVlcmluZyAmIFRlY2hub2xvZ3kuIFRoZSBzZWNvbmQgZWRpdGlvbiBvZiB0aGUgaGFuZGJvb2ssIGVkaXRlZCBieSB0d28gaW50ZXJuYXRpb25hbGx5IHJlbm93bmVkIHNjaWVudGlzdHMgd2l0aCB0aGUgc3VwcG9ydCBvZiBhbiBvdXRzdGFuZGluZyB0ZWFtIG9mIHNldmVuIHBhcnQgZWRpdG9ycyBhbmQgbW9yZSB0aGFuIDIwMCBhdXRob3JzLCBjb250aW51ZXMgdG8gYmUgYW4gYXV0aG9yaXRhdGl2ZSByZWZlcmVuY2UgZm9yIHJvYm90aWNzIHJlc2VhcmNoZXJzLCBuZXdjb21lcnMgdG8gdGhlIGZpZWxkLCBhbmQgc2Nob2xhcnMgZnJvbSByZWxhdGVkIGRpc2NpcGxpbmVzLiBUaGUgY29udGVudHMgaGF2ZSBiZWVuIHJlc3RydWN0dXJlZCB0byBhY2hpZXZlIGZvdXIgbWFpbiBvYmplY3RpdmVzOiB0aGUgZW5sYXJnZW1lbnQgb2YgZm91bmRhdGlvbmFsIHRvcGljcyBmb3Igcm9ib3RpY3MsIHRoZSBlbmxpZ2h0ZW5tZW50IG9mIGRlc2lnbiBvZiB2YXJpb3VzIHR5cGVzIG9mIHJvYm90aWMgc3lzdGVtcywgdGhlIGV4dGVuc2lvbiBvZiB0aGUgdHJlYXRtZW50IG9uIHJvYm90cyBtb3ZpbmcgaW4gdGhlIGVudmlyb25tZW50LCBhbmQgdGhlIGVucmljaG1lbnQgb2YgYWR2YW5jZWQgcm9ib3RpY3MgYXBwbGljYXRpb25zLiBGdXJ0aGVyIHRvIGFuIGV4dGVuc2l2ZSB1cGRhdGUsIGZpZnRlZW4gbmV3IGNoYXB0ZXJzIGhhdmUgYmVlbiBpbnRyb2R1Y2VkIG9uIGVtZXJnaW5nIHRvcGljcywgYW5kIGEgbmV3IGdlbmVyYXRpb24gb2YgYXV0aG9ycyBoYXZlIGpvaW5lZCB0aGUgaGFuZGJvb2vigJlzIHRlYW0uIEEgbm92ZWwgYWRkaXRpb24gdG8gdGhlIHNlY29uZCBlZGl0aW9uIGlzIGEgY29tcHJlaGVuc2l2ZSBjb2xsZWN0aW9uIG9mIG11bHRpbWVkaWEgcmVmZXJlbmNlcyB0byBtb3JlIHRoYW4gNzAwIHZpZGVvcywgd2hpY2ggYnJpbmcgdmFsdWFibGUgaW5zaWdodCBpbnRvIHRoZSBjb250ZW50cy4gVGhlIHZpZGVvcyBjYW4gYmUgdmlld2VkIGRpcmVjdGx5IGF1Z21lbnRlZCBpbnRvIHRoZSB0ZXh0IHdpdGggYSBzbWFydHBob25lIG9yIHRhYmxldCB1c2luZyBhIHVuaXF1ZSBhbmQgc3BlY2lhbGx5IGRlc2lnbmVkIGFwcC4iLCJjb250YWluZXItdGl0bGUtc2hvcnQiOiIifSwiaXNUZW1wb3JhcnkiOmZhbHNlLCJzdXBwcmVzcy1hdXRob3IiOmZhbHNlLCJjb21wb3NpdGUiOmZhbHNlLCJhdXRob3Itb25seSI6ZmFsc2V9XX0=&quot;,&quot;citationItems&quot;:[{&quot;id&quot;:&quot;d7435ee2-ceb3-3327-934f-0bd206b56418&quot;,&quot;itemData&quot;:{&quot;type&quot;:&quot;book&quot;,&quot;id&quot;:&quot;d7435ee2-ceb3-3327-934f-0bd206b56418&quot;,&quot;title&quot;:&quot;Springer handbook of robotics&quot;,&quot;author&quot;:[{&quot;family&quot;:&quot;Siciliano&quot;,&quot;given&quot;:&quot;B.&quot;,&quot;parse-names&quot;:false,&quot;dropping-particle&quot;:&quot;&quot;,&quot;non-dropping-particle&quot;:&quot;&quot;},{&quot;family&quot;:&quot;Khatib&quot;,&quot;given&quot;:&quot;O.&quot;,&quot;parse-names&quot;:false,&quot;dropping-particle&quot;:&quot;&quot;,&quot;non-dropping-particle&quot;:&quot;&quot;}],&quot;container-title&quot;:&quot;Springer Handbook of Robotics&quot;,&quot;DOI&quot;:&quot;10.1007/978-3-319-32552-1&quot;,&quot;ISBN&quot;:&quot;9783319325521&quot;,&quot;issued&quot;:{&quot;date-parts&quot;:[[2016]]},&quot;number-of-pages&quot;:&quot;1-2227&quot;,&quot;abstract&quot;:&quot;The second edition of this handbook provides a state-of-the-art cover view on the various aspects in the rapidly developing field of robotics. Reaching for the human frontier, robotics is vigorously engaged in the growing challenges of new emerging domains. Interacting, exploring, and working with humans, the new generation of robots will increasingly touch people and their lives. The credible prospect of practical robots among humans is the result of the scientific endeavour of a half a century of robotic developments that established robotics as a modern scientific discipline. The ongoing vibrant expansion and strong growth of the field during the last decade has fueled this second edition of the Springer Handbook of Robotics. The first edition of the handbook soon became a landmark in robotics publishing and won the American Association of Publishers PROSE Award for Excellence in Physical Sciences &amp; Mathematics as well as the organization’s Award for Engineering &amp; Technology. The second edition of the handbook, edited by two internationally renowned scientists with the support of an outstanding team of seven part editors and more than 200 authors, continues to be an authoritative reference for robotics researchers, newcomers to the field, and scholars from related disciplines. The contents have been restructured to achieve four main objectives: the enlargement of foundational topics for robotics, the enlightenment of design of various types of robotic systems, the extension of the treatment on robots moving in the environment, and the enrichment of advanced robotics applications. Further to an extensive update, fifteen new chapters have been introduced on emerging topics, and a new generation of authors have joined the handbook’s team. A novel addition to the second edition is a comprehensive collection of multimedia references to more than 700 videos, which bring valuable insight into the contents. The videos can be viewed directly augmented into the text with a smartphone or tablet using a unique and specially designed app.&quot;,&quot;container-title-short&quot;:&quot;&quot;},&quot;isTemporary&quot;:false,&quot;suppress-author&quot;:false,&quot;composite&quot;:false,&quot;author-only&quot;:false}]},{&quot;citationID&quot;:&quot;MENDELEY_CITATION_e0bb0ef2-d8ce-40b8-887a-7c715c80d50f&quot;,&quot;properties&quot;:{&quot;noteIndex&quot;:0},&quot;isEdited&quot;:false,&quot;manualOverride&quot;:{&quot;isManuallyOverridden&quot;:false,&quot;citeprocText&quot;:&quot;[2]&quot;,&quot;manualOverrideText&quot;:&quot;&quot;},&quot;citationTag&quot;:&quot;MENDELEY_CITATION_v3_eyJjaXRhdGlvbklEIjoiTUVOREVMRVlfQ0lUQVRJT05fZTBiYjBlZjItZDhjZS00MGI4LTg4N2EtN2M3MTVjODBkNTBmIiwicHJvcGVydGllcyI6eyJub3RlSW5kZXgiOjB9LCJpc0VkaXRlZCI6ZmFsc2UsIm1hbnVhbE92ZXJyaWRlIjp7ImlzTWFudWFsbHlPdmVycmlkZGVuIjpmYWxzZSwiY2l0ZXByb2NUZXh0IjoiWzJdIiwibWFudWFsT3ZlcnJpZGVUZXh0IjoiIn0sImNpdGF0aW9uSXRlbXMiOlt7ImlkIjoiMzFlZjhiNmItMzYyYi0zZTU5LTk4YjItNzNlYWY4OGVjYjAzIiwiaXRlbURhdGEiOnsidHlwZSI6IndlYnBhZ2UiLCJpZCI6IjMxZWY4YjZiLTM2MmItM2U1OS05OGIyLTczZWFmODhlY2IwMyIsInRpdGxlIjoiR1BTIiwiYXV0aG9yIjpbeyJmYW1pbHkiOiJVLlMuIGdvdmVybm1lbnQiLCJnaXZlbiI6IiIsInBhcnNlLW5hbWVzIjpmYWxzZSwiZHJvcHBpbmctcGFydGljbGUiOiIiLCJub24tZHJvcHBpbmctcGFydGljbGUiOiIifV0sImNvbnRhaW5lci10aXRsZSI6Imh0dHBzOi8vd3d3Lmdwcy5nb3Yvc3lzdGVtcy9ncHMvIiwiYWNjZXNzZWQiOnsiZGF0ZS1wYXJ0cyI6W1syMDI0LDksMTBdXX0sIlVSTCI6Imh0dHBzOi8vd3d3Lmdwcy5nb3Yvc3lzdGVtcy9ncHMvIiwiY29udGFpbmVyLXRpdGxlLXNob3J0IjoiIn0sImlzVGVtcG9yYXJ5IjpmYWxzZSwic3VwcHJlc3MtYXV0aG9yIjpmYWxzZSwiY29tcG9zaXRlIjpmYWxzZSwiYXV0aG9yLW9ubHkiOmZhbHNlfV19&quot;,&quot;citationItems&quot;:[{&quot;id&quot;:&quot;31ef8b6b-362b-3e59-98b2-73eaf88ecb03&quot;,&quot;itemData&quot;:{&quot;type&quot;:&quot;webpage&quot;,&quot;id&quot;:&quot;31ef8b6b-362b-3e59-98b2-73eaf88ecb03&quot;,&quot;title&quot;:&quot;GPS&quot;,&quot;author&quot;:[{&quot;family&quot;:&quot;U.S. government&quot;,&quot;given&quot;:&quot;&quot;,&quot;parse-names&quot;:false,&quot;dropping-particle&quot;:&quot;&quot;,&quot;non-dropping-particle&quot;:&quot;&quot;}],&quot;container-title&quot;:&quot;https://www.gps.gov/systems/gps/&quot;,&quot;accessed&quot;:{&quot;date-parts&quot;:[[2024,9,10]]},&quot;URL&quot;:&quot;https://www.gps.gov/systems/gps/&quot;,&quot;container-title-short&quot;:&quot;&quot;},&quot;isTemporary&quot;:false,&quot;suppress-author&quot;:false,&quot;composite&quot;:false,&quot;author-only&quot;:false}]},{&quot;citationID&quot;:&quot;MENDELEY_CITATION_4346810b-bf34-4fa6-a172-ac0ef1ad7464&quot;,&quot;properties&quot;:{&quot;noteIndex&quot;:0},&quot;isEdited&quot;:false,&quot;manualOverride&quot;:{&quot;isManuallyOverridden&quot;:false,&quot;citeprocText&quot;:&quot;[1]&quot;,&quot;manualOverrideText&quot;:&quot;&quot;},&quot;citationTag&quot;:&quot;MENDELEY_CITATION_v3_eyJjaXRhdGlvbklEIjoiTUVOREVMRVlfQ0lUQVRJT05fNDM0NjgxMGItYmYzNC00ZmE2LWExNzItYWMwZWYxYWQ3NDY0IiwicHJvcGVydGllcyI6eyJub3RlSW5kZXgiOjB9LCJpc0VkaXRlZCI6ZmFsc2UsIm1hbnVhbE92ZXJyaWRlIjp7ImlzTWFudWFsbHlPdmVycmlkZGVuIjpmYWxzZSwiY2l0ZXByb2NUZXh0IjoiWzFdIiwibWFudWFsT3ZlcnJpZGVUZXh0IjoiIn0sImNpdGF0aW9uSXRlbXMiOlt7ImlkIjoiZDc0MzVlZTItY2ViMy0zMzI3LTkzNGYtMGJkMjA2YjU2NDE4IiwiaXRlbURhdGEiOnsidHlwZSI6ImJvb2siLCJpZCI6ImQ3NDM1ZWUyLWNlYjMtMzMyNy05MzRmLTBiZDIwNmI1NjQxOCIsInRpdGxlIjoiU3ByaW5nZXIgaGFuZGJvb2sgb2Ygcm9ib3RpY3MiLCJhdXRob3IiOlt7ImZhbWlseSI6IlNpY2lsaWFubyIsImdpdmVuIjoiQi4iLCJwYXJzZS1uYW1lcyI6ZmFsc2UsImRyb3BwaW5nLXBhcnRpY2xlIjoiIiwibm9uLWRyb3BwaW5nLXBhcnRpY2xlIjoiIn0seyJmYW1pbHkiOiJLaGF0aWIiLCJnaXZlbiI6Ik8uIiwicGFyc2UtbmFtZXMiOmZhbHNlLCJkcm9wcGluZy1wYXJ0aWNsZSI6IiIsIm5vbi1kcm9wcGluZy1wYXJ0aWNsZSI6IiJ9XSwiY29udGFpbmVyLXRpdGxlIjoiU3ByaW5nZXIgSGFuZGJvb2sgb2YgUm9ib3RpY3MiLCJET0kiOiIxMC4xMDA3Lzk3OC0zLTMxOS0zMjU1Mi0xIiwiSVNCTiI6Ijk3ODMzMTkzMjU1MjEiLCJpc3N1ZWQiOnsiZGF0ZS1wYXJ0cyI6W1syMDE2XV19LCJudW1iZXItb2YtcGFnZXMiOiIxLTIyMjciLCJhYnN0cmFjdCI6IlRoZSBzZWNvbmQgZWRpdGlvbiBvZiB0aGlzIGhhbmRib29rIHByb3ZpZGVzIGEgc3RhdGUtb2YtdGhlLWFydCBjb3ZlciB2aWV3IG9uIHRoZSB2YXJpb3VzIGFzcGVjdHMgaW4gdGhlIHJhcGlkbHkgZGV2ZWxvcGluZyBmaWVsZCBvZiByb2JvdGljcy4gUmVhY2hpbmcgZm9yIHRoZSBodW1hbiBmcm9udGllciwgcm9ib3RpY3MgaXMgdmlnb3JvdXNseSBlbmdhZ2VkIGluIHRoZSBncm93aW5nIGNoYWxsZW5nZXMgb2YgbmV3IGVtZXJnaW5nIGRvbWFpbnMuIEludGVyYWN0aW5nLCBleHBsb3JpbmcsIGFuZCB3b3JraW5nIHdpdGggaHVtYW5zLCB0aGUgbmV3IGdlbmVyYXRpb24gb2Ygcm9ib3RzIHdpbGwgaW5jcmVhc2luZ2x5IHRvdWNoIHBlb3BsZSBhbmQgdGhlaXIgbGl2ZXMuIFRoZSBjcmVkaWJsZSBwcm9zcGVjdCBvZiBwcmFjdGljYWwgcm9ib3RzIGFtb25nIGh1bWFucyBpcyB0aGUgcmVzdWx0IG9mIHRoZSBzY2llbnRpZmljIGVuZGVhdm91ciBvZiBhIGhhbGYgYSBjZW50dXJ5IG9mIHJvYm90aWMgZGV2ZWxvcG1lbnRzIHRoYXQgZXN0YWJsaXNoZWQgcm9ib3RpY3MgYXMgYSBtb2Rlcm4gc2NpZW50aWZpYyBkaXNjaXBsaW5lLiBUaGUgb25nb2luZyB2aWJyYW50IGV4cGFuc2lvbiBhbmQgc3Ryb25nIGdyb3d0aCBvZiB0aGUgZmllbGQgZHVyaW5nIHRoZSBsYXN0IGRlY2FkZSBoYXMgZnVlbGVkIHRoaXMgc2Vjb25kIGVkaXRpb24gb2YgdGhlIFNwcmluZ2VyIEhhbmRib29rIG9mIFJvYm90aWNzLiBUaGUgZmlyc3QgZWRpdGlvbiBvZiB0aGUgaGFuZGJvb2sgc29vbiBiZWNhbWUgYSBsYW5kbWFyayBpbiByb2JvdGljcyBwdWJsaXNoaW5nIGFuZCB3b24gdGhlIEFtZXJpY2FuIEFzc29jaWF0aW9uIG9mIFB1Ymxpc2hlcnMgUFJPU0UgQXdhcmQgZm9yIEV4Y2VsbGVuY2UgaW4gUGh5c2ljYWwgU2NpZW5jZXMgJiBNYXRoZW1hdGljcyBhcyB3ZWxsIGFzIHRoZSBvcmdhbml6YXRpb27igJlzIEF3YXJkIGZvciBFbmdpbmVlcmluZyAmIFRlY2hub2xvZ3kuIFRoZSBzZWNvbmQgZWRpdGlvbiBvZiB0aGUgaGFuZGJvb2ssIGVkaXRlZCBieSB0d28gaW50ZXJuYXRpb25hbGx5IHJlbm93bmVkIHNjaWVudGlzdHMgd2l0aCB0aGUgc3VwcG9ydCBvZiBhbiBvdXRzdGFuZGluZyB0ZWFtIG9mIHNldmVuIHBhcnQgZWRpdG9ycyBhbmQgbW9yZSB0aGFuIDIwMCBhdXRob3JzLCBjb250aW51ZXMgdG8gYmUgYW4gYXV0aG9yaXRhdGl2ZSByZWZlcmVuY2UgZm9yIHJvYm90aWNzIHJlc2VhcmNoZXJzLCBuZXdjb21lcnMgdG8gdGhlIGZpZWxkLCBhbmQgc2Nob2xhcnMgZnJvbSByZWxhdGVkIGRpc2NpcGxpbmVzLiBUaGUgY29udGVudHMgaGF2ZSBiZWVuIHJlc3RydWN0dXJlZCB0byBhY2hpZXZlIGZvdXIgbWFpbiBvYmplY3RpdmVzOiB0aGUgZW5sYXJnZW1lbnQgb2YgZm91bmRhdGlvbmFsIHRvcGljcyBmb3Igcm9ib3RpY3MsIHRoZSBlbmxpZ2h0ZW5tZW50IG9mIGRlc2lnbiBvZiB2YXJpb3VzIHR5cGVzIG9mIHJvYm90aWMgc3lzdGVtcywgdGhlIGV4dGVuc2lvbiBvZiB0aGUgdHJlYXRtZW50IG9uIHJvYm90cyBtb3ZpbmcgaW4gdGhlIGVudmlyb25tZW50LCBhbmQgdGhlIGVucmljaG1lbnQgb2YgYWR2YW5jZWQgcm9ib3RpY3MgYXBwbGljYXRpb25zLiBGdXJ0aGVyIHRvIGFuIGV4dGVuc2l2ZSB1cGRhdGUsIGZpZnRlZW4gbmV3IGNoYXB0ZXJzIGhhdmUgYmVlbiBpbnRyb2R1Y2VkIG9uIGVtZXJnaW5nIHRvcGljcywgYW5kIGEgbmV3IGdlbmVyYXRpb24gb2YgYXV0aG9ycyBoYXZlIGpvaW5lZCB0aGUgaGFuZGJvb2vigJlzIHRlYW0uIEEgbm92ZWwgYWRkaXRpb24gdG8gdGhlIHNlY29uZCBlZGl0aW9uIGlzIGEgY29tcHJlaGVuc2l2ZSBjb2xsZWN0aW9uIG9mIG11bHRpbWVkaWEgcmVmZXJlbmNlcyB0byBtb3JlIHRoYW4gNzAwIHZpZGVvcywgd2hpY2ggYnJpbmcgdmFsdWFibGUgaW5zaWdodCBpbnRvIHRoZSBjb250ZW50cy4gVGhlIHZpZGVvcyBjYW4gYmUgdmlld2VkIGRpcmVjdGx5IGF1Z21lbnRlZCBpbnRvIHRoZSB0ZXh0IHdpdGggYSBzbWFydHBob25lIG9yIHRhYmxldCB1c2luZyBhIHVuaXF1ZSBhbmQgc3BlY2lhbGx5IGRlc2lnbmVkIGFwcC4iLCJjb250YWluZXItdGl0bGUtc2hvcnQiOiIifSwiaXNUZW1wb3JhcnkiOmZhbHNlLCJzdXBwcmVzcy1hdXRob3IiOmZhbHNlLCJjb21wb3NpdGUiOmZhbHNlLCJhdXRob3Itb25seSI6ZmFsc2V9XX0=&quot;,&quot;citationItems&quot;:[{&quot;id&quot;:&quot;d7435ee2-ceb3-3327-934f-0bd206b56418&quot;,&quot;itemData&quot;:{&quot;type&quot;:&quot;book&quot;,&quot;id&quot;:&quot;d7435ee2-ceb3-3327-934f-0bd206b56418&quot;,&quot;title&quot;:&quot;Springer handbook of robotics&quot;,&quot;author&quot;:[{&quot;family&quot;:&quot;Siciliano&quot;,&quot;given&quot;:&quot;B.&quot;,&quot;parse-names&quot;:false,&quot;dropping-particle&quot;:&quot;&quot;,&quot;non-dropping-particle&quot;:&quot;&quot;},{&quot;family&quot;:&quot;Khatib&quot;,&quot;given&quot;:&quot;O.&quot;,&quot;parse-names&quot;:false,&quot;dropping-particle&quot;:&quot;&quot;,&quot;non-dropping-particle&quot;:&quot;&quot;}],&quot;container-title&quot;:&quot;Springer Handbook of Robotics&quot;,&quot;DOI&quot;:&quot;10.1007/978-3-319-32552-1&quot;,&quot;ISBN&quot;:&quot;9783319325521&quot;,&quot;issued&quot;:{&quot;date-parts&quot;:[[2016]]},&quot;number-of-pages&quot;:&quot;1-2227&quot;,&quot;abstract&quot;:&quot;The second edition of this handbook provides a state-of-the-art cover view on the various aspects in the rapidly developing field of robotics. Reaching for the human frontier, robotics is vigorously engaged in the growing challenges of new emerging domains. Interacting, exploring, and working with humans, the new generation of robots will increasingly touch people and their lives. The credible prospect of practical robots among humans is the result of the scientific endeavour of a half a century of robotic developments that established robotics as a modern scientific discipline. The ongoing vibrant expansion and strong growth of the field during the last decade has fueled this second edition of the Springer Handbook of Robotics. The first edition of the handbook soon became a landmark in robotics publishing and won the American Association of Publishers PROSE Award for Excellence in Physical Sciences &amp; Mathematics as well as the organization’s Award for Engineering &amp; Technology. The second edition of the handbook, edited by two internationally renowned scientists with the support of an outstanding team of seven part editors and more than 200 authors, continues to be an authoritative reference for robotics researchers, newcomers to the field, and scholars from related disciplines. The contents have been restructured to achieve four main objectives: the enlargement of foundational topics for robotics, the enlightenment of design of various types of robotic systems, the extension of the treatment on robots moving in the environment, and the enrichment of advanced robotics applications. Further to an extensive update, fifteen new chapters have been introduced on emerging topics, and a new generation of authors have joined the handbook’s team. A novel addition to the second edition is a comprehensive collection of multimedia references to more than 700 videos, which bring valuable insight into the contents. The videos can be viewed directly augmented into the text with a smartphone or tablet using a unique and specially designed app.&quot;,&quot;container-title-short&quot;:&quot;&quot;},&quot;isTemporary&quot;:false,&quot;suppress-author&quot;:false,&quot;composite&quot;:false,&quot;author-only&quot;:false}]},{&quot;citationID&quot;:&quot;MENDELEY_CITATION_b3ab9c54-c9d8-4c03-be43-8ed34b044a83&quot;,&quot;properties&quot;:{&quot;noteIndex&quot;:0},&quot;isEdited&quot;:false,&quot;manualOverride&quot;:{&quot;isManuallyOverridden&quot;:false,&quot;citeprocText&quot;:&quot;[1]&quot;,&quot;manualOverrideText&quot;:&quot;&quot;},&quot;citationTag&quot;:&quot;MENDELEY_CITATION_v3_eyJjaXRhdGlvbklEIjoiTUVOREVMRVlfQ0lUQVRJT05fYjNhYjljNTQtYzlkOC00YzAzLWJlNDMtOGVkMzRiMDQ0YTgzIiwicHJvcGVydGllcyI6eyJub3RlSW5kZXgiOjB9LCJpc0VkaXRlZCI6ZmFsc2UsIm1hbnVhbE92ZXJyaWRlIjp7ImlzTWFudWFsbHlPdmVycmlkZGVuIjpmYWxzZSwiY2l0ZXByb2NUZXh0IjoiWzFdIiwibWFudWFsT3ZlcnJpZGVUZXh0IjoiIn0sImNpdGF0aW9uSXRlbXMiOlt7ImlkIjoiZDc0MzVlZTItY2ViMy0zMzI3LTkzNGYtMGJkMjA2YjU2NDE4IiwiaXRlbURhdGEiOnsidHlwZSI6ImJvb2siLCJpZCI6ImQ3NDM1ZWUyLWNlYjMtMzMyNy05MzRmLTBiZDIwNmI1NjQxOCIsInRpdGxlIjoiU3ByaW5nZXIgaGFuZGJvb2sgb2Ygcm9ib3RpY3MiLCJhdXRob3IiOlt7ImZhbWlseSI6IlNpY2lsaWFubyIsImdpdmVuIjoiQi4iLCJwYXJzZS1uYW1lcyI6ZmFsc2UsImRyb3BwaW5nLXBhcnRpY2xlIjoiIiwibm9uLWRyb3BwaW5nLXBhcnRpY2xlIjoiIn0seyJmYW1pbHkiOiJLaGF0aWIiLCJnaXZlbiI6Ik8uIiwicGFyc2UtbmFtZXMiOmZhbHNlLCJkcm9wcGluZy1wYXJ0aWNsZSI6IiIsIm5vbi1kcm9wcGluZy1wYXJ0aWNsZSI6IiJ9XSwiY29udGFpbmVyLXRpdGxlIjoiU3ByaW5nZXIgSGFuZGJvb2sgb2YgUm9ib3RpY3MiLCJET0kiOiIxMC4xMDA3Lzk3OC0zLTMxOS0zMjU1Mi0xIiwiSVNCTiI6Ijk3ODMzMTkzMjU1MjEiLCJpc3N1ZWQiOnsiZGF0ZS1wYXJ0cyI6W1syMDE2XV19LCJudW1iZXItb2YtcGFnZXMiOiIxLTIyMjciLCJhYnN0cmFjdCI6IlRoZSBzZWNvbmQgZWRpdGlvbiBvZiB0aGlzIGhhbmRib29rIHByb3ZpZGVzIGEgc3RhdGUtb2YtdGhlLWFydCBjb3ZlciB2aWV3IG9uIHRoZSB2YXJpb3VzIGFzcGVjdHMgaW4gdGhlIHJhcGlkbHkgZGV2ZWxvcGluZyBmaWVsZCBvZiByb2JvdGljcy4gUmVhY2hpbmcgZm9yIHRoZSBodW1hbiBmcm9udGllciwgcm9ib3RpY3MgaXMgdmlnb3JvdXNseSBlbmdhZ2VkIGluIHRoZSBncm93aW5nIGNoYWxsZW5nZXMgb2YgbmV3IGVtZXJnaW5nIGRvbWFpbnMuIEludGVyYWN0aW5nLCBleHBsb3JpbmcsIGFuZCB3b3JraW5nIHdpdGggaHVtYW5zLCB0aGUgbmV3IGdlbmVyYXRpb24gb2Ygcm9ib3RzIHdpbGwgaW5jcmVhc2luZ2x5IHRvdWNoIHBlb3BsZSBhbmQgdGhlaXIgbGl2ZXMuIFRoZSBjcmVkaWJsZSBwcm9zcGVjdCBvZiBwcmFjdGljYWwgcm9ib3RzIGFtb25nIGh1bWFucyBpcyB0aGUgcmVzdWx0IG9mIHRoZSBzY2llbnRpZmljIGVuZGVhdm91ciBvZiBhIGhhbGYgYSBjZW50dXJ5IG9mIHJvYm90aWMgZGV2ZWxvcG1lbnRzIHRoYXQgZXN0YWJsaXNoZWQgcm9ib3RpY3MgYXMgYSBtb2Rlcm4gc2NpZW50aWZpYyBkaXNjaXBsaW5lLiBUaGUgb25nb2luZyB2aWJyYW50IGV4cGFuc2lvbiBhbmQgc3Ryb25nIGdyb3d0aCBvZiB0aGUgZmllbGQgZHVyaW5nIHRoZSBsYXN0IGRlY2FkZSBoYXMgZnVlbGVkIHRoaXMgc2Vjb25kIGVkaXRpb24gb2YgdGhlIFNwcmluZ2VyIEhhbmRib29rIG9mIFJvYm90aWNzLiBUaGUgZmlyc3QgZWRpdGlvbiBvZiB0aGUgaGFuZGJvb2sgc29vbiBiZWNhbWUgYSBsYW5kbWFyayBpbiByb2JvdGljcyBwdWJsaXNoaW5nIGFuZCB3b24gdGhlIEFtZXJpY2FuIEFzc29jaWF0aW9uIG9mIFB1Ymxpc2hlcnMgUFJPU0UgQXdhcmQgZm9yIEV4Y2VsbGVuY2UgaW4gUGh5c2ljYWwgU2NpZW5jZXMgJiBNYXRoZW1hdGljcyBhcyB3ZWxsIGFzIHRoZSBvcmdhbml6YXRpb27igJlzIEF3YXJkIGZvciBFbmdpbmVlcmluZyAmIFRlY2hub2xvZ3kuIFRoZSBzZWNvbmQgZWRpdGlvbiBvZiB0aGUgaGFuZGJvb2ssIGVkaXRlZCBieSB0d28gaW50ZXJuYXRpb25hbGx5IHJlbm93bmVkIHNjaWVudGlzdHMgd2l0aCB0aGUgc3VwcG9ydCBvZiBhbiBvdXRzdGFuZGluZyB0ZWFtIG9mIHNldmVuIHBhcnQgZWRpdG9ycyBhbmQgbW9yZSB0aGFuIDIwMCBhdXRob3JzLCBjb250aW51ZXMgdG8gYmUgYW4gYXV0aG9yaXRhdGl2ZSByZWZlcmVuY2UgZm9yIHJvYm90aWNzIHJlc2VhcmNoZXJzLCBuZXdjb21lcnMgdG8gdGhlIGZpZWxkLCBhbmQgc2Nob2xhcnMgZnJvbSByZWxhdGVkIGRpc2NpcGxpbmVzLiBUaGUgY29udGVudHMgaGF2ZSBiZWVuIHJlc3RydWN0dXJlZCB0byBhY2hpZXZlIGZvdXIgbWFpbiBvYmplY3RpdmVzOiB0aGUgZW5sYXJnZW1lbnQgb2YgZm91bmRhdGlvbmFsIHRvcGljcyBmb3Igcm9ib3RpY3MsIHRoZSBlbmxpZ2h0ZW5tZW50IG9mIGRlc2lnbiBvZiB2YXJpb3VzIHR5cGVzIG9mIHJvYm90aWMgc3lzdGVtcywgdGhlIGV4dGVuc2lvbiBvZiB0aGUgdHJlYXRtZW50IG9uIHJvYm90cyBtb3ZpbmcgaW4gdGhlIGVudmlyb25tZW50LCBhbmQgdGhlIGVucmljaG1lbnQgb2YgYWR2YW5jZWQgcm9ib3RpY3MgYXBwbGljYXRpb25zLiBGdXJ0aGVyIHRvIGFuIGV4dGVuc2l2ZSB1cGRhdGUsIGZpZnRlZW4gbmV3IGNoYXB0ZXJzIGhhdmUgYmVlbiBpbnRyb2R1Y2VkIG9uIGVtZXJnaW5nIHRvcGljcywgYW5kIGEgbmV3IGdlbmVyYXRpb24gb2YgYXV0aG9ycyBoYXZlIGpvaW5lZCB0aGUgaGFuZGJvb2vigJlzIHRlYW0uIEEgbm92ZWwgYWRkaXRpb24gdG8gdGhlIHNlY29uZCBlZGl0aW9uIGlzIGEgY29tcHJlaGVuc2l2ZSBjb2xsZWN0aW9uIG9mIG11bHRpbWVkaWEgcmVmZXJlbmNlcyB0byBtb3JlIHRoYW4gNzAwIHZpZGVvcywgd2hpY2ggYnJpbmcgdmFsdWFibGUgaW5zaWdodCBpbnRvIHRoZSBjb250ZW50cy4gVGhlIHZpZGVvcyBjYW4gYmUgdmlld2VkIGRpcmVjdGx5IGF1Z21lbnRlZCBpbnRvIHRoZSB0ZXh0IHdpdGggYSBzbWFydHBob25lIG9yIHRhYmxldCB1c2luZyBhIHVuaXF1ZSBhbmQgc3BlY2lhbGx5IGRlc2lnbmVkIGFwcC4iLCJjb250YWluZXItdGl0bGUtc2hvcnQiOiIifSwiaXNUZW1wb3JhcnkiOmZhbHNlLCJzdXBwcmVzcy1hdXRob3IiOmZhbHNlLCJjb21wb3NpdGUiOmZhbHNlLCJhdXRob3Itb25seSI6ZmFsc2V9XX0=&quot;,&quot;citationItems&quot;:[{&quot;id&quot;:&quot;d7435ee2-ceb3-3327-934f-0bd206b56418&quot;,&quot;itemData&quot;:{&quot;type&quot;:&quot;book&quot;,&quot;id&quot;:&quot;d7435ee2-ceb3-3327-934f-0bd206b56418&quot;,&quot;title&quot;:&quot;Springer handbook of robotics&quot;,&quot;author&quot;:[{&quot;family&quot;:&quot;Siciliano&quot;,&quot;given&quot;:&quot;B.&quot;,&quot;parse-names&quot;:false,&quot;dropping-particle&quot;:&quot;&quot;,&quot;non-dropping-particle&quot;:&quot;&quot;},{&quot;family&quot;:&quot;Khatib&quot;,&quot;given&quot;:&quot;O.&quot;,&quot;parse-names&quot;:false,&quot;dropping-particle&quot;:&quot;&quot;,&quot;non-dropping-particle&quot;:&quot;&quot;}],&quot;container-title&quot;:&quot;Springer Handbook of Robotics&quot;,&quot;DOI&quot;:&quot;10.1007/978-3-319-32552-1&quot;,&quot;ISBN&quot;:&quot;9783319325521&quot;,&quot;issued&quot;:{&quot;date-parts&quot;:[[2016]]},&quot;number-of-pages&quot;:&quot;1-2227&quot;,&quot;abstract&quot;:&quot;The second edition of this handbook provides a state-of-the-art cover view on the various aspects in the rapidly developing field of robotics. Reaching for the human frontier, robotics is vigorously engaged in the growing challenges of new emerging domains. Interacting, exploring, and working with humans, the new generation of robots will increasingly touch people and their lives. The credible prospect of practical robots among humans is the result of the scientific endeavour of a half a century of robotic developments that established robotics as a modern scientific discipline. The ongoing vibrant expansion and strong growth of the field during the last decade has fueled this second edition of the Springer Handbook of Robotics. The first edition of the handbook soon became a landmark in robotics publishing and won the American Association of Publishers PROSE Award for Excellence in Physical Sciences &amp; Mathematics as well as the organization’s Award for Engineering &amp; Technology. The second edition of the handbook, edited by two internationally renowned scientists with the support of an outstanding team of seven part editors and more than 200 authors, continues to be an authoritative reference for robotics researchers, newcomers to the field, and scholars from related disciplines. The contents have been restructured to achieve four main objectives: the enlargement of foundational topics for robotics, the enlightenment of design of various types of robotic systems, the extension of the treatment on robots moving in the environment, and the enrichment of advanced robotics applications. Further to an extensive update, fifteen new chapters have been introduced on emerging topics, and a new generation of authors have joined the handbook’s team. A novel addition to the second edition is a comprehensive collection of multimedia references to more than 700 videos, which bring valuable insight into the contents. The videos can be viewed directly augmented into the text with a smartphone or tablet using a unique and specially designed app.&quot;,&quot;container-title-short&quot;:&quot;&quot;},&quot;isTemporary&quot;:false,&quot;suppress-author&quot;:false,&quot;composite&quot;:false,&quot;author-only&quot;:false}]},{&quot;citationID&quot;:&quot;MENDELEY_CITATION_d013f3ed-7156-44a0-b5eb-d2fff5a2e272&quot;,&quot;properties&quot;:{&quot;noteIndex&quot;:0},&quot;isEdited&quot;:false,&quot;manualOverride&quot;:{&quot;isManuallyOverridden&quot;:false,&quot;citeprocText&quot;:&quot;[3]&quot;,&quot;manualOverrideText&quot;:&quot;&quot;},&quot;citationTag&quot;:&quot;MENDELEY_CITATION_v3_eyJjaXRhdGlvbklEIjoiTUVOREVMRVlfQ0lUQVRJT05fZDAxM2YzZWQtNzE1Ni00NGEwLWI1ZWItZDJmZmY1YTJlMjcyIiwicHJvcGVydGllcyI6eyJub3RlSW5kZXgiOjB9LCJpc0VkaXRlZCI6ZmFsc2UsIm1hbnVhbE92ZXJyaWRlIjp7ImlzTWFudWFsbHlPdmVycmlkZGVuIjpmYWxzZSwiY2l0ZXByb2NUZXh0IjoiWzNdIiwibWFudWFsT3ZlcnJpZGVUZXh0IjoiIn0sImNpdGF0aW9uSXRlbXMiOlt7ImlkIjoiNzQxM2ViZDQtNWIxNS0zZGNlLWE4YTgtYzM5ZGJiM2VhNzc2IiwiaXRlbURhdGEiOnsidHlwZSI6ImFydGljbGUtam91cm5hbCIsImlkIjoiNzQxM2ViZDQtNWIxNS0zZGNlLWE4YTgtYzM5ZGJiM2VhNzc2IiwidGl0bGUiOiJSb2JvdCBPcGVyYXRpbmcgU3lzdGVtIDI6IERlc2lnbiwgYXJjaGl0ZWN0dXJlLCBhbmQgdXNlcyBpbiB0aGUgd2lsZCIsImF1dGhvciI6W3siZmFtaWx5IjoiTWFjZW5za2kiLCJnaXZlbiI6IlMuIiwicGFyc2UtbmFtZXMiOmZhbHNlLCJkcm9wcGluZy1wYXJ0aWNsZSI6IiIsIm5vbi1kcm9wcGluZy1wYXJ0aWNsZSI6IiJ9LHsiZmFtaWx5IjoiRm9vdGUiLCJnaXZlbiI6IlQuIiwicGFyc2UtbmFtZXMiOmZhbHNlLCJkcm9wcGluZy1wYXJ0aWNsZSI6IiIsIm5vbi1kcm9wcGluZy1wYXJ0aWNsZSI6IiJ9LHsiZmFtaWx5IjoiR2Vya2V5IiwiZ2l2ZW4iOiJCLiIsInBhcnNlLW5hbWVzIjpmYWxzZSwiZHJvcHBpbmctcGFydGljbGUiOiIiLCJub24tZHJvcHBpbmctcGFydGljbGUiOiIifSx7ImZhbWlseSI6IkxhbGFuY2V0dGUiLCJnaXZlbiI6IkMuIiwicGFyc2UtbmFtZXMiOmZhbHNlLCJkcm9wcGluZy1wYXJ0aWNsZSI6IiIsIm5vbi1kcm9wcGluZy1wYXJ0aWNsZSI6IiJ9LHsiZmFtaWx5IjoiV29vZGFsbCIsImdpdmVuIjoiVy4iLCJwYXJzZS1uYW1lcyI6ZmFsc2UsImRyb3BwaW5nLXBhcnRpY2xlIjoiIiwibm9uLWRyb3BwaW5nLXBhcnRpY2xlIjoiIn1dLCJjb250YWluZXItdGl0bGUiOiJTY2llbmNlIFJvYm90aWNzIiwiY29udGFpbmVyLXRpdGxlLXNob3J0IjoiU2NpIFJvYm90IiwiRE9JIjoiMTAuMTEyNi9zY2lyb2JvdGljcy5hYm02MDc0IiwiaXNzdWVkIjp7ImRhdGUtcGFydHMiOltbMjAyMl1dfSwiYWJzdHJhY3QiOiJUaGUgbmV4dCBjaGFwdGVyIG9mIHRoZSByb2JvdGljcyByZXZvbHV0aW9uIGlzIHdlbGwgdW5kZXJ3YXkgd2l0aCB0aGUgZGVwbG95bWVudCBvZiByb2JvdHMgZm9yIGEgYnJvYWQgcmFuZ2Ugb2YgY29tbWVyY2lhbCB1c2UgY2FzZXMuIEV2ZW4gaW4gYSBteXJpYWQgb2YgYXBwbGljYXRpb25zIGFuZCBlbnZpcm9ubWVudHMsIHRoZXJlIGV4aXN0cyBhIGNvbW1vbiB2b2NhYnVsYXJ5IG9mIGNvbXBvbmVudHMgdGhhdCByb2JvdHMgc2hhcmXigJR0aGUgbmVlZCBmb3IgYSBtb2R1bGFyLCBzY2FsYWJsZSwgYW5kIHJlbGlhYmxlIGFyY2hpdGVjdHVyZTsgc2Vuc2luZzsgcGxhbm5pbmc7IG1vYmlsaXR5OyBhbmQgYXV0b25vbXkuIFRoZSBSb2JvdCBPcGVyYXRpbmcgU3lzdGVtIChST1MpIHdhcyBhbiBpbnRlZ3JhbCBwYXJ0IG9mIHRoZSBsYXN0IGNoYXB0ZXIsIGRlbW9uc3RyYWJseSBleHBlZGl0aW5nIHJvYm90aWNzIHJlc2VhcmNoIHdpdGggZnJlZWx5IGF2YWlsYWJsZSBjb21wb25lbnRzIGFuZCBhIG1vZHVsYXIgZnJhbWV3b3JrLiBIb3dldmVyLCBST1MgMSB3YXMgbm90IGRlc2lnbmVkIHdpdGggbWFueSBuZWNlc3NhcnkgcHJvZHVjdGlvbi1ncmFkZSBmZWF0dXJlcyBhbmQgYWxnb3JpdGhtcy4gUk9TIDIgYW5kIGl0cyByZWxhdGVkIHByb2plY3RzIGhhdmUgYmVlbiByZWRlc2lnbmVkIGZyb20gdGhlIGdyb3VuZCB1cCB0byBtZWV0IHRoZSBjaGFsbGVuZ2VzIHNldCBmb3J0aCBieSBtb2Rlcm4gcm9ib3RpYyBzeXN0ZW1zIGluIG5ldyBhbmQgZXhwbG9yYXRvcnkgZG9tYWlucyBhdCBhbGwgc2NhbGVzLiBJbiB0aGlzIFJldmlldywgd2UgaGlnaGxpZ2h0IHRoZSBwaGlsb3NvcGhpY2FsIGFuZCBhcmNoaXRlY3R1cmFsIGNoYW5nZXMgb2YgUk9TIDIgcG93ZXJpbmcgdGhpcyBuZXcgY2hhcHRlciBpbiB0aGUgcm9ib3RpY3MgcmV2b2x1dGlvbi4gV2UgYWxzbyBzaG93IHRocm91Z2ggY2FzZSBzdHVkaWVzIHRoZSBpbmZsdWVuY2UgUk9TIDIgYW5kIGl0cyBhZG9wdGlvbiBoYXMgaGFkIG9uIGFjY2VsZXJhdGluZyByZWFsIHJvYm90IHN5c3RlbXMgdG8gcmVsaWFibGUgZGVwbG95bWVudCBpbiBhbiBhc3NvcnRtZW50IG9mIGNoYWxsZW5naW5nIGVudmlyb25tZW50cy4iLCJpc3N1ZSI6IjY2Iiwidm9sdW1lIjoiNyJ9LCJpc1RlbXBvcmFyeSI6ZmFsc2UsInN1cHByZXNzLWF1dGhvciI6ZmFsc2UsImNvbXBvc2l0ZSI6ZmFsc2UsImF1dGhvci1vbmx5IjpmYWxzZX1dfQ==&quot;,&quot;citationItems&quot;:[{&quot;id&quot;:&quot;7413ebd4-5b15-3dce-a8a8-c39dbb3ea776&quot;,&quot;itemData&quot;:{&quot;type&quot;:&quot;article-journal&quot;,&quot;id&quot;:&quot;7413ebd4-5b15-3dce-a8a8-c39dbb3ea776&quot;,&quot;title&quot;:&quot;Robot Operating System 2: Design, architecture, and uses in the wild&quot;,&quot;author&quot;:[{&quot;family&quot;:&quot;Macenski&quot;,&quot;given&quot;:&quot;S.&quot;,&quot;parse-names&quot;:false,&quot;dropping-particle&quot;:&quot;&quot;,&quot;non-dropping-particle&quot;:&quot;&quot;},{&quot;family&quot;:&quot;Foote&quot;,&quot;given&quot;:&quot;T.&quot;,&quot;parse-names&quot;:false,&quot;dropping-particle&quot;:&quot;&quot;,&quot;non-dropping-particle&quot;:&quot;&quot;},{&quot;family&quot;:&quot;Gerkey&quot;,&quot;given&quot;:&quot;B.&quot;,&quot;parse-names&quot;:false,&quot;dropping-particle&quot;:&quot;&quot;,&quot;non-dropping-particle&quot;:&quot;&quot;},{&quot;family&quot;:&quot;Lalancette&quot;,&quot;given&quot;:&quot;C.&quot;,&quot;parse-names&quot;:false,&quot;dropping-particle&quot;:&quot;&quot;,&quot;non-dropping-particle&quot;:&quot;&quot;},{&quot;family&quot;:&quot;Woodall&quot;,&quot;given&quot;:&quot;W.&quot;,&quot;parse-names&quot;:false,&quot;dropping-particle&quot;:&quot;&quot;,&quot;non-dropping-particle&quot;:&quot;&quot;}],&quot;container-title&quot;:&quot;Science Robotics&quot;,&quot;container-title-short&quot;:&quot;Sci Robot&quot;,&quot;DOI&quot;:&quot;10.1126/scirobotics.abm6074&quot;,&quot;issued&quot;:{&quot;date-parts&quot;:[[2022]]},&quot;abstract&quot;:&quot;The next chapter of the robotics revolution is well underway with the deployment of robots for a broad range of commercial use cases. Even in a myriad of applications and environments, there exists a common vocabulary of components that robots share—the need for a modular, scalable, and reliable architecture; sensing; planning; mobility; and autonomy. The Robot Operating System (ROS) was an integral part of the last chapter, demonstrably expediting robotics research with freely available components and a modular framework. However, ROS 1 was not designed with many necessary production-grade features and algorithms. ROS 2 and its related projects have been redesigned from the ground up to meet the challenges set forth by modern robotic systems in new and exploratory domains at all scales. In this Review, we highlight the philosophical and architectural changes of ROS 2 powering this new chapter in the robotics revolution. We also show through case studies the influence ROS 2 and its adoption has had on accelerating real robot systems to reliable deployment in an assortment of challenging environments.&quot;,&quot;issue&quot;:&quot;66&quot;,&quot;volume&quot;:&quot;7&quot;},&quot;isTemporary&quot;:false,&quot;suppress-author&quot;:false,&quot;composite&quot;:false,&quot;author-only&quot;:false}]},{&quot;citationID&quot;:&quot;MENDELEY_CITATION_feb7759b-1e4f-44b3-8cba-71255e3214b4&quot;,&quot;properties&quot;:{&quot;noteIndex&quot;:0},&quot;isEdited&quot;:false,&quot;manualOverride&quot;:{&quot;isManuallyOverridden&quot;:false,&quot;citeprocText&quot;:&quot;[4]&quot;,&quot;manualOverrideText&quot;:&quot;&quot;},&quot;citationTag&quot;:&quot;MENDELEY_CITATION_v3_eyJjaXRhdGlvbklEIjoiTUVOREVMRVlfQ0lUQVRJT05fZmViNzc1OWItMWU0Zi00NGIzLThjYmEtNzEyNTVlMzIxNGI0IiwicHJvcGVydGllcyI6eyJub3RlSW5kZXgiOjB9LCJpc0VkaXRlZCI6ZmFsc2UsIm1hbnVhbE92ZXJyaWRlIjp7ImlzTWFudWFsbHlPdmVycmlkZGVuIjpmYWxzZSwiY2l0ZXByb2NUZXh0IjoiWzRdIiwibWFudWFsT3ZlcnJpZGVUZXh0IjoiIn0sImNpdGF0aW9uSXRlbXMiOlt7ImlkIjoiNmJlZjYxYzMtZjYxMS0zNzU4LWIzYzktZWY0YWYzYWFlMWU2IiwiaXRlbURhdGEiOnsidHlwZSI6ImJvb2siLCJpZCI6IjZiZWY2MWMzLWY2MTEtMzc1OC1iM2M5LWVmNGFmM2FhZTFlNiIsInRpdGxlIjoiUm9ib3RpY3M6IFNlY29uZCBlZGl0aW9uIiwiYXV0aG9yIjpbeyJmYW1pbHkiOiJNaWhlbGoiLCJnaXZlbiI6Ik0uIiwicGFyc2UtbmFtZXMiOmZhbHNlLCJkcm9wcGluZy1wYXJ0aWNsZSI6IiIsIm5vbi1kcm9wcGluZy1wYXJ0aWNsZSI6IiJ9LHsiZmFtaWx5IjoiQmFqZCIsImdpdmVuIjoiVC4iLCJwYXJzZS1uYW1lcyI6ZmFsc2UsImRyb3BwaW5nLXBhcnRpY2xlIjoiIiwibm9uLWRyb3BwaW5nLXBhcnRpY2xlIjoiIn0seyJmYW1pbHkiOiJVZGUiLCJnaXZlbiI6IkEuIiwicGFyc2UtbmFtZXMiOmZhbHNlLCJkcm9wcGluZy1wYXJ0aWNsZSI6IiIsIm5vbi1kcm9wcGluZy1wYXJ0aWNsZSI6IiJ9LHsiZmFtaWx5IjoiTGVuYXJjaWMiLCJnaXZlbiI6IkouIiwicGFyc2UtbmFtZXMiOmZhbHNlLCJkcm9wcGluZy1wYXJ0aWNsZSI6IiIsIm5vbi1kcm9wcGluZy1wYXJ0aWNsZSI6IiJ9LHsiZmFtaWx5IjoiU3Rhbm92bmlrIiwiZ2l2ZW4iOiJBLiIsInBhcnNlLW5hbWVzIjpmYWxzZSwiZHJvcHBpbmctcGFydGljbGUiOiIiLCJub24tZHJvcHBpbmctcGFydGljbGUiOiIifSx7ImZhbWlseSI6Ik11bmloIiwiZ2l2ZW4iOiJNLiIsInBhcnNlLW5hbWVzIjpmYWxzZSwiZHJvcHBpbmctcGFydGljbGUiOiIiLCJub24tZHJvcHBpbmctcGFydGljbGUiOiIifSx7ImZhbWlseSI6IlJlamMiLCJnaXZlbiI6IkouIiwicGFyc2UtbmFtZXMiOmZhbHNlLCJkcm9wcGluZy1wYXJ0aWNsZSI6IiIsIm5vbi1kcm9wcGluZy1wYXJ0aWNsZSI6IiJ9LHsiZmFtaWx5IjoixaBsYWpwYWgiLCJnaXZlbiI6IlMuIiwicGFyc2UtbmFtZXMiOmZhbHNlLCJkcm9wcGluZy1wYXJ0aWNsZSI6IiIsIm5vbi1kcm9wcGluZy1wYXJ0aWNsZSI6IiJ9XSwiY29udGFpbmVyLXRpdGxlIjoiUm9ib3RpY3M6IFNlY29uZCBFZGl0aW9uIiwiRE9JIjoiMTAuMTAwNy85NzgtMy0zMTktNzI5MTEtNCIsIklTQk4iOiI5NzgzMzE5NzI5MTE0IiwiaXNzdWVkIjp7ImRhdGUtcGFydHMiOltbMjAxOF1dfSwibnVtYmVyLW9mLXBhZ2VzIjoiMS0yNTEiLCJhYnN0cmFjdCI6IlRoaXMgYm9vayBpbnRyb2R1Y2VzIHJlYWRlcnMgdG8gcm9ib3RpY3MsIGluZHVzdHJpYWwgcm9ib3QgbWVjaGFuaXNtcywgYW5kIHR5cGVzIG9mIHJvYm90cywgZS5nLiBwYXJhbGxlbCByb2JvdHMsIG1vYmlsZSByb2JvdHMgYW5kIGh1bWFub2lkIHJvYm90cy4gVGhlIGJvb2sgaXMgYmFzZWQgb24gb3ZlciAyMCB5ZWFycyBvZiB0ZWFjaGluZyByb2JvdGljcyBhbmQgaGFzIGJlZW4gZXh0ZW5zaXZlbHkgY2xhc3MgdGVzdGVkIGFuZCBwcmFpc2VkIGZvciBpdHMgc2ltcGxpY2l0eS4gSXQgYWRkcmVzc2VzIHRoZSBmb2xsb3dpbmcgc3ViamVjdHM6IGEgZ2VuZXJhbCBpbnRyb2R1Y3Rpb24gdG8gcm9ib3RpY3M7IGJhc2ljIGNoYXJhY3RlcmlzdGljcyBvZiBpbmR1c3RyaWFsIHJvYm90IG1lY2hhbmlzbXM7IHBvc2l0aW9uIGFuZCBtb3ZlbWVudCBvZiBhbiBvYmplY3QsIHdoaWNoIGFyZSBkZXNjcmliZWQgYnkgaG9tb2dlbm91cyB0cmFuc2Zvcm1hdGlvbiBtYXRyaWNlczsgYSBnZW9tZXRyaWMgbW9kZWwgb2Ygcm9ib3QgbWVjaGFuaXNtcyBleHBhbmRlZCB3aXRoIHJvYm90IHdyaXN0IG9yaWVudGF0aW9uIGRlc2NyaXB0aW9uIGluIHRoaXMgbmV3IGVkaXRpb247IGEgYnJpZWYgaW50cm9kdWN0aW9uIHRvIHRoZSBraW5lbWF0aWNzIGFuZCBkeW5hbWljcyBvZiByb2JvdHM7IHJvYm90IHNlbnNvcnMgYW5kIHBsYW5uaW5nIG9mIHJvYm90IHRyYWplY3RvcmllczsgZnVuZGFtZW50YWxzIG9mIHJvYm90IHZpc2lvbjsgYmFzaWMgY29udHJvbCBzY2hlbWVzIHJlc3VsdGluZyBpbiBlaXRoZXIgZGVzaXJlZCBlbmQtZWZmZWN0b3IgdHJhamVjdG9yeSBvciBmb3JjZTsgcm9ib3Qgd29ya2NlbGxzIHdpdGggZmVlZGluZyBkZXZpY2VzIGFuZCByb2JvdCBncmlwcGVycy4gVGhpcyBzZWNvbmQgZWRpdGlvbiBoYXMgYmVlbiBleHBhbmRlZCB0byBpbmNsdWRlIHRoZSBmb2xsb3dpbmcgbmV3IHRvcGljczogcGFyYWxsZWwgcm9ib3RzOyBjb2xsYWJvcmF0aXZlIHJvYm90czsgdGVhY2hpbmcgb2Ygcm9ib3RzOyBtb2JpbGUgcm9ib3RzOyBhbmQgaHVtYW5vaWQgcm9ib3RzLiBUaGUgYm9vayBpcyBvcHRpbWFsbHkgc3VpdGVkIGZvciBjb3Vyc2VzIGluIHJvYm90aWNzIG9yIGluZHVzdHJpYWwgcm9ib3RpY3MgYW5kIHJlcXVpcmVzIGEgbWluaW1hbCBncmFzcCBvZiBwaHlzaWNzIGFuZCBtYXRoZW1hdGljcy4gVGhlIDFzdCBlZGl0aW9uIG9mIHRoaXMgYm9vayB3b24gdGhlIE91dHN0YW5kaW5nIEFjYWRlbWljIFRpdGxlIGRpc3RpbmN0aW9uIGZyb20gdGhlIGxpYnJhcnkgbWFnYXppbmUgQ0hPSUNFIGluIDIwMTEuIiwiY29udGFpbmVyLXRpdGxlLXNob3J0IjoiIn0sImlzVGVtcG9yYXJ5IjpmYWxzZSwic3VwcHJlc3MtYXV0aG9yIjpmYWxzZSwiY29tcG9zaXRlIjpmYWxzZSwiYXV0aG9yLW9ubHkiOmZhbHNlfV19&quot;,&quot;citationItems&quot;:[{&quot;id&quot;:&quot;6bef61c3-f611-3758-b3c9-ef4af3aae1e6&quot;,&quot;itemData&quot;:{&quot;type&quot;:&quot;book&quot;,&quot;id&quot;:&quot;6bef61c3-f611-3758-b3c9-ef4af3aae1e6&quot;,&quot;title&quot;:&quot;Robotics: Second edition&quot;,&quot;author&quot;:[{&quot;family&quot;:&quot;Mihelj&quot;,&quot;given&quot;:&quot;M.&quot;,&quot;parse-names&quot;:false,&quot;dropping-particle&quot;:&quot;&quot;,&quot;non-dropping-particle&quot;:&quot;&quot;},{&quot;family&quot;:&quot;Bajd&quot;,&quot;given&quot;:&quot;T.&quot;,&quot;parse-names&quot;:false,&quot;dropping-particle&quot;:&quot;&quot;,&quot;non-dropping-particle&quot;:&quot;&quot;},{&quot;family&quot;:&quot;Ude&quot;,&quot;given&quot;:&quot;A.&quot;,&quot;parse-names&quot;:false,&quot;dropping-particle&quot;:&quot;&quot;,&quot;non-dropping-particle&quot;:&quot;&quot;},{&quot;family&quot;:&quot;Lenarcic&quot;,&quot;given&quot;:&quot;J.&quot;,&quot;parse-names&quot;:false,&quot;dropping-particle&quot;:&quot;&quot;,&quot;non-dropping-particle&quot;:&quot;&quot;},{&quot;family&quot;:&quot;Stanovnik&quot;,&quot;given&quot;:&quot;A.&quot;,&quot;parse-names&quot;:false,&quot;dropping-particle&quot;:&quot;&quot;,&quot;non-dropping-particle&quot;:&quot;&quot;},{&quot;family&quot;:&quot;Munih&quot;,&quot;given&quot;:&quot;M.&quot;,&quot;parse-names&quot;:false,&quot;dropping-particle&quot;:&quot;&quot;,&quot;non-dropping-particle&quot;:&quot;&quot;},{&quot;family&quot;:&quot;Rejc&quot;,&quot;given&quot;:&quot;J.&quot;,&quot;parse-names&quot;:false,&quot;dropping-particle&quot;:&quot;&quot;,&quot;non-dropping-particle&quot;:&quot;&quot;},{&quot;family&quot;:&quot;Šlajpah&quot;,&quot;given&quot;:&quot;S.&quot;,&quot;parse-names&quot;:false,&quot;dropping-particle&quot;:&quot;&quot;,&quot;non-dropping-particle&quot;:&quot;&quot;}],&quot;container-title&quot;:&quot;Robotics: Second Edition&quot;,&quot;DOI&quot;:&quot;10.1007/978-3-319-72911-4&quot;,&quot;ISBN&quot;:&quot;9783319729114&quot;,&quot;issued&quot;:{&quot;date-parts&quot;:[[2018]]},&quot;number-of-pages&quot;:&quot;1-251&quot;,&quot;abstract&quot;:&quot;This book introduces readers to robotics, industrial robot mechanisms, and types of robots, e.g. parallel robots, mobile robots and humanoid robots. The book is based on over 20 years of teaching robotics and has been extensively class tested and praised for its simplicity. It addresses the following subjects: a general introduction to robotics; basic characteristics of industrial robot mechanisms; position and movement of an object, which are described by homogenous transformation matrices; a geometric model of robot mechanisms expanded with robot wrist orientation description in this new edition; a brief introduction to the kinematics and dynamics of robots; robot sensors and planning of robot trajectories; fundamentals of robot vision; basic control schemes resulting in either desired end-effector trajectory or force; robot workcells with feeding devices and robot grippers. This second edition has been expanded to include the following new topics: parallel robots; collaborative robots; teaching of robots; mobile robots; and humanoid robots. The book is optimally suited for courses in robotics or industrial robotics and requires a minimal grasp of physics and mathematics. The 1st edition of this book won the Outstanding Academic Title distinction from the library magazine CHOICE in 2011.&quot;,&quot;container-title-short&quot;:&quot;&quot;},&quot;isTemporary&quot;:false,&quot;suppress-author&quot;:false,&quot;composite&quot;:false,&quot;author-only&quot;:false}]},{&quot;citationID&quot;:&quot;MENDELEY_CITATION_7625d3c3-b62a-4fd3-beb3-6dd61a2e5f5b&quot;,&quot;properties&quot;:{&quot;noteIndex&quot;:0},&quot;isEdited&quot;:false,&quot;manualOverride&quot;:{&quot;isManuallyOverridden&quot;:false,&quot;citeprocText&quot;:&quot;[4]&quot;,&quot;manualOverrideText&quot;:&quot;&quot;},&quot;citationTag&quot;:&quot;MENDELEY_CITATION_v3_eyJjaXRhdGlvbklEIjoiTUVOREVMRVlfQ0lUQVRJT05fNzYyNWQzYzMtYjYyYS00ZmQzLWJlYjMtNmRkNjFhMmU1ZjViIiwicHJvcGVydGllcyI6eyJub3RlSW5kZXgiOjB9LCJpc0VkaXRlZCI6ZmFsc2UsIm1hbnVhbE92ZXJyaWRlIjp7ImlzTWFudWFsbHlPdmVycmlkZGVuIjpmYWxzZSwiY2l0ZXByb2NUZXh0IjoiWzRdIiwibWFudWFsT3ZlcnJpZGVUZXh0IjoiIn0sImNpdGF0aW9uSXRlbXMiOlt7ImlkIjoiNmJlZjYxYzMtZjYxMS0zNzU4LWIzYzktZWY0YWYzYWFlMWU2IiwiaXRlbURhdGEiOnsidHlwZSI6ImJvb2siLCJpZCI6IjZiZWY2MWMzLWY2MTEtMzc1OC1iM2M5LWVmNGFmM2FhZTFlNiIsInRpdGxlIjoiUm9ib3RpY3M6IFNlY29uZCBlZGl0aW9uIiwiYXV0aG9yIjpbeyJmYW1pbHkiOiJNaWhlbGoiLCJnaXZlbiI6Ik0uIiwicGFyc2UtbmFtZXMiOmZhbHNlLCJkcm9wcGluZy1wYXJ0aWNsZSI6IiIsIm5vbi1kcm9wcGluZy1wYXJ0aWNsZSI6IiJ9LHsiZmFtaWx5IjoiQmFqZCIsImdpdmVuIjoiVC4iLCJwYXJzZS1uYW1lcyI6ZmFsc2UsImRyb3BwaW5nLXBhcnRpY2xlIjoiIiwibm9uLWRyb3BwaW5nLXBhcnRpY2xlIjoiIn0seyJmYW1pbHkiOiJVZGUiLCJnaXZlbiI6IkEuIiwicGFyc2UtbmFtZXMiOmZhbHNlLCJkcm9wcGluZy1wYXJ0aWNsZSI6IiIsIm5vbi1kcm9wcGluZy1wYXJ0aWNsZSI6IiJ9LHsiZmFtaWx5IjoiTGVuYXJjaWMiLCJnaXZlbiI6IkouIiwicGFyc2UtbmFtZXMiOmZhbHNlLCJkcm9wcGluZy1wYXJ0aWNsZSI6IiIsIm5vbi1kcm9wcGluZy1wYXJ0aWNsZSI6IiJ9LHsiZmFtaWx5IjoiU3Rhbm92bmlrIiwiZ2l2ZW4iOiJBLiIsInBhcnNlLW5hbWVzIjpmYWxzZSwiZHJvcHBpbmctcGFydGljbGUiOiIiLCJub24tZHJvcHBpbmctcGFydGljbGUiOiIifSx7ImZhbWlseSI6Ik11bmloIiwiZ2l2ZW4iOiJNLiIsInBhcnNlLW5hbWVzIjpmYWxzZSwiZHJvcHBpbmctcGFydGljbGUiOiIiLCJub24tZHJvcHBpbmctcGFydGljbGUiOiIifSx7ImZhbWlseSI6IlJlamMiLCJnaXZlbiI6IkouIiwicGFyc2UtbmFtZXMiOmZhbHNlLCJkcm9wcGluZy1wYXJ0aWNsZSI6IiIsIm5vbi1kcm9wcGluZy1wYXJ0aWNsZSI6IiJ9LHsiZmFtaWx5IjoixaBsYWpwYWgiLCJnaXZlbiI6IlMuIiwicGFyc2UtbmFtZXMiOmZhbHNlLCJkcm9wcGluZy1wYXJ0aWNsZSI6IiIsIm5vbi1kcm9wcGluZy1wYXJ0aWNsZSI6IiJ9XSwiY29udGFpbmVyLXRpdGxlIjoiUm9ib3RpY3M6IFNlY29uZCBFZGl0aW9uIiwiRE9JIjoiMTAuMTAwNy85NzgtMy0zMTktNzI5MTEtNCIsIklTQk4iOiI5NzgzMzE5NzI5MTE0IiwiaXNzdWVkIjp7ImRhdGUtcGFydHMiOltbMjAxOF1dfSwibnVtYmVyLW9mLXBhZ2VzIjoiMS0yNTEiLCJhYnN0cmFjdCI6IlRoaXMgYm9vayBpbnRyb2R1Y2VzIHJlYWRlcnMgdG8gcm9ib3RpY3MsIGluZHVzdHJpYWwgcm9ib3QgbWVjaGFuaXNtcywgYW5kIHR5cGVzIG9mIHJvYm90cywgZS5nLiBwYXJhbGxlbCByb2JvdHMsIG1vYmlsZSByb2JvdHMgYW5kIGh1bWFub2lkIHJvYm90cy4gVGhlIGJvb2sgaXMgYmFzZWQgb24gb3ZlciAyMCB5ZWFycyBvZiB0ZWFjaGluZyByb2JvdGljcyBhbmQgaGFzIGJlZW4gZXh0ZW5zaXZlbHkgY2xhc3MgdGVzdGVkIGFuZCBwcmFpc2VkIGZvciBpdHMgc2ltcGxpY2l0eS4gSXQgYWRkcmVzc2VzIHRoZSBmb2xsb3dpbmcgc3ViamVjdHM6IGEgZ2VuZXJhbCBpbnRyb2R1Y3Rpb24gdG8gcm9ib3RpY3M7IGJhc2ljIGNoYXJhY3RlcmlzdGljcyBvZiBpbmR1c3RyaWFsIHJvYm90IG1lY2hhbmlzbXM7IHBvc2l0aW9uIGFuZCBtb3ZlbWVudCBvZiBhbiBvYmplY3QsIHdoaWNoIGFyZSBkZXNjcmliZWQgYnkgaG9tb2dlbm91cyB0cmFuc2Zvcm1hdGlvbiBtYXRyaWNlczsgYSBnZW9tZXRyaWMgbW9kZWwgb2Ygcm9ib3QgbWVjaGFuaXNtcyBleHBhbmRlZCB3aXRoIHJvYm90IHdyaXN0IG9yaWVudGF0aW9uIGRlc2NyaXB0aW9uIGluIHRoaXMgbmV3IGVkaXRpb247IGEgYnJpZWYgaW50cm9kdWN0aW9uIHRvIHRoZSBraW5lbWF0aWNzIGFuZCBkeW5hbWljcyBvZiByb2JvdHM7IHJvYm90IHNlbnNvcnMgYW5kIHBsYW5uaW5nIG9mIHJvYm90IHRyYWplY3RvcmllczsgZnVuZGFtZW50YWxzIG9mIHJvYm90IHZpc2lvbjsgYmFzaWMgY29udHJvbCBzY2hlbWVzIHJlc3VsdGluZyBpbiBlaXRoZXIgZGVzaXJlZCBlbmQtZWZmZWN0b3IgdHJhamVjdG9yeSBvciBmb3JjZTsgcm9ib3Qgd29ya2NlbGxzIHdpdGggZmVlZGluZyBkZXZpY2VzIGFuZCByb2JvdCBncmlwcGVycy4gVGhpcyBzZWNvbmQgZWRpdGlvbiBoYXMgYmVlbiBleHBhbmRlZCB0byBpbmNsdWRlIHRoZSBmb2xsb3dpbmcgbmV3IHRvcGljczogcGFyYWxsZWwgcm9ib3RzOyBjb2xsYWJvcmF0aXZlIHJvYm90czsgdGVhY2hpbmcgb2Ygcm9ib3RzOyBtb2JpbGUgcm9ib3RzOyBhbmQgaHVtYW5vaWQgcm9ib3RzLiBUaGUgYm9vayBpcyBvcHRpbWFsbHkgc3VpdGVkIGZvciBjb3Vyc2VzIGluIHJvYm90aWNzIG9yIGluZHVzdHJpYWwgcm9ib3RpY3MgYW5kIHJlcXVpcmVzIGEgbWluaW1hbCBncmFzcCBvZiBwaHlzaWNzIGFuZCBtYXRoZW1hdGljcy4gVGhlIDFzdCBlZGl0aW9uIG9mIHRoaXMgYm9vayB3b24gdGhlIE91dHN0YW5kaW5nIEFjYWRlbWljIFRpdGxlIGRpc3RpbmN0aW9uIGZyb20gdGhlIGxpYnJhcnkgbWFnYXppbmUgQ0hPSUNFIGluIDIwMTEuIiwiY29udGFpbmVyLXRpdGxlLXNob3J0IjoiIn0sImlzVGVtcG9yYXJ5IjpmYWxzZSwic3VwcHJlc3MtYXV0aG9yIjpmYWxzZSwiY29tcG9zaXRlIjpmYWxzZSwiYXV0aG9yLW9ubHkiOmZhbHNlfV19&quot;,&quot;citationItems&quot;:[{&quot;id&quot;:&quot;6bef61c3-f611-3758-b3c9-ef4af3aae1e6&quot;,&quot;itemData&quot;:{&quot;type&quot;:&quot;book&quot;,&quot;id&quot;:&quot;6bef61c3-f611-3758-b3c9-ef4af3aae1e6&quot;,&quot;title&quot;:&quot;Robotics: Second edition&quot;,&quot;author&quot;:[{&quot;family&quot;:&quot;Mihelj&quot;,&quot;given&quot;:&quot;M.&quot;,&quot;parse-names&quot;:false,&quot;dropping-particle&quot;:&quot;&quot;,&quot;non-dropping-particle&quot;:&quot;&quot;},{&quot;family&quot;:&quot;Bajd&quot;,&quot;given&quot;:&quot;T.&quot;,&quot;parse-names&quot;:false,&quot;dropping-particle&quot;:&quot;&quot;,&quot;non-dropping-particle&quot;:&quot;&quot;},{&quot;family&quot;:&quot;Ude&quot;,&quot;given&quot;:&quot;A.&quot;,&quot;parse-names&quot;:false,&quot;dropping-particle&quot;:&quot;&quot;,&quot;non-dropping-particle&quot;:&quot;&quot;},{&quot;family&quot;:&quot;Lenarcic&quot;,&quot;given&quot;:&quot;J.&quot;,&quot;parse-names&quot;:false,&quot;dropping-particle&quot;:&quot;&quot;,&quot;non-dropping-particle&quot;:&quot;&quot;},{&quot;family&quot;:&quot;Stanovnik&quot;,&quot;given&quot;:&quot;A.&quot;,&quot;parse-names&quot;:false,&quot;dropping-particle&quot;:&quot;&quot;,&quot;non-dropping-particle&quot;:&quot;&quot;},{&quot;family&quot;:&quot;Munih&quot;,&quot;given&quot;:&quot;M.&quot;,&quot;parse-names&quot;:false,&quot;dropping-particle&quot;:&quot;&quot;,&quot;non-dropping-particle&quot;:&quot;&quot;},{&quot;family&quot;:&quot;Rejc&quot;,&quot;given&quot;:&quot;J.&quot;,&quot;parse-names&quot;:false,&quot;dropping-particle&quot;:&quot;&quot;,&quot;non-dropping-particle&quot;:&quot;&quot;},{&quot;family&quot;:&quot;Šlajpah&quot;,&quot;given&quot;:&quot;S.&quot;,&quot;parse-names&quot;:false,&quot;dropping-particle&quot;:&quot;&quot;,&quot;non-dropping-particle&quot;:&quot;&quot;}],&quot;container-title&quot;:&quot;Robotics: Second Edition&quot;,&quot;DOI&quot;:&quot;10.1007/978-3-319-72911-4&quot;,&quot;ISBN&quot;:&quot;9783319729114&quot;,&quot;issued&quot;:{&quot;date-parts&quot;:[[2018]]},&quot;number-of-pages&quot;:&quot;1-251&quot;,&quot;abstract&quot;:&quot;This book introduces readers to robotics, industrial robot mechanisms, and types of robots, e.g. parallel robots, mobile robots and humanoid robots. The book is based on over 20 years of teaching robotics and has been extensively class tested and praised for its simplicity. It addresses the following subjects: a general introduction to robotics; basic characteristics of industrial robot mechanisms; position and movement of an object, which are described by homogenous transformation matrices; a geometric model of robot mechanisms expanded with robot wrist orientation description in this new edition; a brief introduction to the kinematics and dynamics of robots; robot sensors and planning of robot trajectories; fundamentals of robot vision; basic control schemes resulting in either desired end-effector trajectory or force; robot workcells with feeding devices and robot grippers. This second edition has been expanded to include the following new topics: parallel robots; collaborative robots; teaching of robots; mobile robots; and humanoid robots. The book is optimally suited for courses in robotics or industrial robotics and requires a minimal grasp of physics and mathematics. The 1st edition of this book won the Outstanding Academic Title distinction from the library magazine CHOICE in 2011.&quot;,&quot;container-title-short&quot;:&quot;&quot;},&quot;isTemporary&quot;:false,&quot;suppress-author&quot;:false,&quot;composite&quot;:false,&quot;author-only&quot;:false}]},{&quot;citationID&quot;:&quot;MENDELEY_CITATION_1c23055a-6838-4790-953c-2a531148ee66&quot;,&quot;properties&quot;:{&quot;noteIndex&quot;:0},&quot;isEdited&quot;:false,&quot;manualOverride&quot;:{&quot;isManuallyOverridden&quot;:false,&quot;citeprocText&quot;:&quot;[5]&quot;,&quot;manualOverrideText&quot;:&quot;&quot;},&quot;citationTag&quot;:&quot;MENDELEY_CITATION_v3_eyJjaXRhdGlvbklEIjoiTUVOREVMRVlfQ0lUQVRJT05fMWMyMzA1NWEtNjgzOC00NzkwLTk1M2MtMmE1MzExNDhlZTY2IiwicHJvcGVydGllcyI6eyJub3RlSW5kZXgiOjB9LCJpc0VkaXRlZCI6ZmFsc2UsIm1hbnVhbE92ZXJyaWRlIjp7ImlzTWFudWFsbHlPdmVycmlkZGVuIjpmYWxzZSwiY2l0ZXByb2NUZXh0IjoiWzVdIiwibWFudWFsT3ZlcnJpZGVUZXh0IjoiIn0sImNpdGF0aW9uSXRlbXMiOlt7ImlkIjoiNjgwMWJiNTEtZWY2OC0zNzE2LTg4ZjMtYTk3YmM3NmRjODM4IiwiaXRlbURhdGEiOnsidHlwZSI6InJlcG9ydCIsImlkIjoiNjgwMWJiNTEtZWY2OC0zNzE2LTg4ZjMtYTk3YmM3NmRjODM4IiwidGl0bGUiOiJNYXJ2ZWxtaW5kIEluZG9vciBOYXZpZ2F0aW9uIFN5c3RlbSBPcGVyYXRpbmcgbWFudWFsIiwiYXV0aG9yIjpbeyJmYW1pbHkiOiJNYXJ2ZWxtaW5kIiwiZ2l2ZW4iOiIiLCJwYXJzZS1uYW1lcyI6ZmFsc2UsImRyb3BwaW5nLXBhcnRpY2xlIjoiIiwibm9uLWRyb3BwaW5nLXBhcnRpY2xlIjoiIn1dLCJVUkwiOiJ3d3cubWFydmVsbWluZC5jb20iLCJpc3N1ZWQiOnsiZGF0ZS1wYXJ0cyI6W1syMDI0LDMsNF1dfSwiY29udGFpbmVyLXRpdGxlLXNob3J0IjoiIn0sImlzVGVtcG9yYXJ5IjpmYWxzZSwic3VwcHJlc3MtYXV0aG9yIjpmYWxzZSwiY29tcG9zaXRlIjpmYWxzZSwiYXV0aG9yLW9ubHkiOmZhbHNlfV19&quot;,&quot;citationItems&quot;:[{&quot;id&quot;:&quot;6801bb51-ef68-3716-88f3-a97bc76dc838&quot;,&quot;itemData&quot;:{&quot;type&quot;:&quot;report&quot;,&quot;id&quot;:&quot;6801bb51-ef68-3716-88f3-a97bc76dc838&quot;,&quot;title&quot;:&quot;Marvelmind Indoor Navigation System Operating manual&quot;,&quot;author&quot;:[{&quot;family&quot;:&quot;Marvelmind&quot;,&quot;given&quot;:&quot;&quot;,&quot;parse-names&quot;:false,&quot;dropping-particle&quot;:&quot;&quot;,&quot;non-dropping-particle&quot;:&quot;&quot;}],&quot;URL&quot;:&quot;www.marvelmind.com&quot;,&quot;issued&quot;:{&quot;date-parts&quot;:[[2024,3,4]]},&quot;container-title-short&quot;:&quot;&quot;},&quot;isTemporary&quot;:false,&quot;suppress-author&quot;:false,&quot;composite&quot;:false,&quot;author-only&quot;:false}]},{&quot;citationID&quot;:&quot;MENDELEY_CITATION_a7dd47ef-f92c-4225-b4e4-006ccb8da98c&quot;,&quot;properties&quot;:{&quot;noteIndex&quot;:0},&quot;isEdited&quot;:false,&quot;manualOverride&quot;:{&quot;isManuallyOverridden&quot;:false,&quot;citeprocText&quot;:&quot;[5]&quot;,&quot;manualOverrideText&quot;:&quot;&quot;},&quot;citationTag&quot;:&quot;MENDELEY_CITATION_v3_eyJjaXRhdGlvbklEIjoiTUVOREVMRVlfQ0lUQVRJT05fYTdkZDQ3ZWYtZjkyYy00MjI1LWI0ZTQtMDA2Y2NiOGRhOThjIiwicHJvcGVydGllcyI6eyJub3RlSW5kZXgiOjB9LCJpc0VkaXRlZCI6ZmFsc2UsIm1hbnVhbE92ZXJyaWRlIjp7ImlzTWFudWFsbHlPdmVycmlkZGVuIjpmYWxzZSwiY2l0ZXByb2NUZXh0IjoiWzVdIiwibWFudWFsT3ZlcnJpZGVUZXh0IjoiIn0sImNpdGF0aW9uSXRlbXMiOlt7ImlkIjoiNjgwMWJiNTEtZWY2OC0zNzE2LTg4ZjMtYTk3YmM3NmRjODM4IiwiaXRlbURhdGEiOnsidHlwZSI6InJlcG9ydCIsImlkIjoiNjgwMWJiNTEtZWY2OC0zNzE2LTg4ZjMtYTk3YmM3NmRjODM4IiwidGl0bGUiOiJNYXJ2ZWxtaW5kIEluZG9vciBOYXZpZ2F0aW9uIFN5c3RlbSBPcGVyYXRpbmcgbWFudWFsIiwiYXV0aG9yIjpbeyJmYW1pbHkiOiJNYXJ2ZWxtaW5kIiwiZ2l2ZW4iOiIiLCJwYXJzZS1uYW1lcyI6ZmFsc2UsImRyb3BwaW5nLXBhcnRpY2xlIjoiIiwibm9uLWRyb3BwaW5nLXBhcnRpY2xlIjoiIn1dLCJVUkwiOiJ3d3cubWFydmVsbWluZC5jb20iLCJpc3N1ZWQiOnsiZGF0ZS1wYXJ0cyI6W1syMDI0LDMsNF1dfSwiY29udGFpbmVyLXRpdGxlLXNob3J0IjoiIn0sImlzVGVtcG9yYXJ5IjpmYWxzZSwic3VwcHJlc3MtYXV0aG9yIjpmYWxzZSwiY29tcG9zaXRlIjpmYWxzZSwiYXV0aG9yLW9ubHkiOmZhbHNlfV19&quot;,&quot;citationItems&quot;:[{&quot;id&quot;:&quot;6801bb51-ef68-3716-88f3-a97bc76dc838&quot;,&quot;itemData&quot;:{&quot;type&quot;:&quot;report&quot;,&quot;id&quot;:&quot;6801bb51-ef68-3716-88f3-a97bc76dc838&quot;,&quot;title&quot;:&quot;Marvelmind Indoor Navigation System Operating manual&quot;,&quot;author&quot;:[{&quot;family&quot;:&quot;Marvelmind&quot;,&quot;given&quot;:&quot;&quot;,&quot;parse-names&quot;:false,&quot;dropping-particle&quot;:&quot;&quot;,&quot;non-dropping-particle&quot;:&quot;&quot;}],&quot;URL&quot;:&quot;www.marvelmind.com&quot;,&quot;issued&quot;:{&quot;date-parts&quot;:[[2024,3,4]]},&quot;container-title-short&quot;:&quot;&quot;},&quot;isTemporary&quot;:false,&quot;suppress-author&quot;:false,&quot;composite&quot;:false,&quot;author-only&quot;:false}]},{&quot;citationID&quot;:&quot;MENDELEY_CITATION_3da1f079-bede-4ff1-be5b-009f8aafb084&quot;,&quot;properties&quot;:{&quot;noteIndex&quot;:0},&quot;isEdited&quot;:false,&quot;manualOverride&quot;:{&quot;isManuallyOverridden&quot;:false,&quot;citeprocText&quot;:&quot;[6]&quot;,&quot;manualOverrideText&quot;:&quot;&quot;},&quot;citationTag&quot;:&quot;MENDELEY_CITATION_v3_eyJjaXRhdGlvbklEIjoiTUVOREVMRVlfQ0lUQVRJT05fM2RhMWYwNzktYmVkZS00ZmYxLWJlNWItMDA5ZjhhYWZiMDg0IiwicHJvcGVydGllcyI6eyJub3RlSW5kZXgiOjB9LCJpc0VkaXRlZCI6ZmFsc2UsIm1hbnVhbE92ZXJyaWRlIjp7ImlzTWFudWFsbHlPdmVycmlkZGVuIjpmYWxzZSwiY2l0ZXByb2NUZXh0IjoiWzZdIiwibWFudWFsT3ZlcnJpZGVUZXh0IjoiIn0sImNpdGF0aW9uSXRlbXMiOlt7ImlkIjoiMzUxZTg2ZDAtYzliNS0zZjhhLThlODEtMTNlODI2MmFjYTAxIiwiaXRlbURhdGEiOnsidHlwZSI6ImFydGljbGUtam91cm5hbCIsImlkIjoiMzUxZTg2ZDAtYzliNS0zZjhhLThlODEtMTNlODI2MmFjYTAxIiwidGl0bGUiOiJFbmVyZ3kgRWZmaWNpZW50IExvY2FsIFBhdGggUGxhbm5pbmcgQWxnb3JpdGhtIEJhc2VkIG9uIFByZWRpY3RpdmUgQXJ0aWZpY2lhbCBQb3RlbnRpYWwgRmllbGQiLCJhdXRob3IiOlt7ImZhbWlseSI6IlN6Y3plcGFuc2tpIiwiZ2l2ZW4iOiJSYWZhbCIsInBhcnNlLW5hbWVzIjpmYWxzZSwiZHJvcHBpbmctcGFydGljbGUiOiIiLCJub24tZHJvcHBpbmctcGFydGljbGUiOiIifSx7ImZhbWlseSI6IlRhcmN6ZXdza2kiLCJnaXZlbiI6IlRvbWFzeiIsInBhcnNlLW5hbWVzIjpmYWxzZSwiZHJvcHBpbmctcGFydGljbGUiOiIiLCJub24tZHJvcHBpbmctcGFydGljbGUiOiIifSx7ImZhbWlseSI6IkVyd2luc2tpIiwiZ2l2ZW4iOiJLcnlzdGlhbiIsInBhcnNlLW5hbWVzIjpmYWxzZSwiZHJvcHBpbmctcGFydGljbGUiOiIiLCJub24tZHJvcHBpbmctcGFydGljbGUiOiIifV0sImNvbnRhaW5lci10aXRsZSI6IklFRUUgQWNjZXNzIiwiRE9JIjoiMTAuMTEwOS9BQ0NFU1MuMjAyMi4zMTY2NjMyIiwiSVNTTiI6IjIxNjkzNTM2IiwiaXNzdWVkIjp7ImRhdGUtcGFydHMiOltbMjAyMl1dfSwicGFnZSI6IjM5NzI5LTM5NzQyIiwiYWJzdHJhY3QiOiJFbmVyZ3kgZWZmaWNpZW5jeSBpcyBvbmUgb2YgdGhlIG1vc3QgaW1wb3J0YW50IHBhcmFtZXRlcnMgaW4gdHJhbnNwb3J0YXRpb24gZWxlY3RyaWZpY2F0aW9uLiBJdCBhbGxvd3MgdG8gaW1wcm92ZSB0aGUgcHJvZHVjdGlvbiByYXRlIGR1ZSB0byBsb25nZXIgb3BlcmF0aW9uIHdpdGhvdXQgY2hhcmdpbmcgb3IgZGVjcmVhc2UgdGhlIGNvc3QgcmVsYXRlZCB0byB0cmFuc3BvcnRhdGlvbi4gVG8gcHJvdmlkZSBjb2xsaXNpb24tZnJlZSBvcGVyYXRpb24gaW4gdW5rbm93biBvciB2YXJpb3VzIGVudmlyb25tZW50LCB0aGUgbG9jYWwgcGF0aCBwbGFubmluZyBhbGdvcml0aG0gc2hvdWxkIGJlIGNvbnNpZGVyZWQuIEFuIEFydGlmaWNpYWwgUG90ZW50aWFsIEZpZWxkIChBUEYpIGFsZ29yaXRobSBpcyBjb21tb25seSB1c2VkIGZvciB0aGlzIHRhc2ssIGhvd2V2ZXIgaXQgcHJvdmlkZXMgdW5zbW9vdGggYW5kIG9zY2lsbGF0aW5nIG1vdGlvbiBvZiBhdXRvbm9tb3VzIGdyb3VuZCB2ZWhpY2xlIChBR1YpLCBhbmQgaXMgcHJvbmUgdG8gYmVpbmcgdHJhcHBlZCBpbiBhIGxvY2FsIG1pbmltdW0sIGUuZywgZGVhZC1lbmQuIEluIHN1Y2ggYSBjYXNlLCB0aGUgZW5lcmd5IHVzZWQgdG8gYWNoaWV2ZSB0aGUgZ29hbCBwb3NpdGlvbiBpcyBoaWdoZXIgdGhhbiBuZWNlc3NhcnkuIEluIHRoaXMgcGFwZXIsIHRoZSBlbmVyZ3ktZWZmaWNpZW50IGxvY2FsIHBhdGggcGxhbm5pbmcgYWxnb3JpdGhtIGlzIHByb3Bvc2VkLiBGdXR1cmUgbW92ZW1lbnQgcHJlZGljdGlvbiBoYXMgYmVlbiBpbnRyb2R1Y2VkIHRvIEFQRiB0byBhbGxvdyBBR1YgdG8gYnlwYXNzIG9ic3RhY2xlcyBpbiBhZHZhbmNlLiBBIG5vdmVsIG1ldGhvZCBmb3IgbG9jYWwgbWluaW11bSBhdm9pZGFuY2UgaXMgaW50cm9kdWNlZC4gSXQgaXMgYmFzZWQgb24gcGxhY2VtZW50IG9mIHZpcnR1YWwgb2JzdGFjbGVzIGNhbGxlZCB0b3AgcXVhcmtzIGluIGNyaXRpY2FsIGFyZWFzLiBUaGVzZSBvYnN0YWNsZXMgcHJvdmlkZSBhZGRpdGlvbmFsIHJlcHVsc2l2ZSBmb3JjZSBmb3IgdGhlIEFQRiBiYXNlZCBwYXRoIHBsYW5uZXIuIENvbnNpZGVyaW5nIHRoZSBwcmVkaWN0ZWQgc3RhZ25hdGlvbi1mcmVlIHBhdGggb2YgdGhlIEFHViwgdGhlIG5ldyB0ZW1wb3JhcnkgZ29hbCBmb3IgQVBGIGlzIHNlbGVjdGVkLiBTdWNoIGEgY29tYmluYXRpb24gYWxsb3dzIHRvIHJlZHVjZSB0cmF2ZWxlZCByb3V0ZSBsZW5ndGgsIGltcHJvdmUgaXRzIHNtb290aG5lc3MsIGFuZCBieXBhc3MgbG9jYWwgbWluaW1hLiBUaGUgcHJvcG9zZWQgUHJlZGljdGl2ZSBBcnRpZmljaWFsIFBvdGVudGlhbCBGaWVsZCAoUEFQRikgYWxnb3JpdGhtIGhhcyBiZWVuIGV4YW1pbmVkIHVzaW5nIEh1c2FyaW9uIFJPU2JvdCAyLjAgUFJPIG1vYmlsZSByb2JvdCwgYW5kIHRoZSBvYnRhaW5lZCByZXN1bHRzIGluIGZvcm0gb2YgdmlkZW9zIGFyZSBhbHNvIGF0dGFjaGVkIGFzIHN1cHBsZW1lbnRhcnkgZmlsZXMuIEluIGNvbXBhcmlzb24gdG8gb3JpZ2luYWwgQVBGLCB0aGUgcHJvcG9zZWQgcGF0aCBwbGFubmluZyBhbGdvcml0aG0gYWxsb3dzIHRvIHJlZHVjZSB0aGUgdXNlZCBlbGVjdHJpYyBwb3dlciBieSAyMS40ICUuIFBBUEYgcHJvdmlkZWQgYSBzaG9ydGVyIHBhdGggYnkgdXAgdG8gOC43MyAlIGFuZCBzaG9ydGVyIHRpbWUgdG8gcmVhY2ggdGhlIGdvYWwgcG9zaXRpb24gYnkgdXAgdG8gNDAuMjMgJS4gVGhlIG1vdmVtZW50IG9mIHRoZSBBR1YgaXMgYWxzbyBtdWNoIHNtb290aGVyIGluIGEgY2FzZSBvZiB1c2FnZSBvZiB0aGUgcHJvcG9zZWQgYWxnb3JpdGhtLCBhbmQgdGhlIHByb3Bvc2VkIHRvcCBxdWFya3MtYmFzZWQgbG9jYWwgbWluaW11bSBhdm9pZGFuY2UgbWVjaGFuaXNtIGFsbG93cyB0byBieXBhc3MgdGhlIGxvY2FsIG1pbmltYS4iLCJwdWJsaXNoZXIiOiJJbnN0aXR1dGUgb2YgRWxlY3RyaWNhbCBhbmQgRWxlY3Ryb25pY3MgRW5naW5lZXJzIEluYy4iLCJ2b2x1bWUiOiIxMCIsImNvbnRhaW5lci10aXRsZS1zaG9ydCI6IiJ9LCJpc1RlbXBvcmFyeSI6ZmFsc2UsInN1cHByZXNzLWF1dGhvciI6ZmFsc2UsImNvbXBvc2l0ZSI6ZmFsc2UsImF1dGhvci1vbmx5IjpmYWxzZX1dfQ==&quot;,&quot;citationItems&quot;:[{&quot;id&quot;:&quot;351e86d0-c9b5-3f8a-8e81-13e8262aca01&quot;,&quot;itemData&quot;:{&quot;type&quot;:&quot;article-journal&quot;,&quot;id&quot;:&quot;351e86d0-c9b5-3f8a-8e81-13e8262aca01&quot;,&quot;title&quot;:&quot;Energy Efficient Local Path Planning Algorithm Based on Predictive Artificial Potential Field&quot;,&quot;author&quot;:[{&quot;family&quot;:&quot;Szczepanski&quot;,&quot;given&quot;:&quot;Rafal&quot;,&quot;parse-names&quot;:false,&quot;dropping-particle&quot;:&quot;&quot;,&quot;non-dropping-particle&quot;:&quot;&quot;},{&quot;family&quot;:&quot;Tarczewski&quot;,&quot;given&quot;:&quot;Tomasz&quot;,&quot;parse-names&quot;:false,&quot;dropping-particle&quot;:&quot;&quot;,&quot;non-dropping-particle&quot;:&quot;&quot;},{&quot;family&quot;:&quot;Erwinski&quot;,&quot;given&quot;:&quot;Krystian&quot;,&quot;parse-names&quot;:false,&quot;dropping-particle&quot;:&quot;&quot;,&quot;non-dropping-particle&quot;:&quot;&quot;}],&quot;container-title&quot;:&quot;IEEE Access&quot;,&quot;DOI&quot;:&quot;10.1109/ACCESS.2022.3166632&quot;,&quot;ISSN&quot;:&quot;21693536&quot;,&quot;issued&quot;:{&quot;date-parts&quot;:[[2022]]},&quot;page&quot;:&quot;39729-39742&quot;,&quot;abstract&quot;:&quot;Energy efficiency is one of the most important parameters in transportation electrification. It allows to improve the production rate due to longer operation without charging or decrease the cost related to transportation. To provide collision-free operation in unknown or various environment, the local path planning algorithm should be considered. An Artificial Potential Field (APF) algorithm is commonly used for this task, however it provides unsmooth and oscillating motion of autonomous ground vehicle (AGV), and is prone to being trapped in a local minimum, e.g, dead-end. In such a case, the energy used to achieve the goal position is higher than necessary. In this paper, the energy-efficient local path planning algorithm is proposed. Future movement prediction has been introduced to APF to allow AGV to bypass obstacles in advance. A novel method for local minimum avoidance is introduced. It is based on placement of virtual obstacles called top quarks in critical areas. These obstacles provide additional repulsive force for the APF based path planner. Considering the predicted stagnation-free path of the AGV, the new temporary goal for APF is selected. Such a combination allows to reduce traveled route length, improve its smoothness, and bypass local minima. The proposed Predictive Artificial Potential Field (PAPF) algorithm has been examined using Husarion ROSbot 2.0 PRO mobile robot, and the obtained results in form of videos are also attached as supplementary files. In comparison to original APF, the proposed path planning algorithm allows to reduce the used electric power by 21.4 %. PAPF provided a shorter path by up to 8.73 % and shorter time to reach the goal position by up to 40.23 %. The movement of the AGV is also much smoother in a case of usage of the proposed algorithm, and the proposed top quarks-based local minimum avoidance mechanism allows to bypass the local minima.&quot;,&quot;publisher&quot;:&quot;Institute of Electrical and Electronics Engineers Inc.&quot;,&quot;volume&quot;:&quot;10&quot;,&quot;container-title-short&quot;:&quot;&quot;},&quot;isTemporary&quot;:false,&quot;suppress-author&quot;:false,&quot;composite&quot;:false,&quot;author-only&quot;:false}]},{&quot;citationID&quot;:&quot;MENDELEY_CITATION_33bee02c-f7fb-4bbd-b658-152c9f5af641&quot;,&quot;properties&quot;:{&quot;noteIndex&quot;:0},&quot;isEdited&quot;:false,&quot;manualOverride&quot;:{&quot;isManuallyOverridden&quot;:false,&quot;citeprocText&quot;:&quot;[6]&quot;,&quot;manualOverrideText&quot;:&quot;&quot;},&quot;citationTag&quot;:&quot;MENDELEY_CITATION_v3_eyJjaXRhdGlvbklEIjoiTUVOREVMRVlfQ0lUQVRJT05fMzNiZWUwMmMtZjdmYi00YmJkLWI2NTgtMTUyYzlmNWFmNjQxIiwicHJvcGVydGllcyI6eyJub3RlSW5kZXgiOjB9LCJpc0VkaXRlZCI6ZmFsc2UsIm1hbnVhbE92ZXJyaWRlIjp7ImlzTWFudWFsbHlPdmVycmlkZGVuIjpmYWxzZSwiY2l0ZXByb2NUZXh0IjoiWzZdIiwibWFudWFsT3ZlcnJpZGVUZXh0IjoiIn0sImNpdGF0aW9uSXRlbXMiOlt7ImlkIjoiMzUxZTg2ZDAtYzliNS0zZjhhLThlODEtMTNlODI2MmFjYTAxIiwiaXRlbURhdGEiOnsidHlwZSI6ImFydGljbGUtam91cm5hbCIsImlkIjoiMzUxZTg2ZDAtYzliNS0zZjhhLThlODEtMTNlODI2MmFjYTAxIiwidGl0bGUiOiJFbmVyZ3kgRWZmaWNpZW50IExvY2FsIFBhdGggUGxhbm5pbmcgQWxnb3JpdGhtIEJhc2VkIG9uIFByZWRpY3RpdmUgQXJ0aWZpY2lhbCBQb3RlbnRpYWwgRmllbGQiLCJhdXRob3IiOlt7ImZhbWlseSI6IlN6Y3plcGFuc2tpIiwiZ2l2ZW4iOiJSYWZhbCIsInBhcnNlLW5hbWVzIjpmYWxzZSwiZHJvcHBpbmctcGFydGljbGUiOiIiLCJub24tZHJvcHBpbmctcGFydGljbGUiOiIifSx7ImZhbWlseSI6IlRhcmN6ZXdza2kiLCJnaXZlbiI6IlRvbWFzeiIsInBhcnNlLW5hbWVzIjpmYWxzZSwiZHJvcHBpbmctcGFydGljbGUiOiIiLCJub24tZHJvcHBpbmctcGFydGljbGUiOiIifSx7ImZhbWlseSI6IkVyd2luc2tpIiwiZ2l2ZW4iOiJLcnlzdGlhbiIsInBhcnNlLW5hbWVzIjpmYWxzZSwiZHJvcHBpbmctcGFydGljbGUiOiIiLCJub24tZHJvcHBpbmctcGFydGljbGUiOiIifV0sImNvbnRhaW5lci10aXRsZSI6IklFRUUgQWNjZXNzIiwiRE9JIjoiMTAuMTEwOS9BQ0NFU1MuMjAyMi4zMTY2NjMyIiwiSVNTTiI6IjIxNjkzNTM2IiwiaXNzdWVkIjp7ImRhdGUtcGFydHMiOltbMjAyMl1dfSwicGFnZSI6IjM5NzI5LTM5NzQyIiwiYWJzdHJhY3QiOiJFbmVyZ3kgZWZmaWNpZW5jeSBpcyBvbmUgb2YgdGhlIG1vc3QgaW1wb3J0YW50IHBhcmFtZXRlcnMgaW4gdHJhbnNwb3J0YXRpb24gZWxlY3RyaWZpY2F0aW9uLiBJdCBhbGxvd3MgdG8gaW1wcm92ZSB0aGUgcHJvZHVjdGlvbiByYXRlIGR1ZSB0byBsb25nZXIgb3BlcmF0aW9uIHdpdGhvdXQgY2hhcmdpbmcgb3IgZGVjcmVhc2UgdGhlIGNvc3QgcmVsYXRlZCB0byB0cmFuc3BvcnRhdGlvbi4gVG8gcHJvdmlkZSBjb2xsaXNpb24tZnJlZSBvcGVyYXRpb24gaW4gdW5rbm93biBvciB2YXJpb3VzIGVudmlyb25tZW50LCB0aGUgbG9jYWwgcGF0aCBwbGFubmluZyBhbGdvcml0aG0gc2hvdWxkIGJlIGNvbnNpZGVyZWQuIEFuIEFydGlmaWNpYWwgUG90ZW50aWFsIEZpZWxkIChBUEYpIGFsZ29yaXRobSBpcyBjb21tb25seSB1c2VkIGZvciB0aGlzIHRhc2ssIGhvd2V2ZXIgaXQgcHJvdmlkZXMgdW5zbW9vdGggYW5kIG9zY2lsbGF0aW5nIG1vdGlvbiBvZiBhdXRvbm9tb3VzIGdyb3VuZCB2ZWhpY2xlIChBR1YpLCBhbmQgaXMgcHJvbmUgdG8gYmVpbmcgdHJhcHBlZCBpbiBhIGxvY2FsIG1pbmltdW0sIGUuZywgZGVhZC1lbmQuIEluIHN1Y2ggYSBjYXNlLCB0aGUgZW5lcmd5IHVzZWQgdG8gYWNoaWV2ZSB0aGUgZ29hbCBwb3NpdGlvbiBpcyBoaWdoZXIgdGhhbiBuZWNlc3NhcnkuIEluIHRoaXMgcGFwZXIsIHRoZSBlbmVyZ3ktZWZmaWNpZW50IGxvY2FsIHBhdGggcGxhbm5pbmcgYWxnb3JpdGhtIGlzIHByb3Bvc2VkLiBGdXR1cmUgbW92ZW1lbnQgcHJlZGljdGlvbiBoYXMgYmVlbiBpbnRyb2R1Y2VkIHRvIEFQRiB0byBhbGxvdyBBR1YgdG8gYnlwYXNzIG9ic3RhY2xlcyBpbiBhZHZhbmNlLiBBIG5vdmVsIG1ldGhvZCBmb3IgbG9jYWwgbWluaW11bSBhdm9pZGFuY2UgaXMgaW50cm9kdWNlZC4gSXQgaXMgYmFzZWQgb24gcGxhY2VtZW50IG9mIHZpcnR1YWwgb2JzdGFjbGVzIGNhbGxlZCB0b3AgcXVhcmtzIGluIGNyaXRpY2FsIGFyZWFzLiBUaGVzZSBvYnN0YWNsZXMgcHJvdmlkZSBhZGRpdGlvbmFsIHJlcHVsc2l2ZSBmb3JjZSBmb3IgdGhlIEFQRiBiYXNlZCBwYXRoIHBsYW5uZXIuIENvbnNpZGVyaW5nIHRoZSBwcmVkaWN0ZWQgc3RhZ25hdGlvbi1mcmVlIHBhdGggb2YgdGhlIEFHViwgdGhlIG5ldyB0ZW1wb3JhcnkgZ29hbCBmb3IgQVBGIGlzIHNlbGVjdGVkLiBTdWNoIGEgY29tYmluYXRpb24gYWxsb3dzIHRvIHJlZHVjZSB0cmF2ZWxlZCByb3V0ZSBsZW5ndGgsIGltcHJvdmUgaXRzIHNtb290aG5lc3MsIGFuZCBieXBhc3MgbG9jYWwgbWluaW1hLiBUaGUgcHJvcG9zZWQgUHJlZGljdGl2ZSBBcnRpZmljaWFsIFBvdGVudGlhbCBGaWVsZCAoUEFQRikgYWxnb3JpdGhtIGhhcyBiZWVuIGV4YW1pbmVkIHVzaW5nIEh1c2FyaW9uIFJPU2JvdCAyLjAgUFJPIG1vYmlsZSByb2JvdCwgYW5kIHRoZSBvYnRhaW5lZCByZXN1bHRzIGluIGZvcm0gb2YgdmlkZW9zIGFyZSBhbHNvIGF0dGFjaGVkIGFzIHN1cHBsZW1lbnRhcnkgZmlsZXMuIEluIGNvbXBhcmlzb24gdG8gb3JpZ2luYWwgQVBGLCB0aGUgcHJvcG9zZWQgcGF0aCBwbGFubmluZyBhbGdvcml0aG0gYWxsb3dzIHRvIHJlZHVjZSB0aGUgdXNlZCBlbGVjdHJpYyBwb3dlciBieSAyMS40ICUuIFBBUEYgcHJvdmlkZWQgYSBzaG9ydGVyIHBhdGggYnkgdXAgdG8gOC43MyAlIGFuZCBzaG9ydGVyIHRpbWUgdG8gcmVhY2ggdGhlIGdvYWwgcG9zaXRpb24gYnkgdXAgdG8gNDAuMjMgJS4gVGhlIG1vdmVtZW50IG9mIHRoZSBBR1YgaXMgYWxzbyBtdWNoIHNtb290aGVyIGluIGEgY2FzZSBvZiB1c2FnZSBvZiB0aGUgcHJvcG9zZWQgYWxnb3JpdGhtLCBhbmQgdGhlIHByb3Bvc2VkIHRvcCBxdWFya3MtYmFzZWQgbG9jYWwgbWluaW11bSBhdm9pZGFuY2UgbWVjaGFuaXNtIGFsbG93cyB0byBieXBhc3MgdGhlIGxvY2FsIG1pbmltYS4iLCJwdWJsaXNoZXIiOiJJbnN0aXR1dGUgb2YgRWxlY3RyaWNhbCBhbmQgRWxlY3Ryb25pY3MgRW5naW5lZXJzIEluYy4iLCJ2b2x1bWUiOiIxMCIsImNvbnRhaW5lci10aXRsZS1zaG9ydCI6IiJ9LCJpc1RlbXBvcmFyeSI6ZmFsc2UsInN1cHByZXNzLWF1dGhvciI6ZmFsc2UsImNvbXBvc2l0ZSI6ZmFsc2UsImF1dGhvci1vbmx5IjpmYWxzZX1dfQ==&quot;,&quot;citationItems&quot;:[{&quot;id&quot;:&quot;351e86d0-c9b5-3f8a-8e81-13e8262aca01&quot;,&quot;itemData&quot;:{&quot;type&quot;:&quot;article-journal&quot;,&quot;id&quot;:&quot;351e86d0-c9b5-3f8a-8e81-13e8262aca01&quot;,&quot;title&quot;:&quot;Energy Efficient Local Path Planning Algorithm Based on Predictive Artificial Potential Field&quot;,&quot;author&quot;:[{&quot;family&quot;:&quot;Szczepanski&quot;,&quot;given&quot;:&quot;Rafal&quot;,&quot;parse-names&quot;:false,&quot;dropping-particle&quot;:&quot;&quot;,&quot;non-dropping-particle&quot;:&quot;&quot;},{&quot;family&quot;:&quot;Tarczewski&quot;,&quot;given&quot;:&quot;Tomasz&quot;,&quot;parse-names&quot;:false,&quot;dropping-particle&quot;:&quot;&quot;,&quot;non-dropping-particle&quot;:&quot;&quot;},{&quot;family&quot;:&quot;Erwinski&quot;,&quot;given&quot;:&quot;Krystian&quot;,&quot;parse-names&quot;:false,&quot;dropping-particle&quot;:&quot;&quot;,&quot;non-dropping-particle&quot;:&quot;&quot;}],&quot;container-title&quot;:&quot;IEEE Access&quot;,&quot;DOI&quot;:&quot;10.1109/ACCESS.2022.3166632&quot;,&quot;ISSN&quot;:&quot;21693536&quot;,&quot;issued&quot;:{&quot;date-parts&quot;:[[2022]]},&quot;page&quot;:&quot;39729-39742&quot;,&quot;abstract&quot;:&quot;Energy efficiency is one of the most important parameters in transportation electrification. It allows to improve the production rate due to longer operation without charging or decrease the cost related to transportation. To provide collision-free operation in unknown or various environment, the local path planning algorithm should be considered. An Artificial Potential Field (APF) algorithm is commonly used for this task, however it provides unsmooth and oscillating motion of autonomous ground vehicle (AGV), and is prone to being trapped in a local minimum, e.g, dead-end. In such a case, the energy used to achieve the goal position is higher than necessary. In this paper, the energy-efficient local path planning algorithm is proposed. Future movement prediction has been introduced to APF to allow AGV to bypass obstacles in advance. A novel method for local minimum avoidance is introduced. It is based on placement of virtual obstacles called top quarks in critical areas. These obstacles provide additional repulsive force for the APF based path planner. Considering the predicted stagnation-free path of the AGV, the new temporary goal for APF is selected. Such a combination allows to reduce traveled route length, improve its smoothness, and bypass local minima. The proposed Predictive Artificial Potential Field (PAPF) algorithm has been examined using Husarion ROSbot 2.0 PRO mobile robot, and the obtained results in form of videos are also attached as supplementary files. In comparison to original APF, the proposed path planning algorithm allows to reduce the used electric power by 21.4 %. PAPF provided a shorter path by up to 8.73 % and shorter time to reach the goal position by up to 40.23 %. The movement of the AGV is also much smoother in a case of usage of the proposed algorithm, and the proposed top quarks-based local minimum avoidance mechanism allows to bypass the local minima.&quot;,&quot;publisher&quot;:&quot;Institute of Electrical and Electronics Engineers Inc.&quot;,&quot;volume&quot;:&quot;10&quot;,&quot;container-title-short&quot;:&quot;&quot;},&quot;isTemporary&quot;:false,&quot;suppress-author&quot;:false,&quot;composite&quot;:false,&quot;author-only&quot;:false}]},{&quot;citationID&quot;:&quot;MENDELEY_CITATION_87e93644-caa0-48f8-9a66-5ee09740dc47&quot;,&quot;properties&quot;:{&quot;noteIndex&quot;:0},&quot;isEdited&quot;:false,&quot;manualOverride&quot;:{&quot;isManuallyOverridden&quot;:false,&quot;citeprocText&quot;:&quot;[7]&quot;,&quot;manualOverrideText&quot;:&quot;&quot;},&quot;citationTag&quot;:&quot;MENDELEY_CITATION_v3_eyJjaXRhdGlvbklEIjoiTUVOREVMRVlfQ0lUQVRJT05fODdlOTM2NDQtY2FhMC00OGY4LTlhNjYtNWVlMDk3NDBkYzQ3IiwicHJvcGVydGllcyI6eyJub3RlSW5kZXgiOjB9LCJpc0VkaXRlZCI6ZmFsc2UsIm1hbnVhbE92ZXJyaWRlIjp7ImlzTWFudWFsbHlPdmVycmlkZGVuIjpmYWxzZSwiY2l0ZXByb2NUZXh0IjoiWzddIiwibWFudWFsT3ZlcnJpZGVUZXh0IjoiIn0sImNpdGF0aW9uSXRlbXMiOlt7ImlkIjoiMDc0YjAxMmYtMzJkNC0zNjM1LThkZjQtMmQ3MmNmNTc1ZWMwIiwiaXRlbURhdGEiOnsidHlwZSI6ImJvb2siLCJpZCI6IjA3NGIwMTJmLTMyZDQtMzYzNS04ZGY0LTJkNzJjZjU3NWVjMCIsInRpdGxlIjoiUm9ib3RpY3MsIFZpc2lvbiBhbmQgQ29udHJvbCIsImF1dGhvciI6W3siZmFtaWx5IjoiQ29ya2UiLCJnaXZlbiI6IlBldGVyIiwicGFyc2UtbmFtZXMiOmZhbHNlLCJkcm9wcGluZy1wYXJ0aWNsZSI6IiIsIm5vbi1kcm9wcGluZy1wYXJ0aWNsZSI6IiJ9XSwiRE9JIjoiMTAuMTAwNy85NzgtMy0zMTktNTQ0MTMtNyIsIklTQk4iOiI5NzgtMy0zMTktNTQ0MTItMCIsIklTU04iOiIxNjEwLTc0MzgiLCJpc3N1ZWQiOnsiZGF0ZS1wYXJ0cyI6W1syMDE3XV19LCJwdWJsaXNoZXItcGxhY2UiOiJDaGFtIiwicHVibGlzaGVyIjoiU3ByaW5nZXIgSW50ZXJuYXRpb25hbCBQdWJsaXNoaW5nIiwidm9sdW1lIjoiMTE4IiwiY29udGFpbmVyLXRpdGxlLXNob3J0IjoiIn0sImlzVGVtcG9yYXJ5IjpmYWxzZSwic3VwcHJlc3MtYXV0aG9yIjpmYWxzZSwiY29tcG9zaXRlIjpmYWxzZSwiYXV0aG9yLW9ubHkiOmZhbHNlfV19&quot;,&quot;citationItems&quot;:[{&quot;id&quot;:&quot;074b012f-32d4-3635-8df4-2d72cf575ec0&quot;,&quot;itemData&quot;:{&quot;type&quot;:&quot;book&quot;,&quot;id&quot;:&quot;074b012f-32d4-3635-8df4-2d72cf575ec0&quot;,&quot;title&quot;:&quot;Robotics, Vision and Control&quot;,&quot;author&quot;:[{&quot;family&quot;:&quot;Corke&quot;,&quot;given&quot;:&quot;Peter&quot;,&quot;parse-names&quot;:false,&quot;dropping-particle&quot;:&quot;&quot;,&quot;non-dropping-particle&quot;:&quot;&quot;}],&quot;DOI&quot;:&quot;10.1007/978-3-319-54413-7&quot;,&quot;ISBN&quot;:&quot;978-3-319-54412-0&quot;,&quot;ISSN&quot;:&quot;1610-7438&quot;,&quot;issued&quot;:{&quot;date-parts&quot;:[[2017]]},&quot;publisher-place&quot;:&quot;Cham&quot;,&quot;publisher&quot;:&quot;Springer International Publishing&quot;,&quot;volume&quot;:&quot;118&quot;,&quot;container-title-short&quot;:&quot;&quot;},&quot;isTemporary&quot;:false,&quot;suppress-author&quot;:false,&quot;composite&quot;:false,&quot;author-only&quot;:false}]},{&quot;citationID&quot;:&quot;MENDELEY_CITATION_6966ada7-5aa3-4240-9491-ac10cc28c002&quot;,&quot;properties&quot;:{&quot;noteIndex&quot;:0},&quot;isEdited&quot;:false,&quot;manualOverride&quot;:{&quot;isManuallyOverridden&quot;:false,&quot;citeprocText&quot;:&quot;[9]&quot;,&quot;manualOverrideText&quot;:&quot;&quot;},&quot;citationTag&quot;:&quot;MENDELEY_CITATION_v3_eyJjaXRhdGlvbklEIjoiTUVOREVMRVlfQ0lUQVRJT05fNjk2NmFkYTctNWFhMy00MjQwLTk0OTEtYWMxMGNjMjhjMDAyIiwicHJvcGVydGllcyI6eyJub3RlSW5kZXgiOjB9LCJpc0VkaXRlZCI6ZmFsc2UsIm1hbnVhbE92ZXJyaWRlIjp7ImlzTWFudWFsbHlPdmVycmlkZGVuIjpmYWxzZSwiY2l0ZXByb2NUZXh0IjoiWzldIiwibWFudWFsT3ZlcnJpZGVUZXh0IjoiIn0sImNpdGF0aW9uSXRlbXMiOlt7ImlkIjoiYWFlOTEzNDktYzM3NC0zOWEwLWEwM2EtOWQ5MGNiNzM0ODA5IiwiaXRlbURhdGEiOnsidHlwZSI6InJlcG9ydCIsImlkIjoiYWFlOTEzNDktYzM3NC0zOWEwLWEwM2EtOWQ5MGNiNzM0ODA5IiwidGl0bGUiOiJDb21tdW5pY2F0aW9uIHdpdGggTWFydmVsbWluZCBkZXZpY2VzIHVzaW5nIFJPUyAyIChSb2JvdCBPcGVyYXRpbmcgU3lzdGVtKSIsImF1dGhvciI6W3siZmFtaWx5IjoiTWFydmVsbWluZCBSb2JvdGljcyIsImdpdmVuIjoiIiwicGFyc2UtbmFtZXMiOmZhbHNlLCJkcm9wcGluZy1wYXJ0aWNsZSI6IiIsIm5vbi1kcm9wcGluZy1wYXJ0aWNsZSI6IiJ9XSwiVVJMIjoiaHR0cHM6Ly9kb2NzLnJvcy5vcmcvZW4vaHVtYmxlL0luc3RhbGxhdGlvbi5odG1sIiwiaXNzdWVkIjp7ImRhdGUtcGFydHMiOltbMjAyNF1dfSwiY29udGFpbmVyLXRpdGxlLXNob3J0IjoiIn0sImlzVGVtcG9yYXJ5IjpmYWxzZSwic3VwcHJlc3MtYXV0aG9yIjpmYWxzZSwiY29tcG9zaXRlIjpmYWxzZSwiYXV0aG9yLW9ubHkiOmZhbHNlfV19&quot;,&quot;citationItems&quot;:[{&quot;id&quot;:&quot;aae91349-c374-39a0-a03a-9d90cb734809&quot;,&quot;itemData&quot;:{&quot;type&quot;:&quot;report&quot;,&quot;id&quot;:&quot;aae91349-c374-39a0-a03a-9d90cb734809&quot;,&quot;title&quot;:&quot;Communication with Marvelmind devices using ROS 2 (Robot Operating System)&quot;,&quot;author&quot;:[{&quot;family&quot;:&quot;Marvelmind Robotics&quot;,&quot;given&quot;:&quot;&quot;,&quot;parse-names&quot;:false,&quot;dropping-particle&quot;:&quot;&quot;,&quot;non-dropping-particle&quot;:&quot;&quot;}],&quot;URL&quot;:&quot;https://docs.ros.org/en/humble/Installation.html&quot;,&quot;issued&quot;:{&quot;date-parts&quot;:[[2024]]},&quot;container-title-short&quot;:&quot;&quot;},&quot;isTemporary&quot;:false,&quot;suppress-author&quot;:false,&quot;composite&quot;:false,&quot;author-only&quot;:false}]},{&quot;citationID&quot;:&quot;MENDELEY_CITATION_e4176d5b-0ac4-401c-97c5-c0734eaa0d44&quot;,&quot;properties&quot;:{&quot;noteIndex&quot;:0},&quot;isEdited&quot;:false,&quot;manualOverride&quot;:{&quot;isManuallyOverridden&quot;:false,&quot;citeprocText&quot;:&quot;[3]&quot;,&quot;manualOverrideText&quot;:&quot;&quot;},&quot;citationTag&quot;:&quot;MENDELEY_CITATION_v3_eyJjaXRhdGlvbklEIjoiTUVOREVMRVlfQ0lUQVRJT05fZTQxNzZkNWItMGFjNC00MDFjLTk3YzUtYzA3MzRlYWEwZDQ0IiwicHJvcGVydGllcyI6eyJub3RlSW5kZXgiOjB9LCJpc0VkaXRlZCI6ZmFsc2UsIm1hbnVhbE92ZXJyaWRlIjp7ImlzTWFudWFsbHlPdmVycmlkZGVuIjpmYWxzZSwiY2l0ZXByb2NUZXh0IjoiWzNdIiwibWFudWFsT3ZlcnJpZGVUZXh0IjoiIn0sImNpdGF0aW9uSXRlbXMiOlt7ImlkIjoiNzQxM2ViZDQtNWIxNS0zZGNlLWE4YTgtYzM5ZGJiM2VhNzc2IiwiaXRlbURhdGEiOnsidHlwZSI6ImFydGljbGUtam91cm5hbCIsImlkIjoiNzQxM2ViZDQtNWIxNS0zZGNlLWE4YTgtYzM5ZGJiM2VhNzc2IiwidGl0bGUiOiJSb2JvdCBPcGVyYXRpbmcgU3lzdGVtIDI6IERlc2lnbiwgYXJjaGl0ZWN0dXJlLCBhbmQgdXNlcyBpbiB0aGUgd2lsZCIsImF1dGhvciI6W3siZmFtaWx5IjoiTWFjZW5za2kiLCJnaXZlbiI6IlMuIiwicGFyc2UtbmFtZXMiOmZhbHNlLCJkcm9wcGluZy1wYXJ0aWNsZSI6IiIsIm5vbi1kcm9wcGluZy1wYXJ0aWNsZSI6IiJ9LHsiZmFtaWx5IjoiRm9vdGUiLCJnaXZlbiI6IlQuIiwicGFyc2UtbmFtZXMiOmZhbHNlLCJkcm9wcGluZy1wYXJ0aWNsZSI6IiIsIm5vbi1kcm9wcGluZy1wYXJ0aWNsZSI6IiJ9LHsiZmFtaWx5IjoiR2Vya2V5IiwiZ2l2ZW4iOiJCLiIsInBhcnNlLW5hbWVzIjpmYWxzZSwiZHJvcHBpbmctcGFydGljbGUiOiIiLCJub24tZHJvcHBpbmctcGFydGljbGUiOiIifSx7ImZhbWlseSI6IkxhbGFuY2V0dGUiLCJnaXZlbiI6IkMuIiwicGFyc2UtbmFtZXMiOmZhbHNlLCJkcm9wcGluZy1wYXJ0aWNsZSI6IiIsIm5vbi1kcm9wcGluZy1wYXJ0aWNsZSI6IiJ9LHsiZmFtaWx5IjoiV29vZGFsbCIsImdpdmVuIjoiVy4iLCJwYXJzZS1uYW1lcyI6ZmFsc2UsImRyb3BwaW5nLXBhcnRpY2xlIjoiIiwibm9uLWRyb3BwaW5nLXBhcnRpY2xlIjoiIn1dLCJjb250YWluZXItdGl0bGUiOiJTY2llbmNlIFJvYm90aWNzIiwiY29udGFpbmVyLXRpdGxlLXNob3J0IjoiU2NpIFJvYm90IiwiRE9JIjoiMTAuMTEyNi9zY2lyb2JvdGljcy5hYm02MDc0IiwiaXNzdWVkIjp7ImRhdGUtcGFydHMiOltbMjAyMl1dfSwiYWJzdHJhY3QiOiJUaGUgbmV4dCBjaGFwdGVyIG9mIHRoZSByb2JvdGljcyByZXZvbHV0aW9uIGlzIHdlbGwgdW5kZXJ3YXkgd2l0aCB0aGUgZGVwbG95bWVudCBvZiByb2JvdHMgZm9yIGEgYnJvYWQgcmFuZ2Ugb2YgY29tbWVyY2lhbCB1c2UgY2FzZXMuIEV2ZW4gaW4gYSBteXJpYWQgb2YgYXBwbGljYXRpb25zIGFuZCBlbnZpcm9ubWVudHMsIHRoZXJlIGV4aXN0cyBhIGNvbW1vbiB2b2NhYnVsYXJ5IG9mIGNvbXBvbmVudHMgdGhhdCByb2JvdHMgc2hhcmXigJR0aGUgbmVlZCBmb3IgYSBtb2R1bGFyLCBzY2FsYWJsZSwgYW5kIHJlbGlhYmxlIGFyY2hpdGVjdHVyZTsgc2Vuc2luZzsgcGxhbm5pbmc7IG1vYmlsaXR5OyBhbmQgYXV0b25vbXkuIFRoZSBSb2JvdCBPcGVyYXRpbmcgU3lzdGVtIChST1MpIHdhcyBhbiBpbnRlZ3JhbCBwYXJ0IG9mIHRoZSBsYXN0IGNoYXB0ZXIsIGRlbW9uc3RyYWJseSBleHBlZGl0aW5nIHJvYm90aWNzIHJlc2VhcmNoIHdpdGggZnJlZWx5IGF2YWlsYWJsZSBjb21wb25lbnRzIGFuZCBhIG1vZHVsYXIgZnJhbWV3b3JrLiBIb3dldmVyLCBST1MgMSB3YXMgbm90IGRlc2lnbmVkIHdpdGggbWFueSBuZWNlc3NhcnkgcHJvZHVjdGlvbi1ncmFkZSBmZWF0dXJlcyBhbmQgYWxnb3JpdGhtcy4gUk9TIDIgYW5kIGl0cyByZWxhdGVkIHByb2plY3RzIGhhdmUgYmVlbiByZWRlc2lnbmVkIGZyb20gdGhlIGdyb3VuZCB1cCB0byBtZWV0IHRoZSBjaGFsbGVuZ2VzIHNldCBmb3J0aCBieSBtb2Rlcm4gcm9ib3RpYyBzeXN0ZW1zIGluIG5ldyBhbmQgZXhwbG9yYXRvcnkgZG9tYWlucyBhdCBhbGwgc2NhbGVzLiBJbiB0aGlzIFJldmlldywgd2UgaGlnaGxpZ2h0IHRoZSBwaGlsb3NvcGhpY2FsIGFuZCBhcmNoaXRlY3R1cmFsIGNoYW5nZXMgb2YgUk9TIDIgcG93ZXJpbmcgdGhpcyBuZXcgY2hhcHRlciBpbiB0aGUgcm9ib3RpY3MgcmV2b2x1dGlvbi4gV2UgYWxzbyBzaG93IHRocm91Z2ggY2FzZSBzdHVkaWVzIHRoZSBpbmZsdWVuY2UgUk9TIDIgYW5kIGl0cyBhZG9wdGlvbiBoYXMgaGFkIG9uIGFjY2VsZXJhdGluZyByZWFsIHJvYm90IHN5c3RlbXMgdG8gcmVsaWFibGUgZGVwbG95bWVudCBpbiBhbiBhc3NvcnRtZW50IG9mIGNoYWxsZW5naW5nIGVudmlyb25tZW50cy4iLCJpc3N1ZSI6IjY2Iiwidm9sdW1lIjoiNyJ9LCJpc1RlbXBvcmFyeSI6ZmFsc2UsInN1cHByZXNzLWF1dGhvciI6ZmFsc2UsImNvbXBvc2l0ZSI6ZmFsc2UsImF1dGhvci1vbmx5IjpmYWxzZX1dfQ==&quot;,&quot;citationItems&quot;:[{&quot;id&quot;:&quot;7413ebd4-5b15-3dce-a8a8-c39dbb3ea776&quot;,&quot;itemData&quot;:{&quot;type&quot;:&quot;article-journal&quot;,&quot;id&quot;:&quot;7413ebd4-5b15-3dce-a8a8-c39dbb3ea776&quot;,&quot;title&quot;:&quot;Robot Operating System 2: Design, architecture, and uses in the wild&quot;,&quot;author&quot;:[{&quot;family&quot;:&quot;Macenski&quot;,&quot;given&quot;:&quot;S.&quot;,&quot;parse-names&quot;:false,&quot;dropping-particle&quot;:&quot;&quot;,&quot;non-dropping-particle&quot;:&quot;&quot;},{&quot;family&quot;:&quot;Foote&quot;,&quot;given&quot;:&quot;T.&quot;,&quot;parse-names&quot;:false,&quot;dropping-particle&quot;:&quot;&quot;,&quot;non-dropping-particle&quot;:&quot;&quot;},{&quot;family&quot;:&quot;Gerkey&quot;,&quot;given&quot;:&quot;B.&quot;,&quot;parse-names&quot;:false,&quot;dropping-particle&quot;:&quot;&quot;,&quot;non-dropping-particle&quot;:&quot;&quot;},{&quot;family&quot;:&quot;Lalancette&quot;,&quot;given&quot;:&quot;C.&quot;,&quot;parse-names&quot;:false,&quot;dropping-particle&quot;:&quot;&quot;,&quot;non-dropping-particle&quot;:&quot;&quot;},{&quot;family&quot;:&quot;Woodall&quot;,&quot;given&quot;:&quot;W.&quot;,&quot;parse-names&quot;:false,&quot;dropping-particle&quot;:&quot;&quot;,&quot;non-dropping-particle&quot;:&quot;&quot;}],&quot;container-title&quot;:&quot;Science Robotics&quot;,&quot;container-title-short&quot;:&quot;Sci Robot&quot;,&quot;DOI&quot;:&quot;10.1126/scirobotics.abm6074&quot;,&quot;issued&quot;:{&quot;date-parts&quot;:[[2022]]},&quot;abstract&quot;:&quot;The next chapter of the robotics revolution is well underway with the deployment of robots for a broad range of commercial use cases. Even in a myriad of applications and environments, there exists a common vocabulary of components that robots share—the need for a modular, scalable, and reliable architecture; sensing; planning; mobility; and autonomy. The Robot Operating System (ROS) was an integral part of the last chapter, demonstrably expediting robotics research with freely available components and a modular framework. However, ROS 1 was not designed with many necessary production-grade features and algorithms. ROS 2 and its related projects have been redesigned from the ground up to meet the challenges set forth by modern robotic systems in new and exploratory domains at all scales. In this Review, we highlight the philosophical and architectural changes of ROS 2 powering this new chapter in the robotics revolution. We also show through case studies the influence ROS 2 and its adoption has had on accelerating real robot systems to reliable deployment in an assortment of challenging environments.&quot;,&quot;issue&quot;:&quot;66&quot;,&quot;volume&quot;:&quot;7&quot;},&quot;isTemporary&quot;:false,&quot;suppress-author&quot;:false,&quot;composite&quot;:false,&quot;author-only&quot;:false}]},{&quot;citationID&quot;:&quot;MENDELEY_CITATION_8b07d63f-5372-4053-aeec-a8eaadc1dacd&quot;,&quot;properties&quot;:{&quot;noteIndex&quot;:0},&quot;isEdited&quot;:false,&quot;manualOverride&quot;:{&quot;isManuallyOverridden&quot;:false,&quot;citeprocText&quot;:&quot;[8]&quot;,&quot;manualOverrideText&quot;:&quot;&quot;},&quot;citationTag&quot;:&quot;MENDELEY_CITATION_v3_eyJjaXRhdGlvbklEIjoiTUVOREVMRVlfQ0lUQVRJT05fOGIwN2Q2M2YtNTM3Mi00MDUzLWFlZWMtYThlYWFkYzFkYWNkIiwicHJvcGVydGllcyI6eyJub3RlSW5kZXgiOjB9LCJpc0VkaXRlZCI6ZmFsc2UsIm1hbnVhbE92ZXJyaWRlIjp7ImlzTWFudWFsbHlPdmVycmlkZGVuIjpmYWxzZSwiY2l0ZXByb2NUZXh0IjoiWzhdIiwibWFudWFsT3ZlcnJpZGVUZXh0IjoiIn0sImNpdGF0aW9uSXRlbXMiOlt7ImlkIjoiODljY2U5ZTEtNGE3Yi0zYjhiLTkyMTMtNDcwMzU3M2YwZmIxIiwiaXRlbURhdGEiOnsidHlwZSI6ImFydGljbGUtam91cm5hbCIsImlkIjoiODljY2U5ZTEtNGE3Yi0zYjhiLTkyMTMtNDcwMzU3M2YwZmIxIiwidGl0bGUiOiJBdXRvbm9tbmkgc3VzdGF2aSAtIExhYm9yYXRvcmlqc2tlIHZqZcW+YmUgMSAtIEJyYW5pbWlyIMSGYXJhbiIsImF1dGhvciI6W3siZmFtaWx5IjoiQnJhbmltaXIgxIZhcmFuIiwiZ2l2ZW4iOiIiLCJwYXJzZS1uYW1lcyI6ZmFsc2UsImRyb3BwaW5nLXBhcnRpY2xlIjoiIiwibm9uLWRyb3BwaW5nLXBhcnRpY2xlIjoiIn1dLCJpc3N1ZWQiOnsiZGF0ZS1wYXJ0cyI6W1syMDI0XV19LCJjb250YWluZXItdGl0bGUtc2hvcnQiOiIifSwiaXNUZW1wb3JhcnkiOmZhbHNlLCJzdXBwcmVzcy1hdXRob3IiOmZhbHNlLCJjb21wb3NpdGUiOmZhbHNlLCJhdXRob3Itb25seSI6ZmFsc2V9XX0=&quot;,&quot;citationItems&quot;:[{&quot;id&quot;:&quot;89cce9e1-4a7b-3b8b-9213-4703573f0fb1&quot;,&quot;itemData&quot;:{&quot;type&quot;:&quot;article-journal&quot;,&quot;id&quot;:&quot;89cce9e1-4a7b-3b8b-9213-4703573f0fb1&quot;,&quot;title&quot;:&quot;Autonomni sustavi - Laboratorijske vježbe 1 - Branimir Ćaran&quot;,&quot;author&quot;:[{&quot;family&quot;:&quot;Branimir Ćaran&quot;,&quot;given&quot;:&quot;&quot;,&quot;parse-names&quot;:false,&quot;dropping-particle&quot;:&quot;&quot;,&quot;non-dropping-particle&quot;:&quot;&quot;}],&quot;issued&quot;:{&quot;date-parts&quot;:[[2024]]},&quot;container-title-short&quot;:&quot;&quot;},&quot;isTemporary&quot;:false,&quot;suppress-author&quot;:false,&quot;composite&quot;:false,&quot;author-only&quot;:false}]},{&quot;citationID&quot;:&quot;MENDELEY_CITATION_7f38c6ab-15b2-4a51-99ab-ca4fece45256&quot;,&quot;properties&quot;:{&quot;noteIndex&quot;:0},&quot;isEdited&quot;:false,&quot;manualOverride&quot;:{&quot;isManuallyOverridden&quot;:false,&quot;citeprocText&quot;:&quot;[8]&quot;,&quot;manualOverrideText&quot;:&quot;&quot;},&quot;citationTag&quot;:&quot;MENDELEY_CITATION_v3_eyJjaXRhdGlvbklEIjoiTUVOREVMRVlfQ0lUQVRJT05fN2YzOGM2YWItMTViMi00YTUxLTk5YWItY2E0ZmVjZTQ1MjU2IiwicHJvcGVydGllcyI6eyJub3RlSW5kZXgiOjB9LCJpc0VkaXRlZCI6ZmFsc2UsIm1hbnVhbE92ZXJyaWRlIjp7ImlzTWFudWFsbHlPdmVycmlkZGVuIjpmYWxzZSwiY2l0ZXByb2NUZXh0IjoiWzhdIiwibWFudWFsT3ZlcnJpZGVUZXh0IjoiIn0sImNpdGF0aW9uSXRlbXMiOlt7ImlkIjoiODljY2U5ZTEtNGE3Yi0zYjhiLTkyMTMtNDcwMzU3M2YwZmIxIiwiaXRlbURhdGEiOnsidHlwZSI6ImFydGljbGUtam91cm5hbCIsImlkIjoiODljY2U5ZTEtNGE3Yi0zYjhiLTkyMTMtNDcwMzU3M2YwZmIxIiwidGl0bGUiOiJBdXRvbm9tbmkgc3VzdGF2aSAtIExhYm9yYXRvcmlqc2tlIHZqZcW+YmUgMSAtIEJyYW5pbWlyIMSGYXJhbiIsImF1dGhvciI6W3siZmFtaWx5IjoiQnJhbmltaXIgxIZhcmFuIiwiZ2l2ZW4iOiIiLCJwYXJzZS1uYW1lcyI6ZmFsc2UsImRyb3BwaW5nLXBhcnRpY2xlIjoiIiwibm9uLWRyb3BwaW5nLXBhcnRpY2xlIjoiIn1dLCJpc3N1ZWQiOnsiZGF0ZS1wYXJ0cyI6W1syMDI0XV19LCJjb250YWluZXItdGl0bGUtc2hvcnQiOiIifSwiaXNUZW1wb3JhcnkiOmZhbHNlLCJzdXBwcmVzcy1hdXRob3IiOmZhbHNlLCJjb21wb3NpdGUiOmZhbHNlLCJhdXRob3Itb25seSI6ZmFsc2V9XX0=&quot;,&quot;citationItems&quot;:[{&quot;id&quot;:&quot;89cce9e1-4a7b-3b8b-9213-4703573f0fb1&quot;,&quot;itemData&quot;:{&quot;type&quot;:&quot;article-journal&quot;,&quot;id&quot;:&quot;89cce9e1-4a7b-3b8b-9213-4703573f0fb1&quot;,&quot;title&quot;:&quot;Autonomni sustavi - Laboratorijske vježbe 1 - Branimir Ćaran&quot;,&quot;author&quot;:[{&quot;family&quot;:&quot;Branimir Ćaran&quot;,&quot;given&quot;:&quot;&quot;,&quot;parse-names&quot;:false,&quot;dropping-particle&quot;:&quot;&quot;,&quot;non-dropping-particle&quot;:&quot;&quot;}],&quot;issued&quot;:{&quot;date-parts&quot;:[[2024]]},&quot;container-title-short&quot;:&quot;&quot;},&quot;isTemporary&quot;:false,&quot;suppress-author&quot;:false,&quot;composite&quot;:false,&quot;author-only&quot;:false}]},{&quot;citationID&quot;:&quot;MENDELEY_CITATION_36eba0e7-bf8e-499f-849b-07edee6cc28a&quot;,&quot;properties&quot;:{&quot;noteIndex&quot;:0},&quot;isEdited&quot;:false,&quot;manualOverride&quot;:{&quot;isManuallyOverridden&quot;:false,&quot;citeprocText&quot;:&quot;[10]&quot;,&quot;manualOverrideText&quot;:&quot;&quot;},&quot;citationTag&quot;:&quot;MENDELEY_CITATION_v3_eyJjaXRhdGlvbklEIjoiTUVOREVMRVlfQ0lUQVRJT05fMzZlYmEwZTctYmY4ZS00OTlmLTg0OWItMDdlZGVlNmNjMjhhIiwicHJvcGVydGllcyI6eyJub3RlSW5kZXgiOjB9LCJpc0VkaXRlZCI6ZmFsc2UsIm1hbnVhbE92ZXJyaWRlIjp7ImlzTWFudWFsbHlPdmVycmlkZGVuIjpmYWxzZSwiY2l0ZXByb2NUZXh0IjoiWzEwXSIsIm1hbnVhbE92ZXJyaWRlVGV4dCI6IiJ9LCJjaXRhdGlvbkl0ZW1zIjpbeyJpZCI6ImJkNTg4MTQzLTQ1M2MtMzc2Yy05ZDJlLWVkZmM3ZGM3N2M4ZSIsIml0ZW1EYXRhIjp7InR5cGUiOiJhcnRpY2xlLWpvdXJuYWwiLCJpZCI6ImJkNTg4MTQzLTQ1M2MtMzc2Yy05ZDJlLWVkZmM3ZGM3N2M4ZSIsInRpdGxlIjoiQXV0b25vbW5pIHN1c3RhdmkgLSBWamXFvmJlIDMgLSBCcmFuaW1pciDEhmFyYW4iLCJhdXRob3IiOlt7ImZhbWlseSI6IkJyYW5pbWlyIMSGYXJhbiIsImdpdmVuIjoiIiwicGFyc2UtbmFtZXMiOmZhbHNlLCJkcm9wcGluZy1wYXJ0aWNsZSI6IiIsIm5vbi1kcm9wcGluZy1wYXJ0aWNsZSI6IiJ9XSwiaXNzdWVkIjp7ImRhdGUtcGFydHMiOltbMjAyNF1dfSwiY29udGFpbmVyLXRpdGxlLXNob3J0IjoiIn0sImlzVGVtcG9yYXJ5IjpmYWxzZSwic3VwcHJlc3MtYXV0aG9yIjpmYWxzZSwiY29tcG9zaXRlIjpmYWxzZSwiYXV0aG9yLW9ubHkiOmZhbHNlfV19&quot;,&quot;citationItems&quot;:[{&quot;id&quot;:&quot;bd588143-453c-376c-9d2e-edfc7dc77c8e&quot;,&quot;itemData&quot;:{&quot;type&quot;:&quot;article-journal&quot;,&quot;id&quot;:&quot;bd588143-453c-376c-9d2e-edfc7dc77c8e&quot;,&quot;title&quot;:&quot;Autonomni sustavi - Vježbe 3 - Branimir Ćaran&quot;,&quot;author&quot;:[{&quot;family&quot;:&quot;Branimir Ćaran&quot;,&quot;given&quot;:&quot;&quot;,&quot;parse-names&quot;:false,&quot;dropping-particle&quot;:&quot;&quot;,&quot;non-dropping-particle&quot;:&quot;&quot;}],&quot;issued&quot;:{&quot;date-parts&quot;:[[2024]]},&quot;container-title-short&quot;:&quot;&quot;},&quot;isTemporary&quot;:false,&quot;suppress-author&quot;:false,&quot;composite&quot;:false,&quot;author-only&quot;:false}]},{&quot;citationID&quot;:&quot;MENDELEY_CITATION_85b7f6b8-5e5a-4e36-a9f1-c200de8a1754&quot;,&quot;properties&quot;:{&quot;noteIndex&quot;:0},&quot;isEdited&quot;:false,&quot;manualOverride&quot;:{&quot;isManuallyOverridden&quot;:false,&quot;citeprocText&quot;:&quot;[6]&quot;,&quot;manualOverrideText&quot;:&quot;&quot;},&quot;citationTag&quot;:&quot;MENDELEY_CITATION_v3_eyJjaXRhdGlvbklEIjoiTUVOREVMRVlfQ0lUQVRJT05fODViN2Y2YjgtNWU1YS00ZTM2LWE5ZjEtYzIwMGRlOGExNzU0IiwicHJvcGVydGllcyI6eyJub3RlSW5kZXgiOjB9LCJpc0VkaXRlZCI6ZmFsc2UsIm1hbnVhbE92ZXJyaWRlIjp7ImlzTWFudWFsbHlPdmVycmlkZGVuIjpmYWxzZSwiY2l0ZXByb2NUZXh0IjoiWzZdIiwibWFudWFsT3ZlcnJpZGVUZXh0IjoiIn0sImNpdGF0aW9uSXRlbXMiOlt7ImlkIjoiMzUxZTg2ZDAtYzliNS0zZjhhLThlODEtMTNlODI2MmFjYTAxIiwiaXRlbURhdGEiOnsidHlwZSI6ImFydGljbGUtam91cm5hbCIsImlkIjoiMzUxZTg2ZDAtYzliNS0zZjhhLThlODEtMTNlODI2MmFjYTAxIiwidGl0bGUiOiJFbmVyZ3kgRWZmaWNpZW50IExvY2FsIFBhdGggUGxhbm5pbmcgQWxnb3JpdGhtIEJhc2VkIG9uIFByZWRpY3RpdmUgQXJ0aWZpY2lhbCBQb3RlbnRpYWwgRmllbGQiLCJhdXRob3IiOlt7ImZhbWlseSI6IlN6Y3plcGFuc2tpIiwiZ2l2ZW4iOiJSYWZhbCIsInBhcnNlLW5hbWVzIjpmYWxzZSwiZHJvcHBpbmctcGFydGljbGUiOiIiLCJub24tZHJvcHBpbmctcGFydGljbGUiOiIifSx7ImZhbWlseSI6IlRhcmN6ZXdza2kiLCJnaXZlbiI6IlRvbWFzeiIsInBhcnNlLW5hbWVzIjpmYWxzZSwiZHJvcHBpbmctcGFydGljbGUiOiIiLCJub24tZHJvcHBpbmctcGFydGljbGUiOiIifSx7ImZhbWlseSI6IkVyd2luc2tpIiwiZ2l2ZW4iOiJLcnlzdGlhbiIsInBhcnNlLW5hbWVzIjpmYWxzZSwiZHJvcHBpbmctcGFydGljbGUiOiIiLCJub24tZHJvcHBpbmctcGFydGljbGUiOiIifV0sImNvbnRhaW5lci10aXRsZSI6IklFRUUgQWNjZXNzIiwiRE9JIjoiMTAuMTEwOS9BQ0NFU1MuMjAyMi4zMTY2NjMyIiwiSVNTTiI6IjIxNjkzNTM2IiwiaXNzdWVkIjp7ImRhdGUtcGFydHMiOltbMjAyMl1dfSwicGFnZSI6IjM5NzI5LTM5NzQyIiwiYWJzdHJhY3QiOiJFbmVyZ3kgZWZmaWNpZW5jeSBpcyBvbmUgb2YgdGhlIG1vc3QgaW1wb3J0YW50IHBhcmFtZXRlcnMgaW4gdHJhbnNwb3J0YXRpb24gZWxlY3RyaWZpY2F0aW9uLiBJdCBhbGxvd3MgdG8gaW1wcm92ZSB0aGUgcHJvZHVjdGlvbiByYXRlIGR1ZSB0byBsb25nZXIgb3BlcmF0aW9uIHdpdGhvdXQgY2hhcmdpbmcgb3IgZGVjcmVhc2UgdGhlIGNvc3QgcmVsYXRlZCB0byB0cmFuc3BvcnRhdGlvbi4gVG8gcHJvdmlkZSBjb2xsaXNpb24tZnJlZSBvcGVyYXRpb24gaW4gdW5rbm93biBvciB2YXJpb3VzIGVudmlyb25tZW50LCB0aGUgbG9jYWwgcGF0aCBwbGFubmluZyBhbGdvcml0aG0gc2hvdWxkIGJlIGNvbnNpZGVyZWQuIEFuIEFydGlmaWNpYWwgUG90ZW50aWFsIEZpZWxkIChBUEYpIGFsZ29yaXRobSBpcyBjb21tb25seSB1c2VkIGZvciB0aGlzIHRhc2ssIGhvd2V2ZXIgaXQgcHJvdmlkZXMgdW5zbW9vdGggYW5kIG9zY2lsbGF0aW5nIG1vdGlvbiBvZiBhdXRvbm9tb3VzIGdyb3VuZCB2ZWhpY2xlIChBR1YpLCBhbmQgaXMgcHJvbmUgdG8gYmVpbmcgdHJhcHBlZCBpbiBhIGxvY2FsIG1pbmltdW0sIGUuZywgZGVhZC1lbmQuIEluIHN1Y2ggYSBjYXNlLCB0aGUgZW5lcmd5IHVzZWQgdG8gYWNoaWV2ZSB0aGUgZ29hbCBwb3NpdGlvbiBpcyBoaWdoZXIgdGhhbiBuZWNlc3NhcnkuIEluIHRoaXMgcGFwZXIsIHRoZSBlbmVyZ3ktZWZmaWNpZW50IGxvY2FsIHBhdGggcGxhbm5pbmcgYWxnb3JpdGhtIGlzIHByb3Bvc2VkLiBGdXR1cmUgbW92ZW1lbnQgcHJlZGljdGlvbiBoYXMgYmVlbiBpbnRyb2R1Y2VkIHRvIEFQRiB0byBhbGxvdyBBR1YgdG8gYnlwYXNzIG9ic3RhY2xlcyBpbiBhZHZhbmNlLiBBIG5vdmVsIG1ldGhvZCBmb3IgbG9jYWwgbWluaW11bSBhdm9pZGFuY2UgaXMgaW50cm9kdWNlZC4gSXQgaXMgYmFzZWQgb24gcGxhY2VtZW50IG9mIHZpcnR1YWwgb2JzdGFjbGVzIGNhbGxlZCB0b3AgcXVhcmtzIGluIGNyaXRpY2FsIGFyZWFzLiBUaGVzZSBvYnN0YWNsZXMgcHJvdmlkZSBhZGRpdGlvbmFsIHJlcHVsc2l2ZSBmb3JjZSBmb3IgdGhlIEFQRiBiYXNlZCBwYXRoIHBsYW5uZXIuIENvbnNpZGVyaW5nIHRoZSBwcmVkaWN0ZWQgc3RhZ25hdGlvbi1mcmVlIHBhdGggb2YgdGhlIEFHViwgdGhlIG5ldyB0ZW1wb3JhcnkgZ29hbCBmb3IgQVBGIGlzIHNlbGVjdGVkLiBTdWNoIGEgY29tYmluYXRpb24gYWxsb3dzIHRvIHJlZHVjZSB0cmF2ZWxlZCByb3V0ZSBsZW5ndGgsIGltcHJvdmUgaXRzIHNtb290aG5lc3MsIGFuZCBieXBhc3MgbG9jYWwgbWluaW1hLiBUaGUgcHJvcG9zZWQgUHJlZGljdGl2ZSBBcnRpZmljaWFsIFBvdGVudGlhbCBGaWVsZCAoUEFQRikgYWxnb3JpdGhtIGhhcyBiZWVuIGV4YW1pbmVkIHVzaW5nIEh1c2FyaW9uIFJPU2JvdCAyLjAgUFJPIG1vYmlsZSByb2JvdCwgYW5kIHRoZSBvYnRhaW5lZCByZXN1bHRzIGluIGZvcm0gb2YgdmlkZW9zIGFyZSBhbHNvIGF0dGFjaGVkIGFzIHN1cHBsZW1lbnRhcnkgZmlsZXMuIEluIGNvbXBhcmlzb24gdG8gb3JpZ2luYWwgQVBGLCB0aGUgcHJvcG9zZWQgcGF0aCBwbGFubmluZyBhbGdvcml0aG0gYWxsb3dzIHRvIHJlZHVjZSB0aGUgdXNlZCBlbGVjdHJpYyBwb3dlciBieSAyMS40ICUuIFBBUEYgcHJvdmlkZWQgYSBzaG9ydGVyIHBhdGggYnkgdXAgdG8gOC43MyAlIGFuZCBzaG9ydGVyIHRpbWUgdG8gcmVhY2ggdGhlIGdvYWwgcG9zaXRpb24gYnkgdXAgdG8gNDAuMjMgJS4gVGhlIG1vdmVtZW50IG9mIHRoZSBBR1YgaXMgYWxzbyBtdWNoIHNtb290aGVyIGluIGEgY2FzZSBvZiB1c2FnZSBvZiB0aGUgcHJvcG9zZWQgYWxnb3JpdGhtLCBhbmQgdGhlIHByb3Bvc2VkIHRvcCBxdWFya3MtYmFzZWQgbG9jYWwgbWluaW11bSBhdm9pZGFuY2UgbWVjaGFuaXNtIGFsbG93cyB0byBieXBhc3MgdGhlIGxvY2FsIG1pbmltYS4iLCJwdWJsaXNoZXIiOiJJbnN0aXR1dGUgb2YgRWxlY3RyaWNhbCBhbmQgRWxlY3Ryb25pY3MgRW5naW5lZXJzIEluYy4iLCJ2b2x1bWUiOiIxMCIsImNvbnRhaW5lci10aXRsZS1zaG9ydCI6IiJ9LCJpc1RlbXBvcmFyeSI6ZmFsc2UsInN1cHByZXNzLWF1dGhvciI6ZmFsc2UsImNvbXBvc2l0ZSI6ZmFsc2UsImF1dGhvci1vbmx5IjpmYWxzZX1dfQ==&quot;,&quot;citationItems&quot;:[{&quot;id&quot;:&quot;351e86d0-c9b5-3f8a-8e81-13e8262aca01&quot;,&quot;itemData&quot;:{&quot;type&quot;:&quot;article-journal&quot;,&quot;id&quot;:&quot;351e86d0-c9b5-3f8a-8e81-13e8262aca01&quot;,&quot;title&quot;:&quot;Energy Efficient Local Path Planning Algorithm Based on Predictive Artificial Potential Field&quot;,&quot;author&quot;:[{&quot;family&quot;:&quot;Szczepanski&quot;,&quot;given&quot;:&quot;Rafal&quot;,&quot;parse-names&quot;:false,&quot;dropping-particle&quot;:&quot;&quot;,&quot;non-dropping-particle&quot;:&quot;&quot;},{&quot;family&quot;:&quot;Tarczewski&quot;,&quot;given&quot;:&quot;Tomasz&quot;,&quot;parse-names&quot;:false,&quot;dropping-particle&quot;:&quot;&quot;,&quot;non-dropping-particle&quot;:&quot;&quot;},{&quot;family&quot;:&quot;Erwinski&quot;,&quot;given&quot;:&quot;Krystian&quot;,&quot;parse-names&quot;:false,&quot;dropping-particle&quot;:&quot;&quot;,&quot;non-dropping-particle&quot;:&quot;&quot;}],&quot;container-title&quot;:&quot;IEEE Access&quot;,&quot;DOI&quot;:&quot;10.1109/ACCESS.2022.3166632&quot;,&quot;ISSN&quot;:&quot;21693536&quot;,&quot;issued&quot;:{&quot;date-parts&quot;:[[2022]]},&quot;page&quot;:&quot;39729-39742&quot;,&quot;abstract&quot;:&quot;Energy efficiency is one of the most important parameters in transportation electrification. It allows to improve the production rate due to longer operation without charging or decrease the cost related to transportation. To provide collision-free operation in unknown or various environment, the local path planning algorithm should be considered. An Artificial Potential Field (APF) algorithm is commonly used for this task, however it provides unsmooth and oscillating motion of autonomous ground vehicle (AGV), and is prone to being trapped in a local minimum, e.g, dead-end. In such a case, the energy used to achieve the goal position is higher than necessary. In this paper, the energy-efficient local path planning algorithm is proposed. Future movement prediction has been introduced to APF to allow AGV to bypass obstacles in advance. A novel method for local minimum avoidance is introduced. It is based on placement of virtual obstacles called top quarks in critical areas. These obstacles provide additional repulsive force for the APF based path planner. Considering the predicted stagnation-free path of the AGV, the new temporary goal for APF is selected. Such a combination allows to reduce traveled route length, improve its smoothness, and bypass local minima. The proposed Predictive Artificial Potential Field (PAPF) algorithm has been examined using Husarion ROSbot 2.0 PRO mobile robot, and the obtained results in form of videos are also attached as supplementary files. In comparison to original APF, the proposed path planning algorithm allows to reduce the used electric power by 21.4 %. PAPF provided a shorter path by up to 8.73 % and shorter time to reach the goal position by up to 40.23 %. The movement of the AGV is also much smoother in a case of usage of the proposed algorithm, and the proposed top quarks-based local minimum avoidance mechanism allows to bypass the local minima.&quot;,&quot;publisher&quot;:&quot;Institute of Electrical and Electronics Engineers Inc.&quot;,&quot;volume&quot;:&quot;10&quot;,&quot;container-title-short&quot;:&quot;&quot;},&quot;isTemporary&quot;:false,&quot;suppress-author&quot;:false,&quot;composite&quot;:false,&quot;author-only&quot;:false}]}]"/>
    <we:property name="MENDELEY_CITATIONS_LOCALE_CODE" value="&quot;en-US&quot;"/>
    <we:property name="MENDELEY_CITATIONS_STYLE" value="{&quot;id&quot;:&quot;https://csl.mendeley.com/styles/618552121/FAMENA-stil&quot;,&quot;title&quot;:&quot;FAMENA-stil&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Nmerical.XSL" StyleName="ISO 690 - Numerical Reference" Version="1987">
  <b:Source>
    <b:Tag>Mar1</b:Tag>
    <b:SourceType>Book</b:SourceType>
    <b:Guid>{A9890F31-078B-4589-878F-AEFD749D80F9}</b:Guid>
    <b:Author>
      <b:Author>
        <b:Corporate>Marvelmind</b:Corporate>
      </b:Author>
    </b:Author>
    <b:Title>Operating manual</b:Title>
    <b:RefOrder>3</b:RefOrder>
  </b:Source>
</b:Sources>
</file>

<file path=customXml/itemProps1.xml><?xml version="1.0" encoding="utf-8"?>
<ds:datastoreItem xmlns:ds="http://schemas.openxmlformats.org/officeDocument/2006/customXml" ds:itemID="{C3904DFE-2B2A-494B-A35A-9A5FAF163B9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Kresimir_Hartl_Z2</Template>
  <TotalTime>39</TotalTime>
  <Pages>9</Pages>
  <Words>322</Words>
  <Characters>1842</Characters>
  <Application>Microsoft Office Word</Application>
  <DocSecurity>0</DocSecurity>
  <Lines>15</Lines>
  <Paragraphs>4</Paragraphs>
  <ScaleCrop>false</ScaleCrop>
  <HeadingPairs>
    <vt:vector size="4" baseType="variant">
      <vt:variant>
        <vt:lpstr>Title</vt:lpstr>
      </vt:variant>
      <vt:variant>
        <vt:i4>1</vt:i4>
      </vt:variant>
      <vt:variant>
        <vt:lpstr>Naslov</vt:lpstr>
      </vt:variant>
      <vt:variant>
        <vt:i4>1</vt:i4>
      </vt:variant>
    </vt:vector>
  </HeadingPairs>
  <TitlesOfParts>
    <vt:vector size="2" baseType="lpstr">
      <vt:lpstr>Planiranje putanje mobilnog robota unutarnjim GPS sustavom</vt:lpstr>
      <vt:lpstr>Planiranje putanje mobilnog robota unutarnjim GPS sustavom</vt:lpstr>
    </vt:vector>
  </TitlesOfParts>
  <Company>bbbb</Company>
  <LinksUpToDate>false</LinksUpToDate>
  <CharactersWithSpaces>2160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Kresimir_Hartl_Z2</dc:title>
  <dc:subject/>
  <dc:creator>KHartl</dc:creator>
  <cp:keywords/>
  <dc:description/>
  <cp:lastModifiedBy>Krešimir Hartl</cp:lastModifiedBy>
  <cp:revision>5</cp:revision>
  <cp:lastPrinted>2011-03-10T13:55:00Z</cp:lastPrinted>
  <dcterms:created xsi:type="dcterms:W3CDTF">2026-01-09T18:50:00Z</dcterms:created>
  <dcterms:modified xsi:type="dcterms:W3CDTF">2026-01-09T19:26:00Z</dcterms:modified>
</cp:coreProperties>
</file>