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241F" w14:textId="77777777" w:rsidR="007313CB" w:rsidRDefault="007313CB" w:rsidP="007313CB">
      <w:pPr>
        <w:pStyle w:val="Heading1"/>
      </w:pPr>
      <w:bookmarkStart w:id="0" w:name="header"/>
      <w:bookmarkEnd w:id="0"/>
      <w:r>
        <w:t>French Language Courses – Detailed Curriculum and Descriptions</w:t>
      </w:r>
    </w:p>
    <w:p w14:paraId="63888E74" w14:textId="77777777" w:rsidR="007313CB" w:rsidRDefault="007313CB" w:rsidP="007313CB">
      <w:pPr>
        <w:pStyle w:val="Heading2"/>
      </w:pPr>
      <w:r>
        <w:t>English Version</w:t>
      </w:r>
    </w:p>
    <w:p w14:paraId="08CDE624" w14:textId="77777777" w:rsidR="007313CB" w:rsidRDefault="007313CB" w:rsidP="007313CB">
      <w:pPr>
        <w:pStyle w:val="Heading3"/>
      </w:pPr>
      <w:bookmarkStart w:id="1" w:name="month-full-tcf-canada-clb-7-for-pr"/>
      <w:r>
        <w:t>9–10 Month Full TCF Canada (CLB 7, for PR)</w:t>
      </w:r>
    </w:p>
    <w:p w14:paraId="5E029911" w14:textId="77777777" w:rsidR="007313CB" w:rsidRDefault="007313CB" w:rsidP="007313CB">
      <w:pPr>
        <w:pStyle w:val="FirstParagraph"/>
      </w:pPr>
      <w:r>
        <w:rPr>
          <w:b/>
          <w:bCs/>
        </w:rPr>
        <w:t>Course Description:</w:t>
      </w:r>
      <w:r>
        <w:t xml:space="preserve"> This 9–10 month intensive program prepares students for the TCF Canada exam with a target of </w:t>
      </w:r>
      <w:r>
        <w:rPr>
          <w:b/>
          <w:bCs/>
        </w:rPr>
        <w:t>CLB 7</w:t>
      </w:r>
      <w:r>
        <w:t xml:space="preserve"> (approximately </w:t>
      </w:r>
      <w:r>
        <w:rPr>
          <w:b/>
          <w:bCs/>
        </w:rPr>
        <w:t>B2 level proficiency</w:t>
      </w:r>
      <w:hyperlink r:id="rId5" w:anchor=":~:text=NCLC%2FCLB%20Level%20CEFR%20Equivalent%20Description,Advanced%3B%20fluent%20and%20precise%20communication">
        <w:r>
          <w:rPr>
            <w:rStyle w:val="Hyperlink"/>
          </w:rPr>
          <w:t>[1]</w:t>
        </w:r>
      </w:hyperlink>
      <w:r>
        <w:t>) required for Canadian permanent residency (PR). The course covers French language skills from the beginner level up to advanced, ensuring students build a strong foundation and progress to an upper-intermediate proficiency. Classes are delivered live online 5 days a week (about 20–22 hours of instruction per month), and recorded sessions are available for review or in case a class is missed. By the end of the program, students will be familiar with all sections of the TCF Canada exam and confident in their ability to achieve the required NCLC/CLB 7 scores.</w:t>
      </w:r>
    </w:p>
    <w:p w14:paraId="24B6FE8A" w14:textId="77777777" w:rsidR="007313CB" w:rsidRDefault="007313CB" w:rsidP="007313CB">
      <w:pPr>
        <w:pStyle w:val="BodyText"/>
      </w:pPr>
      <w:r>
        <w:rPr>
          <w:b/>
          <w:bCs/>
        </w:rPr>
        <w:t>Course Objectives:</w:t>
      </w:r>
      <w:r>
        <w:t xml:space="preserve"> - Develop all four language skills (listening, speaking, reading, writing) to an upper-intermediate </w:t>
      </w:r>
      <w:r>
        <w:rPr>
          <w:b/>
          <w:bCs/>
        </w:rPr>
        <w:t>B2 level</w:t>
      </w:r>
      <w:hyperlink r:id="rId6" w:anchor=":~:text=NCLC%2FCLB%20Level%20CEFR%20Equivalent%20Description,Advanced%3B%20fluent%20and%20precise%20communication">
        <w:r>
          <w:rPr>
            <w:rStyle w:val="Hyperlink"/>
          </w:rPr>
          <w:t>[1]</w:t>
        </w:r>
      </w:hyperlink>
      <w:r>
        <w:t xml:space="preserve">. - Master essential French grammar and vocabulary to communicate effectively on everyday and formal topics. - Familiarize students with the </w:t>
      </w:r>
      <w:r>
        <w:rPr>
          <w:b/>
          <w:bCs/>
        </w:rPr>
        <w:t>TCF Canada exam format</w:t>
      </w:r>
      <w:r>
        <w:t xml:space="preserve"> and question types (multiple-choice questions, writing tasks, speaking prompts) and teach test-taking strategies for each section. - Enable students to express complex ideas clearly in French, both orally and in writing, meeting the language criteria for Canadian immigration. - Build confidence through regular </w:t>
      </w:r>
      <w:r>
        <w:rPr>
          <w:b/>
          <w:bCs/>
        </w:rPr>
        <w:t>mock tests</w:t>
      </w:r>
      <w:r>
        <w:t xml:space="preserve"> and feedback sessions, aiming to maximize scores in each section of the TCF Canada exam.</w:t>
      </w:r>
    </w:p>
    <w:p w14:paraId="1B4FB40D" w14:textId="77777777" w:rsidR="007313CB" w:rsidRDefault="007313CB" w:rsidP="007313CB">
      <w:pPr>
        <w:pStyle w:val="BodyText"/>
      </w:pPr>
      <w:r>
        <w:rPr>
          <w:b/>
          <w:bCs/>
        </w:rPr>
        <w:t>Prerequisites:</w:t>
      </w:r>
      <w:r>
        <w:t xml:space="preserve"> The course is open to all learners, including beginners. No prior knowledge of French is required, as the curriculum starts from the basics. However, given the intensive nature of the program, a strong commitment to daily practice is expected. (Learners with some basic French background will also benefit and may progress faster.)</w:t>
      </w:r>
    </w:p>
    <w:p w14:paraId="5BBB07E0" w14:textId="77777777" w:rsidR="007313CB" w:rsidRDefault="007313CB" w:rsidP="007313CB">
      <w:pPr>
        <w:pStyle w:val="BodyText"/>
      </w:pPr>
      <w:r>
        <w:rPr>
          <w:b/>
          <w:bCs/>
        </w:rPr>
        <w:t>Instructor:</w:t>
      </w:r>
      <w:r>
        <w:t xml:space="preserve"> All classes are taught by experienced French instructors who specialize in exam preparation for TCF/TEF. Our instructors are certified professionals (often DALF C1/C2 or equivalent) with years of teaching experience. They provide interactive lessons, personalized feedback on speaking and writing tasks, and effective strategies to help each student succeed. The instruction is conducted primarily in French (with support in English where needed), immersing students in the language while guiding them to exam success.</w:t>
      </w:r>
    </w:p>
    <w:p w14:paraId="3129FC36" w14:textId="77777777" w:rsidR="007313CB" w:rsidRDefault="007313CB" w:rsidP="007313CB">
      <w:pPr>
        <w:pStyle w:val="BodyText"/>
      </w:pPr>
      <w:r>
        <w:rPr>
          <w:b/>
          <w:bCs/>
        </w:rPr>
        <w:t>Curriculum/Syllabus:</w:t>
      </w:r>
      <w:r>
        <w:t xml:space="preserve"> - </w:t>
      </w:r>
      <w:r>
        <w:rPr>
          <w:b/>
          <w:bCs/>
        </w:rPr>
        <w:t>Beginner Level (A1):</w:t>
      </w:r>
      <w:r>
        <w:t xml:space="preserve"> Introduction to French pronunciation and basic structures. Topics include greetings, introducing oneself, simple daily expressions, and fundamental grammar. Key grammar points: noun genders (masculine/feminine) and plural forms, definite and indefinite articles (le, la, un, une), personal subject pronouns, and present tense conjugation of common verbs (e.g., </w:t>
      </w:r>
      <w:r>
        <w:rPr>
          <w:i/>
          <w:iCs/>
        </w:rPr>
        <w:t>être</w:t>
      </w:r>
      <w:r>
        <w:t xml:space="preserve">, </w:t>
      </w:r>
      <w:r>
        <w:rPr>
          <w:i/>
          <w:iCs/>
        </w:rPr>
        <w:t>avoir</w:t>
      </w:r>
      <w:r>
        <w:t xml:space="preserve">, </w:t>
      </w:r>
      <w:r>
        <w:rPr>
          <w:i/>
          <w:iCs/>
        </w:rPr>
        <w:t>aller</w:t>
      </w:r>
      <w:r>
        <w:t xml:space="preserve">, </w:t>
      </w:r>
      <w:r>
        <w:rPr>
          <w:i/>
          <w:iCs/>
        </w:rPr>
        <w:t>faire</w:t>
      </w:r>
      <w:r>
        <w:t xml:space="preserve">, </w:t>
      </w:r>
      <w:r>
        <w:rPr>
          <w:i/>
          <w:iCs/>
        </w:rPr>
        <w:t>parler</w:t>
      </w:r>
      <w:r>
        <w:t>)</w:t>
      </w:r>
      <w:hyperlink r:id="rId7" w:anchor=":~:text=,Object%20order">
        <w:r>
          <w:rPr>
            <w:rStyle w:val="Hyperlink"/>
          </w:rPr>
          <w:t>[2]</w:t>
        </w:r>
      </w:hyperlink>
      <w:r>
        <w:t xml:space="preserve">. Students learn to form simple affirmative and negative sentences (using </w:t>
      </w:r>
      <w:r>
        <w:rPr>
          <w:i/>
          <w:iCs/>
        </w:rPr>
        <w:t>ne…pas</w:t>
      </w:r>
      <w:hyperlink r:id="rId8" w:anchor=":~:text=,Object%20order">
        <w:r>
          <w:rPr>
            <w:rStyle w:val="Hyperlink"/>
          </w:rPr>
          <w:t>[3]</w:t>
        </w:r>
      </w:hyperlink>
      <w:r>
        <w:t>) and basic questions. Essential vocabulary areas: numbers, days of the week, telling time, family members, basic foods, common places (bank, school, store)</w:t>
      </w:r>
      <w:hyperlink r:id="rId9" w:anchor=":~:text=,fromage%2C%20eau%2C%20caf%C3%A9%2C%20fruits%2C%20l%C3%A9gumes">
        <w:r>
          <w:rPr>
            <w:rStyle w:val="Hyperlink"/>
          </w:rPr>
          <w:t>[4]</w:t>
        </w:r>
      </w:hyperlink>
      <w:r>
        <w:t xml:space="preserve">. By the end of A1, students can introduce themselves, ask and answer simple questions about personal details, and handle basic interactions like ordering in a café or asking for directions. - </w:t>
      </w:r>
      <w:r>
        <w:rPr>
          <w:b/>
          <w:bCs/>
        </w:rPr>
        <w:t>Elementary Level (A2):</w:t>
      </w:r>
      <w:r>
        <w:t xml:space="preserve"> Expansion of grammar and vocabulary for everyday contexts. New grammar topics include the </w:t>
      </w:r>
      <w:r>
        <w:rPr>
          <w:b/>
          <w:bCs/>
        </w:rPr>
        <w:t>past tense</w:t>
      </w:r>
      <w:r>
        <w:t xml:space="preserve"> (passé composé) for completed actions, the </w:t>
      </w:r>
      <w:r>
        <w:rPr>
          <w:b/>
          <w:bCs/>
        </w:rPr>
        <w:t>imparfait</w:t>
      </w:r>
      <w:r>
        <w:t xml:space="preserve"> for descriptions and habitual past actions, the </w:t>
      </w:r>
      <w:r>
        <w:rPr>
          <w:b/>
          <w:bCs/>
        </w:rPr>
        <w:t>near future</w:t>
      </w:r>
      <w:r>
        <w:t xml:space="preserve"> (futur proche) for upcoming plans, and introduction to object pronouns and more complex negation structures</w:t>
      </w:r>
      <w:hyperlink r:id="rId10" w:anchor=":~:text=4,at%20the%20French%20A2%20syllabus">
        <w:r>
          <w:rPr>
            <w:rStyle w:val="Hyperlink"/>
          </w:rPr>
          <w:t>[5]</w:t>
        </w:r>
      </w:hyperlink>
      <w:r>
        <w:t xml:space="preserve">. Students also start using </w:t>
      </w:r>
      <w:r>
        <w:rPr>
          <w:b/>
          <w:bCs/>
        </w:rPr>
        <w:t>irregular verbs</w:t>
      </w:r>
      <w:r>
        <w:t xml:space="preserve"> (like </w:t>
      </w:r>
      <w:r>
        <w:rPr>
          <w:i/>
          <w:iCs/>
        </w:rPr>
        <w:t>vouloir</w:t>
      </w:r>
      <w:r>
        <w:t xml:space="preserve">, </w:t>
      </w:r>
      <w:r>
        <w:rPr>
          <w:i/>
          <w:iCs/>
        </w:rPr>
        <w:t>pouvoir</w:t>
      </w:r>
      <w:r>
        <w:t xml:space="preserve">, </w:t>
      </w:r>
      <w:r>
        <w:rPr>
          <w:i/>
          <w:iCs/>
        </w:rPr>
        <w:t>devoir</w:t>
      </w:r>
      <w:r>
        <w:t>) and comparatives (plus... que, moins... que) to make simple comparisons. Vocabulary grows to cover daily routines, travel and transportation (booking tickets, asking for directions)</w:t>
      </w:r>
      <w:hyperlink r:id="rId11" w:anchor=":~:text=,about%20hobbies%2C%20movies%2C%20and%20sports">
        <w:r>
          <w:rPr>
            <w:rStyle w:val="Hyperlink"/>
          </w:rPr>
          <w:t>[6]</w:t>
        </w:r>
      </w:hyperlink>
      <w:r>
        <w:t>, shopping and services (common phrases for stores, markets, and restaurants), food and drinks (more items and how to order or describe recipes)</w:t>
      </w:r>
      <w:hyperlink r:id="rId12" w:anchor=":~:text=discussing%20destinations.%20,about%20hobbies%2C%20movies%2C%20and%20sports">
        <w:r>
          <w:rPr>
            <w:rStyle w:val="Hyperlink"/>
          </w:rPr>
          <w:t>[7]</w:t>
        </w:r>
      </w:hyperlink>
      <w:r>
        <w:t>, and personal interests (hobbies, sports, movies)</w:t>
      </w:r>
      <w:hyperlink r:id="rId13" w:anchor=":~:text=,about%20hobbies%2C%20movies%2C%20and%20sports">
        <w:r>
          <w:rPr>
            <w:rStyle w:val="Hyperlink"/>
          </w:rPr>
          <w:t>[6]</w:t>
        </w:r>
      </w:hyperlink>
      <w:r>
        <w:t>. Communication practice includes describing one’s day, talking about past events (using passé composé vs. imparfait), making polite requests, and handling routine tasks in French. Students begin reading short paragraphs, ads, or public notices and writing simple communications like informal emails or postcards</w:t>
      </w:r>
      <w:hyperlink r:id="rId14" w:anchor=":~:text=6,in%20the%20French%20A2%20syllabus">
        <w:r>
          <w:rPr>
            <w:rStyle w:val="Hyperlink"/>
          </w:rPr>
          <w:t>[8]</w:t>
        </w:r>
      </w:hyperlink>
      <w:r>
        <w:t xml:space="preserve">. - </w:t>
      </w:r>
      <w:r>
        <w:rPr>
          <w:b/>
          <w:bCs/>
        </w:rPr>
        <w:t>Intermediate Level (B1):</w:t>
      </w:r>
      <w:r>
        <w:t xml:space="preserve"> Reinforcement of intermediate grammar and ability to handle longer speech and text. Key grammar at this stage covers the full range of tenses and moods needed for more nuanced expression. Students learn to use the </w:t>
      </w:r>
      <w:r>
        <w:rPr>
          <w:b/>
          <w:bCs/>
        </w:rPr>
        <w:t>futur simple</w:t>
      </w:r>
      <w:r>
        <w:t xml:space="preserve"> for future plans, the </w:t>
      </w:r>
      <w:r>
        <w:rPr>
          <w:b/>
          <w:bCs/>
        </w:rPr>
        <w:t>conditional mood</w:t>
      </w:r>
      <w:r>
        <w:t xml:space="preserve"> for polite requests and hypothetical situations, and get introduced to the </w:t>
      </w:r>
      <w:r>
        <w:rPr>
          <w:b/>
          <w:bCs/>
        </w:rPr>
        <w:t>subjunctive</w:t>
      </w:r>
      <w:r>
        <w:t xml:space="preserve"> in common expressions. They practice </w:t>
      </w:r>
      <w:r>
        <w:rPr>
          <w:b/>
          <w:bCs/>
        </w:rPr>
        <w:t>relative clauses</w:t>
      </w:r>
      <w:r>
        <w:t xml:space="preserve"> with pronouns like </w:t>
      </w:r>
      <w:r>
        <w:rPr>
          <w:i/>
          <w:iCs/>
        </w:rPr>
        <w:t>qui</w:t>
      </w:r>
      <w:r>
        <w:t xml:space="preserve">, </w:t>
      </w:r>
      <w:r>
        <w:rPr>
          <w:i/>
          <w:iCs/>
        </w:rPr>
        <w:t>que</w:t>
      </w:r>
      <w:r>
        <w:t xml:space="preserve">, </w:t>
      </w:r>
      <w:r>
        <w:rPr>
          <w:i/>
          <w:iCs/>
        </w:rPr>
        <w:t>où</w:t>
      </w:r>
      <w:r>
        <w:t xml:space="preserve"> and more complex ones like </w:t>
      </w:r>
      <w:r>
        <w:rPr>
          <w:i/>
          <w:iCs/>
        </w:rPr>
        <w:t>dont</w:t>
      </w:r>
      <w:hyperlink r:id="rId15" w:anchor=":~:text=What%20grammar%20topics%20are%20covered,in%20the%20French%20B1%20syllabus">
        <w:r>
          <w:rPr>
            <w:rStyle w:val="Hyperlink"/>
          </w:rPr>
          <w:t>[9]</w:t>
        </w:r>
      </w:hyperlink>
      <w:r>
        <w:t xml:space="preserve"> to connect ideas. There is extensive practice with direct and indirect object pronouns in combination (e.g., </w:t>
      </w:r>
      <w:r>
        <w:rPr>
          <w:i/>
          <w:iCs/>
        </w:rPr>
        <w:t>Je le lui donne.</w:t>
      </w:r>
      <w:r>
        <w:t>). B1 vocabulary covers broader themes such as workplace and school life, current events, media, and culture. Students work on understanding the main ideas of authentic texts (simplified news articles, short stories) and audio (radio segments, podcasts on familiar topics)</w:t>
      </w:r>
      <w:hyperlink r:id="rId16" w:anchor=":~:text=,nuances%20like%20tone%20and%20attitude">
        <w:r>
          <w:rPr>
            <w:rStyle w:val="Hyperlink"/>
          </w:rPr>
          <w:t>[10]</w:t>
        </w:r>
      </w:hyperlink>
      <w:r>
        <w:t xml:space="preserve">. </w:t>
      </w:r>
      <w:r>
        <w:rPr>
          <w:b/>
          <w:bCs/>
        </w:rPr>
        <w:t>Writing tasks</w:t>
      </w:r>
      <w:r>
        <w:t xml:space="preserve"> become more elaborate: personal letters, emails, and brief essays where they express opinions or tell a story</w:t>
      </w:r>
      <w:hyperlink r:id="rId17" w:anchor=":~:text=,personal%20opinions%20or%20cultural%20observations">
        <w:r>
          <w:rPr>
            <w:rStyle w:val="Hyperlink"/>
          </w:rPr>
          <w:t>[11]</w:t>
        </w:r>
      </w:hyperlink>
      <w:r>
        <w:t xml:space="preserve">. </w:t>
      </w:r>
      <w:r>
        <w:rPr>
          <w:b/>
          <w:bCs/>
        </w:rPr>
        <w:t>Speaking practice</w:t>
      </w:r>
      <w:r>
        <w:t xml:space="preserve"> emphasizes longer interactions: talking about experiences in detail, explaining opinions with reasons, and participating in discussions on familiar subjects (e.g., discussing plans, comparing preferences)</w:t>
      </w:r>
      <w:hyperlink r:id="rId18" w:anchor=":~:text=,like%20travel%2C%20health%2C%20and%20lifestyle">
        <w:r>
          <w:rPr>
            <w:rStyle w:val="Hyperlink"/>
          </w:rPr>
          <w:t>[12]</w:t>
        </w:r>
      </w:hyperlink>
      <w:r>
        <w:t xml:space="preserve">. By the end of B1, students can handle most everyday situations, narrate events, and sustain a conversation on topics of interest. - </w:t>
      </w:r>
      <w:r>
        <w:rPr>
          <w:b/>
          <w:bCs/>
        </w:rPr>
        <w:t>Upper-Intermediate Level (B2):</w:t>
      </w:r>
      <w:r>
        <w:t xml:space="preserve"> Advanced language training aimed at reaching </w:t>
      </w:r>
      <w:r>
        <w:rPr>
          <w:b/>
          <w:bCs/>
        </w:rPr>
        <w:t>B2 proficiency (CLB/NCLC 7)</w:t>
      </w:r>
      <w:r>
        <w:t xml:space="preserve">. Complex grammar structures are mastered, including the </w:t>
      </w:r>
      <w:r>
        <w:rPr>
          <w:b/>
          <w:bCs/>
        </w:rPr>
        <w:t>subjunctive mood</w:t>
      </w:r>
      <w:r>
        <w:t xml:space="preserve"> in multiple contexts, compound tenses like </w:t>
      </w:r>
      <w:r>
        <w:rPr>
          <w:b/>
          <w:bCs/>
        </w:rPr>
        <w:t>plus-que-parfait</w:t>
      </w:r>
      <w:r>
        <w:t>, advanced conditional sentences (hypothetical situations in past and present) and passive voice</w:t>
      </w:r>
      <w:hyperlink r:id="rId19" w:anchor=":~:text=4,in%20the%20French%20B2%20syllabus">
        <w:r>
          <w:rPr>
            <w:rStyle w:val="Hyperlink"/>
          </w:rPr>
          <w:t>[13]</w:t>
        </w:r>
      </w:hyperlink>
      <w:r>
        <w:t xml:space="preserve">. Students learn nuanced uses of French, such as expressing opinions with appropriate register and using idiomatic expressions. Vocabulary is expanded to cover abstract and specialized topics: e.g., environment, politics, technology, and culture, allowing students to engage with news articles and debates. </w:t>
      </w:r>
      <w:r>
        <w:rPr>
          <w:b/>
          <w:bCs/>
        </w:rPr>
        <w:t>Reading practice</w:t>
      </w:r>
      <w:r>
        <w:t xml:space="preserve"> involves longer, complex texts (newspaper editorials, reports, literary excerpts), focusing on extracting main ideas, understanding arguments, and recognizing implicit meanings</w:t>
      </w:r>
      <w:hyperlink r:id="rId20" w:anchor=":~:text=include%3A">
        <w:r>
          <w:rPr>
            <w:rStyle w:val="Hyperlink"/>
          </w:rPr>
          <w:t>[14]</w:t>
        </w:r>
      </w:hyperlink>
      <w:r>
        <w:t xml:space="preserve">. </w:t>
      </w:r>
      <w:r>
        <w:rPr>
          <w:b/>
          <w:bCs/>
        </w:rPr>
        <w:t>Writing practice</w:t>
      </w:r>
      <w:r>
        <w:t xml:space="preserve"> includes structured essays and reports that demand clear argumentation and cohesive structure, as well as formal correspondence (e.g., writing a cover letter or a letter to a newspaper editor). Students receive training to organize their writing logically with advanced connectors and to proofread for errors and style. In </w:t>
      </w:r>
      <w:r>
        <w:rPr>
          <w:b/>
          <w:bCs/>
        </w:rPr>
        <w:t>speaking</w:t>
      </w:r>
      <w:r>
        <w:t>, students work on achieving fluency and spontaneity: they practice making presentations, debating issues (presenting and defending arguments)</w:t>
      </w:r>
      <w:hyperlink r:id="rId21" w:anchor=":~:text=,as%20interviews%20and%20customer%20service">
        <w:r>
          <w:rPr>
            <w:rStyle w:val="Hyperlink"/>
          </w:rPr>
          <w:t>[15]</w:t>
        </w:r>
      </w:hyperlink>
      <w:r>
        <w:t xml:space="preserve">, and interacting almost like a native speaker would in professional or academic discussions. By this stage, learners can adapt their language to formal and informal situations, and communicate effectively even on complex subjects. - </w:t>
      </w:r>
      <w:r>
        <w:rPr>
          <w:b/>
          <w:bCs/>
        </w:rPr>
        <w:t>TCF Canada Exam Preparation:</w:t>
      </w:r>
      <w:r>
        <w:t xml:space="preserve"> In the latter part of the program, dedicated preparation for the </w:t>
      </w:r>
      <w:r>
        <w:rPr>
          <w:b/>
          <w:bCs/>
        </w:rPr>
        <w:t>TCF Canada</w:t>
      </w:r>
      <w:r>
        <w:t xml:space="preserve"> exam is integrated. Students become thoroughly familiar with the exam’s structure – a roughly 2 hour 47 minute test that relies heavily on multiple-choice questions</w:t>
      </w:r>
      <w:hyperlink r:id="rId22" w:anchor=":~:text=The%20fundamental%20difference%20lies%20in,variances%20to%20maximize%20your%20score">
        <w:r>
          <w:rPr>
            <w:rStyle w:val="Hyperlink"/>
          </w:rPr>
          <w:t>[16]</w:t>
        </w:r>
      </w:hyperlink>
      <w:r>
        <w:t xml:space="preserve"> – and practice each section: - </w:t>
      </w:r>
      <w:r>
        <w:rPr>
          <w:i/>
          <w:iCs/>
        </w:rPr>
        <w:t>Listening Comprehension:</w:t>
      </w:r>
      <w:r>
        <w:t xml:space="preserve"> Students work with numerous audio exercises mirroring TCF listening items, such as conversations, interviews, and announcements. They learn strategies for understanding the gist and specific details even though each audio is played </w:t>
      </w:r>
      <w:r>
        <w:rPr>
          <w:b/>
          <w:bCs/>
        </w:rPr>
        <w:t>only once</w:t>
      </w:r>
      <w:hyperlink r:id="rId23" w:anchor=":~:text=Cette%20%C3%A9preuve%20est%20constitu%C3%A9e%20de,une%20seule%20r%C3%A9ponse%20est%20exacte">
        <w:r>
          <w:rPr>
            <w:rStyle w:val="Hyperlink"/>
          </w:rPr>
          <w:t>[17]</w:t>
        </w:r>
      </w:hyperlink>
      <w:r>
        <w:t xml:space="preserve">. Practice includes identifying key information and ignoring distractors in the answer choices. We emphasize techniques like focusing on question prompts, note-taking of dates/numbers, and predicting content from context. - </w:t>
      </w:r>
      <w:r>
        <w:rPr>
          <w:i/>
          <w:iCs/>
        </w:rPr>
        <w:t>Reading Comprehension:</w:t>
      </w:r>
      <w:r>
        <w:t xml:space="preserve"> Students practice on a variety of texts similar to those on the TCF (short ads, official notices, letters, excerpts of articles) with multiple-choice questions</w:t>
      </w:r>
      <w:hyperlink r:id="rId24" w:anchor=":~:text=,on%20specific%20or%20abstract%20subjects">
        <w:r>
          <w:rPr>
            <w:rStyle w:val="Hyperlink"/>
          </w:rPr>
          <w:t>[18]</w:t>
        </w:r>
      </w:hyperlink>
      <w:r>
        <w:t>. We teach skimming for main ideas and scanning for details, as well as inferring meaning of unfamiliar words through context. Texts increase in complexity and students learn to manage their time across questions of progressive difficulty</w:t>
      </w:r>
      <w:hyperlink r:id="rId25" w:anchor=":~:text=,extracts%20from%20books%2C%20specialist%20articles">
        <w:r>
          <w:rPr>
            <w:rStyle w:val="Hyperlink"/>
          </w:rPr>
          <w:t>[19]</w:t>
        </w:r>
      </w:hyperlink>
      <w:r>
        <w:t xml:space="preserve">. - </w:t>
      </w:r>
      <w:r>
        <w:rPr>
          <w:i/>
          <w:iCs/>
        </w:rPr>
        <w:t>Writing (Expression Écrite):</w:t>
      </w:r>
      <w:r>
        <w:t xml:space="preserve"> Focused training is provided for the three writing tasks in TCF Canada, which must be completed in </w:t>
      </w:r>
      <w:r>
        <w:rPr>
          <w:b/>
          <w:bCs/>
        </w:rPr>
        <w:t>60 minutes</w:t>
      </w:r>
      <w:hyperlink r:id="rId26" w:anchor=":~:text=While%20both%20tests%20allot%2060,number%20of%20required%20exercises%20differs">
        <w:r>
          <w:rPr>
            <w:rStyle w:val="Hyperlink"/>
          </w:rPr>
          <w:t>[20]</w:t>
        </w:r>
      </w:hyperlink>
      <w:r>
        <w:t xml:space="preserve">: - </w:t>
      </w:r>
      <w:r>
        <w:rPr>
          <w:b/>
          <w:bCs/>
        </w:rPr>
        <w:t>Task 1:</w:t>
      </w:r>
      <w:r>
        <w:t xml:space="preserve"> Writing a brief message (e.g., an email or note) to </w:t>
      </w:r>
      <w:r>
        <w:rPr>
          <w:b/>
          <w:bCs/>
        </w:rPr>
        <w:t>describe, narrate, or explain</w:t>
      </w:r>
      <w:r>
        <w:t xml:space="preserve"> something, addressed to a specified recipient(s). Students practice composing clear messages of 60–120 words</w:t>
      </w:r>
      <w:hyperlink r:id="rId27" w:anchor=":~:text=French%20and%20is%20made%20up,Number%20of%20words%20expected">
        <w:r>
          <w:rPr>
            <w:rStyle w:val="Hyperlink"/>
          </w:rPr>
          <w:t>[21]</w:t>
        </w:r>
      </w:hyperlink>
      <w:r>
        <w:t xml:space="preserve"> that cover all required information (for example, thanking someone, making a request, or informing about an event), while maintaining appropriate tone. - </w:t>
      </w:r>
      <w:r>
        <w:rPr>
          <w:b/>
          <w:bCs/>
        </w:rPr>
        <w:t>Task 2:</w:t>
      </w:r>
      <w:r>
        <w:t xml:space="preserve"> Writing a more detailed text (120–150 words) such as an article, personal letter, or report </w:t>
      </w:r>
      <w:r>
        <w:rPr>
          <w:i/>
          <w:iCs/>
        </w:rPr>
        <w:t>about an experience or story</w:t>
      </w:r>
      <w:r>
        <w:t>, often including personal opinions or arguments</w:t>
      </w:r>
      <w:hyperlink r:id="rId28" w:anchor=":~:text=words.%20,event%20in%20society%2C%20expressed%20in">
        <w:r>
          <w:rPr>
            <w:rStyle w:val="Hyperlink"/>
          </w:rPr>
          <w:t>[22]</w:t>
        </w:r>
      </w:hyperlink>
      <w:r>
        <w:t xml:space="preserve">. We train students to organize these texts with a beginning, middle, and end. For instance, they might narrate an incident and include their reflections or complaints in a structured way. Time management is practiced so that students allocate enough time to each part of the story/report. - </w:t>
      </w:r>
      <w:r>
        <w:rPr>
          <w:b/>
          <w:bCs/>
        </w:rPr>
        <w:t>Task 3:</w:t>
      </w:r>
      <w:r>
        <w:t xml:space="preserve"> Writing an </w:t>
      </w:r>
      <w:r>
        <w:rPr>
          <w:b/>
          <w:bCs/>
        </w:rPr>
        <w:t>argumentative text</w:t>
      </w:r>
      <w:r>
        <w:t xml:space="preserve"> (120–180 words) for a broad audience (e.g., a letter to a newspaper or a post for a work/school forum) that compares two points of view on a societal issue and then gives the student’s own opinion</w:t>
      </w:r>
      <w:hyperlink r:id="rId29" w:anchor=":~:text=minimum%20of%20120%20words%2Fmaximum%20of,of%20120%20words%2Fmaximum%20of%20180">
        <w:r>
          <w:rPr>
            <w:rStyle w:val="Hyperlink"/>
          </w:rPr>
          <w:t>[23]</w:t>
        </w:r>
      </w:hyperlink>
      <w:r>
        <w:t>. Students learn to extract key points from the given prompts (often two short texts with viewpoints), then clearly state their stance and justify it. We focus on using linking words and phrases to ensure the text is coherent and the argument flows logically. - For all tasks, the instructor provides feedback on content (did the student address all parts of the prompt?), organization, grammar, and vocabulary. Common pitfalls (like going off-topic or not respecting the word limits) are highlighted, since, for example, not adhering to word limits can result in a task being marked “A1 not achieved”</w:t>
      </w:r>
      <w:hyperlink r:id="rId30" w:anchor=":~:text=NB%21%C2%A0%20The%20written%20skills%20paper,as%20%E2%80%9CA1%20not%20achieved%E2%80%9D%20if">
        <w:r>
          <w:rPr>
            <w:rStyle w:val="Hyperlink"/>
          </w:rPr>
          <w:t>[24]</w:t>
        </w:r>
      </w:hyperlink>
      <w:r>
        <w:t xml:space="preserve">. - </w:t>
      </w:r>
      <w:r>
        <w:rPr>
          <w:i/>
          <w:iCs/>
        </w:rPr>
        <w:t>Speaking (Expression Orale):</w:t>
      </w:r>
      <w:r>
        <w:t xml:space="preserve"> Comprehensive preparation for the </w:t>
      </w:r>
      <w:r>
        <w:rPr>
          <w:b/>
          <w:bCs/>
        </w:rPr>
        <w:t>three-part TCF Canada speaking test</w:t>
      </w:r>
      <w:r>
        <w:t xml:space="preserve"> is provided</w:t>
      </w:r>
      <w:hyperlink r:id="rId31" w:anchor=":~:text=,5%20minutes%29%3A%C2%A0the">
        <w:r>
          <w:rPr>
            <w:rStyle w:val="Hyperlink"/>
          </w:rPr>
          <w:t>[25]</w:t>
        </w:r>
      </w:hyperlink>
      <w:r>
        <w:t xml:space="preserve">: - </w:t>
      </w:r>
      <w:r>
        <w:rPr>
          <w:b/>
          <w:bCs/>
        </w:rPr>
        <w:t>Task 1 – Guided Interview (approx. 2 minutes):</w:t>
      </w:r>
      <w:r>
        <w:t xml:space="preserve"> Students practice an introduction and interview-style conversation with the examiner. They learn to respond to basic questions about themselves (family, work, interests) clearly and with some detail, demonstrating their ability to engage in small talk with a stranger (the examiner). - </w:t>
      </w:r>
      <w:r>
        <w:rPr>
          <w:b/>
          <w:bCs/>
        </w:rPr>
        <w:t>Task 2 – Role-Play Interaction (approx. 5–6 minutes, with 2 minutes prep):</w:t>
      </w:r>
      <w:r>
        <w:t xml:space="preserve"> Students practice interactive scenarios where they must obtain information or solve a problem in an everyday situation</w:t>
      </w:r>
      <w:hyperlink r:id="rId32" w:anchor=":~:text=,their%20family%20and%20professional%20life">
        <w:r>
          <w:rPr>
            <w:rStyle w:val="Hyperlink"/>
          </w:rPr>
          <w:t>[26]</w:t>
        </w:r>
      </w:hyperlink>
      <w:r>
        <w:t xml:space="preserve">. For example, they might role-play asking about an apartment for rent or arranging a service, with the instructor simulating the dialogue. Students learn to ask relevant questions, react naturally to the examiner’s prompts, and use the 2-minute preparation time to outline key points or questions. - </w:t>
      </w:r>
      <w:r>
        <w:rPr>
          <w:b/>
          <w:bCs/>
        </w:rPr>
        <w:t>Task 3 – Expressing a Point of View (approx. 4 minutes, no prep):</w:t>
      </w:r>
      <w:r>
        <w:t xml:space="preserve"> Students are trained to speak spontaneously and continuously on a given topic or question chosen by the examiner</w:t>
      </w:r>
      <w:hyperlink r:id="rId33" w:anchor=":~:text=,plan%2C%20express%20agreement%20and%20disagreement">
        <w:r>
          <w:rPr>
            <w:rStyle w:val="Hyperlink"/>
          </w:rPr>
          <w:t>[27]</w:t>
        </w:r>
      </w:hyperlink>
      <w:r>
        <w:t xml:space="preserve">. They practice quickly organizing their thoughts and delivering a structured response that clearly states their opinion and supports it (for instance, giving advantages and disadvantages, and a conclusion). We simulate questions that require persuading or giving advice, to build the skill of speaking persuasively under time pressure. - Throughout speaking prep, the focus is on </w:t>
      </w:r>
      <w:r>
        <w:rPr>
          <w:b/>
          <w:bCs/>
        </w:rPr>
        <w:t>fluency, coherence, and pronunciation</w:t>
      </w:r>
      <w:r>
        <w:t xml:space="preserve">. Instructors correct errors that impede communication and provide useful phrases for stalling (e.g., “C’est une bonne question…”), agreeing or disagreeing, and linking ideas. We also conduct full </w:t>
      </w:r>
      <w:r>
        <w:rPr>
          <w:b/>
          <w:bCs/>
        </w:rPr>
        <w:t>mock speaking exams</w:t>
      </w:r>
      <w:r>
        <w:t xml:space="preserve"> so that students become comfortable with the 12-minute format consisting of these 3 tasks</w:t>
      </w:r>
      <w:hyperlink r:id="rId34" w:anchor=":~:text=Mastering%20TCF%20Canada%3A%20Sample%20Papers%2C,scores%20are%20calibrated%20against">
        <w:r>
          <w:rPr>
            <w:rStyle w:val="Hyperlink"/>
          </w:rPr>
          <w:t>[28]</w:t>
        </w:r>
      </w:hyperlink>
      <w:r>
        <w:t xml:space="preserve">. - </w:t>
      </w:r>
      <w:r>
        <w:rPr>
          <w:i/>
          <w:iCs/>
        </w:rPr>
        <w:t>Mock Exams and Feedback:</w:t>
      </w:r>
      <w:r>
        <w:t xml:space="preserve"> The curriculum includes periodic full-length </w:t>
      </w:r>
      <w:r>
        <w:rPr>
          <w:b/>
          <w:bCs/>
        </w:rPr>
        <w:t>TCF Canada mock tests</w:t>
      </w:r>
      <w:r>
        <w:t xml:space="preserve"> under timed conditions, covering all four sections. These simulations allow students to experience the exam’s time pressure and apply strategies for each section. After each mock exam, instructors provide a detailed review session. For listening and reading, the class goes through each question to clarify doubts and discuss why certain answers are correct. For writing and speaking, each student receives individual feedback, including an approximate performance level and specific suggestions for improvement (for example, if a student’s writing lacks connectors or if their speaking could use more elaboration). These targeted feedback loops ensure that by the time of the actual exam, students are aware of their weak spots and have worked on them. Ultimately, graduates of this prep are equipped with the skills and confidence to perform well on each section of the TCF Canada and achieve their target scores.</w:t>
      </w:r>
    </w:p>
    <w:p w14:paraId="32BD634F" w14:textId="77777777" w:rsidR="007313CB" w:rsidRDefault="007313CB" w:rsidP="007313CB">
      <w:r>
        <w:pict w14:anchorId="1EA18DFE">
          <v:rect id="_x0000_i1025" style="width:0;height:1.5pt" o:hralign="center" o:hrstd="t" o:hr="t"/>
        </w:pict>
      </w:r>
    </w:p>
    <w:p w14:paraId="26979050" w14:textId="77777777" w:rsidR="007313CB" w:rsidRDefault="007313CB" w:rsidP="007313CB">
      <w:pPr>
        <w:pStyle w:val="Heading3"/>
      </w:pPr>
      <w:bookmarkStart w:id="2" w:name="Xb6797ed06ad1e6ed15ebcf7690128e8312b8470"/>
      <w:bookmarkEnd w:id="1"/>
      <w:r>
        <w:t>6 Month TCF Canada (CLB 5, for Work Permit Extension)</w:t>
      </w:r>
    </w:p>
    <w:p w14:paraId="1F8812E6" w14:textId="77777777" w:rsidR="007313CB" w:rsidRDefault="007313CB" w:rsidP="007313CB">
      <w:pPr>
        <w:pStyle w:val="FirstParagraph"/>
      </w:pPr>
      <w:r>
        <w:rPr>
          <w:b/>
          <w:bCs/>
        </w:rPr>
        <w:t>Course Description:</w:t>
      </w:r>
      <w:r>
        <w:t xml:space="preserve"> This 6-month course is designed for those aiming to achieve </w:t>
      </w:r>
      <w:r>
        <w:rPr>
          <w:b/>
          <w:bCs/>
        </w:rPr>
        <w:t>CLB 5</w:t>
      </w:r>
      <w:r>
        <w:t xml:space="preserve"> (approximately </w:t>
      </w:r>
      <w:r>
        <w:rPr>
          <w:b/>
          <w:bCs/>
        </w:rPr>
        <w:t>B1 level</w:t>
      </w:r>
      <w:hyperlink r:id="rId35" w:anchor=":~:text=NCLC%2FCLB%20Level%20CEFR%20Equivalent%20Description,Advanced%3B%20fluent%20and%20precise%20communication">
        <w:r>
          <w:rPr>
            <w:rStyle w:val="Hyperlink"/>
          </w:rPr>
          <w:t>[1]</w:t>
        </w:r>
      </w:hyperlink>
      <w:r>
        <w:t xml:space="preserve"> proficiency) on the TCF Canada exam, which is commonly required for programs like the Mobilité Francophone work permit extension. The program is accelerated and focuses on essential French skills needed to reach an intermediate level. Over 6 months, students will progress from basic French to lower-intermediate proficiency, roughly covering CEFR levels A1 through B1. Classes are live online 5 days a week (about 1 hour per session, ~20 hours per month), and recordings of each class are provided for review. By course completion, learners will be prepared to take TCF Canada with confidence and aim for at least NCLC/CLB 5 in all four language abilities.</w:t>
      </w:r>
    </w:p>
    <w:p w14:paraId="4249C01F" w14:textId="77777777" w:rsidR="007313CB" w:rsidRDefault="007313CB" w:rsidP="007313CB">
      <w:pPr>
        <w:pStyle w:val="BodyText"/>
      </w:pPr>
      <w:r>
        <w:rPr>
          <w:b/>
          <w:bCs/>
        </w:rPr>
        <w:t>Course Objectives:</w:t>
      </w:r>
      <w:r>
        <w:t xml:space="preserve"> - Rapidly build core French skills to handle everyday situations and routine communications, aligning with a </w:t>
      </w:r>
      <w:r>
        <w:rPr>
          <w:b/>
          <w:bCs/>
        </w:rPr>
        <w:t>B1 (intermediate)</w:t>
      </w:r>
      <w:r>
        <w:t xml:space="preserve"> proficiency. - Develop listening and reading comprehension sufficient to grasp the main idea of short conversations, announcements, or simple texts on familiar topics. - Enhance speaking abilities so that students can participate in simple discussions, describe experiences and plans, and ask/answer questions in French with moderate ease. - Strengthen writing skills for practical tasks like writing emails, messages, or short paragraphs about familiar topics (work, family, daily activities). - Prepare students for the TCF Canada exam format, with specific practice on question types and time management strategies suitable for achieving CLB 5.</w:t>
      </w:r>
    </w:p>
    <w:p w14:paraId="225C3271" w14:textId="77777777" w:rsidR="007313CB" w:rsidRDefault="007313CB" w:rsidP="007313CB">
      <w:pPr>
        <w:pStyle w:val="BodyText"/>
      </w:pPr>
      <w:r>
        <w:rPr>
          <w:b/>
          <w:bCs/>
        </w:rPr>
        <w:t>Prerequisites:</w:t>
      </w:r>
      <w:r>
        <w:t xml:space="preserve"> The course is open to beginners, but due to the fast-paced nature, having some basic knowledge of French (for example, completion of an A1 level course or equivalent) is </w:t>
      </w:r>
      <w:r>
        <w:rPr>
          <w:b/>
          <w:bCs/>
        </w:rPr>
        <w:t>recommended</w:t>
      </w:r>
      <w:r>
        <w:t>. Students who start without any prior French must be prepared to commit additional self-study hours to keep up. All learners should be ready for an intensive schedule and consistent attendance, as the content is compressed into a shorter timeframe.</w:t>
      </w:r>
    </w:p>
    <w:p w14:paraId="4607CFF9" w14:textId="77777777" w:rsidR="007313CB" w:rsidRDefault="007313CB" w:rsidP="007313CB">
      <w:pPr>
        <w:pStyle w:val="BodyText"/>
      </w:pPr>
      <w:r>
        <w:rPr>
          <w:b/>
          <w:bCs/>
        </w:rPr>
        <w:t>Instructor:</w:t>
      </w:r>
      <w:r>
        <w:t xml:space="preserve"> The course is led by qualified French instructors experienced in </w:t>
      </w:r>
      <w:r>
        <w:rPr>
          <w:b/>
          <w:bCs/>
        </w:rPr>
        <w:t>fast-track language training</w:t>
      </w:r>
      <w:r>
        <w:t xml:space="preserve"> and exam preparation. They understand how to prioritize high-frequency language elements to yield maximum progress in limited time. Instructors use a communicative approach, ensuring that even in an accelerated course, students have ample opportunity to practice speaking and listening. They provide tailored support, for instance offering extra practice materials to students who need reinforcement in certain areas (like pronunciation or grammar fundamentals). The teaching style is encouraging and dynamic, helping students stay motivated through this demanding program.</w:t>
      </w:r>
    </w:p>
    <w:p w14:paraId="34C262C4" w14:textId="77777777" w:rsidR="007313CB" w:rsidRDefault="007313CB" w:rsidP="007313CB">
      <w:pPr>
        <w:pStyle w:val="BodyText"/>
      </w:pPr>
      <w:r>
        <w:rPr>
          <w:b/>
          <w:bCs/>
        </w:rPr>
        <w:t>Curriculum/Syllabus:</w:t>
      </w:r>
      <w:r>
        <w:t xml:space="preserve"> - </w:t>
      </w:r>
      <w:r>
        <w:rPr>
          <w:b/>
          <w:bCs/>
        </w:rPr>
        <w:t>Foundational French (A1, quick review):</w:t>
      </w:r>
      <w:r>
        <w:t xml:space="preserve"> In the initial weeks, the course establishes the basics of French. Students learn proper pronunciation of letters and common sounds, greetings and simple social niceties, and how to construct basic sentences. Grammar fundamentals such as present tense conjugation of regular verbs, use of </w:t>
      </w:r>
      <w:r>
        <w:rPr>
          <w:b/>
          <w:bCs/>
        </w:rPr>
        <w:t>essential verbs</w:t>
      </w:r>
      <w:r>
        <w:t xml:space="preserve"> (</w:t>
      </w:r>
      <w:r>
        <w:rPr>
          <w:i/>
          <w:iCs/>
        </w:rPr>
        <w:t>être</w:t>
      </w:r>
      <w:r>
        <w:t xml:space="preserve">, </w:t>
      </w:r>
      <w:r>
        <w:rPr>
          <w:i/>
          <w:iCs/>
        </w:rPr>
        <w:t>avoir</w:t>
      </w:r>
      <w:r>
        <w:t xml:space="preserve">, </w:t>
      </w:r>
      <w:r>
        <w:rPr>
          <w:i/>
          <w:iCs/>
        </w:rPr>
        <w:t>aller</w:t>
      </w:r>
      <w:r>
        <w:t>), noun-adjective agreement, and forming simple negatives and questions are covered</w:t>
      </w:r>
      <w:hyperlink r:id="rId36" w:anchor=":~:text=,Object%20order">
        <w:r>
          <w:rPr>
            <w:rStyle w:val="Hyperlink"/>
          </w:rPr>
          <w:t>[2]</w:t>
        </w:r>
      </w:hyperlink>
      <w:r>
        <w:t xml:space="preserve">. The vocabulary in this stage includes everyday items and phrases (numbers, days, basic weather, family terms, etc.). The goal of this phase is to ensure all students, even those with no background, have a grasp of </w:t>
      </w:r>
      <w:r>
        <w:rPr>
          <w:b/>
          <w:bCs/>
        </w:rPr>
        <w:t>elementary French structures</w:t>
      </w:r>
      <w:r>
        <w:t xml:space="preserve"> so they can proceed to more complex topics. By the end of this foundation module, students can introduce themselves, exchange basic personal information, and understand very simple phrases in context. - </w:t>
      </w:r>
      <w:r>
        <w:rPr>
          <w:b/>
          <w:bCs/>
        </w:rPr>
        <w:t>Elementary French (A2):</w:t>
      </w:r>
      <w:r>
        <w:t xml:space="preserve"> The course then quickly moves into A2-level content. Grammar topics introduced include the </w:t>
      </w:r>
      <w:r>
        <w:rPr>
          <w:b/>
          <w:bCs/>
        </w:rPr>
        <w:t>passé composé</w:t>
      </w:r>
      <w:r>
        <w:t xml:space="preserve"> (past tense) for talking about completed past events, the </w:t>
      </w:r>
      <w:r>
        <w:rPr>
          <w:b/>
          <w:bCs/>
        </w:rPr>
        <w:t>futur proche</w:t>
      </w:r>
      <w:r>
        <w:t xml:space="preserve"> for near-future plans, and basic </w:t>
      </w:r>
      <w:r>
        <w:rPr>
          <w:b/>
          <w:bCs/>
        </w:rPr>
        <w:t>imparfait</w:t>
      </w:r>
      <w:r>
        <w:t xml:space="preserve"> for describing past situations</w:t>
      </w:r>
      <w:hyperlink r:id="rId37" w:anchor=":~:text=4,at%20the%20French%20A2%20syllabus">
        <w:r>
          <w:rPr>
            <w:rStyle w:val="Hyperlink"/>
          </w:rPr>
          <w:t>[5]</w:t>
        </w:r>
      </w:hyperlink>
      <w:r>
        <w:t xml:space="preserve">. Students also start using pronouns (direct/indirect) in simple sentences (e.g., </w:t>
      </w:r>
      <w:r>
        <w:rPr>
          <w:i/>
          <w:iCs/>
        </w:rPr>
        <w:t>Je la vois.</w:t>
      </w:r>
      <w:r>
        <w:t xml:space="preserve"> – “I see her.”), and learn to form comparisons (plus/moins…que) and give orders or suggestions using the imperative. Vocabulary expansion focuses on practical contexts: describing one’s daily routine and schedule, discussing pastimes and hobbies, shopping and common transactions (buying things, prices, quantities), and travel basics (asking for directions, buying a ticket). Students at this stage practice short dialogues, such as </w:t>
      </w:r>
      <w:r>
        <w:rPr>
          <w:b/>
          <w:bCs/>
        </w:rPr>
        <w:t>role-playing</w:t>
      </w:r>
      <w:r>
        <w:t xml:space="preserve"> a scenario at a store or a restaurant, or having a simple conversation about their last weekend using passé composé. Reading exercises might include understanding a simple advertisement or a short personal letter, while writing exercises could be composing a 4-5 sentence informal email (for example, inviting a friend or apologizing for something). By the end of A2 content, students can handle routine tasks and social exchanges in French at a basic level. - </w:t>
      </w:r>
      <w:r>
        <w:rPr>
          <w:b/>
          <w:bCs/>
        </w:rPr>
        <w:t>Intermediate French (B1 – partial):</w:t>
      </w:r>
      <w:r>
        <w:t xml:space="preserve"> In the latter part of the program, the focus is on reaching a solid </w:t>
      </w:r>
      <w:r>
        <w:rPr>
          <w:b/>
          <w:bCs/>
        </w:rPr>
        <w:t>intermediate (low B1) level</w:t>
      </w:r>
      <w:r>
        <w:t xml:space="preserve">. The course introduces more complex grammar needed for B1: distinguishing uses of </w:t>
      </w:r>
      <w:r>
        <w:rPr>
          <w:b/>
          <w:bCs/>
        </w:rPr>
        <w:t>passé composé vs. imparfait</w:t>
      </w:r>
      <w:r>
        <w:t xml:space="preserve"> in storytelling, using the </w:t>
      </w:r>
      <w:r>
        <w:rPr>
          <w:b/>
          <w:bCs/>
        </w:rPr>
        <w:t>conditional</w:t>
      </w:r>
      <w:r>
        <w:t xml:space="preserve"> mood for polite requests (e.g., </w:t>
      </w:r>
      <w:r>
        <w:rPr>
          <w:i/>
          <w:iCs/>
        </w:rPr>
        <w:t>Je voudrais…</w:t>
      </w:r>
      <w:r>
        <w:t xml:space="preserve"> – “I would like...”), and a brief introduction to </w:t>
      </w:r>
      <w:r>
        <w:rPr>
          <w:b/>
          <w:bCs/>
        </w:rPr>
        <w:t>simple subjunctive</w:t>
      </w:r>
      <w:r>
        <w:t xml:space="preserve"> for common expressions (e.g., </w:t>
      </w:r>
      <w:r>
        <w:rPr>
          <w:i/>
          <w:iCs/>
        </w:rPr>
        <w:t>Il faut que tu fasses…</w:t>
      </w:r>
      <w:r>
        <w:t xml:space="preserve"> – “You must do…”). Students learn to form sentences with </w:t>
      </w:r>
      <w:r>
        <w:rPr>
          <w:b/>
          <w:bCs/>
        </w:rPr>
        <w:t>relative clauses</w:t>
      </w:r>
      <w:r>
        <w:t xml:space="preserve"> (using </w:t>
      </w:r>
      <w:r>
        <w:rPr>
          <w:i/>
          <w:iCs/>
        </w:rPr>
        <w:t>qui, que</w:t>
      </w:r>
      <w:r>
        <w:t xml:space="preserve">), enabling them to create more complex sentences (e.g., “I need a book that helps with grammar”). Vocabulary and functional language practice extend to things like workplace and professional terms (talking about one’s job or studies), more detailed health or emergency phrases (describing symptoms at a doctor’s), and discussing basic news or community events (so they can say, for instance, “There was a festival in my city last week.”). Emphasis is placed on improving </w:t>
      </w:r>
      <w:r>
        <w:rPr>
          <w:b/>
          <w:bCs/>
        </w:rPr>
        <w:t>communication skills</w:t>
      </w:r>
      <w:r>
        <w:t xml:space="preserve">: students engage in longer speaking activities such as describing their background and ambitions, expressing opinions on familiar matters (like whether they prefer city or country life and why), and participating in group discussions on simple topics. Listening practice might involve understanding the main idea of short news clips or following a conversation between native speakers on everyday topics, which trains them to handle the speed of spoken French better. By the end of the B1 portion, students can </w:t>
      </w:r>
      <w:r>
        <w:rPr>
          <w:b/>
          <w:bCs/>
        </w:rPr>
        <w:t>converse independently</w:t>
      </w:r>
      <w:r>
        <w:t xml:space="preserve"> in French on most familiar topics, albeit with some hesitation, and can write a structured paragraph or a series of sentences to convey information or tell a story. - </w:t>
      </w:r>
      <w:r>
        <w:rPr>
          <w:b/>
          <w:bCs/>
        </w:rPr>
        <w:t>TCF Canada Exam Practice:</w:t>
      </w:r>
      <w:r>
        <w:t xml:space="preserve"> Throughout the course (and especially in the final month), we integrate targeted practice for the TCF Canada exam, tailored to the </w:t>
      </w:r>
      <w:r>
        <w:rPr>
          <w:b/>
          <w:bCs/>
        </w:rPr>
        <w:t>CLB 5 level</w:t>
      </w:r>
      <w:r>
        <w:t xml:space="preserve">: - </w:t>
      </w:r>
      <w:r>
        <w:rPr>
          <w:i/>
          <w:iCs/>
        </w:rPr>
        <w:t>Listening &amp; Reading:</w:t>
      </w:r>
      <w:r>
        <w:t xml:space="preserve"> Students practice with TCF-style listening exercises that match an intermediate level – dialogues or monologues on everyday topics followed by a few questions. They also work on reading comprehension with texts like short informational articles, letters or advertisements. We teach them how to quickly identify key words in the question and find them (or their synonyms) in the text or audio. Since CLB 5 corresponds to an intermediate level, the focus is on understanding the main points and some details of moderately complex material. We also discuss strategies like eliminating obviously wrong answer options to improve their odds when they are unsure. - </w:t>
      </w:r>
      <w:r>
        <w:rPr>
          <w:i/>
          <w:iCs/>
        </w:rPr>
        <w:t>Writing:</w:t>
      </w:r>
      <w:r>
        <w:t xml:space="preserve"> Students practice tasks similar to what appears in TCF writing but scaled to their level. For example, writing a </w:t>
      </w:r>
      <w:r>
        <w:rPr>
          <w:b/>
          <w:bCs/>
        </w:rPr>
        <w:t>short message or email</w:t>
      </w:r>
      <w:r>
        <w:t xml:space="preserve"> of about 80-100 words (Task 1) to convey information or make a simple request</w:t>
      </w:r>
      <w:hyperlink r:id="rId38" w:anchor=":~:text=French%20and%20is%20made%20up,Number%20of%20words%20expected">
        <w:r>
          <w:rPr>
            <w:rStyle w:val="Hyperlink"/>
          </w:rPr>
          <w:t>[21]</w:t>
        </w:r>
      </w:hyperlink>
      <w:r>
        <w:t>, and a slightly longer text of ~120 words (Task 2) such as a letter or story about a personal experience with some opinion included</w:t>
      </w:r>
      <w:hyperlink r:id="rId39" w:anchor=":~:text=words.%20,event%20in%20society%2C%20expressed%20in">
        <w:r>
          <w:rPr>
            <w:rStyle w:val="Hyperlink"/>
          </w:rPr>
          <w:t>[22]</w:t>
        </w:r>
      </w:hyperlink>
      <w:r>
        <w:t xml:space="preserve">. While the official TCF also has a Task 3 (argumentative text), at CLB 5 our focus is on ensuring students can clearly write Task 1 and 2 types at an intermediate level of accuracy. They learn to </w:t>
      </w:r>
      <w:r>
        <w:rPr>
          <w:b/>
          <w:bCs/>
        </w:rPr>
        <w:t>organize their writing</w:t>
      </w:r>
      <w:r>
        <w:t xml:space="preserve"> (for instance, clearly stating purpose in the first sentence of an email, or narrating events in chronological order in a story) and to use appropriate polite phrases or connectors (like </w:t>
      </w:r>
      <w:r>
        <w:rPr>
          <w:i/>
          <w:iCs/>
        </w:rPr>
        <w:t>d’abord</w:t>
      </w:r>
      <w:r>
        <w:t xml:space="preserve">, </w:t>
      </w:r>
      <w:r>
        <w:rPr>
          <w:i/>
          <w:iCs/>
        </w:rPr>
        <w:t>ensuite</w:t>
      </w:r>
      <w:r>
        <w:t xml:space="preserve">, * enfin </w:t>
      </w:r>
      <w:r>
        <w:rPr>
          <w:i/>
          <w:iCs/>
        </w:rPr>
        <w:t>– “first, then, finally”). Feedback is given on each practice writing, pointing out grammar mistakes and suggesting richer vocabulary where appropriate. -</w:t>
      </w:r>
      <w:r>
        <w:t xml:space="preserve"> Speaking: </w:t>
      </w:r>
      <w:r>
        <w:rPr>
          <w:i/>
          <w:iCs/>
        </w:rPr>
        <w:t>Students engage in mock speaking exercises that mirror the TCF’s oral exam structure, but feedback is tuned to CLB 5 expectations. They practice giving</w:t>
      </w:r>
      <w:r>
        <w:t xml:space="preserve"> </w:t>
      </w:r>
      <w:r>
        <w:rPr>
          <w:i/>
          <w:iCs/>
        </w:rPr>
        <w:t>short structured responses</w:t>
      </w:r>
      <w:r>
        <w:t xml:space="preserve"> </w:t>
      </w:r>
      <w:r>
        <w:rPr>
          <w:i/>
          <w:iCs/>
        </w:rPr>
        <w:t>about themselves in a simulated interview, performing a simple role-play (like calling to inquire about an apartment – ensuring they can ask at least 4-5 relevant questions), and giving their opinion on a familiar topic (for example, “Do you prefer email or phone for communication and why?”) in a brief monologue. We work on building the ability to</w:t>
      </w:r>
      <w:r>
        <w:t xml:space="preserve"> </w:t>
      </w:r>
      <w:r>
        <w:rPr>
          <w:i/>
          <w:iCs/>
        </w:rPr>
        <w:t>speak in connected sentences</w:t>
      </w:r>
      <w:r>
        <w:t xml:space="preserve"> </w:t>
      </w:r>
      <w:r>
        <w:rPr>
          <w:i/>
          <w:iCs/>
        </w:rPr>
        <w:t>rather than single words, and to do basic conversational maneuvers like asking for clarification or rephrasing if they get stuck. -</w:t>
      </w:r>
      <w:r>
        <w:t xml:space="preserve"> Simulated Test &amp; Feedback: </w:t>
      </w:r>
      <w:r>
        <w:rPr>
          <w:i/>
          <w:iCs/>
        </w:rPr>
        <w:t>We conduct at least one</w:t>
      </w:r>
      <w:r>
        <w:t xml:space="preserve"> </w:t>
      </w:r>
      <w:r>
        <w:rPr>
          <w:i/>
          <w:iCs/>
        </w:rPr>
        <w:t>full mock TCF exam</w:t>
      </w:r>
      <w:r>
        <w:t>* under timed conditions near the end of the course. This helps identify any persistent issues such as timing problems or specific question types that trouble the student. After the mock, we hold a review session where common mistakes are addressed (e.g., if multiple students misunderstood a particular listening question, we dissect why and how to avoid that error). Each student also gets an approximate idea of their CLB level performance from this mock. Instructors give last-minute advice specific to CLB 5 goals — for example, reminding students that it’s okay not to understand every word as long as they get the general meaning, or encouraging them to keep their speaking answers going even if they make minor mistakes (fluency is key). By exam day, students from this course have a clear idea of the TCF format and how to handle it, which significantly increases their chances of obtaining CLB 5 (NCLC 5) on the test.</w:t>
      </w:r>
    </w:p>
    <w:p w14:paraId="2053D4D8" w14:textId="77777777" w:rsidR="007313CB" w:rsidRDefault="007313CB" w:rsidP="007313CB">
      <w:r>
        <w:pict w14:anchorId="36D11B3F">
          <v:rect id="_x0000_i1026" style="width:0;height:1.5pt" o:hralign="center" o:hrstd="t" o:hr="t"/>
        </w:pict>
      </w:r>
    </w:p>
    <w:p w14:paraId="4B191B90" w14:textId="77777777" w:rsidR="007313CB" w:rsidRDefault="007313CB" w:rsidP="007313CB">
      <w:pPr>
        <w:pStyle w:val="Heading3"/>
      </w:pPr>
      <w:bookmarkStart w:id="3" w:name="month-full-tef-canada-clb-7-for-pr"/>
      <w:bookmarkEnd w:id="2"/>
      <w:r>
        <w:t>9–10 Month Full TEF Canada (CLB 7, for PR)</w:t>
      </w:r>
    </w:p>
    <w:p w14:paraId="1D434CE4" w14:textId="77777777" w:rsidR="007313CB" w:rsidRDefault="007313CB" w:rsidP="007313CB">
      <w:pPr>
        <w:pStyle w:val="FirstParagraph"/>
      </w:pPr>
      <w:r>
        <w:rPr>
          <w:b/>
          <w:bCs/>
        </w:rPr>
        <w:t>Course Description:</w:t>
      </w:r>
      <w:r>
        <w:t xml:space="preserve"> This comprehensive 9–10 month program prepares students for the TEF Canada exam, targeting </w:t>
      </w:r>
      <w:r>
        <w:rPr>
          <w:b/>
          <w:bCs/>
        </w:rPr>
        <w:t>CLB 7</w:t>
      </w:r>
      <w:r>
        <w:t xml:space="preserve"> (B2 level proficiency</w:t>
      </w:r>
      <w:hyperlink r:id="rId40" w:anchor=":~:text=NCLC%2FCLB%20Level%20CEFR%20Equivalent%20Description,Advanced%3B%20fluent%20and%20precise%20communication">
        <w:r>
          <w:rPr>
            <w:rStyle w:val="Hyperlink"/>
          </w:rPr>
          <w:t>[1]</w:t>
        </w:r>
      </w:hyperlink>
      <w:r>
        <w:t xml:space="preserve">) required for Canadian PR. The curriculum takes learners from the basics of French (A1) through to upper-intermediate (B2), ensuring all necessary language content is covered. Particular emphasis is placed on the </w:t>
      </w:r>
      <w:r>
        <w:rPr>
          <w:b/>
          <w:bCs/>
        </w:rPr>
        <w:t>format of the TEF exam</w:t>
      </w:r>
      <w:r>
        <w:t>, which is slightly different from TCF: TEF Canada is shorter (around 2 hours) and includes a combination of multiple-choice and open-ended questions</w:t>
      </w:r>
      <w:hyperlink r:id="rId41" w:anchor=":~:text=The%20fundamental%20difference%20lies%20in,variances%20to%20maximize%20your%20score">
        <w:r>
          <w:rPr>
            <w:rStyle w:val="Hyperlink"/>
          </w:rPr>
          <w:t>[16]</w:t>
        </w:r>
      </w:hyperlink>
      <w:r>
        <w:t>. Classes are held live online 5 days per week (~20–22 hours per month), and all lessons are recorded so that students can review material or catch up if needed. By the end of the course, students will have developed strong French communication skills and be thoroughly familiar with each component of the TEF Canada exam, confident in their ability to achieve at least NCLC/CLB 7.</w:t>
      </w:r>
    </w:p>
    <w:p w14:paraId="39E977AF" w14:textId="77777777" w:rsidR="007313CB" w:rsidRDefault="007313CB" w:rsidP="007313CB">
      <w:pPr>
        <w:pStyle w:val="BodyText"/>
      </w:pPr>
      <w:r>
        <w:rPr>
          <w:b/>
          <w:bCs/>
        </w:rPr>
        <w:t>Course Objectives:</w:t>
      </w:r>
      <w:r>
        <w:t xml:space="preserve"> - Guide students to an </w:t>
      </w:r>
      <w:r>
        <w:rPr>
          <w:b/>
          <w:bCs/>
        </w:rPr>
        <w:t>upper-intermediate (B2) level</w:t>
      </w:r>
      <w:r>
        <w:t xml:space="preserve"> of French, enabling them to understand and communicate complex ideas effectively. - Cover all essential French grammar and vocabulary from A1 through B2, ensuring a solid foundation and comprehensive skill set for the exam. - Train students specifically for the </w:t>
      </w:r>
      <w:r>
        <w:rPr>
          <w:b/>
          <w:bCs/>
        </w:rPr>
        <w:t>TEF Canada</w:t>
      </w:r>
      <w:r>
        <w:t xml:space="preserve"> exam structure – including its listening and reading multiple-choice sections, </w:t>
      </w:r>
      <w:r>
        <w:rPr>
          <w:b/>
          <w:bCs/>
        </w:rPr>
        <w:t>two writing tasks</w:t>
      </w:r>
      <w:r>
        <w:t xml:space="preserve">, and </w:t>
      </w:r>
      <w:r>
        <w:rPr>
          <w:b/>
          <w:bCs/>
        </w:rPr>
        <w:t>two-part speaking test</w:t>
      </w:r>
      <w:r>
        <w:t xml:space="preserve"> – with strategies tailored to each. - Teach time management techniques and exam strategies to handle the TEF’s relatively shorter duration (about 2 hours)</w:t>
      </w:r>
      <w:hyperlink r:id="rId42" w:anchor=":~:text=The%20fundamental%20difference%20lies%20in,variances%20to%20maximize%20your%20score">
        <w:r>
          <w:rPr>
            <w:rStyle w:val="Hyperlink"/>
          </w:rPr>
          <w:t>[16]</w:t>
        </w:r>
      </w:hyperlink>
      <w:r>
        <w:t>, so students can work efficiently through each section. - Increase students’ confidence in using French in real-life and exam settings through regular practice exams and personalized feedback, thereby maximizing their potential CLB score.</w:t>
      </w:r>
    </w:p>
    <w:p w14:paraId="4CA13889" w14:textId="77777777" w:rsidR="007313CB" w:rsidRDefault="007313CB" w:rsidP="007313CB">
      <w:pPr>
        <w:pStyle w:val="BodyText"/>
      </w:pPr>
      <w:r>
        <w:rPr>
          <w:b/>
          <w:bCs/>
        </w:rPr>
        <w:t>Prerequisites:</w:t>
      </w:r>
      <w:r>
        <w:t xml:space="preserve"> This program is suitable for learners of all levels, including those starting from scratch. No prior French knowledge is required (we begin at the A1 level), though any previous exposure will be beneficial. As the course covers a large amount of content from beginner to advanced, students should be prepared for a steady and intensive learning pace, and commit to regular practice outside of class hours to reinforce what is learned in class.</w:t>
      </w:r>
    </w:p>
    <w:p w14:paraId="6002AFF1" w14:textId="77777777" w:rsidR="007313CB" w:rsidRDefault="007313CB" w:rsidP="007313CB">
      <w:pPr>
        <w:pStyle w:val="BodyText"/>
      </w:pPr>
      <w:r>
        <w:rPr>
          <w:b/>
          <w:bCs/>
        </w:rPr>
        <w:t>Instructor:</w:t>
      </w:r>
      <w:r>
        <w:t xml:space="preserve"> Classes are led by </w:t>
      </w:r>
      <w:r>
        <w:rPr>
          <w:b/>
          <w:bCs/>
        </w:rPr>
        <w:t>expert French instructors</w:t>
      </w:r>
      <w:r>
        <w:t xml:space="preserve"> who have a strong track record in preparing students for TEF Canada. They bring insights into common exam pitfalls and differences between TEF and other tests. For instance, instructors will highlight how TEF requires writing fewer pieces but in more depth compared to TCF</w:t>
      </w:r>
      <w:hyperlink r:id="rId43" w:anchor=":~:text=While%20both%20tests%20allot%2060,number%20of%20required%20exercises%20differs">
        <w:r>
          <w:rPr>
            <w:rStyle w:val="Hyperlink"/>
          </w:rPr>
          <w:t>[20]</w:t>
        </w:r>
      </w:hyperlink>
      <w:r>
        <w:t>, and adjust preparation accordingly. The instructors maintain an interactive classroom environment, conducting sessions mostly in French to immerse students (with clarifications in English when necessary). They provide targeted feedback on each of the four skills: pointing out, for example, if a student’s speaking answer lacks structure or if their writing needs a more formal tone. With their guidance, students build not only language proficiency but also test-taking savvy specific to TEF.</w:t>
      </w:r>
    </w:p>
    <w:p w14:paraId="62249806" w14:textId="77777777" w:rsidR="007313CB" w:rsidRDefault="007313CB" w:rsidP="007313CB">
      <w:pPr>
        <w:pStyle w:val="BodyText"/>
      </w:pPr>
      <w:r>
        <w:rPr>
          <w:b/>
          <w:bCs/>
        </w:rPr>
        <w:t>Curriculum/Syllabus:</w:t>
      </w:r>
      <w:r>
        <w:t xml:space="preserve"> </w:t>
      </w:r>
      <w:r>
        <w:rPr>
          <w:i/>
          <w:iCs/>
        </w:rPr>
        <w:t>(The language content from A1 through B2 is similar to that outlined in the 9–10 Month TCF Canada course above, ensuring coverage of all fundamental to advanced grammar, vocabulary, and skills. The key difference lies in the exam preparation focus for TEF Canada, as detailed below.)</w:t>
      </w:r>
      <w:r>
        <w:br/>
        <w:t xml:space="preserve">- </w:t>
      </w:r>
      <w:r>
        <w:rPr>
          <w:b/>
          <w:bCs/>
        </w:rPr>
        <w:t>Beginner to Upper-Intermediate French (A1–B2):</w:t>
      </w:r>
      <w:r>
        <w:t xml:space="preserve"> The course sequentially covers A1, A2, B1, and B2 content: - </w:t>
      </w:r>
      <w:r>
        <w:rPr>
          <w:i/>
          <w:iCs/>
        </w:rPr>
        <w:t>A1:</w:t>
      </w:r>
      <w:r>
        <w:t xml:space="preserve"> Basic greetings, introductions, simple sentences; present tense regular verbs; essential vocab like numbers, days, family</w:t>
      </w:r>
      <w:hyperlink r:id="rId44" w:anchor=":~:text=,Object%20order">
        <w:r>
          <w:rPr>
            <w:rStyle w:val="Hyperlink"/>
          </w:rPr>
          <w:t>[2]</w:t>
        </w:r>
      </w:hyperlink>
      <w:hyperlink r:id="rId45" w:anchor=":~:text=,fromage%2C%20eau%2C%20caf%C3%A9%2C%20fruits%2C%20l%C3%A9gumes">
        <w:r>
          <w:rPr>
            <w:rStyle w:val="Hyperlink"/>
          </w:rPr>
          <w:t>[4]</w:t>
        </w:r>
      </w:hyperlink>
      <w:r>
        <w:t xml:space="preserve">. - </w:t>
      </w:r>
      <w:r>
        <w:rPr>
          <w:i/>
          <w:iCs/>
        </w:rPr>
        <w:t>A2:</w:t>
      </w:r>
      <w:r>
        <w:t xml:space="preserve"> Past and future tenses (passé composé, imparfait, futur proche); more complex sentences and questions; daily life, travel, shopping vocabulary</w:t>
      </w:r>
      <w:hyperlink r:id="rId46" w:anchor=":~:text=4,at%20the%20French%20A2%20syllabus">
        <w:r>
          <w:rPr>
            <w:rStyle w:val="Hyperlink"/>
          </w:rPr>
          <w:t>[5]</w:t>
        </w:r>
      </w:hyperlink>
      <w:hyperlink r:id="rId47" w:anchor=":~:text=The%20A2%20syllabus%20emphasizes%20enriching,cover%20common%20topics%20such%20as">
        <w:r>
          <w:rPr>
            <w:rStyle w:val="Hyperlink"/>
          </w:rPr>
          <w:t>[29]</w:t>
        </w:r>
      </w:hyperlink>
      <w:r>
        <w:t xml:space="preserve">. - </w:t>
      </w:r>
      <w:r>
        <w:rPr>
          <w:i/>
          <w:iCs/>
        </w:rPr>
        <w:t>B1:</w:t>
      </w:r>
      <w:r>
        <w:t xml:space="preserve"> All common verb tenses; conditional mood; relative pronouns; intermediate vocab for work, school, current events; expressing opinions and writing short essays</w:t>
      </w:r>
      <w:hyperlink r:id="rId48" w:anchor=":~:text=What%20grammar%20topics%20are%20covered,in%20the%20French%20B1%20syllabus">
        <w:r>
          <w:rPr>
            <w:rStyle w:val="Hyperlink"/>
          </w:rPr>
          <w:t>[9]</w:t>
        </w:r>
      </w:hyperlink>
      <w:hyperlink r:id="rId49" w:anchor=":~:text=,personal%20opinions%20or%20cultural%20observations">
        <w:r>
          <w:rPr>
            <w:rStyle w:val="Hyperlink"/>
          </w:rPr>
          <w:t>[11]</w:t>
        </w:r>
      </w:hyperlink>
      <w:r>
        <w:t xml:space="preserve">. - </w:t>
      </w:r>
      <w:r>
        <w:rPr>
          <w:i/>
          <w:iCs/>
        </w:rPr>
        <w:t>B2:</w:t>
      </w:r>
      <w:r>
        <w:t xml:space="preserve"> Subjunctive mood; advanced conditional; idiomatic expressions; formal and informal registers; complex texts (news, literature) and discussions on abstract topics</w:t>
      </w:r>
      <w:hyperlink r:id="rId50" w:anchor=":~:text=4,in%20the%20French%20B2%20syllabus">
        <w:r>
          <w:rPr>
            <w:rStyle w:val="Hyperlink"/>
          </w:rPr>
          <w:t>[13]</w:t>
        </w:r>
      </w:hyperlink>
      <w:hyperlink r:id="rId51" w:anchor=":~:text=,as%20interviews%20and%20customer%20service">
        <w:r>
          <w:rPr>
            <w:rStyle w:val="Hyperlink"/>
          </w:rPr>
          <w:t>[15]</w:t>
        </w:r>
      </w:hyperlink>
      <w:r>
        <w:t xml:space="preserve">. - </w:t>
      </w:r>
      <w:r>
        <w:rPr>
          <w:i/>
          <w:iCs/>
        </w:rPr>
        <w:t>(Throughout these levels, skills training in speaking, listening, reading, and writing is integrated, as described in the TCF course above, adjusted to ensure by B2 students can communicate fluently and accurately in most situations.)</w:t>
      </w:r>
      <w:r>
        <w:t xml:space="preserve"> - </w:t>
      </w:r>
      <w:r>
        <w:rPr>
          <w:b/>
          <w:bCs/>
        </w:rPr>
        <w:t>TEF Canada Exam Preparation:</w:t>
      </w:r>
      <w:r>
        <w:t xml:space="preserve"> In the final portion of the course, attention centers on the specific requirements of TEF Canada: - </w:t>
      </w:r>
      <w:r>
        <w:rPr>
          <w:i/>
          <w:iCs/>
        </w:rPr>
        <w:t>Listening (Compréhension Orale):</w:t>
      </w:r>
      <w:r>
        <w:t xml:space="preserve"> Students practice with TEF-style listening materials, which include about 60 multiple-choice questions to be answered in 40 minutes in the actual exam</w:t>
      </w:r>
      <w:hyperlink r:id="rId52" w:anchor=":~:text=Success%20www,15%20minutes%20%E2%80%93">
        <w:r>
          <w:rPr>
            <w:rStyle w:val="Hyperlink"/>
          </w:rPr>
          <w:t>[30]</w:t>
        </w:r>
      </w:hyperlink>
      <w:r>
        <w:t xml:space="preserve">. We train them to handle a range of audio – from short dialogues to radio news bits. Strategies like quickly previewing questions (when possible) and focusing on key words are practiced. Since TEF’s listening can have many questions in a short time, stamina and quick processing are emphasized. After each practice, the instructor goes through answers, explaining traps and synonyms that may have appeared in the audio. - </w:t>
      </w:r>
      <w:r>
        <w:rPr>
          <w:i/>
          <w:iCs/>
        </w:rPr>
        <w:t>Reading (Compréhension Écrite):</w:t>
      </w:r>
      <w:r>
        <w:t xml:space="preserve"> We cover techniques for the TEF reading section, which usually contains 50 questions on a variety of texts to be done in 60 minutes</w:t>
      </w:r>
      <w:hyperlink r:id="rId53" w:anchor=":~:text=Success%20www,15%20minutes%20%E2%80%93">
        <w:r>
          <w:rPr>
            <w:rStyle w:val="Hyperlink"/>
          </w:rPr>
          <w:t>[30]</w:t>
        </w:r>
      </w:hyperlink>
      <w:r>
        <w:t xml:space="preserve">. Students practice skimming longer texts (like article excerpts or correspondence) and scanning for answers to detail questions on shorter texts (like notices or ads). We highlight that TEF, like TCF, has progressively harder reading questions, and we coach students on when to spend more time on a challenging question vs. when to move on. Practice reading sets are reviewed to instill skills like deducing meaning from context and not getting bogged down by unknown words. - </w:t>
      </w:r>
      <w:r>
        <w:rPr>
          <w:i/>
          <w:iCs/>
        </w:rPr>
        <w:t>Writing (Expression Écrite):</w:t>
      </w:r>
      <w:r>
        <w:t xml:space="preserve"> The TEF writing section consists of </w:t>
      </w:r>
      <w:r>
        <w:rPr>
          <w:b/>
          <w:bCs/>
        </w:rPr>
        <w:t>two tasks in 60 minutes</w:t>
      </w:r>
      <w:hyperlink r:id="rId54" w:anchor=":~:text=While%20both%20tests%20allot%2060,number%20of%20required%20exercises%20differs">
        <w:r>
          <w:rPr>
            <w:rStyle w:val="Hyperlink"/>
          </w:rPr>
          <w:t>[20]</w:t>
        </w:r>
      </w:hyperlink>
      <w:r>
        <w:t xml:space="preserve">: 1. A </w:t>
      </w:r>
      <w:r>
        <w:rPr>
          <w:b/>
          <w:bCs/>
        </w:rPr>
        <w:t>short writing task</w:t>
      </w:r>
      <w:r>
        <w:t xml:space="preserve"> (Task 1) which might be a message or a simple story continuation, about 80–150 words</w:t>
      </w:r>
      <w:hyperlink r:id="rId55" w:anchor=":~:text=TEF%20Canada%20Sample%20Test%3A%20What,Tips%3A%20Don%27t%20copy%20the">
        <w:r>
          <w:rPr>
            <w:rStyle w:val="Hyperlink"/>
          </w:rPr>
          <w:t>[31]</w:t>
        </w:r>
      </w:hyperlink>
      <w:r>
        <w:t xml:space="preserve">. Students practice examples such as writing a brief incident report, a letter informing a friend of some news, or completing a narrative that starts in the prompt. We teach them how to stick to the point and include all requested information, while also using appropriate connectors to make the text flow (then, next, finally, etc.). They learn to manage their time: roughly 15–20 minutes for this task. 2. A </w:t>
      </w:r>
      <w:r>
        <w:rPr>
          <w:b/>
          <w:bCs/>
        </w:rPr>
        <w:t>longer, argumentative writing task</w:t>
      </w:r>
      <w:r>
        <w:t xml:space="preserve"> (Task 2) where they must write ~200–250 words stating and supporting an opinion or argument (often in the form of a formal letter or essay)</w:t>
      </w:r>
      <w:hyperlink r:id="rId56" w:anchor=":~:text=TEF%20Canada%20Sample%20Test%3A%20What,Tips%3A%20Don%27t%20copy%20the">
        <w:r>
          <w:rPr>
            <w:rStyle w:val="Hyperlink"/>
          </w:rPr>
          <w:t>[31]</w:t>
        </w:r>
      </w:hyperlink>
      <w:r>
        <w:t xml:space="preserve">. We coach students on planning a quick outline: introduction (rephrase the issue and state your stance), body (two or three paragraphs each presenting a supporting argument or example), and conclusion (optional wrap-up). Students practice typical topics (e.g., writing a letter to a newspaper to argue for or against something) and we emphasize using formal language and persuasive expressions. Each practice essay is reviewed with the TEF criteria in mind – students get feedback on argument clarity, organization, vocabulary richness, and grammatical accuracy. They are reminded to allocate enough time (about 40–45 minutes) to this task and save a few minutes for proofreading. - </w:t>
      </w:r>
      <w:r>
        <w:rPr>
          <w:i/>
          <w:iCs/>
        </w:rPr>
        <w:t>Speaking (Expression Orale):</w:t>
      </w:r>
      <w:r>
        <w:t xml:space="preserve"> The TEF speaking test is a face-to-face interview divided into </w:t>
      </w:r>
      <w:r>
        <w:rPr>
          <w:b/>
          <w:bCs/>
        </w:rPr>
        <w:t>Section A (5 minutes)</w:t>
      </w:r>
      <w:r>
        <w:t xml:space="preserve"> and </w:t>
      </w:r>
      <w:r>
        <w:rPr>
          <w:b/>
          <w:bCs/>
        </w:rPr>
        <w:t>Section B (10 minutes)</w:t>
      </w:r>
      <w:hyperlink r:id="rId57" w:anchor=":~:text=TEF%20www,10%20minutes">
        <w:r>
          <w:rPr>
            <w:rStyle w:val="Hyperlink"/>
          </w:rPr>
          <w:t>[32]</w:t>
        </w:r>
      </w:hyperlink>
      <w:r>
        <w:t xml:space="preserve">: - </w:t>
      </w:r>
      <w:r>
        <w:rPr>
          <w:b/>
          <w:bCs/>
        </w:rPr>
        <w:t>Section A (Interview/Role-play, 5 min):</w:t>
      </w:r>
      <w:r>
        <w:t xml:space="preserve"> Students simulate the role-play where they have to ask questions to obtain information in a given scenario</w:t>
      </w:r>
      <w:hyperlink r:id="rId58" w:anchor=":~:text=How%20to%20Prepare%20for%20the,ask%20questions%20to%20obtain">
        <w:r>
          <w:rPr>
            <w:rStyle w:val="Hyperlink"/>
          </w:rPr>
          <w:t>[33]</w:t>
        </w:r>
      </w:hyperlink>
      <w:r>
        <w:t xml:space="preserve">. For example, they practice being a person inquiring about gym membership details or asking about renting an apartment. We train them to ask a range of relevant questions coherently, and to listen to the examiner’s answers for cues to ask follow-ups. Additionally, they prepare for the small talk/introduction part (sometimes examiners start by asking a couple of personal questions – students are ready to respond politely and briefly). By repeating various scenarios, students become adept at quickly generating questions and sustaining a 5-minute exchange. - </w:t>
      </w:r>
      <w:r>
        <w:rPr>
          <w:b/>
          <w:bCs/>
        </w:rPr>
        <w:t>Section B (Opinion monologue and discussion, 10 min):</w:t>
      </w:r>
      <w:r>
        <w:t xml:space="preserve"> Students practice delivering a 2–3 minute monologue expressing their opinion on a given topic and then engaging in a discussion with the examiner</w:t>
      </w:r>
      <w:hyperlink r:id="rId59" w:anchor=":~:text=The%20TEF%20,">
        <w:r>
          <w:rPr>
            <w:rStyle w:val="Hyperlink"/>
          </w:rPr>
          <w:t>[34]</w:t>
        </w:r>
      </w:hyperlink>
      <w:r>
        <w:t xml:space="preserve">. They learn to utilize the 1 minute of prep time to jot down a few bullet points. We encourage using a structure like: opening (clearly state your opinion), two or three supporting points with linking words, and a short conclusion. Then the examiner might ask follow-up questions or offer a counterpoint; students practice responding spontaneously to these, defending their position politely or acknowledging different viewpoints. Topics are drawn from common TEF themes (technology in life, importance of travel, etc.). Feedback focuses on coherence, use of advanced grammar (like </w:t>
      </w:r>
      <w:r>
        <w:rPr>
          <w:i/>
          <w:iCs/>
        </w:rPr>
        <w:t>il faut que je…</w:t>
      </w:r>
      <w:r>
        <w:t xml:space="preserve"> with subjunctive to impress examiners</w:t>
      </w:r>
      <w:hyperlink r:id="rId60" w:anchor=":~:text=4,in%20the%20French%20B2%20syllabus">
        <w:r>
          <w:rPr>
            <w:rStyle w:val="Hyperlink"/>
          </w:rPr>
          <w:t>[13]</w:t>
        </w:r>
      </w:hyperlink>
      <w:r>
        <w:t xml:space="preserve">), and maintaining a natural pace and intonation. - We simulate the time pressure and conditions of the speaking test multiple times so students grow comfortable with it. Each student receives targeted comments – e.g., if someone speaks too fast and becomes unclear, or if grammar mistakes obscure meaning, the instructor addresses those. - </w:t>
      </w:r>
      <w:r>
        <w:rPr>
          <w:i/>
          <w:iCs/>
        </w:rPr>
        <w:t>Exam Strategies &amp; Mock Test:</w:t>
      </w:r>
      <w:r>
        <w:t xml:space="preserve"> We provide nuanced exam strategies tailored to TEF. For instance, because TEF is shorter, we train students on quick decision-making (when to guess and move on in reading/listening)</w:t>
      </w:r>
      <w:hyperlink r:id="rId61" w:anchor=":~:text=The%20fundamental%20difference%20lies%20in,variances%20to%20maximize%20your%20score">
        <w:r>
          <w:rPr>
            <w:rStyle w:val="Hyperlink"/>
          </w:rPr>
          <w:t>[16]</w:t>
        </w:r>
      </w:hyperlink>
      <w:r>
        <w:t xml:space="preserve">. We also inform them of how the TEF scoring works – that each section’s score converts to an NCLC level – so they know which sections to perhaps prioritize to reach CLB 7. A </w:t>
      </w:r>
      <w:r>
        <w:rPr>
          <w:b/>
          <w:bCs/>
        </w:rPr>
        <w:t>full mock TEF Canada exam</w:t>
      </w:r>
      <w:r>
        <w:t xml:space="preserve"> is administered in the final week, replicating test conditions (timed sections, no pauses between listening items, etc.). After the mock, a thorough review is conducted: - We go over the correct answers for listening and reading, discussing strategies for any questions that were widely missed. - Students’ writing tasks are marked and returned with comments. We might share a high-scoring example (anonymized) to illustrate what an excellent TEF essay looks like versus a weaker one, to reinforce learning points. - For speaking, each student gets a mini oral feedback session. The instructor might note, for example, “You answered Section A well, but in Section B, try to structure your answer more clearly and avoid long pauses.” Strengths are also highlighted so students know what to keep doing (e.g., good use of idioms or strong pronunciation).</w:t>
      </w:r>
    </w:p>
    <w:p w14:paraId="30E91877" w14:textId="77777777" w:rsidR="007313CB" w:rsidRDefault="007313CB" w:rsidP="007313CB">
      <w:pPr>
        <w:pStyle w:val="BodyText"/>
      </w:pPr>
      <w:r>
        <w:t xml:space="preserve">In the final class, we ensure students feel ready: we recap key tips (like, for listening, </w:t>
      </w:r>
      <w:r>
        <w:rPr>
          <w:i/>
          <w:iCs/>
        </w:rPr>
        <w:t>focus on the meaning, not translating everything in your head</w:t>
      </w:r>
      <w:r>
        <w:t xml:space="preserve">; for writing, </w:t>
      </w:r>
      <w:r>
        <w:rPr>
          <w:i/>
          <w:iCs/>
        </w:rPr>
        <w:t>allocate time properly between tasks</w:t>
      </w:r>
      <w:r>
        <w:t xml:space="preserve">; for speaking, </w:t>
      </w:r>
      <w:r>
        <w:rPr>
          <w:i/>
          <w:iCs/>
        </w:rPr>
        <w:t>if you’re stuck, rephrase the question aloud to buy time</w:t>
      </w:r>
      <w:r>
        <w:t>). With intensive practice and constructive feedback, students completing this course are fully prepared to tackle the TEF Canada exam and achieve their target CLB/NCLC level</w:t>
      </w:r>
      <w:hyperlink r:id="rId62" w:anchor=":~:text=The%20fundamental%20difference%20lies%20in,variances%20to%20maximize%20your%20score">
        <w:r>
          <w:rPr>
            <w:rStyle w:val="Hyperlink"/>
          </w:rPr>
          <w:t>[16]</w:t>
        </w:r>
      </w:hyperlink>
      <w:r>
        <w:t>.</w:t>
      </w:r>
    </w:p>
    <w:p w14:paraId="795C517D" w14:textId="77777777" w:rsidR="007313CB" w:rsidRDefault="007313CB" w:rsidP="007313CB">
      <w:r>
        <w:pict w14:anchorId="0F0F0ECA">
          <v:rect id="_x0000_i1027" style="width:0;height:1.5pt" o:hralign="center" o:hrstd="t" o:hr="t"/>
        </w:pict>
      </w:r>
    </w:p>
    <w:p w14:paraId="65AF1474" w14:textId="77777777" w:rsidR="007313CB" w:rsidRDefault="007313CB" w:rsidP="007313CB">
      <w:pPr>
        <w:pStyle w:val="Heading3"/>
      </w:pPr>
      <w:bookmarkStart w:id="4" w:name="Xfcd761414949b066286026e5f980786ac478011"/>
      <w:bookmarkEnd w:id="3"/>
      <w:r>
        <w:t>6 Month TEF Canada (CLB 5, for Work Permit Extension)</w:t>
      </w:r>
    </w:p>
    <w:p w14:paraId="08B0A3A6" w14:textId="77777777" w:rsidR="007313CB" w:rsidRDefault="007313CB" w:rsidP="007313CB">
      <w:pPr>
        <w:pStyle w:val="FirstParagraph"/>
      </w:pPr>
      <w:r>
        <w:rPr>
          <w:b/>
          <w:bCs/>
        </w:rPr>
        <w:t>Course Description:</w:t>
      </w:r>
      <w:r>
        <w:t xml:space="preserve"> This 6-month accelerated course is tailored to students who need to achieve </w:t>
      </w:r>
      <w:r>
        <w:rPr>
          <w:b/>
          <w:bCs/>
        </w:rPr>
        <w:t>CLB 5</w:t>
      </w:r>
      <w:r>
        <w:t xml:space="preserve"> (approx. B1 level</w:t>
      </w:r>
      <w:hyperlink r:id="rId63" w:anchor=":~:text=NCLC%2FCLB%20Level%20CEFR%20Equivalent%20Description,Advanced%3B%20fluent%20and%20precise%20communication">
        <w:r>
          <w:rPr>
            <w:rStyle w:val="Hyperlink"/>
          </w:rPr>
          <w:t>[1]</w:t>
        </w:r>
      </w:hyperlink>
      <w:r>
        <w:t>) on the TEF Canada exam, for purposes such as the Mobilité Francophone work permit extension. In half a year, the course revises fundamental French and pushes into intermediate territory, focusing on practical language skills and exam strategies. It condenses levels A1 to B1, highlighting the most important grammar and vocabulary needed to function at an intermediate level in French. Classes meet online 5 days a week (~1 hour each session, totaling about 20 hours per month). All classes are recorded so that students can revisit lessons for reinforcement. By the end of the program, students will have refreshed and built upon their French knowledge and will be trained specifically to handle the TEF Canada exam tasks required for CLB 5.</w:t>
      </w:r>
    </w:p>
    <w:p w14:paraId="7B82D44B" w14:textId="77777777" w:rsidR="007313CB" w:rsidRDefault="007313CB" w:rsidP="007313CB">
      <w:pPr>
        <w:pStyle w:val="BodyText"/>
      </w:pPr>
      <w:r>
        <w:rPr>
          <w:b/>
          <w:bCs/>
        </w:rPr>
        <w:t>Course Objectives:</w:t>
      </w:r>
      <w:r>
        <w:t xml:space="preserve"> - Improve students’ French proficiency from basic to </w:t>
      </w:r>
      <w:r>
        <w:rPr>
          <w:b/>
          <w:bCs/>
        </w:rPr>
        <w:t>intermediate (B1)</w:t>
      </w:r>
      <w:r>
        <w:t xml:space="preserve"> within 6 months, focusing on clear and effective communication in everyday contexts. - Reinforce key grammar points (present, past, future tenses; questions; basic connectors) and introduce intermediate structures (like conditional mood and relative clauses) in a fast-track yet thorough manner. - Expand relevant vocabulary for common scenarios (daily life, travel, work basics, etc.), ensuring students can discuss familiar topics and handle routine transactions in French. - Provide targeted exam preparation for </w:t>
      </w:r>
      <w:r>
        <w:rPr>
          <w:b/>
          <w:bCs/>
        </w:rPr>
        <w:t>TEF Canada</w:t>
      </w:r>
      <w:r>
        <w:t>, especially practicing the format of listening and reading multiple-choice questions, and the specific writing and speaking tasks of TEF. - Develop test-taking strategies (such as skimming texts, note-taking for listening, time allocation per question/task) to maximize the CLB level students can achieve, given their language level.</w:t>
      </w:r>
    </w:p>
    <w:p w14:paraId="65173BE7" w14:textId="77777777" w:rsidR="007313CB" w:rsidRDefault="007313CB" w:rsidP="007313CB">
      <w:pPr>
        <w:pStyle w:val="BodyText"/>
      </w:pPr>
      <w:r>
        <w:rPr>
          <w:b/>
          <w:bCs/>
        </w:rPr>
        <w:t>Prerequisites:</w:t>
      </w:r>
      <w:r>
        <w:t xml:space="preserve"> Participants should have at least a basic foundation in French (A1 level or higher). This course is not recommended for absolute beginners due to its accelerated pace; those completely new to French should consider a preliminary A1 course. Students who have an A2 level or partial A2 will benefit greatly as the course will build on that quickly. All students should be ready for intensive learning: consistent attendance, completion of assignments, and independent practice are crucial for success in this short duration.</w:t>
      </w:r>
    </w:p>
    <w:p w14:paraId="4761F418" w14:textId="77777777" w:rsidR="007313CB" w:rsidRDefault="007313CB" w:rsidP="007313CB">
      <w:pPr>
        <w:pStyle w:val="BodyText"/>
      </w:pPr>
      <w:r>
        <w:rPr>
          <w:b/>
          <w:bCs/>
        </w:rPr>
        <w:t>Instructor:</w:t>
      </w:r>
      <w:r>
        <w:t xml:space="preserve"> The instructors for this course are experts in </w:t>
      </w:r>
      <w:r>
        <w:rPr>
          <w:b/>
          <w:bCs/>
        </w:rPr>
        <w:t>short-term exam prep</w:t>
      </w:r>
      <w:r>
        <w:t xml:space="preserve"> and French instruction. They know how to quickly diagnose students’ language gaps and address them efficiently. In the early part of the course, instructors focus on brushing up foundational grammar to ensure there are no gaps that could hinder progress. They utilize bilingual explanations where helpful (to save time on complex concepts), but predominantly conduct sessions in French to immerse students. Their approach is very hands-on: for instance, if a student struggles with a specific pronunciation or grammar concept, the instructor may provide additional exercises or one-on-one clarification outside class hours. The instructors also bring in insights specifically for TEF – like how the speaking test is conducted by examiners – so students have a mentor with insider knowledge of the exam expectations.</w:t>
      </w:r>
    </w:p>
    <w:p w14:paraId="13DE1B22" w14:textId="77777777" w:rsidR="007313CB" w:rsidRDefault="007313CB" w:rsidP="007313CB">
      <w:pPr>
        <w:pStyle w:val="BodyText"/>
      </w:pPr>
      <w:r>
        <w:rPr>
          <w:b/>
          <w:bCs/>
        </w:rPr>
        <w:t>Curriculum/Syllabus:</w:t>
      </w:r>
      <w:r>
        <w:t xml:space="preserve"> - </w:t>
      </w:r>
      <w:r>
        <w:rPr>
          <w:b/>
          <w:bCs/>
        </w:rPr>
        <w:t>French Fundamentals Refresh (A1/A2):</w:t>
      </w:r>
      <w:r>
        <w:t xml:space="preserve"> The course begins with a rapid review of core A1 topics and then covers essential A2 topics. This includes: - </w:t>
      </w:r>
      <w:r>
        <w:rPr>
          <w:i/>
          <w:iCs/>
        </w:rPr>
        <w:t>Grammar:</w:t>
      </w:r>
      <w:r>
        <w:t xml:space="preserve"> Present tense review, passé composé introduction, basic imparfait usage, forming questions (inversion and </w:t>
      </w:r>
      <w:r>
        <w:rPr>
          <w:i/>
          <w:iCs/>
        </w:rPr>
        <w:t>est-ce que</w:t>
      </w:r>
      <w:r>
        <w:t>), using negatives, and essential pronouns</w:t>
      </w:r>
      <w:hyperlink r:id="rId64" w:anchor=":~:text=4,at%20the%20French%20A2%20syllabus">
        <w:r>
          <w:rPr>
            <w:rStyle w:val="Hyperlink"/>
          </w:rPr>
          <w:t>[5]</w:t>
        </w:r>
      </w:hyperlink>
      <w:r>
        <w:t xml:space="preserve">. For A2, it also covers futur proche and an introduction to futur simple, plus common irregular verbs (like </w:t>
      </w:r>
      <w:r>
        <w:rPr>
          <w:i/>
          <w:iCs/>
        </w:rPr>
        <w:t>prendre</w:t>
      </w:r>
      <w:r>
        <w:t xml:space="preserve">, </w:t>
      </w:r>
      <w:r>
        <w:rPr>
          <w:i/>
          <w:iCs/>
        </w:rPr>
        <w:t>venir</w:t>
      </w:r>
      <w:r>
        <w:t xml:space="preserve">, etc.). - </w:t>
      </w:r>
      <w:r>
        <w:rPr>
          <w:i/>
          <w:iCs/>
        </w:rPr>
        <w:t>Vocabulary:</w:t>
      </w:r>
      <w:r>
        <w:t xml:space="preserve"> Focus on practical and high-frequency words – greetings, family, numbers (to ensure no confusion with listening numbers), everyday objects, travel phrases, basic work/study terms, etc. - </w:t>
      </w:r>
      <w:r>
        <w:rPr>
          <w:i/>
          <w:iCs/>
        </w:rPr>
        <w:t>Skills:</w:t>
      </w:r>
      <w:r>
        <w:t xml:space="preserve"> Students practice short dialogues such as buying something at a shop, introducing themselves and giving simple descriptions, or talking about what they did yesterday (combining A1 and A2 grammar). This stage ensures everyone has the needed grammar/vocab toolkit to tackle intermediate tasks. - </w:t>
      </w:r>
      <w:r>
        <w:rPr>
          <w:b/>
          <w:bCs/>
        </w:rPr>
        <w:t>Intermediate Skills Development (towards B1):</w:t>
      </w:r>
      <w:r>
        <w:t xml:space="preserve"> After establishing the base, the course moves to intermediate-level content: - </w:t>
      </w:r>
      <w:r>
        <w:rPr>
          <w:i/>
          <w:iCs/>
        </w:rPr>
        <w:t>Grammar:</w:t>
      </w:r>
      <w:r>
        <w:t xml:space="preserve"> Emphasis on more complex sentence construction. Students practice combining clauses (using conjunctions like </w:t>
      </w:r>
      <w:r>
        <w:rPr>
          <w:i/>
          <w:iCs/>
        </w:rPr>
        <w:t>parce que</w:t>
      </w:r>
      <w:r>
        <w:t xml:space="preserve">, </w:t>
      </w:r>
      <w:r>
        <w:rPr>
          <w:i/>
          <w:iCs/>
        </w:rPr>
        <w:t>quand</w:t>
      </w:r>
      <w:r>
        <w:t xml:space="preserve">, </w:t>
      </w:r>
      <w:r>
        <w:rPr>
          <w:i/>
          <w:iCs/>
        </w:rPr>
        <w:t>si</w:t>
      </w:r>
      <w:r>
        <w:t xml:space="preserve">), using the conditional tense for polite requests and suggestions (important for speaking politely in the exam), and refining use of past tenses together (passé composé vs imparfait for narratives). A light introduction to subjunctive may be included for common phrases, but the focus remains on solidifying indicative tenses. - </w:t>
      </w:r>
      <w:r>
        <w:rPr>
          <w:i/>
          <w:iCs/>
        </w:rPr>
        <w:t>Vocabulary:</w:t>
      </w:r>
      <w:r>
        <w:t xml:space="preserve"> Thematic expansion to include health (so students can, for example, explain a simple problem to a doctor), community and environment (words like </w:t>
      </w:r>
      <w:r>
        <w:rPr>
          <w:i/>
          <w:iCs/>
        </w:rPr>
        <w:t>hôpital</w:t>
      </w:r>
      <w:r>
        <w:t xml:space="preserve">, </w:t>
      </w:r>
      <w:r>
        <w:rPr>
          <w:i/>
          <w:iCs/>
        </w:rPr>
        <w:t>métro</w:t>
      </w:r>
      <w:r>
        <w:t xml:space="preserve">, </w:t>
      </w:r>
      <w:r>
        <w:rPr>
          <w:i/>
          <w:iCs/>
        </w:rPr>
        <w:t>parc</w:t>
      </w:r>
      <w:r>
        <w:t xml:space="preserve">, </w:t>
      </w:r>
      <w:r>
        <w:rPr>
          <w:i/>
          <w:iCs/>
        </w:rPr>
        <w:t>pollution</w:t>
      </w:r>
      <w:r>
        <w:t xml:space="preserve">, etc.), and hobbies/experiences (to talk about interests or travel experiences). Also, since CLB 5 might require some workplace conversation, basic work vocabulary (office, meeting, email, schedule) is practiced. - </w:t>
      </w:r>
      <w:r>
        <w:rPr>
          <w:i/>
          <w:iCs/>
        </w:rPr>
        <w:t>Listening &amp; Reading:</w:t>
      </w:r>
      <w:r>
        <w:t xml:space="preserve"> Use of slightly longer materials – e.g., a one-minute news piece or a short article – to train comprehension. Students learn to extract the main idea even if they don’t catch every word. This improves their ability to handle the TEF listening and reading sections, where not all words need to be understood to answer correctly. Exercises might include listening to a voicemail and summarizing it, or reading a short story and answering questions about it. - </w:t>
      </w:r>
      <w:r>
        <w:rPr>
          <w:i/>
          <w:iCs/>
        </w:rPr>
        <w:t>Speaking &amp; Writing:</w:t>
      </w:r>
      <w:r>
        <w:t xml:space="preserve"> More emphasis on organization. For speaking, students practice giving short, structured responses rather than just one-sentence answers. For writing, they start forming paragraphs instead of isolated sentences – for example, writing a brief story with a beginning, middle, end, or writing an informal email with a greeting, body, and closing. - </w:t>
      </w:r>
      <w:r>
        <w:rPr>
          <w:b/>
          <w:bCs/>
        </w:rPr>
        <w:t>TEF Canada Exam Practice:</w:t>
      </w:r>
      <w:r>
        <w:t xml:space="preserve"> As the course progresses, instructors increasingly incorporate TEF-specific practice: - </w:t>
      </w:r>
      <w:r>
        <w:rPr>
          <w:i/>
          <w:iCs/>
        </w:rPr>
        <w:t>Listening:</w:t>
      </w:r>
      <w:r>
        <w:t xml:space="preserve"> Students practice answering dozens of TEF-style listening questions. They learn that in TEF, the audio is not repeated, so we train them in techniques like focusing on the first and last sentences (often where key info lies), keeping an ear out for change in tone (which might signal an important detail), and not getting stuck on one question – if they miss something, guess and move on to keep pace</w:t>
      </w:r>
      <w:hyperlink r:id="rId65" w:anchor=":~:text=The%20fundamental%20difference%20lies%20in,variances%20to%20maximize%20your%20score">
        <w:r>
          <w:rPr>
            <w:rStyle w:val="Hyperlink"/>
          </w:rPr>
          <w:t>[16]</w:t>
        </w:r>
      </w:hyperlink>
      <w:r>
        <w:t xml:space="preserve">. - </w:t>
      </w:r>
      <w:r>
        <w:rPr>
          <w:i/>
          <w:iCs/>
        </w:rPr>
        <w:t>Reading:</w:t>
      </w:r>
      <w:r>
        <w:t xml:space="preserve"> Students tackle practice reading sections with an eye on time. They might practice reading comprehension with 3-4 texts of different lengths (like the TEF exam structure). We enforce a time limit to simulate exam conditions and then discuss answers and strategies. Students learn to prioritize reading questions – answer direct detail questions first (which are quicker), then inferential questions (which require deeper understanding) if time remains. - </w:t>
      </w:r>
      <w:r>
        <w:rPr>
          <w:i/>
          <w:iCs/>
        </w:rPr>
        <w:t>Writing:</w:t>
      </w:r>
      <w:r>
        <w:t xml:space="preserve"> Students practice both tasks: - </w:t>
      </w:r>
      <w:r>
        <w:rPr>
          <w:b/>
          <w:bCs/>
        </w:rPr>
        <w:t>Task 1:</w:t>
      </w:r>
      <w:r>
        <w:t xml:space="preserve"> Perhaps writing a personal email or letter (~150 words) – the prompt could be informal (like writing to a friend about a plan) or formal (like writing to a company about a product issue). We practice both, teaching the correct register for each. Students are reminded of typical formats (e.g., for a formal letter: begin with </w:t>
      </w:r>
      <w:r>
        <w:rPr>
          <w:i/>
          <w:iCs/>
        </w:rPr>
        <w:t>Madame, Monsieur,</w:t>
      </w:r>
      <w:r>
        <w:t xml:space="preserve"> and end with a formal closing</w:t>
      </w:r>
      <w:hyperlink r:id="rId66" w:anchor=":~:text=French%20and%20is%20made%20up,Number%20of%20words%20expected">
        <w:r>
          <w:rPr>
            <w:rStyle w:val="Hyperlink"/>
          </w:rPr>
          <w:t>[21]</w:t>
        </w:r>
      </w:hyperlink>
      <w:r>
        <w:t xml:space="preserve">). We drill that Task 1 on TEF often requires including certain details – students practice making a quick checklist from the prompt (like who, what, when, where) to ensure they include all points. - </w:t>
      </w:r>
      <w:r>
        <w:rPr>
          <w:b/>
          <w:bCs/>
        </w:rPr>
        <w:t>Task 2:</w:t>
      </w:r>
      <w:r>
        <w:t xml:space="preserve"> Writing an argumentative essay (~200 words). We show students how to quickly brainstorm two or three arguments for their viewpoint. We also advise them to acknowledge the opposing view briefly (even something like “Some people think X, but I believe Y because…” to show balance). Students write a couple of these essays under time constraints. In feedback, instructors focus on whether the text is </w:t>
      </w:r>
      <w:r>
        <w:rPr>
          <w:b/>
          <w:bCs/>
        </w:rPr>
        <w:t>well-structured</w:t>
      </w:r>
      <w:r>
        <w:t xml:space="preserve"> and coherent. At CLB 5, they’re not expected to be perfect, but clarity and organization will boost their performance. - </w:t>
      </w:r>
      <w:r>
        <w:rPr>
          <w:i/>
          <w:iCs/>
        </w:rPr>
        <w:t>Speaking:</w:t>
      </w:r>
      <w:r>
        <w:t xml:space="preserve"> We prepare students for the TEF speaking tasks: - </w:t>
      </w:r>
      <w:r>
        <w:rPr>
          <w:b/>
          <w:bCs/>
        </w:rPr>
        <w:t>Section A (5 min role-play):</w:t>
      </w:r>
      <w:r>
        <w:t xml:space="preserve"> Students practice being the one asking questions. We simulate multiple scenarios (inquiries, scheduling appointments, asking for information). The instructor might throw in a surprise element during the role-play (like giving an unexpected answer) to train students to listen and adapt their next question accordingly. We emphasize question formation and courtesy (using </w:t>
      </w:r>
      <w:r>
        <w:rPr>
          <w:i/>
          <w:iCs/>
        </w:rPr>
        <w:t>vous</w:t>
      </w:r>
      <w:r>
        <w:t xml:space="preserve"> form, saying </w:t>
      </w:r>
      <w:r>
        <w:rPr>
          <w:i/>
          <w:iCs/>
        </w:rPr>
        <w:t>Bonjour/merci</w:t>
      </w:r>
      <w:r>
        <w:t xml:space="preserve"> etc., where appropriate). - </w:t>
      </w:r>
      <w:r>
        <w:rPr>
          <w:b/>
          <w:bCs/>
        </w:rPr>
        <w:t>Section B (10 min opinion):</w:t>
      </w:r>
      <w:r>
        <w:t xml:space="preserve"> Students practice speaking for 2 minutes on a given topic, then the instructor plays examiner and asks additional questions. We train students to cover at least </w:t>
      </w:r>
      <w:r>
        <w:rPr>
          <w:b/>
          <w:bCs/>
        </w:rPr>
        <w:t>two points</w:t>
      </w:r>
      <w:r>
        <w:t xml:space="preserve"> in their monologue (to show the ability to develop an idea). They learn stock phrases to give opinions (</w:t>
      </w:r>
      <w:r>
        <w:rPr>
          <w:i/>
          <w:iCs/>
        </w:rPr>
        <w:t>à mon avis</w:t>
      </w:r>
      <w:r>
        <w:t xml:space="preserve">, </w:t>
      </w:r>
      <w:r>
        <w:rPr>
          <w:i/>
          <w:iCs/>
        </w:rPr>
        <w:t>je pense que</w:t>
      </w:r>
      <w:r>
        <w:t>) and to buy time (</w:t>
      </w:r>
      <w:r>
        <w:rPr>
          <w:i/>
          <w:iCs/>
        </w:rPr>
        <w:t>c’est une question intéressante...</w:t>
      </w:r>
      <w:r>
        <w:t xml:space="preserve">). Each student gets multiple turns to perform Section B on different topics to build confidence. By test day, they should be able to handle this without freezing – even if vocabulary fails them momentarily, they know strategies to circumlocute or continue speaking. - </w:t>
      </w:r>
      <w:r>
        <w:rPr>
          <w:i/>
          <w:iCs/>
        </w:rPr>
        <w:t>Final Mock &amp; Review:</w:t>
      </w:r>
      <w:r>
        <w:t xml:space="preserve"> The course culminates in a </w:t>
      </w:r>
      <w:r>
        <w:rPr>
          <w:b/>
          <w:bCs/>
        </w:rPr>
        <w:t>full mock TEF exam</w:t>
      </w:r>
      <w:r>
        <w:t xml:space="preserve"> (listening, reading, writing, speaking) in timed, realistic conditions. Afterward, a debrief is conducted similar to the one described in the 1-month TEF Prep below: the instructor goes over correct answers, provides approximate scoring, and gives each student tailored feedback on how to finalize their preparation. Particular attention is given to ensuring that each student hits the CLB 5 performance markers: for example, in speaking, that they can be generally understood by a native speaker and answer most questions; in writing, that they can convey their message despite some errors.</w:t>
      </w:r>
    </w:p>
    <w:p w14:paraId="4AC395BB" w14:textId="77777777" w:rsidR="007313CB" w:rsidRDefault="007313CB" w:rsidP="007313CB">
      <w:pPr>
        <w:pStyle w:val="BodyText"/>
      </w:pPr>
      <w:r>
        <w:t xml:space="preserve">By completing this accelerated program, students have not only improved their general French but also become adept at </w:t>
      </w:r>
      <w:r>
        <w:rPr>
          <w:b/>
          <w:bCs/>
        </w:rPr>
        <w:t>test-taking techniques</w:t>
      </w:r>
      <w:r>
        <w:t xml:space="preserve"> for TEF Canada at the CLB 5 level. They will enter the exam knowing exactly what to expect and how to approach each part, significantly increasing their likelihood of success.</w:t>
      </w:r>
    </w:p>
    <w:p w14:paraId="4C54117B" w14:textId="77777777" w:rsidR="007313CB" w:rsidRDefault="007313CB" w:rsidP="007313CB">
      <w:r>
        <w:pict w14:anchorId="4FB71920">
          <v:rect id="_x0000_i1028" style="width:0;height:1.5pt" o:hralign="center" o:hrstd="t" o:hr="t"/>
        </w:pict>
      </w:r>
    </w:p>
    <w:p w14:paraId="502F80C3" w14:textId="77777777" w:rsidR="007313CB" w:rsidRDefault="007313CB" w:rsidP="007313CB">
      <w:pPr>
        <w:pStyle w:val="Heading3"/>
      </w:pPr>
      <w:bookmarkStart w:id="5" w:name="french-a1-beginner-french-2-months"/>
      <w:bookmarkEnd w:id="4"/>
      <w:r>
        <w:t>French A1 – Beginner French (2 months)</w:t>
      </w:r>
    </w:p>
    <w:p w14:paraId="496B93F4" w14:textId="77777777" w:rsidR="007313CB" w:rsidRDefault="007313CB" w:rsidP="007313CB">
      <w:pPr>
        <w:pStyle w:val="FirstParagraph"/>
      </w:pPr>
      <w:r>
        <w:rPr>
          <w:b/>
          <w:bCs/>
        </w:rPr>
        <w:t>Course Description:</w:t>
      </w:r>
      <w:r>
        <w:t xml:space="preserve"> The French A1 course is a 2-month beginner program designed for absolute beginners or those with minimal French background. It provides a solid introduction to the French language, covering fundamental grammar, essential vocabulary, pronunciation, and basic cultural context. The classes (approximately 1 hour per day, 5 days a week) are live and interactive, emphasizing communication from day one. Each session is recorded for students to review. By the end of the course, learners will achieve the </w:t>
      </w:r>
      <w:r>
        <w:rPr>
          <w:b/>
          <w:bCs/>
        </w:rPr>
        <w:t>A1 level</w:t>
      </w:r>
      <w:r>
        <w:t xml:space="preserve"> as per CEFR, meaning they can understand and use everyday expressions and very simple phrases to satisfy concrete needs, introduce themselves, and interact in a simple way with French speakers if the other person talks slowly and clearly.</w:t>
      </w:r>
    </w:p>
    <w:p w14:paraId="3F17CCAF" w14:textId="77777777" w:rsidR="007313CB" w:rsidRDefault="007313CB" w:rsidP="007313CB">
      <w:pPr>
        <w:pStyle w:val="BodyText"/>
      </w:pPr>
      <w:r>
        <w:rPr>
          <w:b/>
          <w:bCs/>
        </w:rPr>
        <w:t>Course Objectives:</w:t>
      </w:r>
      <w:r>
        <w:t xml:space="preserve"> - Acquire correct French pronunciation of the alphabet and common sounds, and develop the ability to </w:t>
      </w:r>
      <w:r>
        <w:rPr>
          <w:b/>
          <w:bCs/>
        </w:rPr>
        <w:t>read and write simple words</w:t>
      </w:r>
      <w:r>
        <w:t xml:space="preserve"> and phrases. - Learn fundamental grammar concepts (such as gender of nouns, singular/plural, basic verb conjugation in present tense) to form simple </w:t>
      </w:r>
      <w:r>
        <w:rPr>
          <w:b/>
          <w:bCs/>
        </w:rPr>
        <w:t>sentences and questions</w:t>
      </w:r>
      <w:r>
        <w:t>. - Build a beginner’s vocabulary (~500 words) covering everyday topics like family, food, numbers, time, weather, and common polite phrases. - Develop listening skills to recognize familiar words and basic phrases when people speak slowly (e.g., understanding someone’s greeting or simple directions). - Enable students to greet others, introduce themselves, and engage in very basic conversations (for example, asking “Where are you from?”, “What’s your name?”, or ordering something in a café).</w:t>
      </w:r>
    </w:p>
    <w:p w14:paraId="0F1435A3" w14:textId="77777777" w:rsidR="007313CB" w:rsidRDefault="007313CB" w:rsidP="007313CB">
      <w:pPr>
        <w:pStyle w:val="BodyText"/>
      </w:pPr>
      <w:r>
        <w:rPr>
          <w:b/>
          <w:bCs/>
        </w:rPr>
        <w:t>Prerequisites:</w:t>
      </w:r>
      <w:r>
        <w:t xml:space="preserve"> None. This course is for complete beginners. Students are expected to have a willingness to participate actively in class and do a small amount of practice homework regularly (to reinforce memory of vocabulary and structures). Knowing English is not required but can help (for reading the explanations or comparing concepts), however the instructor will teach assuming no prior linguistic knowledge and will explain concepts clearly from the ground up.</w:t>
      </w:r>
    </w:p>
    <w:p w14:paraId="155A5C73" w14:textId="77777777" w:rsidR="007313CB" w:rsidRDefault="007313CB" w:rsidP="007313CB">
      <w:pPr>
        <w:pStyle w:val="BodyText"/>
      </w:pPr>
      <w:r>
        <w:rPr>
          <w:b/>
          <w:bCs/>
        </w:rPr>
        <w:t>Instructor:</w:t>
      </w:r>
      <w:r>
        <w:t xml:space="preserve"> A patient and encouraging French instructor will guide the class through the first steps of language learning. Our instructors are experienced in teaching beginners and know how to make the process fun and engaging through songs, visuals, and simple role-playing activities. They pay special attention to pronunciation – introducing French sounds that may not exist in the students’ native language (like the </w:t>
      </w:r>
      <w:r>
        <w:rPr>
          <w:i/>
          <w:iCs/>
        </w:rPr>
        <w:t>R</w:t>
      </w:r>
      <w:r>
        <w:t xml:space="preserve"> or nasal sounds) – and basic sentence patterns. They also incorporate bits of French culture (like greetings etiquette or typical French names) to enrich the learning experience. Students are encouraged to speak often in class, and mistakes are gently corrected with explanations to build a strong foundation and confidence.</w:t>
      </w:r>
    </w:p>
    <w:p w14:paraId="46995E06" w14:textId="77777777" w:rsidR="007313CB" w:rsidRDefault="007313CB" w:rsidP="007313CB">
      <w:pPr>
        <w:pStyle w:val="BodyText"/>
      </w:pPr>
      <w:r>
        <w:rPr>
          <w:b/>
          <w:bCs/>
        </w:rPr>
        <w:t>Curriculum/Syllabus:</w:t>
      </w:r>
      <w:r>
        <w:t xml:space="preserve"> - </w:t>
      </w:r>
      <w:r>
        <w:rPr>
          <w:b/>
          <w:bCs/>
        </w:rPr>
        <w:t>Grammar Foundations:</w:t>
      </w:r>
      <w:r>
        <w:t xml:space="preserve"> The course introduces the basic building blocks of French grammar: - </w:t>
      </w:r>
      <w:r>
        <w:rPr>
          <w:b/>
          <w:bCs/>
        </w:rPr>
        <w:t>Nouns &amp; Articles:</w:t>
      </w:r>
      <w:r>
        <w:t xml:space="preserve"> Understanding gender (masculine/feminine) of nouns and using the correct definite and indefinite articles (le, la, l’</w:t>
      </w:r>
      <w:hyperlink r:id="rId67" w:anchor=":~:text=,Object%20order">
        <w:r>
          <w:rPr>
            <w:rStyle w:val="Hyperlink"/>
          </w:rPr>
          <w:t>[2]</w:t>
        </w:r>
      </w:hyperlink>
      <w:r>
        <w:t xml:space="preserve">, un, une, des). For example, learning that “table” is </w:t>
      </w:r>
      <w:r>
        <w:rPr>
          <w:i/>
          <w:iCs/>
        </w:rPr>
        <w:t>la table</w:t>
      </w:r>
      <w:r>
        <w:t xml:space="preserve"> (feminine) vs. “book” is </w:t>
      </w:r>
      <w:r>
        <w:rPr>
          <w:i/>
          <w:iCs/>
        </w:rPr>
        <w:t>le livre</w:t>
      </w:r>
      <w:r>
        <w:t xml:space="preserve"> (masculine). - </w:t>
      </w:r>
      <w:r>
        <w:rPr>
          <w:b/>
          <w:bCs/>
        </w:rPr>
        <w:t>Pronouns &amp; Verbs:</w:t>
      </w:r>
      <w:r>
        <w:t xml:space="preserve"> Subject pronouns (je, tu, il/elle, nous, vous, ils/elles) and present tense conjugation of regular </w:t>
      </w:r>
      <w:r>
        <w:rPr>
          <w:b/>
          <w:bCs/>
        </w:rPr>
        <w:t>-ER verbs</w:t>
      </w:r>
      <w:r>
        <w:t xml:space="preserve"> (like </w:t>
      </w:r>
      <w:r>
        <w:rPr>
          <w:i/>
          <w:iCs/>
        </w:rPr>
        <w:t>parler</w:t>
      </w:r>
      <w:r>
        <w:t xml:space="preserve"> – to speak, </w:t>
      </w:r>
      <w:r>
        <w:rPr>
          <w:i/>
          <w:iCs/>
        </w:rPr>
        <w:t>aimer</w:t>
      </w:r>
      <w:r>
        <w:t xml:space="preserve"> – to love) as well as key irregular verbs </w:t>
      </w:r>
      <w:r>
        <w:rPr>
          <w:i/>
          <w:iCs/>
        </w:rPr>
        <w:t>être</w:t>
      </w:r>
      <w:r>
        <w:t xml:space="preserve"> (to be) and </w:t>
      </w:r>
      <w:r>
        <w:rPr>
          <w:i/>
          <w:iCs/>
        </w:rPr>
        <w:t>avoir</w:t>
      </w:r>
      <w:r>
        <w:t xml:space="preserve"> (to have)</w:t>
      </w:r>
      <w:hyperlink r:id="rId68" w:anchor=":~:text=,Object%20order">
        <w:r>
          <w:rPr>
            <w:rStyle w:val="Hyperlink"/>
          </w:rPr>
          <w:t>[2]</w:t>
        </w:r>
      </w:hyperlink>
      <w:r>
        <w:t xml:space="preserve">. Students practice making simple sentences like </w:t>
      </w:r>
      <w:r>
        <w:rPr>
          <w:i/>
          <w:iCs/>
        </w:rPr>
        <w:t>Je suis étudiant.</w:t>
      </w:r>
      <w:r>
        <w:t xml:space="preserve"> (I am a student) or </w:t>
      </w:r>
      <w:r>
        <w:rPr>
          <w:i/>
          <w:iCs/>
        </w:rPr>
        <w:t>Nous avons un chien.</w:t>
      </w:r>
      <w:r>
        <w:t xml:space="preserve"> (We have a dog). - </w:t>
      </w:r>
      <w:r>
        <w:rPr>
          <w:b/>
          <w:bCs/>
        </w:rPr>
        <w:t>Basic Sentence Structure:</w:t>
      </w:r>
      <w:r>
        <w:t xml:space="preserve"> Constructing simple affirmative sentences (Subject-Verb-Object), forming yes/no questions (by intonation or using </w:t>
      </w:r>
      <w:r>
        <w:rPr>
          <w:i/>
          <w:iCs/>
        </w:rPr>
        <w:t>Est-ce que…</w:t>
      </w:r>
      <w:r>
        <w:t xml:space="preserve">), and learning common question words (Comment? Où? Quand? Combien? etc.). - </w:t>
      </w:r>
      <w:r>
        <w:rPr>
          <w:b/>
          <w:bCs/>
        </w:rPr>
        <w:t>Negation:</w:t>
      </w:r>
      <w:r>
        <w:t xml:space="preserve"> Using </w:t>
      </w:r>
      <w:r>
        <w:rPr>
          <w:i/>
          <w:iCs/>
        </w:rPr>
        <w:t>ne...pas</w:t>
      </w:r>
      <w:r>
        <w:t xml:space="preserve"> to form negative sentences (e.g., </w:t>
      </w:r>
      <w:r>
        <w:rPr>
          <w:i/>
          <w:iCs/>
        </w:rPr>
        <w:t>Je ne comprends pas.</w:t>
      </w:r>
      <w:r>
        <w:t xml:space="preserve"> – I do not understand.)</w:t>
      </w:r>
      <w:hyperlink r:id="rId69" w:anchor=":~:text=,Object%20order">
        <w:r>
          <w:rPr>
            <w:rStyle w:val="Hyperlink"/>
          </w:rPr>
          <w:t>[3]</w:t>
        </w:r>
      </w:hyperlink>
      <w:r>
        <w:t xml:space="preserve">. - </w:t>
      </w:r>
      <w:r>
        <w:rPr>
          <w:b/>
          <w:bCs/>
        </w:rPr>
        <w:t>Adjectives:</w:t>
      </w:r>
      <w:r>
        <w:t xml:space="preserve"> Introduction to a few common adjectives (big, small, good, bad, colors) and understanding that they usually come after the noun in French and agree in gender/number (e.g., </w:t>
      </w:r>
      <w:r>
        <w:rPr>
          <w:i/>
          <w:iCs/>
        </w:rPr>
        <w:t>une voiture rouge</w:t>
      </w:r>
      <w:r>
        <w:t xml:space="preserve"> – a red car). - </w:t>
      </w:r>
      <w:r>
        <w:rPr>
          <w:b/>
          <w:bCs/>
        </w:rPr>
        <w:t>Essential Vocabulary Topics:</w:t>
      </w:r>
      <w:r>
        <w:t xml:space="preserve"> We focus on high-frequency vocabulary that enables students to function in simple situations: - </w:t>
      </w:r>
      <w:r>
        <w:rPr>
          <w:b/>
          <w:bCs/>
        </w:rPr>
        <w:t>Greetings and Courtesy:</w:t>
      </w:r>
      <w:r>
        <w:t xml:space="preserve"> Words and phrases like </w:t>
      </w:r>
      <w:r>
        <w:rPr>
          <w:i/>
          <w:iCs/>
        </w:rPr>
        <w:t>Bonjour, Bonsoir, Salut, Au revoir, S’il vous plaît, Merci</w:t>
      </w:r>
      <w:r>
        <w:t xml:space="preserve"> (hello, good evening, hi/bye, goodbye, please, thank you) and simple conversational niceties (</w:t>
      </w:r>
      <w:r>
        <w:rPr>
          <w:i/>
          <w:iCs/>
        </w:rPr>
        <w:t>Comment ça va? – Ça va bien.</w:t>
      </w:r>
      <w:r>
        <w:t xml:space="preserve">). - </w:t>
      </w:r>
      <w:r>
        <w:rPr>
          <w:b/>
          <w:bCs/>
        </w:rPr>
        <w:t>Numbers, Dates, and Time:</w:t>
      </w:r>
      <w:r>
        <w:t xml:space="preserve"> Numbers 0–100 (for phone numbers, prices, time), days of the week, months, how to say the date, telling time in whole hours (with phrases like </w:t>
      </w:r>
      <w:r>
        <w:rPr>
          <w:i/>
          <w:iCs/>
        </w:rPr>
        <w:t>Il est trois heures</w:t>
      </w:r>
      <w:r>
        <w:t xml:space="preserve"> – it’s 3 o’clock)</w:t>
      </w:r>
      <w:hyperlink r:id="rId70" w:anchor=":~:text=,Bonjour%2C%20Salut%2C%20Comment%20%C3%A7a%20va">
        <w:r>
          <w:rPr>
            <w:rStyle w:val="Hyperlink"/>
          </w:rPr>
          <w:t>[35]</w:t>
        </w:r>
      </w:hyperlink>
      <w:r>
        <w:t xml:space="preserve">. - </w:t>
      </w:r>
      <w:r>
        <w:rPr>
          <w:b/>
          <w:bCs/>
        </w:rPr>
        <w:t>Family and Personal Info:</w:t>
      </w:r>
      <w:r>
        <w:t xml:space="preserve"> Terms like mother, father, sister, brother, etc.</w:t>
      </w:r>
      <w:hyperlink r:id="rId71" w:anchor=":~:text=,h%C3%B4tel%2C%20%C3%A0%20gauche%2C%20%C3%A0%20droite">
        <w:r>
          <w:rPr>
            <w:rStyle w:val="Hyperlink"/>
          </w:rPr>
          <w:t>[36]</w:t>
        </w:r>
      </w:hyperlink>
      <w:r>
        <w:t xml:space="preserve">, and phrases to talk about oneself (age, nationality, profession – </w:t>
      </w:r>
      <w:r>
        <w:rPr>
          <w:i/>
          <w:iCs/>
        </w:rPr>
        <w:t>J’ai 20 ans. Je suis indien.</w:t>
      </w:r>
      <w:r>
        <w:t xml:space="preserve">). - </w:t>
      </w:r>
      <w:r>
        <w:rPr>
          <w:b/>
          <w:bCs/>
        </w:rPr>
        <w:t>Food and Drink:</w:t>
      </w:r>
      <w:r>
        <w:t xml:space="preserve"> Common foods (bread, water, coffee, milk, rice, apple, etc.)</w:t>
      </w:r>
      <w:hyperlink r:id="rId72" w:anchor=":~:text=,fromage%2C%20eau%2C%20caf%C3%A9%2C%20fruits%2C%20l%C3%A9gumes">
        <w:r>
          <w:rPr>
            <w:rStyle w:val="Hyperlink"/>
          </w:rPr>
          <w:t>[37]</w:t>
        </w:r>
      </w:hyperlink>
      <w:r>
        <w:t xml:space="preserve"> and expressions for ordering (</w:t>
      </w:r>
      <w:r>
        <w:rPr>
          <w:i/>
          <w:iCs/>
        </w:rPr>
        <w:t>Je voudrais...</w:t>
      </w:r>
      <w:r>
        <w:t xml:space="preserve"> – I would like...). Also basic restaurant/menu words (tea, coffee, check/bill). - </w:t>
      </w:r>
      <w:r>
        <w:rPr>
          <w:b/>
          <w:bCs/>
        </w:rPr>
        <w:t>Daily Activities:</w:t>
      </w:r>
      <w:r>
        <w:t xml:space="preserve"> Basic verbs like </w:t>
      </w:r>
      <w:r>
        <w:rPr>
          <w:i/>
          <w:iCs/>
        </w:rPr>
        <w:t>manger</w:t>
      </w:r>
      <w:r>
        <w:t xml:space="preserve"> (to eat), </w:t>
      </w:r>
      <w:r>
        <w:rPr>
          <w:i/>
          <w:iCs/>
        </w:rPr>
        <w:t>aller</w:t>
      </w:r>
      <w:r>
        <w:t xml:space="preserve"> (to go), </w:t>
      </w:r>
      <w:r>
        <w:rPr>
          <w:i/>
          <w:iCs/>
        </w:rPr>
        <w:t>dormir</w:t>
      </w:r>
      <w:r>
        <w:t xml:space="preserve"> (to sleep), </w:t>
      </w:r>
      <w:r>
        <w:rPr>
          <w:i/>
          <w:iCs/>
        </w:rPr>
        <w:t>travailler</w:t>
      </w:r>
      <w:r>
        <w:t xml:space="preserve"> (to work) and vocabulary for routine (school, house, city). - </w:t>
      </w:r>
      <w:r>
        <w:rPr>
          <w:b/>
          <w:bCs/>
        </w:rPr>
        <w:t>Common Places &amp; Directions:</w:t>
      </w:r>
      <w:r>
        <w:t xml:space="preserve"> Words for places like school, bank, hospital, store</w:t>
      </w:r>
      <w:hyperlink r:id="rId73" w:anchor=":~:text=,fromage%2C%20eau%2C%20caf%C3%A9%2C%20fruits%2C%20l%C3%A9gumes">
        <w:r>
          <w:rPr>
            <w:rStyle w:val="Hyperlink"/>
          </w:rPr>
          <w:t>[37]</w:t>
        </w:r>
      </w:hyperlink>
      <w:r>
        <w:t xml:space="preserve">; basic directions (left, right, straight – </w:t>
      </w:r>
      <w:r>
        <w:rPr>
          <w:i/>
          <w:iCs/>
        </w:rPr>
        <w:t>à gauche, à droite, tout droit</w:t>
      </w:r>
      <w:r>
        <w:t xml:space="preserve">) and locational prepositions (in, on, under – </w:t>
      </w:r>
      <w:r>
        <w:rPr>
          <w:i/>
          <w:iCs/>
        </w:rPr>
        <w:t>dans, sur, sous</w:t>
      </w:r>
      <w:r>
        <w:t xml:space="preserve">). - </w:t>
      </w:r>
      <w:r>
        <w:rPr>
          <w:b/>
          <w:bCs/>
        </w:rPr>
        <w:t>Weather and Environment:</w:t>
      </w:r>
      <w:r>
        <w:t xml:space="preserve"> Simple weather terms (sun, rain, cold, hot) and statements (</w:t>
      </w:r>
      <w:r>
        <w:rPr>
          <w:i/>
          <w:iCs/>
        </w:rPr>
        <w:t>Il fait chaud.</w:t>
      </w:r>
      <w:r>
        <w:t xml:space="preserve"> – It’s hot.). - </w:t>
      </w:r>
      <w:r>
        <w:rPr>
          <w:b/>
          <w:bCs/>
        </w:rPr>
        <w:t>Communication Skills &amp; Situational Practice:</w:t>
      </w:r>
      <w:r>
        <w:t xml:space="preserve"> Each class includes speaking practice to build confidence: - </w:t>
      </w:r>
      <w:r>
        <w:rPr>
          <w:b/>
          <w:bCs/>
        </w:rPr>
        <w:t>Introducing Oneself:</w:t>
      </w:r>
      <w:r>
        <w:t xml:space="preserve"> Students learn to introduce and exchange personal information: </w:t>
      </w:r>
      <w:r>
        <w:rPr>
          <w:i/>
          <w:iCs/>
        </w:rPr>
        <w:t>“Je m’appelle Marie. Je suis étudiant. J’habite à Toronto.”</w:t>
      </w:r>
      <w:r>
        <w:t xml:space="preserve"> They practice dialogues where they greet each other and say where they’re from. - </w:t>
      </w:r>
      <w:r>
        <w:rPr>
          <w:b/>
          <w:bCs/>
        </w:rPr>
        <w:t>Using Polite Phrases:</w:t>
      </w:r>
      <w:r>
        <w:t xml:space="preserve"> Role-play simple social interactions, like </w:t>
      </w:r>
      <w:r>
        <w:rPr>
          <w:i/>
          <w:iCs/>
        </w:rPr>
        <w:t>“Bonjour, enchanté(e)”</w:t>
      </w:r>
      <w:r>
        <w:t xml:space="preserve"> when meeting someone, or </w:t>
      </w:r>
      <w:r>
        <w:rPr>
          <w:i/>
          <w:iCs/>
        </w:rPr>
        <w:t>“S’il te plaît / S’il vous plaît”</w:t>
      </w:r>
      <w:r>
        <w:t xml:space="preserve"> when asking for something. - </w:t>
      </w:r>
      <w:r>
        <w:rPr>
          <w:b/>
          <w:bCs/>
        </w:rPr>
        <w:t>Shopping Simulation:</w:t>
      </w:r>
      <w:r>
        <w:t xml:space="preserve"> Practice a basic exchange in a shop or market: e.g., </w:t>
      </w:r>
      <w:r>
        <w:rPr>
          <w:i/>
          <w:iCs/>
        </w:rPr>
        <w:t>“Combien ça coûte?”</w:t>
      </w:r>
      <w:r>
        <w:t xml:space="preserve"> (How much does this cost?), numbers for paying, and </w:t>
      </w:r>
      <w:r>
        <w:rPr>
          <w:i/>
          <w:iCs/>
        </w:rPr>
        <w:t>“Je voudrais…”</w:t>
      </w:r>
      <w:r>
        <w:t xml:space="preserve"> (I would like...) to ask for items. - </w:t>
      </w:r>
      <w:r>
        <w:rPr>
          <w:b/>
          <w:bCs/>
        </w:rPr>
        <w:t>Café/Restaurant Order:</w:t>
      </w:r>
      <w:r>
        <w:t xml:space="preserve"> Simulate ordering at a café: </w:t>
      </w:r>
      <w:r>
        <w:rPr>
          <w:i/>
          <w:iCs/>
        </w:rPr>
        <w:t>“Un café et un croissant, s’il vous plaît.”</w:t>
      </w:r>
      <w:r>
        <w:t xml:space="preserve"> and understanding simple questions like </w:t>
      </w:r>
      <w:r>
        <w:rPr>
          <w:i/>
          <w:iCs/>
        </w:rPr>
        <w:t>“Sur place ou à emporter?”</w:t>
      </w:r>
      <w:r>
        <w:t xml:space="preserve"> (For here or to go?). - </w:t>
      </w:r>
      <w:r>
        <w:rPr>
          <w:b/>
          <w:bCs/>
        </w:rPr>
        <w:t>Asking for Directions:</w:t>
      </w:r>
      <w:r>
        <w:t xml:space="preserve"> </w:t>
      </w:r>
      <w:r>
        <w:rPr>
          <w:i/>
          <w:iCs/>
        </w:rPr>
        <w:t>“Où est la banque, s’il vous plaît?”</w:t>
      </w:r>
      <w:r>
        <w:t xml:space="preserve"> (Where is the bank, please?) and understanding basic responses like </w:t>
      </w:r>
      <w:r>
        <w:rPr>
          <w:i/>
          <w:iCs/>
        </w:rPr>
        <w:t>“À droite / À gauche / Tout droit.”</w:t>
      </w:r>
      <w:r>
        <w:t xml:space="preserve"> Students might do a simple map activity to follow directions. - </w:t>
      </w:r>
      <w:r>
        <w:rPr>
          <w:b/>
          <w:bCs/>
        </w:rPr>
        <w:t>Simple Phone Dialogues or Invitations:</w:t>
      </w:r>
      <w:r>
        <w:t xml:space="preserve"> e.g., calling a friend: </w:t>
      </w:r>
      <w:r>
        <w:rPr>
          <w:i/>
          <w:iCs/>
        </w:rPr>
        <w:t>“Allô? Ça va? On va au cinéma?”</w:t>
      </w:r>
      <w:r>
        <w:t xml:space="preserve"> – to practice listening to common phrases on the phone. - </w:t>
      </w:r>
      <w:r>
        <w:rPr>
          <w:b/>
          <w:bCs/>
        </w:rPr>
        <w:t>Cultural Notes:</w:t>
      </w:r>
      <w:r>
        <w:t xml:space="preserve"> Throughout the course, brief cultural tidbits are provided: for example, how French people typically greet (a handshake or </w:t>
      </w:r>
      <w:r>
        <w:rPr>
          <w:i/>
          <w:iCs/>
        </w:rPr>
        <w:t>bise</w:t>
      </w:r>
      <w:r>
        <w:t xml:space="preserve"> kisses depending on context), formal vs informal </w:t>
      </w:r>
      <w:r>
        <w:rPr>
          <w:i/>
          <w:iCs/>
        </w:rPr>
        <w:t>you</w:t>
      </w:r>
      <w:r>
        <w:t xml:space="preserve"> (tu/vous), or an introduction to a French city or a famous landmark (like showing a picture of the Eiffel Tower when learning the word </w:t>
      </w:r>
      <w:r>
        <w:rPr>
          <w:i/>
          <w:iCs/>
        </w:rPr>
        <w:t>tour Eiffel</w:t>
      </w:r>
      <w:r>
        <w:t xml:space="preserve">). These moments make the class enjoyable and give students some context for the language they are learning. - </w:t>
      </w:r>
      <w:r>
        <w:rPr>
          <w:b/>
          <w:bCs/>
        </w:rPr>
        <w:t>Assessment:</w:t>
      </w:r>
      <w:r>
        <w:t xml:space="preserve"> There are no high-pressure exams in this beginner course, but the instructor will conduct periodic informal assessments such as short quizzes (e.g., a listening quiz on numbers or a fill-in-the-blank on verb conjugations) and a simple final test or project (like a short self-introduction speech or a dialogue presentation). These help ensure that students are following along and give them a sense of accomplishment at having begun to understand and use French. Upon finishing, students will be ready to move on to the A2 level course with confidence in their A1 knowledge.</w:t>
      </w:r>
    </w:p>
    <w:p w14:paraId="04B8F981" w14:textId="77777777" w:rsidR="007313CB" w:rsidRDefault="007313CB" w:rsidP="007313CB">
      <w:r>
        <w:pict w14:anchorId="3E4BADE0">
          <v:rect id="_x0000_i1029" style="width:0;height:1.5pt" o:hralign="center" o:hrstd="t" o:hr="t"/>
        </w:pict>
      </w:r>
    </w:p>
    <w:p w14:paraId="47487DDD" w14:textId="77777777" w:rsidR="007313CB" w:rsidRDefault="007313CB" w:rsidP="007313CB">
      <w:pPr>
        <w:pStyle w:val="Heading3"/>
      </w:pPr>
      <w:bookmarkStart w:id="6" w:name="french-a2-elementary-french-2-months"/>
      <w:bookmarkEnd w:id="5"/>
      <w:r>
        <w:t>French A2 – Elementary French (2 months)</w:t>
      </w:r>
    </w:p>
    <w:p w14:paraId="4311635F" w14:textId="77777777" w:rsidR="007313CB" w:rsidRDefault="007313CB" w:rsidP="007313CB">
      <w:pPr>
        <w:pStyle w:val="FirstParagraph"/>
      </w:pPr>
      <w:r>
        <w:rPr>
          <w:b/>
          <w:bCs/>
        </w:rPr>
        <w:t>Course Description:</w:t>
      </w:r>
      <w:r>
        <w:t xml:space="preserve"> The French A2 course is a 2-month program aimed at learners who have completed A1 (beginner level) and want to further expand their language skills. At A2, students strengthen their foundation and gain the ability to handle more complex everyday situations in French. This course deepens grammar knowledge (introducing past and future tenses), enlarges vocabulary, and improves students’ ability to understand and communicate ideas in areas beyond the basics. Classes are held live online 5 days a week (approx. 1 hour per session). Class recordings are available for revision. By the end of the course, students will reach </w:t>
      </w:r>
      <w:r>
        <w:rPr>
          <w:b/>
          <w:bCs/>
        </w:rPr>
        <w:t>A2 proficiency</w:t>
      </w:r>
      <w:r>
        <w:t>, meaning they can understand sentences and frequently used expressions related to areas of immediate relevance (e.g., personal information, shopping, employment) and can communicate in simple and routine tasks requiring a direct exchange of information.</w:t>
      </w:r>
    </w:p>
    <w:p w14:paraId="0D1E166C" w14:textId="77777777" w:rsidR="007313CB" w:rsidRDefault="007313CB" w:rsidP="007313CB">
      <w:pPr>
        <w:pStyle w:val="BodyText"/>
      </w:pPr>
      <w:r>
        <w:rPr>
          <w:b/>
          <w:bCs/>
        </w:rPr>
        <w:t>Course Objectives:</w:t>
      </w:r>
      <w:r>
        <w:t xml:space="preserve"> - Expand understanding of French grammar by introducing additional verb tenses (past and future) and structures, enabling students to talk about events in the past, present, and future. - Increase vocabulary breadth to include common themes such as travel, health, shopping, routines, and hobbies, allowing students to discuss their daily life and experiences in more detail. - Improve listening comprehension so that students can understand the main point of slow, clear speech on familiar subjects (e.g., simple announcements, weather forecasts, short personal stories). - Enhance speaking skills to handle short social exchanges: by the end of A2, students should be able to participate in simple conversations, describe aspects of their background (like their education or last holiday), and handle everyday transactions (like asking for information or making simple arrangements)</w:t>
      </w:r>
      <w:hyperlink r:id="rId74" w:anchor=":~:text=7,at%20the%20French%20A2%20level">
        <w:r>
          <w:rPr>
            <w:rStyle w:val="Hyperlink"/>
          </w:rPr>
          <w:t>[38]</w:t>
        </w:r>
      </w:hyperlink>
      <w:r>
        <w:t>. - Develop reading and writing abilities to deal with simple texts: understanding signs, brochures, or straightforward letters/emails, and writing short personal messages (for example, to thank someone, to describe an event, or to make a request in writing).</w:t>
      </w:r>
    </w:p>
    <w:p w14:paraId="564ED7B8" w14:textId="77777777" w:rsidR="007313CB" w:rsidRDefault="007313CB" w:rsidP="007313CB">
      <w:pPr>
        <w:pStyle w:val="BodyText"/>
      </w:pPr>
      <w:r>
        <w:rPr>
          <w:b/>
          <w:bCs/>
        </w:rPr>
        <w:t>Prerequisites:</w:t>
      </w:r>
      <w:r>
        <w:t xml:space="preserve"> A1 level French knowledge is required. Students should be comfortable with basic present tense sentences, simple negation, and basic vocabulary like numbers, family, daily activities. Completion of our French A1 course or an equivalent (roughly 60-80 hours of beginner French study) is recommended. If unsure, a placement test can be provided. An A2 learner is expected to jump into using basic past and future tenses relatively quickly, so that foundation from A1 is important to succeed in this course.</w:t>
      </w:r>
    </w:p>
    <w:p w14:paraId="29B6874F" w14:textId="77777777" w:rsidR="007313CB" w:rsidRDefault="007313CB" w:rsidP="007313CB">
      <w:pPr>
        <w:pStyle w:val="BodyText"/>
      </w:pPr>
      <w:r>
        <w:rPr>
          <w:b/>
          <w:bCs/>
        </w:rPr>
        <w:t>Instructor:</w:t>
      </w:r>
      <w:r>
        <w:t xml:space="preserve"> The A2 level course is taught by an engaging French instructor who often conducts class predominantly in French (using gestures, pictures, and context to aid understanding). However, they are skilled at knowing when to briefly switch to English (or the students’ native language) for explaining a tricky grammar concept. The instructor uses a variety of teaching methods – from interactive exercises and role-plays to short reading excerpts – to reinforce each new topic. They also focus on building confidence: at A2, students often hesitate to speak in longer sentences, so the instructor leads supportive speaking activities and gives gentle correction to help students improve without fear. The instructor will also introduce more about French culture and daily life (like common French customs, simple French songs or short video clips) to make learning more enjoyable and contextual.</w:t>
      </w:r>
    </w:p>
    <w:p w14:paraId="5A71B6E4" w14:textId="77777777" w:rsidR="007313CB" w:rsidRDefault="007313CB" w:rsidP="007313CB">
      <w:pPr>
        <w:pStyle w:val="BodyText"/>
      </w:pPr>
      <w:r>
        <w:rPr>
          <w:b/>
          <w:bCs/>
        </w:rPr>
        <w:t>Curriculum/Syllabus:</w:t>
      </w:r>
      <w:r>
        <w:t xml:space="preserve"> - </w:t>
      </w:r>
      <w:r>
        <w:rPr>
          <w:b/>
          <w:bCs/>
        </w:rPr>
        <w:t>Key Grammar Topics:</w:t>
      </w:r>
      <w:r>
        <w:t xml:space="preserve"> The A2 syllabus covers a range of grammar points that allow students to construct more complex sentences: - </w:t>
      </w:r>
      <w:r>
        <w:rPr>
          <w:b/>
          <w:bCs/>
        </w:rPr>
        <w:t>Past Tense Mastery:</w:t>
      </w:r>
      <w:r>
        <w:t xml:space="preserve"> The </w:t>
      </w:r>
      <w:r>
        <w:rPr>
          <w:i/>
          <w:iCs/>
        </w:rPr>
        <w:t>passé composé</w:t>
      </w:r>
      <w:r>
        <w:t xml:space="preserve"> (using </w:t>
      </w:r>
      <w:r>
        <w:rPr>
          <w:i/>
          <w:iCs/>
        </w:rPr>
        <w:t>avoir</w:t>
      </w:r>
      <w:r>
        <w:t xml:space="preserve"> or </w:t>
      </w:r>
      <w:r>
        <w:rPr>
          <w:i/>
          <w:iCs/>
        </w:rPr>
        <w:t>être</w:t>
      </w:r>
      <w:r>
        <w:t xml:space="preserve"> + past participle) is taught thoroughly for talking about completed actions in the past</w:t>
      </w:r>
      <w:hyperlink r:id="rId75" w:anchor=":~:text=4,at%20the%20French%20A2%20syllabus">
        <w:r>
          <w:rPr>
            <w:rStyle w:val="Hyperlink"/>
          </w:rPr>
          <w:t>[39]</w:t>
        </w:r>
      </w:hyperlink>
      <w:r>
        <w:t xml:space="preserve">. Students practice with a variety of verbs (regular and some irregular like </w:t>
      </w:r>
      <w:r>
        <w:rPr>
          <w:i/>
          <w:iCs/>
        </w:rPr>
        <w:t>voir</w:t>
      </w:r>
      <w:r>
        <w:t xml:space="preserve"> -&gt; </w:t>
      </w:r>
      <w:r>
        <w:rPr>
          <w:i/>
          <w:iCs/>
        </w:rPr>
        <w:t>vu</w:t>
      </w:r>
      <w:r>
        <w:t xml:space="preserve">, </w:t>
      </w:r>
      <w:r>
        <w:rPr>
          <w:i/>
          <w:iCs/>
        </w:rPr>
        <w:t>faire</w:t>
      </w:r>
      <w:r>
        <w:t xml:space="preserve"> -&gt; </w:t>
      </w:r>
      <w:r>
        <w:rPr>
          <w:i/>
          <w:iCs/>
        </w:rPr>
        <w:t>fait</w:t>
      </w:r>
      <w:r>
        <w:t xml:space="preserve">). We also introduce the </w:t>
      </w:r>
      <w:r>
        <w:rPr>
          <w:i/>
          <w:iCs/>
        </w:rPr>
        <w:t>imparfait</w:t>
      </w:r>
      <w:r>
        <w:t xml:space="preserve"> for descriptions and ongoing past situations (e.g., </w:t>
      </w:r>
      <w:r>
        <w:rPr>
          <w:i/>
          <w:iCs/>
        </w:rPr>
        <w:t>Quand j’étais enfant, je jouais au foot.</w:t>
      </w:r>
      <w:r>
        <w:t xml:space="preserve">) and explain the difference between </w:t>
      </w:r>
      <w:r>
        <w:rPr>
          <w:i/>
          <w:iCs/>
        </w:rPr>
        <w:t>passé composé</w:t>
      </w:r>
      <w:r>
        <w:t xml:space="preserve"> and </w:t>
      </w:r>
      <w:r>
        <w:rPr>
          <w:i/>
          <w:iCs/>
        </w:rPr>
        <w:t>imparfait</w:t>
      </w:r>
      <w:r>
        <w:t xml:space="preserve"> in storytelling. - </w:t>
      </w:r>
      <w:r>
        <w:rPr>
          <w:b/>
          <w:bCs/>
        </w:rPr>
        <w:t>Future Tenses:</w:t>
      </w:r>
      <w:r>
        <w:t xml:space="preserve"> The </w:t>
      </w:r>
      <w:r>
        <w:rPr>
          <w:i/>
          <w:iCs/>
        </w:rPr>
        <w:t>futur proche</w:t>
      </w:r>
      <w:r>
        <w:t xml:space="preserve"> (aller + infinitive) is reinforced for near future events (</w:t>
      </w:r>
      <w:r>
        <w:rPr>
          <w:i/>
          <w:iCs/>
        </w:rPr>
        <w:t>Je vais partir demain.</w:t>
      </w:r>
      <w:r>
        <w:t xml:space="preserve"> – I’m going to leave tomorrow). Additionally, students get an introduction to the </w:t>
      </w:r>
      <w:r>
        <w:rPr>
          <w:i/>
          <w:iCs/>
        </w:rPr>
        <w:t>futur simple</w:t>
      </w:r>
      <w:r>
        <w:t xml:space="preserve"> (will-future) for more formal or general future statements by the end of A2 (e.g., </w:t>
      </w:r>
      <w:r>
        <w:rPr>
          <w:i/>
          <w:iCs/>
        </w:rPr>
        <w:t>Je partirai</w:t>
      </w:r>
      <w:r>
        <w:t xml:space="preserve"> – I will leave), although mastery of futur simple is expected at B1. - </w:t>
      </w:r>
      <w:r>
        <w:rPr>
          <w:b/>
          <w:bCs/>
        </w:rPr>
        <w:t>Pronouns:</w:t>
      </w:r>
      <w:r>
        <w:t xml:space="preserve"> Greater use of object pronouns (direct: </w:t>
      </w:r>
      <w:r>
        <w:rPr>
          <w:i/>
          <w:iCs/>
        </w:rPr>
        <w:t>le, la, les</w:t>
      </w:r>
      <w:r>
        <w:t xml:space="preserve"> and indirect: </w:t>
      </w:r>
      <w:r>
        <w:rPr>
          <w:i/>
          <w:iCs/>
        </w:rPr>
        <w:t>lui, leur</w:t>
      </w:r>
      <w:r>
        <w:t xml:space="preserve">). By A2, students learn to reformulate sentences like </w:t>
      </w:r>
      <w:r>
        <w:rPr>
          <w:i/>
          <w:iCs/>
        </w:rPr>
        <w:t>Je vois Pierre.</w:t>
      </w:r>
      <w:r>
        <w:t xml:space="preserve"> to </w:t>
      </w:r>
      <w:r>
        <w:rPr>
          <w:i/>
          <w:iCs/>
        </w:rPr>
        <w:t>Je le vois.</w:t>
      </w:r>
      <w:r>
        <w:t xml:space="preserve"> We also cover reflexive verbs (e.g., </w:t>
      </w:r>
      <w:r>
        <w:rPr>
          <w:i/>
          <w:iCs/>
        </w:rPr>
        <w:t>se lever, s’appeler</w:t>
      </w:r>
      <w:r>
        <w:t xml:space="preserve">) thoroughly, since daily routine descriptions require them, and the use of reflexive pronouns (me, te, se…). - </w:t>
      </w:r>
      <w:r>
        <w:rPr>
          <w:b/>
          <w:bCs/>
        </w:rPr>
        <w:t>Comparatives and Superlatives:</w:t>
      </w:r>
      <w:r>
        <w:t xml:space="preserve"> Students learn to compare things (plus/moins/aussi… que) and to say things like </w:t>
      </w:r>
      <w:r>
        <w:rPr>
          <w:i/>
          <w:iCs/>
        </w:rPr>
        <w:t>le plus…</w:t>
      </w:r>
      <w:r>
        <w:t xml:space="preserve"> (the most) or </w:t>
      </w:r>
      <w:r>
        <w:rPr>
          <w:i/>
          <w:iCs/>
        </w:rPr>
        <w:t>le moins…</w:t>
      </w:r>
      <w:r>
        <w:t xml:space="preserve"> (the least)</w:t>
      </w:r>
      <w:hyperlink r:id="rId76" w:anchor=":~:text=4,at%20the%20French%20A2%20syllabus">
        <w:r>
          <w:rPr>
            <w:rStyle w:val="Hyperlink"/>
          </w:rPr>
          <w:t>[5]</w:t>
        </w:r>
      </w:hyperlink>
      <w:r>
        <w:t xml:space="preserve">. For example, </w:t>
      </w:r>
      <w:r>
        <w:rPr>
          <w:i/>
          <w:iCs/>
        </w:rPr>
        <w:t>Marie est plus grande que Jean.</w:t>
      </w:r>
      <w:r>
        <w:t xml:space="preserve"> (Marie is taller than Jean) and superlatives like </w:t>
      </w:r>
      <w:r>
        <w:rPr>
          <w:i/>
          <w:iCs/>
        </w:rPr>
        <w:t>C’est le meilleur restaurant.</w:t>
      </w:r>
      <w:r>
        <w:t xml:space="preserve"> (This is the best restaurant). - </w:t>
      </w:r>
      <w:r>
        <w:rPr>
          <w:b/>
          <w:bCs/>
        </w:rPr>
        <w:t>Modal Verbs &amp; Expressions:</w:t>
      </w:r>
      <w:r>
        <w:t xml:space="preserve"> Using </w:t>
      </w:r>
      <w:r>
        <w:rPr>
          <w:i/>
          <w:iCs/>
        </w:rPr>
        <w:t>pouvoir</w:t>
      </w:r>
      <w:r>
        <w:t xml:space="preserve"> (can), </w:t>
      </w:r>
      <w:r>
        <w:rPr>
          <w:i/>
          <w:iCs/>
        </w:rPr>
        <w:t>vouloir</w:t>
      </w:r>
      <w:r>
        <w:t xml:space="preserve"> (want), </w:t>
      </w:r>
      <w:r>
        <w:rPr>
          <w:i/>
          <w:iCs/>
        </w:rPr>
        <w:t>devoir</w:t>
      </w:r>
      <w:r>
        <w:t xml:space="preserve"> (must) in the present and passé composé to add nuance (e.g., </w:t>
      </w:r>
      <w:r>
        <w:rPr>
          <w:i/>
          <w:iCs/>
        </w:rPr>
        <w:t>Je dois étudier ce soir.</w:t>
      </w:r>
      <w:r>
        <w:t xml:space="preserve"> – I must study tonight, </w:t>
      </w:r>
      <w:r>
        <w:rPr>
          <w:i/>
          <w:iCs/>
        </w:rPr>
        <w:t>Il a voulu venir.</w:t>
      </w:r>
      <w:r>
        <w:t xml:space="preserve"> – He wanted to come). Also expressions like </w:t>
      </w:r>
      <w:r>
        <w:rPr>
          <w:i/>
          <w:iCs/>
        </w:rPr>
        <w:t>il faut</w:t>
      </w:r>
      <w:r>
        <w:t xml:space="preserve"> + infinitive to express general necessity (like </w:t>
      </w:r>
      <w:r>
        <w:rPr>
          <w:i/>
          <w:iCs/>
        </w:rPr>
        <w:t>Il faut étudier pour réussir.</w:t>
      </w:r>
      <w:r>
        <w:t xml:space="preserve"> – One needs to study to succeed). - </w:t>
      </w:r>
      <w:r>
        <w:rPr>
          <w:b/>
          <w:bCs/>
        </w:rPr>
        <w:t>Sentence Structure:</w:t>
      </w:r>
      <w:r>
        <w:t xml:space="preserve"> More complex sentences using conjunctions: </w:t>
      </w:r>
      <w:r>
        <w:rPr>
          <w:i/>
          <w:iCs/>
        </w:rPr>
        <w:t>parce que</w:t>
      </w:r>
      <w:r>
        <w:t xml:space="preserve"> (because), </w:t>
      </w:r>
      <w:r>
        <w:rPr>
          <w:i/>
          <w:iCs/>
        </w:rPr>
        <w:t>quand</w:t>
      </w:r>
      <w:r>
        <w:t xml:space="preserve"> (when), </w:t>
      </w:r>
      <w:r>
        <w:rPr>
          <w:i/>
          <w:iCs/>
        </w:rPr>
        <w:t>si</w:t>
      </w:r>
      <w:r>
        <w:t xml:space="preserve"> (if). We practice building sentences like </w:t>
      </w:r>
      <w:r>
        <w:rPr>
          <w:i/>
          <w:iCs/>
        </w:rPr>
        <w:t>Je suis resté chez moi parce qu’il pleuvait.</w:t>
      </w:r>
      <w:r>
        <w:t xml:space="preserve"> (I stayed home because it was raining). - </w:t>
      </w:r>
      <w:r>
        <w:rPr>
          <w:b/>
          <w:bCs/>
        </w:rPr>
        <w:t>Vocabulary Expansion:</w:t>
      </w:r>
      <w:r>
        <w:t xml:space="preserve"> A2 vocabulary is all about daily life but with more depth and new topics: - </w:t>
      </w:r>
      <w:r>
        <w:rPr>
          <w:b/>
          <w:bCs/>
        </w:rPr>
        <w:t>Daily Routine &amp; Time:</w:t>
      </w:r>
      <w:r>
        <w:t xml:space="preserve"> Words for everyday activities (wake up, get dressed, take the bus, etc.), times of day (morning, afternoon, etc.), and related adverbs of frequency (always, sometimes, never). - </w:t>
      </w:r>
      <w:r>
        <w:rPr>
          <w:b/>
          <w:bCs/>
        </w:rPr>
        <w:t>Travel &amp; Transportation:</w:t>
      </w:r>
      <w:r>
        <w:t xml:space="preserve"> Common terms for travel – </w:t>
      </w:r>
      <w:r>
        <w:rPr>
          <w:i/>
          <w:iCs/>
        </w:rPr>
        <w:t>train, avion (plane), billet (ticket), voyage (trip)</w:t>
      </w:r>
      <w:r>
        <w:t xml:space="preserve"> – and phrases like </w:t>
      </w:r>
      <w:r>
        <w:rPr>
          <w:i/>
          <w:iCs/>
        </w:rPr>
        <w:t>acheter un billet</w:t>
      </w:r>
      <w:r>
        <w:t xml:space="preserve"> (buy a ticket), </w:t>
      </w:r>
      <w:r>
        <w:rPr>
          <w:i/>
          <w:iCs/>
        </w:rPr>
        <w:t>prendre le train</w:t>
      </w:r>
      <w:r>
        <w:t xml:space="preserve"> (take the train)</w:t>
      </w:r>
      <w:hyperlink r:id="rId77" w:anchor=":~:text=,about%20hobbies%2C%20movies%2C%20and%20sports">
        <w:r>
          <w:rPr>
            <w:rStyle w:val="Hyperlink"/>
          </w:rPr>
          <w:t>[6]</w:t>
        </w:r>
      </w:hyperlink>
      <w:r>
        <w:t xml:space="preserve">. Students also learn how to ask for travel information (schedules, platforms, etc.). - </w:t>
      </w:r>
      <w:r>
        <w:rPr>
          <w:b/>
          <w:bCs/>
        </w:rPr>
        <w:t>Housing:</w:t>
      </w:r>
      <w:r>
        <w:t xml:space="preserve"> Basic vocabulary for parts of the house (kitchen, bathroom, etc.), furniture (bed, table), and related verbs (open/close, turn on/off for appliances). - </w:t>
      </w:r>
      <w:r>
        <w:rPr>
          <w:b/>
          <w:bCs/>
        </w:rPr>
        <w:t>Shopping &amp; Services:</w:t>
      </w:r>
      <w:r>
        <w:t xml:space="preserve"> More detailed shopping lexicon – clothing items (shirt, pants, sizes), supermarket terms (bottle, kilo, price), and interactions (</w:t>
      </w:r>
      <w:r>
        <w:rPr>
          <w:i/>
          <w:iCs/>
        </w:rPr>
        <w:t>Je cherche…, Est-ce que vous avez…?</w:t>
      </w:r>
      <w:r>
        <w:t xml:space="preserve"> – I’m looking for…, Do you have…?). We also cover phrases for post office or bank basics (like </w:t>
      </w:r>
      <w:r>
        <w:rPr>
          <w:i/>
          <w:iCs/>
        </w:rPr>
        <w:t>envoyer une lettre</w:t>
      </w:r>
      <w:r>
        <w:t xml:space="preserve"> – to send a letter). - </w:t>
      </w:r>
      <w:r>
        <w:rPr>
          <w:b/>
          <w:bCs/>
        </w:rPr>
        <w:t>Eating &amp; Dining:</w:t>
      </w:r>
      <w:r>
        <w:t xml:space="preserve"> Names of common dishes or ingredients, how to read a simple menu, expressions for preferences (delicious, spicy, sweet, etc.), and more in-depth restaurant dialogue practice</w:t>
      </w:r>
      <w:hyperlink r:id="rId78" w:anchor=":~:text=discussing%20destinations.%20,about%20hobbies%2C%20movies%2C%20and%20sports">
        <w:r>
          <w:rPr>
            <w:rStyle w:val="Hyperlink"/>
          </w:rPr>
          <w:t>[7]</w:t>
        </w:r>
      </w:hyperlink>
      <w:r>
        <w:t xml:space="preserve">. - </w:t>
      </w:r>
      <w:r>
        <w:rPr>
          <w:b/>
          <w:bCs/>
        </w:rPr>
        <w:t>Health:</w:t>
      </w:r>
      <w:r>
        <w:t xml:space="preserve"> Parts of the body (head, arm, etc.), common ailments (fever, cough, cold – </w:t>
      </w:r>
      <w:r>
        <w:rPr>
          <w:i/>
          <w:iCs/>
        </w:rPr>
        <w:t>fièvre, toux, rhume</w:t>
      </w:r>
      <w:r>
        <w:t xml:space="preserve">), and simple phrases to describe how one feels or to talk to a doctor (e.g., </w:t>
      </w:r>
      <w:r>
        <w:rPr>
          <w:i/>
          <w:iCs/>
        </w:rPr>
        <w:t>J’ai mal à la tête.</w:t>
      </w:r>
      <w:r>
        <w:t xml:space="preserve"> – I have a headache). - </w:t>
      </w:r>
      <w:r>
        <w:rPr>
          <w:b/>
          <w:bCs/>
        </w:rPr>
        <w:t>Leisure &amp; Hobbies:</w:t>
      </w:r>
      <w:r>
        <w:t xml:space="preserve"> Vocabulary for sports, arts, and entertainment (football, swimming, music, cinema, reading) and speaking about what one likes to do in free time. - </w:t>
      </w:r>
      <w:r>
        <w:rPr>
          <w:b/>
          <w:bCs/>
        </w:rPr>
        <w:t>Weather &amp; Environment:</w:t>
      </w:r>
      <w:r>
        <w:t xml:space="preserve"> More weather expressions (windy, humid, storm, etc.) and seasons; this helps when making small talk or travel plans. - </w:t>
      </w:r>
      <w:r>
        <w:rPr>
          <w:b/>
          <w:bCs/>
        </w:rPr>
        <w:t>Emergencies:</w:t>
      </w:r>
      <w:r>
        <w:t xml:space="preserve"> Basic phrases like calling for help (</w:t>
      </w:r>
      <w:r>
        <w:rPr>
          <w:i/>
          <w:iCs/>
        </w:rPr>
        <w:t>Au secours!</w:t>
      </w:r>
      <w:r>
        <w:t>), or saying you’re lost (</w:t>
      </w:r>
      <w:r>
        <w:rPr>
          <w:i/>
          <w:iCs/>
        </w:rPr>
        <w:t>Je me suis perdu.</w:t>
      </w:r>
      <w:r>
        <w:t xml:space="preserve">) – these are useful, practical additions at A2. - </w:t>
      </w:r>
      <w:r>
        <w:rPr>
          <w:b/>
          <w:bCs/>
        </w:rPr>
        <w:t>Reading &amp; Listening Practice:</w:t>
      </w:r>
      <w:r>
        <w:t xml:space="preserve"> We increase the length and complexity of materials: - </w:t>
      </w:r>
      <w:r>
        <w:rPr>
          <w:b/>
          <w:bCs/>
        </w:rPr>
        <w:t>Reading:</w:t>
      </w:r>
      <w:r>
        <w:t xml:space="preserve"> By A2, students practice reading short paragraphs, </w:t>
      </w:r>
      <w:r>
        <w:rPr>
          <w:b/>
          <w:bCs/>
        </w:rPr>
        <w:t>simple news items</w:t>
      </w:r>
      <w:r>
        <w:t xml:space="preserve"> (like a brief news story about a local event), or </w:t>
      </w:r>
      <w:r>
        <w:rPr>
          <w:b/>
          <w:bCs/>
        </w:rPr>
        <w:t>personal letters</w:t>
      </w:r>
      <w:r>
        <w:t>. We teach strategies such as skimming for general understanding and scanning for specific information like dates or names</w:t>
      </w:r>
      <w:hyperlink r:id="rId79" w:anchor=":~:text=6,in%20the%20French%20A2%20syllabus">
        <w:r>
          <w:rPr>
            <w:rStyle w:val="Hyperlink"/>
          </w:rPr>
          <w:t>[8]</w:t>
        </w:r>
      </w:hyperlink>
      <w:r>
        <w:t xml:space="preserve">. For instance, an exercise might include a simple email invitation where students answer questions about when and where the event is. - </w:t>
      </w:r>
      <w:r>
        <w:rPr>
          <w:b/>
          <w:bCs/>
        </w:rPr>
        <w:t>Listening:</w:t>
      </w:r>
      <w:r>
        <w:t xml:space="preserve"> Audio practice includes dialogues slightly longer than at A1: e.g., a 1-minute phone conversation, a recorded announcement (like a voicemail or a public announcement at a station), or an interview where someone talks about their hobby. Students are trained to pick out key words they recognize and not to panic if they don’t understand every word. At A2, listening exercises often still come with clarity and slower speed, but we also expose students to a </w:t>
      </w:r>
      <w:r>
        <w:rPr>
          <w:i/>
          <w:iCs/>
        </w:rPr>
        <w:t>bit</w:t>
      </w:r>
      <w:r>
        <w:t xml:space="preserve"> faster speech as the course progresses to train their ear for real-world French</w:t>
      </w:r>
      <w:hyperlink r:id="rId80" w:anchor=":~:text=7,at%20the%20French%20A2%20level">
        <w:r>
          <w:rPr>
            <w:rStyle w:val="Hyperlink"/>
          </w:rPr>
          <w:t>[38]</w:t>
        </w:r>
      </w:hyperlink>
      <w:r>
        <w:t xml:space="preserve">. - </w:t>
      </w:r>
      <w:r>
        <w:rPr>
          <w:b/>
          <w:bCs/>
        </w:rPr>
        <w:t>Speaking Skills:</w:t>
      </w:r>
      <w:r>
        <w:t xml:space="preserve"> A2 is about gaining confidence to speak more freely on everyday topics: - Students engage in </w:t>
      </w:r>
      <w:r>
        <w:rPr>
          <w:b/>
          <w:bCs/>
        </w:rPr>
        <w:t>role-plays</w:t>
      </w:r>
      <w:r>
        <w:t xml:space="preserve"> such as simulating a </w:t>
      </w:r>
      <w:r>
        <w:rPr>
          <w:b/>
          <w:bCs/>
        </w:rPr>
        <w:t>doctor’s visit</w:t>
      </w:r>
      <w:r>
        <w:t xml:space="preserve"> (describing symptoms and understanding simple advice), a </w:t>
      </w:r>
      <w:r>
        <w:rPr>
          <w:b/>
          <w:bCs/>
        </w:rPr>
        <w:t>bank visit</w:t>
      </w:r>
      <w:r>
        <w:t xml:space="preserve"> (simple questions about opening an account, for instance), or a </w:t>
      </w:r>
      <w:r>
        <w:rPr>
          <w:b/>
          <w:bCs/>
        </w:rPr>
        <w:t>travel booking</w:t>
      </w:r>
      <w:r>
        <w:t xml:space="preserve"> (asking about hotel availability). - They practice </w:t>
      </w:r>
      <w:r>
        <w:rPr>
          <w:b/>
          <w:bCs/>
        </w:rPr>
        <w:t>describing experiences</w:t>
      </w:r>
      <w:r>
        <w:t xml:space="preserve">: for example, telling a short story about their last weekend or a childhood memory (using passé composé and imparfait). - They participate in </w:t>
      </w:r>
      <w:r>
        <w:rPr>
          <w:b/>
          <w:bCs/>
        </w:rPr>
        <w:t>group discussions</w:t>
      </w:r>
      <w:r>
        <w:t xml:space="preserve"> on familiar topics: e.g., </w:t>
      </w:r>
      <w:r>
        <w:rPr>
          <w:i/>
          <w:iCs/>
        </w:rPr>
        <w:t>“What are the differences between your hometown and the city you live in now?”</w:t>
      </w:r>
      <w:r>
        <w:t xml:space="preserve"> or </w:t>
      </w:r>
      <w:r>
        <w:rPr>
          <w:i/>
          <w:iCs/>
        </w:rPr>
        <w:t>“Tell us about your favorite movie.”</w:t>
      </w:r>
      <w:r>
        <w:t xml:space="preserve"> They are encouraged to use new vocabulary and form a few connected sentences rather than isolated words. - </w:t>
      </w:r>
      <w:r>
        <w:rPr>
          <w:b/>
          <w:bCs/>
        </w:rPr>
        <w:t>Pronunciation &amp; Fluency:</w:t>
      </w:r>
      <w:r>
        <w:t xml:space="preserve"> Instructors continue to correct pronunciation (A2 learners often refine sounds like nasal vowels </w:t>
      </w:r>
      <w:r>
        <w:rPr>
          <w:i/>
          <w:iCs/>
        </w:rPr>
        <w:t>an, en, on</w:t>
      </w:r>
      <w:r>
        <w:t xml:space="preserve"> and the French </w:t>
      </w:r>
      <w:r>
        <w:rPr>
          <w:i/>
          <w:iCs/>
        </w:rPr>
        <w:t>u</w:t>
      </w:r>
      <w:r>
        <w:t xml:space="preserve"> vs </w:t>
      </w:r>
      <w:r>
        <w:rPr>
          <w:i/>
          <w:iCs/>
        </w:rPr>
        <w:t>ou</w:t>
      </w:r>
      <w:r>
        <w:t xml:space="preserve">). They also encourage students to start linking sentences with simple connectors (then, so, because) to improve fluency. By the end of A2, students should be able to handle a basic conversation on everyday subjects, possibly needing some repetition, but overall able to make themselves understood by a sympathetic native speaker. - </w:t>
      </w:r>
      <w:r>
        <w:rPr>
          <w:b/>
          <w:bCs/>
        </w:rPr>
        <w:t>Writing Skills:</w:t>
      </w:r>
      <w:r>
        <w:t xml:space="preserve"> Writing tasks become a bit more complex than at A1: - Students practice writing </w:t>
      </w:r>
      <w:r>
        <w:rPr>
          <w:b/>
          <w:bCs/>
        </w:rPr>
        <w:t>short paragraphs</w:t>
      </w:r>
      <w:r>
        <w:t xml:space="preserve"> about familiar topics, like describing their family, their routine, or a recent trip, using multiple sentences strung together logically. - They learn to write </w:t>
      </w:r>
      <w:r>
        <w:rPr>
          <w:b/>
          <w:bCs/>
        </w:rPr>
        <w:t>informal emails or messages</w:t>
      </w:r>
      <w:r>
        <w:t xml:space="preserve"> (e.g., an email to a friend about plans for the weekend, or a text message apologizing for a missed meeting). We emphasize polite starts and ends even in informal writing (like </w:t>
      </w:r>
      <w:r>
        <w:rPr>
          <w:i/>
          <w:iCs/>
        </w:rPr>
        <w:t>Salut/À bientôt</w:t>
      </w:r>
      <w:r>
        <w:t xml:space="preserve"> for friends). - They also attempt a </w:t>
      </w:r>
      <w:r>
        <w:rPr>
          <w:b/>
          <w:bCs/>
        </w:rPr>
        <w:t>simple formal letter/email</w:t>
      </w:r>
      <w:r>
        <w:t>, such as writing to inquire about information (maybe writing to a language school for course info). Here we introduce them to formal openings (</w:t>
      </w:r>
      <w:r>
        <w:rPr>
          <w:i/>
          <w:iCs/>
        </w:rPr>
        <w:t>Madame, Monsieur</w:t>
      </w:r>
      <w:r>
        <w:t>) and closings (</w:t>
      </w:r>
      <w:r>
        <w:rPr>
          <w:i/>
          <w:iCs/>
        </w:rPr>
        <w:t>Cordialement,</w:t>
      </w:r>
      <w:r>
        <w:t xml:space="preserve"> etc.), though we don’t expect perfection, just exposure. - By course end, students might write around 10-12 sentences coherently on a familiar topic. The instructor provides corrections focusing on common A2 errors: adjective agreement, verb conjugation mistakes, missing small words (de, à), etc. This feedback helps prepare them for B1, where writing will become more demanding. - </w:t>
      </w:r>
      <w:r>
        <w:rPr>
          <w:b/>
          <w:bCs/>
        </w:rPr>
        <w:t>Progress Evaluation:</w:t>
      </w:r>
      <w:r>
        <w:t xml:space="preserve"> The A2 course includes a review or mini-test at the end of each major unit (for example, after learning past tenses, a short quiz or written assignment to ensure comprehension). Near the end of the course, a more comprehensive review is done – sometimes using a </w:t>
      </w:r>
      <w:r>
        <w:rPr>
          <w:i/>
          <w:iCs/>
        </w:rPr>
        <w:t>mock DELF A2</w:t>
      </w:r>
      <w:r>
        <w:t xml:space="preserve"> style exam (reading, writing, listening, speaking tasks at A2 level) to give students a taste of an official standard. This is optional and for practice; it’s not for a grade but to identify remaining areas to work on. The instructor will give each student a sense of their readiness to proceed to </w:t>
      </w:r>
      <w:r>
        <w:rPr>
          <w:b/>
          <w:bCs/>
        </w:rPr>
        <w:t>B1</w:t>
      </w:r>
      <w:r>
        <w:t xml:space="preserve">. After completing A2, students can typically handle everyday French in a basic way and are ready to tackle more </w:t>
      </w:r>
      <w:r>
        <w:rPr>
          <w:b/>
          <w:bCs/>
        </w:rPr>
        <w:t>independent use of the language at B1</w:t>
      </w:r>
      <w:hyperlink r:id="rId81" w:anchor=":~:text=1,A2%20level">
        <w:r>
          <w:rPr>
            <w:rStyle w:val="Hyperlink"/>
          </w:rPr>
          <w:t>[40]</w:t>
        </w:r>
      </w:hyperlink>
      <w:r>
        <w:t>.</w:t>
      </w:r>
    </w:p>
    <w:p w14:paraId="578236D2" w14:textId="77777777" w:rsidR="007313CB" w:rsidRDefault="007313CB" w:rsidP="007313CB">
      <w:r>
        <w:pict w14:anchorId="785A4EA0">
          <v:rect id="_x0000_i1030" style="width:0;height:1.5pt" o:hralign="center" o:hrstd="t" o:hr="t"/>
        </w:pict>
      </w:r>
    </w:p>
    <w:p w14:paraId="397E0901" w14:textId="77777777" w:rsidR="007313CB" w:rsidRDefault="007313CB" w:rsidP="007313CB">
      <w:pPr>
        <w:pStyle w:val="Heading3"/>
      </w:pPr>
      <w:bookmarkStart w:id="7" w:name="french-b1-intermediate-french-3-months"/>
      <w:bookmarkEnd w:id="6"/>
      <w:r>
        <w:t>French B1 – Intermediate French (3 months)</w:t>
      </w:r>
    </w:p>
    <w:p w14:paraId="332C48BA" w14:textId="77777777" w:rsidR="007313CB" w:rsidRDefault="007313CB" w:rsidP="007313CB">
      <w:pPr>
        <w:pStyle w:val="FirstParagraph"/>
      </w:pPr>
      <w:r>
        <w:rPr>
          <w:b/>
          <w:bCs/>
        </w:rPr>
        <w:t>Course Description:</w:t>
      </w:r>
      <w:r>
        <w:t xml:space="preserve"> The French B1 course is a 3-month intermediate program for students who have a solid foundation in elementary French (A2 level). At B1, learners transition from understanding and responding to simple content to expressing themselves on broader topics and handling more complex interactions. This course focuses on enabling students to </w:t>
      </w:r>
      <w:r>
        <w:rPr>
          <w:b/>
          <w:bCs/>
        </w:rPr>
        <w:t>become independent users of French</w:t>
      </w:r>
      <w:r>
        <w:t xml:space="preserve">: they’ll practice narrating events, explaining opinions, and dealing with situations likely to arise in daily life or travel. The curriculum includes advanced grammar (all indicative tenses, introduction of the subjunctive mood, etc.), significant vocabulary expansion, and a lot of skill-building in listening, speaking, reading, and writing. Classes are held online 5 days per week (around 1 hour each day, ~20–22 hours per month). Class recordings are provided. By the end of the B1 course, students will be capable of </w:t>
      </w:r>
      <w:r>
        <w:rPr>
          <w:b/>
          <w:bCs/>
        </w:rPr>
        <w:t>understanding the main points of clear standard French</w:t>
      </w:r>
      <w:r>
        <w:t xml:space="preserve"> on familiar matters and produce simple connected text on topics of personal interest. They will reach a proficiency roughly equivalent to CLB/NCLC 6</w:t>
      </w:r>
      <w:hyperlink r:id="rId82" w:anchor=":~:text=NCLC%2FCLB%20Level%20CEFR%20Equivalent%20Description,Advanced%3B%20fluent%20and%20precise%20communication">
        <w:r>
          <w:rPr>
            <w:rStyle w:val="Hyperlink"/>
          </w:rPr>
          <w:t>[1]</w:t>
        </w:r>
      </w:hyperlink>
      <w:r>
        <w:t>, ready to tackle everyday problems in a French environment and move on to more advanced studies.</w:t>
      </w:r>
    </w:p>
    <w:p w14:paraId="44EEC77C" w14:textId="77777777" w:rsidR="007313CB" w:rsidRDefault="007313CB" w:rsidP="007313CB">
      <w:pPr>
        <w:pStyle w:val="BodyText"/>
      </w:pPr>
      <w:r>
        <w:rPr>
          <w:b/>
          <w:bCs/>
        </w:rPr>
        <w:t>Course Objectives:</w:t>
      </w:r>
      <w:r>
        <w:t xml:space="preserve"> - Solidify and expand grammar knowledge to cover virtually all everyday French structures, including a thorough command of past, present, future, conditional, and an introduction to subjunctive moods. - Expand vocabulary to include a wider range of topics (current events, work and study contexts, abstract topics like opinions and feelings) and idiomatic expressions, enabling students to discuss and understand non-concrete subjects. - Develop listening comprehension so that students can follow the </w:t>
      </w:r>
      <w:r>
        <w:rPr>
          <w:b/>
          <w:bCs/>
        </w:rPr>
        <w:t>general flow of conversations or media</w:t>
      </w:r>
      <w:r>
        <w:t xml:space="preserve"> on topics that are familiar or of personal interest (e.g., radio news about weather or sports, simple interviews)</w:t>
      </w:r>
      <w:hyperlink r:id="rId83" w:anchor=":~:text=,nuances%20like%20tone%20and%20attitude">
        <w:r>
          <w:rPr>
            <w:rStyle w:val="Hyperlink"/>
          </w:rPr>
          <w:t>[10]</w:t>
        </w:r>
      </w:hyperlink>
      <w:r>
        <w:t xml:space="preserve">. They should catch the main ideas and many details, even if they miss some nuances. - Enhance speaking abilities to achieve greater fluency and spontaneity: by the end of B1, students should be able to </w:t>
      </w:r>
      <w:r>
        <w:rPr>
          <w:b/>
          <w:bCs/>
        </w:rPr>
        <w:t>enter unprepared into a conversation</w:t>
      </w:r>
      <w:r>
        <w:t xml:space="preserve"> on topics such as family, hobbies, work, travel, and current events, and give brief reasons and explanations for their opinions</w:t>
      </w:r>
      <w:hyperlink r:id="rId84" w:anchor=":~:text=,like%20travel%2C%20health%2C%20and%20lifestyle">
        <w:r>
          <w:rPr>
            <w:rStyle w:val="Hyperlink"/>
          </w:rPr>
          <w:t>[12]</w:t>
        </w:r>
      </w:hyperlink>
      <w:r>
        <w:t>. - Improve reading and writing skills for intermediate-level content: students will practice reading straightforward factual texts (like news articles, instructions, or short stories) and writing coherent texts (like personal letters, short essays or stories) where they can describe experiences, events, hopes, and briefly justify opinions</w:t>
      </w:r>
      <w:hyperlink r:id="rId85" w:anchor=":~:text=Writing%20at%20the%20B1%20level,This%20includes">
        <w:r>
          <w:rPr>
            <w:rStyle w:val="Hyperlink"/>
          </w:rPr>
          <w:t>[41]</w:t>
        </w:r>
      </w:hyperlink>
      <w:r>
        <w:t>.</w:t>
      </w:r>
    </w:p>
    <w:p w14:paraId="1767B791" w14:textId="77777777" w:rsidR="007313CB" w:rsidRDefault="007313CB" w:rsidP="007313CB">
      <w:pPr>
        <w:pStyle w:val="BodyText"/>
      </w:pPr>
      <w:r>
        <w:rPr>
          <w:b/>
          <w:bCs/>
        </w:rPr>
        <w:t>Prerequisites:</w:t>
      </w:r>
      <w:r>
        <w:t xml:space="preserve"> Completion of the French A2 level or equivalent is required. Students should have a good grasp of passé composé vs imparfait usage, be comfortable with everyday vocabulary, and can form sentences and short paragraphs. Essentially, they should already be able to function in routine situations in French. If the student has not taken our A2 course, an assessment can be done. The B1 course is taught mostly in French, so students need to be prepared to hear and use French extensively in class with limited translation support.</w:t>
      </w:r>
    </w:p>
    <w:p w14:paraId="00F9EF26" w14:textId="77777777" w:rsidR="007313CB" w:rsidRDefault="007313CB" w:rsidP="007313CB">
      <w:pPr>
        <w:pStyle w:val="BodyText"/>
      </w:pPr>
      <w:r>
        <w:rPr>
          <w:b/>
          <w:bCs/>
        </w:rPr>
        <w:t>Instructor:</w:t>
      </w:r>
      <w:r>
        <w:t xml:space="preserve"> The B1 class is led by an experienced French teacher adept in intermediate instruction. At this level, the instructor uses French almost exclusively in the classroom, adjusting their speed and simplifying when necessary, but always encouraging students to think in French. They incorporate a variety of media – for example, short newspaper articles, audio clips from French radio, or short video sketches – to expose students to language used in real contexts. The instructor also starts focusing on higher-order skills: summarizing, debating, and analyzing. They frequently conduct </w:t>
      </w:r>
      <w:r>
        <w:rPr>
          <w:b/>
          <w:bCs/>
        </w:rPr>
        <w:t>group discussions</w:t>
      </w:r>
      <w:r>
        <w:t xml:space="preserve"> or </w:t>
      </w:r>
      <w:r>
        <w:rPr>
          <w:b/>
          <w:bCs/>
        </w:rPr>
        <w:t>debates</w:t>
      </w:r>
      <w:r>
        <w:t xml:space="preserve"> on familiar topics to push students to speak more spontaneously and at length. Common errors that intermediate learners make (like confusion between certain past tenses, misuse of pronouns, or word-for-word translation from English leading to mistakes) are addressed through targeted exercises. The instructor’s goal is not just to teach B1 content, but also to train students to learn </w:t>
      </w:r>
      <w:r>
        <w:rPr>
          <w:b/>
          <w:bCs/>
        </w:rPr>
        <w:t>like independent learners</w:t>
      </w:r>
      <w:r>
        <w:t xml:space="preserve"> – by B1, they encourage reading simple French books or watching French shows independently to accelerate learning.</w:t>
      </w:r>
    </w:p>
    <w:p w14:paraId="0F58447F" w14:textId="77777777" w:rsidR="007313CB" w:rsidRDefault="007313CB" w:rsidP="007313CB">
      <w:pPr>
        <w:pStyle w:val="BodyText"/>
      </w:pPr>
      <w:r>
        <w:rPr>
          <w:b/>
          <w:bCs/>
        </w:rPr>
        <w:t>Curriculum/Syllabus:</w:t>
      </w:r>
      <w:r>
        <w:t xml:space="preserve"> - </w:t>
      </w:r>
      <w:r>
        <w:rPr>
          <w:b/>
          <w:bCs/>
        </w:rPr>
        <w:t>Advanced Grammar:</w:t>
      </w:r>
      <w:r>
        <w:t xml:space="preserve"> B1 covers the remainder of French grammar necessary for solid communication</w:t>
      </w:r>
      <w:hyperlink r:id="rId86" w:anchor=":~:text=What%20grammar%20topics%20are%20covered,in%20the%20French%20B1%20syllabus">
        <w:r>
          <w:rPr>
            <w:rStyle w:val="Hyperlink"/>
          </w:rPr>
          <w:t>[9]</w:t>
        </w:r>
      </w:hyperlink>
      <w:hyperlink r:id="rId87" w:anchor=":~:text=">
        <w:r>
          <w:rPr>
            <w:rStyle w:val="Hyperlink"/>
          </w:rPr>
          <w:t>[42]</w:t>
        </w:r>
      </w:hyperlink>
      <w:r>
        <w:t xml:space="preserve">: - </w:t>
      </w:r>
      <w:r>
        <w:rPr>
          <w:b/>
          <w:bCs/>
        </w:rPr>
        <w:t>Complete Tense Usage:</w:t>
      </w:r>
      <w:r>
        <w:t xml:space="preserve"> B1 students refine their command of all the indicative tenses. They practice switching comfortably between present, various past tenses (passé composé, imparfait, plus-que-parfait), future (</w:t>
      </w:r>
      <w:r>
        <w:rPr>
          <w:i/>
          <w:iCs/>
        </w:rPr>
        <w:t>futur simple</w:t>
      </w:r>
      <w:r>
        <w:t xml:space="preserve"> more extensively) and conditional present for hypotheticals and polite speech. For example, telling a story might involve plus-que-parfait: </w:t>
      </w:r>
      <w:r>
        <w:rPr>
          <w:i/>
          <w:iCs/>
        </w:rPr>
        <w:t>J'avais déjà mangé quand il est arrivé.</w:t>
      </w:r>
      <w:r>
        <w:t xml:space="preserve"> (I had already eaten when he arrived). - </w:t>
      </w:r>
      <w:r>
        <w:rPr>
          <w:b/>
          <w:bCs/>
        </w:rPr>
        <w:t>Subjunctive (Basic Introduction):</w:t>
      </w:r>
      <w:r>
        <w:t xml:space="preserve"> Students learn the present subjunctive forms of common verbs and the contexts that trigger it for the first time</w:t>
      </w:r>
      <w:hyperlink r:id="rId88" w:anchor=":~:text=What%20grammar%20topics%20are%20covered,in%20the%20French%20B1%20syllabus">
        <w:r>
          <w:rPr>
            <w:rStyle w:val="Hyperlink"/>
          </w:rPr>
          <w:t>[9]</w:t>
        </w:r>
      </w:hyperlink>
      <w:r>
        <w:t xml:space="preserve">. For instance, expressions of necessity or desire: </w:t>
      </w:r>
      <w:r>
        <w:rPr>
          <w:i/>
          <w:iCs/>
        </w:rPr>
        <w:t>Il faut que tu</w:t>
      </w:r>
      <w:r>
        <w:t xml:space="preserve"> </w:t>
      </w:r>
      <w:r>
        <w:rPr>
          <w:i/>
          <w:iCs/>
        </w:rPr>
        <w:t>fasses</w:t>
      </w:r>
      <w:r>
        <w:t xml:space="preserve"> </w:t>
      </w:r>
      <w:r>
        <w:rPr>
          <w:i/>
          <w:iCs/>
        </w:rPr>
        <w:t>tes devoirs.</w:t>
      </w:r>
      <w:r>
        <w:t xml:space="preserve"> (It’s necessary that you do your homework) or </w:t>
      </w:r>
      <w:r>
        <w:rPr>
          <w:i/>
          <w:iCs/>
        </w:rPr>
        <w:t>Je veux que vous</w:t>
      </w:r>
      <w:r>
        <w:t xml:space="preserve"> </w:t>
      </w:r>
      <w:r>
        <w:rPr>
          <w:i/>
          <w:iCs/>
        </w:rPr>
        <w:t>veniez</w:t>
      </w:r>
      <w:r>
        <w:t xml:space="preserve"> </w:t>
      </w:r>
      <w:r>
        <w:rPr>
          <w:b/>
          <w:bCs/>
        </w:rPr>
        <w:t>(I want you to come). We emphasize when to use subjunctive versus indicative in these basic cases. They practice sentences with emotions or opinions requiring subjunctive as well (though mastery will come at B2). -</w:t>
      </w:r>
      <w:r>
        <w:t xml:space="preserve"> Relative Clauses: </w:t>
      </w:r>
      <w:r>
        <w:rPr>
          <w:b/>
          <w:bCs/>
        </w:rPr>
        <w:t xml:space="preserve">Mastery of relative pronouns </w:t>
      </w:r>
      <w:r>
        <w:rPr>
          <w:b/>
          <w:bCs/>
          <w:i/>
          <w:iCs/>
        </w:rPr>
        <w:t>qui, que, où</w:t>
      </w:r>
      <w:r>
        <w:rPr>
          <w:b/>
          <w:bCs/>
        </w:rPr>
        <w:t xml:space="preserve"> (revisited from A2) and introduction of </w:t>
      </w:r>
      <w:r>
        <w:rPr>
          <w:b/>
          <w:bCs/>
          <w:i/>
          <w:iCs/>
        </w:rPr>
        <w:t>dont</w:t>
      </w:r>
      <w:r>
        <w:rPr>
          <w:b/>
          <w:bCs/>
        </w:rPr>
        <w:t xml:space="preserve"> (of which/whom) and </w:t>
      </w:r>
      <w:r>
        <w:rPr>
          <w:b/>
          <w:bCs/>
          <w:i/>
          <w:iCs/>
        </w:rPr>
        <w:t>lequel</w:t>
      </w:r>
      <w:r>
        <w:rPr>
          <w:b/>
          <w:bCs/>
        </w:rPr>
        <w:t xml:space="preserve"> series for more complex relative clauses</w:t>
      </w:r>
      <w:hyperlink r:id="rId89" w:anchor=":~:text=What%20grammar%20topics%20are%20covered,in%20the%20French%20B1%20syllabus">
        <w:r>
          <w:rPr>
            <w:rStyle w:val="Hyperlink"/>
            <w:b/>
            <w:bCs/>
          </w:rPr>
          <w:t>[9]</w:t>
        </w:r>
      </w:hyperlink>
      <w:r>
        <w:rPr>
          <w:b/>
          <w:bCs/>
        </w:rPr>
        <w:t xml:space="preserve">. E.g., </w:t>
      </w:r>
      <w:r>
        <w:rPr>
          <w:b/>
          <w:bCs/>
          <w:i/>
          <w:iCs/>
        </w:rPr>
        <w:t>C’est l’auteur dont je t’ai parlé.</w:t>
      </w:r>
      <w:r>
        <w:rPr>
          <w:b/>
          <w:bCs/>
        </w:rPr>
        <w:t xml:space="preserve"> (This is the author I spoke to you about). Understanding how to use </w:t>
      </w:r>
      <w:r>
        <w:rPr>
          <w:b/>
          <w:bCs/>
          <w:i/>
          <w:iCs/>
        </w:rPr>
        <w:t>dont</w:t>
      </w:r>
      <w:r>
        <w:rPr>
          <w:b/>
          <w:bCs/>
        </w:rPr>
        <w:t xml:space="preserve"> especially helps make students’ speech and writing more natural. -</w:t>
      </w:r>
      <w:r>
        <w:t xml:space="preserve"> Pronouns &amp; Prepositions: </w:t>
      </w:r>
      <w:r>
        <w:rPr>
          <w:b/>
          <w:bCs/>
        </w:rPr>
        <w:t xml:space="preserve">Fine-tuning use of direct/indirect object pronouns together (Double object pronouns like </w:t>
      </w:r>
      <w:r>
        <w:rPr>
          <w:b/>
          <w:bCs/>
          <w:i/>
          <w:iCs/>
        </w:rPr>
        <w:t>Je le lui donne.</w:t>
      </w:r>
      <w:r>
        <w:rPr>
          <w:b/>
          <w:bCs/>
        </w:rPr>
        <w:t xml:space="preserve"> are practiced). We also cover y/en pronouns thoroughly (e.g., </w:t>
      </w:r>
      <w:r>
        <w:rPr>
          <w:b/>
          <w:bCs/>
          <w:i/>
          <w:iCs/>
        </w:rPr>
        <w:t>Il y va.</w:t>
      </w:r>
      <w:r>
        <w:rPr>
          <w:b/>
          <w:bCs/>
        </w:rPr>
        <w:t xml:space="preserve"> – He’s going there, </w:t>
      </w:r>
      <w:r>
        <w:rPr>
          <w:b/>
          <w:bCs/>
          <w:i/>
          <w:iCs/>
        </w:rPr>
        <w:t>J’en parle.</w:t>
      </w:r>
      <w:r>
        <w:rPr>
          <w:b/>
          <w:bCs/>
        </w:rPr>
        <w:t xml:space="preserve"> – I’m talking about it). Additionally, prepositional phrases and verb + preposition combos (e.g., </w:t>
      </w:r>
      <w:r>
        <w:rPr>
          <w:b/>
          <w:bCs/>
          <w:i/>
          <w:iCs/>
        </w:rPr>
        <w:t>penser à</w:t>
      </w:r>
      <w:r>
        <w:rPr>
          <w:b/>
          <w:bCs/>
        </w:rPr>
        <w:t xml:space="preserve">, </w:t>
      </w:r>
      <w:r>
        <w:rPr>
          <w:b/>
          <w:bCs/>
          <w:i/>
          <w:iCs/>
        </w:rPr>
        <w:t>parler de</w:t>
      </w:r>
      <w:r>
        <w:rPr>
          <w:b/>
          <w:bCs/>
        </w:rPr>
        <w:t>) are drilled to reduce errors in sentence building. -</w:t>
      </w:r>
      <w:r>
        <w:t xml:space="preserve"> Idiomatic Constructions: </w:t>
      </w:r>
      <w:r>
        <w:rPr>
          <w:b/>
          <w:bCs/>
        </w:rPr>
        <w:t xml:space="preserve">Introducing </w:t>
      </w:r>
      <w:r>
        <w:rPr>
          <w:b/>
          <w:bCs/>
          <w:i/>
          <w:iCs/>
        </w:rPr>
        <w:t>il y a</w:t>
      </w:r>
      <w:r>
        <w:rPr>
          <w:b/>
          <w:bCs/>
        </w:rPr>
        <w:t xml:space="preserve"> (there is/there are) in various tenses (like </w:t>
      </w:r>
      <w:r>
        <w:rPr>
          <w:b/>
          <w:bCs/>
          <w:i/>
          <w:iCs/>
        </w:rPr>
        <w:t>il y avait</w:t>
      </w:r>
      <w:r>
        <w:rPr>
          <w:b/>
          <w:bCs/>
        </w:rPr>
        <w:t xml:space="preserve"> – there was/were) and </w:t>
      </w:r>
      <w:r>
        <w:rPr>
          <w:b/>
          <w:bCs/>
          <w:i/>
          <w:iCs/>
        </w:rPr>
        <w:t>depuis</w:t>
      </w:r>
      <w:r>
        <w:rPr>
          <w:b/>
          <w:bCs/>
        </w:rPr>
        <w:t xml:space="preserve"> with present tense for “since/for” (a concept often tricky for English speakers). Also using </w:t>
      </w:r>
      <w:r>
        <w:rPr>
          <w:b/>
          <w:bCs/>
          <w:i/>
          <w:iCs/>
        </w:rPr>
        <w:t>venir de</w:t>
      </w:r>
      <w:r>
        <w:rPr>
          <w:b/>
          <w:bCs/>
        </w:rPr>
        <w:t xml:space="preserve"> (to have just done something). -</w:t>
      </w:r>
      <w:r>
        <w:t xml:space="preserve"> Conditionals and Hypotheticals: </w:t>
      </w:r>
      <w:r>
        <w:rPr>
          <w:b/>
          <w:bCs/>
        </w:rPr>
        <w:t xml:space="preserve">Using </w:t>
      </w:r>
      <w:r>
        <w:rPr>
          <w:b/>
          <w:bCs/>
          <w:i/>
          <w:iCs/>
        </w:rPr>
        <w:t>si</w:t>
      </w:r>
      <w:r>
        <w:rPr>
          <w:b/>
          <w:bCs/>
        </w:rPr>
        <w:t xml:space="preserve"> clauses beyond the basics: </w:t>
      </w:r>
      <w:r>
        <w:rPr>
          <w:b/>
          <w:bCs/>
          <w:i/>
          <w:iCs/>
        </w:rPr>
        <w:t>si + imparfait -&gt; conditionnel présent</w:t>
      </w:r>
      <w:r>
        <w:rPr>
          <w:b/>
          <w:bCs/>
        </w:rPr>
        <w:t xml:space="preserve"> for present hypotheticals (If I had time, I would travel: </w:t>
      </w:r>
      <w:r>
        <w:rPr>
          <w:b/>
          <w:bCs/>
          <w:i/>
          <w:iCs/>
        </w:rPr>
        <w:t>Si j’avais du temps, je voyagerais.</w:t>
      </w:r>
      <w:r>
        <w:rPr>
          <w:b/>
          <w:bCs/>
        </w:rPr>
        <w:t>)</w:t>
      </w:r>
      <w:hyperlink r:id="rId90" w:anchor=":~:text=What%20grammar%20topics%20are%20covered,in%20the%20French%20B1%20syllabus">
        <w:r>
          <w:rPr>
            <w:rStyle w:val="Hyperlink"/>
            <w:b/>
            <w:bCs/>
          </w:rPr>
          <w:t>[9]</w:t>
        </w:r>
      </w:hyperlink>
      <w:r>
        <w:rPr>
          <w:b/>
          <w:bCs/>
        </w:rPr>
        <w:t>. The concept of unreal vs real conditions is explored, which allows students to express wishes or imagine scenarios. -</w:t>
      </w:r>
      <w:r>
        <w:t xml:space="preserve"> Vocabulary &amp; Topics: </w:t>
      </w:r>
      <w:r>
        <w:rPr>
          <w:b/>
          <w:bCs/>
        </w:rPr>
        <w:t>B1 learners expand vocabulary into more abstract realms and learn nuances: -</w:t>
      </w:r>
      <w:r>
        <w:t xml:space="preserve"> Daily Life in Depth: </w:t>
      </w:r>
      <w:r>
        <w:rPr>
          <w:b/>
          <w:bCs/>
        </w:rPr>
        <w:t>Talking about</w:t>
      </w:r>
      <w:r>
        <w:t xml:space="preserve"> work </w:t>
      </w:r>
      <w:r>
        <w:rPr>
          <w:b/>
          <w:bCs/>
        </w:rPr>
        <w:t>and</w:t>
      </w:r>
      <w:r>
        <w:t xml:space="preserve"> jobs </w:t>
      </w:r>
      <w:r>
        <w:rPr>
          <w:b/>
          <w:bCs/>
        </w:rPr>
        <w:t>– job titles, workplace terminology, describing one’s responsibilities;</w:t>
      </w:r>
      <w:r>
        <w:t xml:space="preserve"> education </w:t>
      </w:r>
      <w:r>
        <w:rPr>
          <w:b/>
          <w:bCs/>
        </w:rPr>
        <w:t>– types of schools, subjects, talking about past studies or future plans. -</w:t>
      </w:r>
      <w:r>
        <w:t xml:space="preserve"> Media and Technology: </w:t>
      </w:r>
      <w:r>
        <w:rPr>
          <w:b/>
          <w:bCs/>
        </w:rPr>
        <w:t>Vocabulary for discussing news (politics, accidents, events), media (newspaper, TV, internet terms), and technology/gadgets (computer, smartphone, social media, basic terms like download/upload in French). -</w:t>
      </w:r>
      <w:r>
        <w:t xml:space="preserve"> Opinions and Ideas: </w:t>
      </w:r>
      <w:r>
        <w:rPr>
          <w:b/>
          <w:bCs/>
        </w:rPr>
        <w:t xml:space="preserve">Words and phrases to express agreement, disagreement, and common opinion expressions (I think that..., In my opinion..., I believe/don’t believe...). This includes casual phrases (I think </w:t>
      </w:r>
      <w:r>
        <w:rPr>
          <w:b/>
          <w:bCs/>
          <w:i/>
          <w:iCs/>
        </w:rPr>
        <w:t>= je pense que</w:t>
      </w:r>
      <w:r>
        <w:rPr>
          <w:b/>
          <w:bCs/>
        </w:rPr>
        <w:t xml:space="preserve">, I believe </w:t>
      </w:r>
      <w:r>
        <w:rPr>
          <w:b/>
          <w:bCs/>
          <w:i/>
          <w:iCs/>
        </w:rPr>
        <w:t>= je crois que</w:t>
      </w:r>
      <w:r>
        <w:rPr>
          <w:b/>
          <w:bCs/>
        </w:rPr>
        <w:t xml:space="preserve">) and more formal or polite ways (In my opinion </w:t>
      </w:r>
      <w:r>
        <w:rPr>
          <w:b/>
          <w:bCs/>
          <w:i/>
          <w:iCs/>
        </w:rPr>
        <w:t>= à mon avis</w:t>
      </w:r>
      <w:r>
        <w:rPr>
          <w:b/>
          <w:bCs/>
        </w:rPr>
        <w:t xml:space="preserve">, It seems to me </w:t>
      </w:r>
      <w:r>
        <w:rPr>
          <w:b/>
          <w:bCs/>
          <w:i/>
          <w:iCs/>
        </w:rPr>
        <w:t>= il me semble que</w:t>
      </w:r>
      <w:r>
        <w:rPr>
          <w:b/>
          <w:bCs/>
        </w:rPr>
        <w:t>). -</w:t>
      </w:r>
      <w:r>
        <w:t xml:space="preserve"> Travel and Experiences: </w:t>
      </w:r>
      <w:r>
        <w:rPr>
          <w:b/>
          <w:bCs/>
        </w:rPr>
        <w:t xml:space="preserve">Broader travel vocabulary (types of accommodation, dealing with airports or train stations, etc.) and terms to describe experiences (adventure, challenge, discovery). At B1, students can talk or write about a travel experience in detail – so we ensure they have the words to describe </w:t>
      </w:r>
      <w:r>
        <w:rPr>
          <w:b/>
          <w:bCs/>
          <w:i/>
          <w:iCs/>
        </w:rPr>
        <w:t>what they saw, who they met, how they felt</w:t>
      </w:r>
      <w:r>
        <w:rPr>
          <w:b/>
          <w:bCs/>
        </w:rPr>
        <w:t>. -</w:t>
      </w:r>
      <w:r>
        <w:t xml:space="preserve"> Abstract Topics: </w:t>
      </w:r>
      <w:r>
        <w:rPr>
          <w:b/>
          <w:bCs/>
        </w:rPr>
        <w:t>Introduction to vocabulary about</w:t>
      </w:r>
      <w:r>
        <w:t xml:space="preserve"> feelings </w:t>
      </w:r>
      <w:r>
        <w:rPr>
          <w:b/>
          <w:bCs/>
        </w:rPr>
        <w:t>(proud, disappointed, worried),</w:t>
      </w:r>
      <w:r>
        <w:t xml:space="preserve"> opinions </w:t>
      </w:r>
      <w:r>
        <w:rPr>
          <w:b/>
          <w:bCs/>
        </w:rPr>
        <w:t>(advantages, disadvantages, importance), and basic</w:t>
      </w:r>
      <w:r>
        <w:t xml:space="preserve"> social issues </w:t>
      </w:r>
      <w:r>
        <w:rPr>
          <w:b/>
          <w:bCs/>
        </w:rPr>
        <w:t>(environment – pollution, recycling; health – diet, exercise; culture – art, music genres). These help students discuss or comprehend broader topics in conversation or reading. -</w:t>
      </w:r>
      <w:r>
        <w:t xml:space="preserve"> Idioms and Expressions: </w:t>
      </w:r>
      <w:r>
        <w:rPr>
          <w:b/>
          <w:bCs/>
        </w:rPr>
        <w:t xml:space="preserve">Students start learning common idiomatic expressions that frequently come up in conversation (like </w:t>
      </w:r>
      <w:r>
        <w:rPr>
          <w:b/>
          <w:bCs/>
          <w:i/>
          <w:iCs/>
        </w:rPr>
        <w:t>ça y est</w:t>
      </w:r>
      <w:r>
        <w:rPr>
          <w:b/>
          <w:bCs/>
        </w:rPr>
        <w:t xml:space="preserve"> for “that’s it/all done”, or </w:t>
      </w:r>
      <w:r>
        <w:rPr>
          <w:b/>
          <w:bCs/>
          <w:i/>
          <w:iCs/>
        </w:rPr>
        <w:t>prendre son temps</w:t>
      </w:r>
      <w:r>
        <w:rPr>
          <w:b/>
          <w:bCs/>
        </w:rPr>
        <w:t xml:space="preserve"> for “take one’s time”). This not only enriches their vocab but improves listening comprehension, as they can recognize these phrases. -</w:t>
      </w:r>
      <w:r>
        <w:t xml:space="preserve"> Reading Comprehension: </w:t>
      </w:r>
      <w:r>
        <w:rPr>
          <w:b/>
          <w:bCs/>
        </w:rPr>
        <w:t>At B1, reading materials become more authentic: - We incorporate</w:t>
      </w:r>
      <w:r>
        <w:t xml:space="preserve"> short newspaper or magazine articles </w:t>
      </w:r>
      <w:r>
        <w:rPr>
          <w:b/>
          <w:bCs/>
        </w:rPr>
        <w:t>on familiar topics (travel, lifestyle, simple current events)</w:t>
      </w:r>
      <w:hyperlink r:id="rId91" w:anchor=":~:text=At%20B1%2C%20reading%20comprehension%20involves,Students%20should%20be%20able%20to">
        <w:r>
          <w:rPr>
            <w:rStyle w:val="Hyperlink"/>
            <w:b/>
            <w:bCs/>
          </w:rPr>
          <w:t>[43]</w:t>
        </w:r>
      </w:hyperlink>
      <w:r>
        <w:rPr>
          <w:b/>
          <w:bCs/>
        </w:rPr>
        <w:t>. Students practice summarizing articles or identifying specific information (for example, reading a short article about a city’s new park and answering questions on who, what, why). -</w:t>
      </w:r>
      <w:r>
        <w:t xml:space="preserve"> Literary excerpts: </w:t>
      </w:r>
      <w:r>
        <w:rPr>
          <w:b/>
          <w:bCs/>
        </w:rPr>
        <w:t>Perhaps very short adapted excerpts from French literature or short stories, just to expose students to narrative styles. They learn to infer meaning from context and get used to more complex sentences. -</w:t>
      </w:r>
      <w:r>
        <w:t xml:space="preserve"> Instructions and Public documents: </w:t>
      </w:r>
      <w:r>
        <w:rPr>
          <w:b/>
          <w:bCs/>
        </w:rPr>
        <w:t>B1 students might encounter things like a simple contract, public transportation schedules, or an advertisement in detail. We practice reading comprehension so they can, say, figure out conditions on a contract or the details of a product from an advert. - By practicing these, students enhance their ability to</w:t>
      </w:r>
      <w:r>
        <w:t xml:space="preserve"> scan for details and read for gist</w:t>
      </w:r>
      <w:r>
        <w:rPr>
          <w:b/>
          <w:bCs/>
        </w:rPr>
        <w:t>. We encourage the use of a dictionary or glossary for reading at this level to build independence; the instructor also teaches guessing meaning from context as a valuable skill. -</w:t>
      </w:r>
      <w:r>
        <w:t xml:space="preserve"> Listening Comprehension: </w:t>
      </w:r>
      <w:r>
        <w:rPr>
          <w:b/>
          <w:bCs/>
        </w:rPr>
        <w:t>In B1, we increase the difficulty of listening inputs: -</w:t>
      </w:r>
      <w:r>
        <w:t xml:space="preserve"> News and TV: </w:t>
      </w:r>
      <w:r>
        <w:rPr>
          <w:b/>
          <w:bCs/>
        </w:rPr>
        <w:t>Listening to short news reports or radio segments on common topics (nothing too policy-heavy, but everyday news). Students might listen to a 2-minute news summary and answer questions about it. -</w:t>
      </w:r>
      <w:r>
        <w:t xml:space="preserve"> Conversations: </w:t>
      </w:r>
      <w:r>
        <w:rPr>
          <w:b/>
          <w:bCs/>
        </w:rPr>
        <w:t>More complex conversational audio, like a recording of two friends debating what movie to see, or coworkers planning a project. These help students catch argumentation and informal language. -</w:t>
      </w:r>
      <w:r>
        <w:t xml:space="preserve"> Accents and Speed: </w:t>
      </w:r>
      <w:r>
        <w:rPr>
          <w:b/>
          <w:bCs/>
        </w:rPr>
        <w:t>We might introduce a variety of accents within clear limits (perhaps a Quebec or African francophone speaker in a clip, but still clear, or a metropolitan French speaker speaking a bit faster). We teach techniques to cope: focusing on keywords, not panicking if a phrase is missed, and picking back up when they can. - Activities include note-taking practice – listening to a longer piece and jotting down main points, which is a skill needed especially if they plan for exams or higher studies</w:t>
      </w:r>
      <w:hyperlink r:id="rId92" w:anchor=":~:text=,the%20ear%20for%20real%20conversations">
        <w:r>
          <w:rPr>
            <w:rStyle w:val="Hyperlink"/>
            <w:b/>
            <w:bCs/>
          </w:rPr>
          <w:t>[44]</w:t>
        </w:r>
      </w:hyperlink>
      <w:r>
        <w:rPr>
          <w:b/>
          <w:bCs/>
        </w:rPr>
        <w:t>. By end of B1, students should catch the main ideas and some supporting details of a standard spoken French dialogue or narrative, especially if the topic is familiar. -</w:t>
      </w:r>
      <w:r>
        <w:t xml:space="preserve"> Speaking &amp; Interaction: </w:t>
      </w:r>
      <w:r>
        <w:rPr>
          <w:b/>
          <w:bCs/>
        </w:rPr>
        <w:t>The B1 course places a big emphasis on improving speaking to be more natural and coherent</w:t>
      </w:r>
      <w:hyperlink r:id="rId93" w:anchor=":~:text=,like%20travel%2C%20health%2C%20and%20lifestyle">
        <w:r>
          <w:rPr>
            <w:rStyle w:val="Hyperlink"/>
            <w:b/>
            <w:bCs/>
          </w:rPr>
          <w:t>[12]</w:t>
        </w:r>
      </w:hyperlink>
      <w:r>
        <w:rPr>
          <w:b/>
          <w:bCs/>
        </w:rPr>
        <w:t>: -</w:t>
      </w:r>
      <w:r>
        <w:t xml:space="preserve"> Discussions: </w:t>
      </w:r>
      <w:r>
        <w:rPr>
          <w:b/>
          <w:bCs/>
        </w:rPr>
        <w:t xml:space="preserve">Regular class discussions on topics like </w:t>
      </w:r>
      <w:r>
        <w:rPr>
          <w:b/>
          <w:bCs/>
          <w:i/>
          <w:iCs/>
        </w:rPr>
        <w:t>“Should animals be kept in zoos? Why or why not?”</w:t>
      </w:r>
      <w:r>
        <w:rPr>
          <w:b/>
          <w:bCs/>
        </w:rPr>
        <w:t xml:space="preserve"> or </w:t>
      </w:r>
      <w:r>
        <w:rPr>
          <w:b/>
          <w:bCs/>
          <w:i/>
          <w:iCs/>
        </w:rPr>
        <w:t>“What are the advantages of living in the city vs the countryside?”</w:t>
      </w:r>
      <w:r>
        <w:rPr>
          <w:b/>
          <w:bCs/>
        </w:rPr>
        <w:t>. These get students to articulate opinions and also learn how to politely disagree or agree with others. -</w:t>
      </w:r>
      <w:r>
        <w:t xml:space="preserve"> Debate &amp; Role-play: </w:t>
      </w:r>
      <w:r>
        <w:rPr>
          <w:b/>
          <w:bCs/>
        </w:rPr>
        <w:t xml:space="preserve">We simulate scenarios requiring negotiation or persuasion, such as a role-play of </w:t>
      </w:r>
      <w:r>
        <w:rPr>
          <w:b/>
          <w:bCs/>
          <w:i/>
          <w:iCs/>
        </w:rPr>
        <w:t>planning an event with a friend</w:t>
      </w:r>
      <w:r>
        <w:rPr>
          <w:b/>
          <w:bCs/>
        </w:rPr>
        <w:t xml:space="preserve"> where they have different ideas – students must discuss and compromise, using phrases to propose, suggest, and respond (</w:t>
      </w:r>
      <w:r>
        <w:rPr>
          <w:b/>
          <w:bCs/>
          <w:i/>
          <w:iCs/>
        </w:rPr>
        <w:t>Je propose que…, On pourrait…</w:t>
      </w:r>
      <w:r>
        <w:rPr>
          <w:b/>
          <w:bCs/>
        </w:rPr>
        <w:t>). -</w:t>
      </w:r>
      <w:r>
        <w:t xml:space="preserve"> Presentations: </w:t>
      </w:r>
      <w:r>
        <w:rPr>
          <w:b/>
          <w:bCs/>
        </w:rPr>
        <w:t>Each student may do a short presentation (3-5 minutes) on a personal interest or on a cultural topic (like a famous French person, or their favorite place). This builds their ability to speak</w:t>
      </w:r>
      <w:r>
        <w:t xml:space="preserve"> in a structured way </w:t>
      </w:r>
      <w:r>
        <w:rPr>
          <w:b/>
          <w:bCs/>
        </w:rPr>
        <w:t>on a prepared topic. Classmates ask questions afterward, simulating a Q&amp;A. -</w:t>
      </w:r>
      <w:r>
        <w:t xml:space="preserve"> Everyday Problem Solving: </w:t>
      </w:r>
      <w:r>
        <w:rPr>
          <w:b/>
          <w:bCs/>
        </w:rPr>
        <w:t xml:space="preserve">Simulate situations like </w:t>
      </w:r>
      <w:r>
        <w:rPr>
          <w:b/>
          <w:bCs/>
          <w:i/>
          <w:iCs/>
        </w:rPr>
        <w:t>complaining about something</w:t>
      </w:r>
      <w:r>
        <w:rPr>
          <w:b/>
          <w:bCs/>
        </w:rPr>
        <w:t xml:space="preserve"> (e.g., returning a faulty product to a store, or calling customer service for an issue). Students learn polite but firm language to handle such situations. -</w:t>
      </w:r>
      <w:r>
        <w:t xml:space="preserve"> Fluency Building: </w:t>
      </w:r>
      <w:r>
        <w:rPr>
          <w:b/>
          <w:bCs/>
        </w:rPr>
        <w:t xml:space="preserve">We do exercises like “speak for one minute about X without stopping” to help students overcome the fear of pausing too much. The teacher provides linking words and fillers (like </w:t>
      </w:r>
      <w:r>
        <w:rPr>
          <w:b/>
          <w:bCs/>
          <w:i/>
          <w:iCs/>
        </w:rPr>
        <w:t>euh</w:t>
      </w:r>
      <w:r>
        <w:rPr>
          <w:b/>
          <w:bCs/>
        </w:rPr>
        <w:t xml:space="preserve">, </w:t>
      </w:r>
      <w:r>
        <w:rPr>
          <w:b/>
          <w:bCs/>
          <w:i/>
          <w:iCs/>
        </w:rPr>
        <w:t>bon</w:t>
      </w:r>
      <w:r>
        <w:rPr>
          <w:b/>
          <w:bCs/>
        </w:rPr>
        <w:t xml:space="preserve">, </w:t>
      </w:r>
      <w:r>
        <w:rPr>
          <w:b/>
          <w:bCs/>
          <w:i/>
          <w:iCs/>
        </w:rPr>
        <w:t>alors</w:t>
      </w:r>
      <w:r>
        <w:rPr>
          <w:b/>
          <w:bCs/>
        </w:rPr>
        <w:t>) to sound more natural and keep talking. - By the end of B1, a student should be able to handle conversations on</w:t>
      </w:r>
      <w:r>
        <w:t xml:space="preserve"> a range of topics </w:t>
      </w:r>
      <w:r>
        <w:rPr>
          <w:b/>
          <w:bCs/>
        </w:rPr>
        <w:t>(not just their immediate needs). They might still search for words or make errors, but they can usually correct themselves or rephrase, and they can manage</w:t>
      </w:r>
      <w:r>
        <w:t xml:space="preserve"> conversations with native speakers without the native speaker having to significantly simplify speech</w:t>
      </w:r>
      <w:r>
        <w:rPr>
          <w:b/>
          <w:bCs/>
        </w:rPr>
        <w:t>. -</w:t>
      </w:r>
      <w:r>
        <w:t xml:space="preserve"> Writing: </w:t>
      </w:r>
      <w:r>
        <w:rPr>
          <w:b/>
          <w:bCs/>
        </w:rPr>
        <w:t>At B1, writing tasks become more varied and substantial</w:t>
      </w:r>
      <w:hyperlink r:id="rId94" w:anchor=":~:text=Writing%20at%20the%20B1%20level,This%20includes">
        <w:r>
          <w:rPr>
            <w:rStyle w:val="Hyperlink"/>
            <w:b/>
            <w:bCs/>
          </w:rPr>
          <w:t>[41]</w:t>
        </w:r>
      </w:hyperlink>
      <w:r>
        <w:rPr>
          <w:b/>
          <w:bCs/>
        </w:rPr>
        <w:t>: -</w:t>
      </w:r>
      <w:r>
        <w:t xml:space="preserve"> Structured Essays: </w:t>
      </w:r>
      <w:r>
        <w:rPr>
          <w:b/>
          <w:bCs/>
        </w:rPr>
        <w:t>Students practice writing a short essay or argument (150-200 words) on a familiar issue, for instance, “Do you think children should have smartphones? Discuss.” They learn to structure it with an introduction sentence, a body (with one idea per paragraph ideally), and a concluding sentence. This sets the stage for more advanced writing at B2. -</w:t>
      </w:r>
      <w:r>
        <w:t xml:space="preserve"> Letters and Emails: </w:t>
      </w:r>
      <w:r>
        <w:rPr>
          <w:b/>
          <w:bCs/>
        </w:rPr>
        <w:t>More advanced than A2 – formal letters for various situations (e.g., a cover letter for a job application, a letter of complaint about a service) and informal emails to friends about life updates. We deepen understanding of the</w:t>
      </w:r>
      <w:r>
        <w:t xml:space="preserve"> register differences</w:t>
      </w:r>
      <w:r>
        <w:rPr>
          <w:b/>
          <w:bCs/>
        </w:rPr>
        <w:t>: B1 students should know not to use slang in a formal letter, etc. -</w:t>
      </w:r>
      <w:r>
        <w:t xml:space="preserve"> Reports/Summaries: </w:t>
      </w:r>
      <w:r>
        <w:rPr>
          <w:b/>
          <w:bCs/>
        </w:rPr>
        <w:t>Perhaps a simple report (like summarizing the outcome of a club meeting, or writing a short report about a survey they did in class). This helps in learning to write in a neutral informative tone. -</w:t>
      </w:r>
      <w:r>
        <w:t xml:space="preserve"> Creative Writing: </w:t>
      </w:r>
      <w:r>
        <w:rPr>
          <w:b/>
          <w:bCs/>
        </w:rPr>
        <w:t>Some fun tasks like writing a short story or the ending to a story – to ensure they can narrate events in sequence with proper tense use. - The instructor corrects writing with an eye on both</w:t>
      </w:r>
      <w:r>
        <w:t xml:space="preserve"> accuracy </w:t>
      </w:r>
      <w:r>
        <w:rPr>
          <w:b/>
          <w:bCs/>
        </w:rPr>
        <w:t>(grammar, spelling) and</w:t>
      </w:r>
      <w:r>
        <w:t xml:space="preserve"> clarity</w:t>
      </w:r>
      <w:r>
        <w:rPr>
          <w:b/>
          <w:bCs/>
        </w:rPr>
        <w:t>. Common B1-level corrections include: ensuring consistent use of past tenses in stories, correcting misuse of relative pronouns, fixing false friends (words that look similar to English but aren’t, etc.), and encouraging the use of newly learned vocabulary rather than sticking to very simple terms. - By the end of B1, a student’s writing should be understandable to a native reader without too much strain, and well-organized enough to follow their ideas, even though it will still contain some mistakes. -</w:t>
      </w:r>
      <w:r>
        <w:t xml:space="preserve"> Evaluation: </w:t>
      </w:r>
      <w:r>
        <w:rPr>
          <w:b/>
          <w:bCs/>
        </w:rPr>
        <w:t>The B1 course typically includes a mid-term and a final evaluation that mirror DELF B1 exam sections (though not officially). For instance, a mid-term might have a listening comprehension test, a reading passage with questions, a short writing assignment, and an oral interview. These assessments help students and the instructor gauge progress against an international standard. We provide detailed feedback after each: for example, if a student struggled with the listening part, we identify why (was it vocabulary? speed? certain accents?) and give tips to improve. By the end of the course, students will have a clear idea of their proficiency. Successful completion means a student can</w:t>
      </w:r>
      <w:r>
        <w:t xml:space="preserve"> handle most everyday situations </w:t>
      </w:r>
      <w:r>
        <w:rPr>
          <w:b/>
          <w:bCs/>
        </w:rPr>
        <w:t>that might come up while traveling or living in a French environment, and they can continue to</w:t>
      </w:r>
      <w:r>
        <w:t xml:space="preserve"> B2 level** studies with a strong intermediate foundation</w:t>
      </w:r>
      <w:hyperlink r:id="rId95" w:anchor=":~:text=Course%20Level%20Focus%20Area%20Target,Advanced%20Professional%20fluency%20NCLC%209%E2%80%9312">
        <w:r>
          <w:rPr>
            <w:rStyle w:val="Hyperlink"/>
          </w:rPr>
          <w:t>[45]</w:t>
        </w:r>
      </w:hyperlink>
      <w:r>
        <w:t>.</w:t>
      </w:r>
    </w:p>
    <w:p w14:paraId="48487EC0" w14:textId="77777777" w:rsidR="007313CB" w:rsidRDefault="007313CB" w:rsidP="007313CB">
      <w:r>
        <w:pict w14:anchorId="3B8751AD">
          <v:rect id="_x0000_i1031" style="width:0;height:1.5pt" o:hralign="center" o:hrstd="t" o:hr="t"/>
        </w:pict>
      </w:r>
    </w:p>
    <w:p w14:paraId="20335D16" w14:textId="77777777" w:rsidR="007313CB" w:rsidRDefault="007313CB" w:rsidP="007313CB">
      <w:pPr>
        <w:pStyle w:val="Heading3"/>
      </w:pPr>
      <w:bookmarkStart w:id="8" w:name="X494f8d8f94feae6401b82e8cfd758c4789d16d4"/>
      <w:bookmarkEnd w:id="7"/>
      <w:r>
        <w:t>French B2 – Upper-Intermediate French (3 months)</w:t>
      </w:r>
    </w:p>
    <w:p w14:paraId="6D86E22A" w14:textId="77777777" w:rsidR="007313CB" w:rsidRDefault="007313CB" w:rsidP="007313CB">
      <w:pPr>
        <w:pStyle w:val="FirstParagraph"/>
      </w:pPr>
      <w:r>
        <w:rPr>
          <w:b/>
          <w:bCs/>
        </w:rPr>
        <w:t>Course Description:</w:t>
      </w:r>
      <w:r>
        <w:t xml:space="preserve"> The French B2 course is a 3-month upper-intermediate program intended for those who have completed the B1 level and aim to achieve a more advanced degree of proficiency. At B2, learners are expected to handle </w:t>
      </w:r>
      <w:r>
        <w:rPr>
          <w:b/>
          <w:bCs/>
        </w:rPr>
        <w:t>complex tasks and discussions in French with a high degree of fluency and accuracy</w:t>
      </w:r>
      <w:r>
        <w:t xml:space="preserve">. This course focuses on refining grammar (covering advanced structures like the full range of subjunctive uses, advanced conditionals, etc.), expanding vocabulary to a near-native range in everyday topics, and improving the ability to understand and produce detailed and structured language. Over 3 months (live online classes 5 days/week, ~20 hours per month), students will engage with authentic materials (like real news articles, radio segments, literature excerpts) and tackle sophisticated speaking and writing tasks. By the end, students will reach </w:t>
      </w:r>
      <w:r>
        <w:rPr>
          <w:b/>
          <w:bCs/>
        </w:rPr>
        <w:t>B2 level</w:t>
      </w:r>
      <w:r>
        <w:t xml:space="preserve"> as per CEFR (equivalent to NCLC/CLB 7–8</w:t>
      </w:r>
      <w:hyperlink r:id="rId96" w:anchor=":~:text=NCLC%2FCLB%20Level%20CEFR%20Equivalent%20Description,Advanced%3B%20fluent%20and%20precise%20communication">
        <w:r>
          <w:rPr>
            <w:rStyle w:val="Hyperlink"/>
          </w:rPr>
          <w:t>[1]</w:t>
        </w:r>
      </w:hyperlink>
      <w:r>
        <w:t>). They will be able to interact with native speakers quite spontaneously and fluently, and produce clear, detailed text on a wide range of subjects, including the ability to explain viewpoints on topical issues.</w:t>
      </w:r>
    </w:p>
    <w:p w14:paraId="6A9F68E8" w14:textId="77777777" w:rsidR="007313CB" w:rsidRDefault="007313CB" w:rsidP="007313CB">
      <w:pPr>
        <w:pStyle w:val="BodyText"/>
      </w:pPr>
      <w:r>
        <w:rPr>
          <w:b/>
          <w:bCs/>
        </w:rPr>
        <w:t>Course Objectives:</w:t>
      </w:r>
      <w:r>
        <w:t xml:space="preserve"> - Achieve confident control over </w:t>
      </w:r>
      <w:r>
        <w:rPr>
          <w:b/>
          <w:bCs/>
        </w:rPr>
        <w:t>advanced French grammar</w:t>
      </w:r>
      <w:r>
        <w:t xml:space="preserve">, including complex sentence structures, all subjunctive uses, conditional sentences (present and past), and nuanced uses of articles and pronouns. - Greatly expand the student’s lexicon to include specialized terminology and idioms, improving their ability to discuss topics like politics, science, culture, and abstract concepts. - Train students to understand the </w:t>
      </w:r>
      <w:r>
        <w:rPr>
          <w:b/>
          <w:bCs/>
        </w:rPr>
        <w:t>main ideas and details of complex spoken French</w:t>
      </w:r>
      <w:r>
        <w:t xml:space="preserve">, whether in conversations, media broadcasts, or presentations, even when the speech is fast or includes colloquial expressions. - Enhance speaking skills to be able to give </w:t>
      </w:r>
      <w:r>
        <w:rPr>
          <w:b/>
          <w:bCs/>
        </w:rPr>
        <w:t>clear, detailed descriptions and arguments</w:t>
      </w:r>
      <w:r>
        <w:t xml:space="preserve"> on complex subjects, support their views with appropriate explanations, and negotiate/discuss effectively with native speakers</w:t>
      </w:r>
      <w:hyperlink r:id="rId97" w:anchor=":~:text=,as%20interviews%20and%20customer%20service">
        <w:r>
          <w:rPr>
            <w:rStyle w:val="Hyperlink"/>
          </w:rPr>
          <w:t>[15]</w:t>
        </w:r>
      </w:hyperlink>
      <w:r>
        <w:t xml:space="preserve">. The goal is for students to not search for words too noticeably and to use language flexibly in social, academic, or professional contexts. - Improve writing skills to produce well-structured, </w:t>
      </w:r>
      <w:r>
        <w:rPr>
          <w:b/>
          <w:bCs/>
        </w:rPr>
        <w:t>cohesive, and detailed texts</w:t>
      </w:r>
      <w:r>
        <w:t xml:space="preserve"> (essays, reports, formal correspondence) on a range of subjects, tailoring the style to the intended reader (formal vs. informal) and using advanced connectors and vocabulary</w:t>
      </w:r>
      <w:hyperlink r:id="rId98" w:anchor=":~:text=match%20at%20L361%204,in%20the%20French%20B2%20syllabus">
        <w:r>
          <w:rPr>
            <w:rStyle w:val="Hyperlink"/>
          </w:rPr>
          <w:t>[46]</w:t>
        </w:r>
      </w:hyperlink>
      <w:r>
        <w:t>.</w:t>
      </w:r>
    </w:p>
    <w:p w14:paraId="00886BAB" w14:textId="77777777" w:rsidR="007313CB" w:rsidRDefault="007313CB" w:rsidP="007313CB">
      <w:pPr>
        <w:pStyle w:val="BodyText"/>
      </w:pPr>
      <w:r>
        <w:rPr>
          <w:b/>
          <w:bCs/>
        </w:rPr>
        <w:t>Prerequisites:</w:t>
      </w:r>
      <w:r>
        <w:t xml:space="preserve"> Completion of French B1 or an equivalent proficiency. Students starting B2 should already be comfortable reading and listening to straightforward French texts (like simple news articles or TV programs) and be able to write a cohesive paragraph or essay about familiar topics with minimal errors. They should also be able to engage in extended conversations on everyday subjects. If coming from outside our program, a placement test or interview will be conducted to ensure the student’s level is sufficient. B2 is a challenging level, so a strong B1 foundation is crucial.</w:t>
      </w:r>
    </w:p>
    <w:p w14:paraId="0C973B5E" w14:textId="77777777" w:rsidR="007313CB" w:rsidRDefault="007313CB" w:rsidP="007313CB">
      <w:pPr>
        <w:pStyle w:val="BodyText"/>
      </w:pPr>
      <w:r>
        <w:rPr>
          <w:b/>
          <w:bCs/>
        </w:rPr>
        <w:t>Instructor:</w:t>
      </w:r>
      <w:r>
        <w:t xml:space="preserve"> The B2 classes are facilitated by highly experienced instructors, often native French speakers with backgrounds in linguistics or French literature/education (some might have taught at Alliance Française or similar institutions). These instructors conduct classes </w:t>
      </w:r>
      <w:r>
        <w:rPr>
          <w:b/>
          <w:bCs/>
        </w:rPr>
        <w:t>entirely in French</w:t>
      </w:r>
      <w:r>
        <w:t>, as B2 students are expected to operate in a French-only environment to simulate immersion. They focus on polishing the students’ language: correcting subtle mistakes that might have been overlooked at B1 (for example, small pronunciation tweaks, precise use of subjunctive vs indicative, avoiding anglicisms). The instructor uses materials like newspaper editorials, short stories, audio from real French radio programs, and even excerpts from French films to challenge students. There is also a focus on cultural nuance at this level – instructors might discuss idioms, registers of language (formal vs slang), and social/cultural references that appear in the materials. Feedback from the instructor is often individualized: at this stage, each student might have different fossilized errors or weaknesses, so the teacher addresses those individually through comments on essays or one-on-one moments during speaking practice.</w:t>
      </w:r>
    </w:p>
    <w:p w14:paraId="20CD3A20" w14:textId="77777777" w:rsidR="007313CB" w:rsidRDefault="007313CB" w:rsidP="007313CB">
      <w:pPr>
        <w:pStyle w:val="BodyText"/>
      </w:pPr>
      <w:r>
        <w:rPr>
          <w:b/>
          <w:bCs/>
        </w:rPr>
        <w:t>Curriculum/Syllabus:</w:t>
      </w:r>
      <w:r>
        <w:t xml:space="preserve"> - </w:t>
      </w:r>
      <w:r>
        <w:rPr>
          <w:b/>
          <w:bCs/>
        </w:rPr>
        <w:t>Advanced Grammar &amp; Syntax:</w:t>
      </w:r>
      <w:r>
        <w:t xml:space="preserve"> The grammar in B2 aims for mastery of complexity</w:t>
      </w:r>
      <w:hyperlink r:id="rId99" w:anchor=":~:text=4,in%20the%20French%20B2%20syllabus">
        <w:r>
          <w:rPr>
            <w:rStyle w:val="Hyperlink"/>
          </w:rPr>
          <w:t>[13]</w:t>
        </w:r>
      </w:hyperlink>
      <w:hyperlink r:id="rId100" w:anchor=":~:text=Key%20topics%20include%20the%20subjunctive,pronouns%2C%20and%20advanced%20conditional%20sentences">
        <w:r>
          <w:rPr>
            <w:rStyle w:val="Hyperlink"/>
          </w:rPr>
          <w:t>[47]</w:t>
        </w:r>
      </w:hyperlink>
      <w:r>
        <w:t xml:space="preserve">: - </w:t>
      </w:r>
      <w:r>
        <w:rPr>
          <w:b/>
          <w:bCs/>
        </w:rPr>
        <w:t>Subjunctive Mood (Full Range):</w:t>
      </w:r>
      <w:r>
        <w:t xml:space="preserve"> Extending beyond the basics to use subjunctive with all triggers: expressions of doubt, emotion, necessity, desire, and conjunctions like </w:t>
      </w:r>
      <w:r>
        <w:rPr>
          <w:i/>
          <w:iCs/>
        </w:rPr>
        <w:t>bien que</w:t>
      </w:r>
      <w:r>
        <w:t xml:space="preserve"> (although), </w:t>
      </w:r>
      <w:r>
        <w:rPr>
          <w:i/>
          <w:iCs/>
        </w:rPr>
        <w:t>pour que</w:t>
      </w:r>
      <w:r>
        <w:t xml:space="preserve"> (so that), </w:t>
      </w:r>
      <w:r>
        <w:rPr>
          <w:i/>
          <w:iCs/>
        </w:rPr>
        <w:t>avant que</w:t>
      </w:r>
      <w:r>
        <w:t xml:space="preserve"> (before that)</w:t>
      </w:r>
      <w:hyperlink r:id="rId101" w:anchor=":~:text=4,in%20the%20French%20B2%20syllabus">
        <w:r>
          <w:rPr>
            <w:rStyle w:val="Hyperlink"/>
          </w:rPr>
          <w:t>[13]</w:t>
        </w:r>
      </w:hyperlink>
      <w:r>
        <w:t xml:space="preserve">. By B2, students practice sentences such as </w:t>
      </w:r>
      <w:r>
        <w:rPr>
          <w:i/>
          <w:iCs/>
        </w:rPr>
        <w:t>Bien qu’il</w:t>
      </w:r>
      <w:r>
        <w:t xml:space="preserve"> </w:t>
      </w:r>
      <w:r>
        <w:rPr>
          <w:i/>
          <w:iCs/>
        </w:rPr>
        <w:t>soit</w:t>
      </w:r>
      <w:r>
        <w:t xml:space="preserve"> </w:t>
      </w:r>
      <w:r>
        <w:rPr>
          <w:i/>
          <w:iCs/>
        </w:rPr>
        <w:t>jeune, il comprend le sujet.</w:t>
      </w:r>
      <w:r>
        <w:t xml:space="preserve"> (Although he is young, he understands the subject). They also learn exceptions where French uses indicative where English might use subjunctive and vice versa. - </w:t>
      </w:r>
      <w:r>
        <w:rPr>
          <w:b/>
          <w:bCs/>
        </w:rPr>
        <w:t>Conditional &amp; Hypotheticals:</w:t>
      </w:r>
      <w:r>
        <w:t xml:space="preserve"> Mastery of the conditional perfect (conditionnel passé) for past hypotheticals (e.g., </w:t>
      </w:r>
      <w:r>
        <w:rPr>
          <w:i/>
          <w:iCs/>
        </w:rPr>
        <w:t>J’aurais voyagé si j’avais eu l’argent.</w:t>
      </w:r>
      <w:r>
        <w:t xml:space="preserve"> – I would have traveled if I had had the money) and </w:t>
      </w:r>
      <w:r>
        <w:rPr>
          <w:i/>
          <w:iCs/>
        </w:rPr>
        <w:t>si</w:t>
      </w:r>
      <w:r>
        <w:t xml:space="preserve"> clauses for all scenarios: real (present + future), hypothetical present (imparfait + conditionnel présent), and hypothetical past (plus-que-parfait + conditionnel passé)</w:t>
      </w:r>
      <w:hyperlink r:id="rId102" w:anchor=":~:text=4,in%20the%20French%20B2%20syllabus">
        <w:r>
          <w:rPr>
            <w:rStyle w:val="Hyperlink"/>
          </w:rPr>
          <w:t>[13]</w:t>
        </w:r>
      </w:hyperlink>
      <w:r>
        <w:t xml:space="preserve">. - </w:t>
      </w:r>
      <w:r>
        <w:rPr>
          <w:b/>
          <w:bCs/>
        </w:rPr>
        <w:t>Complex Relative Pronouns:</w:t>
      </w:r>
      <w:r>
        <w:t xml:space="preserve"> </w:t>
      </w:r>
      <w:r>
        <w:rPr>
          <w:i/>
          <w:iCs/>
        </w:rPr>
        <w:t>Lequel, auquel, duquel</w:t>
      </w:r>
      <w:r>
        <w:t xml:space="preserve"> and their contracted forms (auxquels, desquelles, etc.) for more complex relative clauses, as well as </w:t>
      </w:r>
      <w:r>
        <w:rPr>
          <w:i/>
          <w:iCs/>
        </w:rPr>
        <w:t>ce qui/ce que/ce dont</w:t>
      </w:r>
      <w:r>
        <w:t xml:space="preserve"> for referring to whole ideas. E.g., </w:t>
      </w:r>
      <w:r>
        <w:rPr>
          <w:i/>
          <w:iCs/>
        </w:rPr>
        <w:t>La ville dans laquelle j’ai grandi...</w:t>
      </w:r>
      <w:r>
        <w:t xml:space="preserve"> or </w:t>
      </w:r>
      <w:r>
        <w:rPr>
          <w:i/>
          <w:iCs/>
        </w:rPr>
        <w:t>Ce dont j’ai peur, c’est...</w:t>
      </w:r>
      <w:r>
        <w:t xml:space="preserve"> - </w:t>
      </w:r>
      <w:r>
        <w:rPr>
          <w:b/>
          <w:bCs/>
        </w:rPr>
        <w:t>Gerund and Present Participle:</w:t>
      </w:r>
      <w:r>
        <w:t xml:space="preserve"> Using </w:t>
      </w:r>
      <w:r>
        <w:rPr>
          <w:i/>
          <w:iCs/>
        </w:rPr>
        <w:t>en + present participle</w:t>
      </w:r>
      <w:r>
        <w:t xml:space="preserve"> to express simultaneity or how something is done (e.g., </w:t>
      </w:r>
      <w:r>
        <w:rPr>
          <w:i/>
          <w:iCs/>
        </w:rPr>
        <w:t>Il a appris le français en regardant des films.</w:t>
      </w:r>
      <w:r>
        <w:t xml:space="preserve"> – He learned French by watching films). Also using the present participle as an adjective or to shorten relative clauses (e.g., </w:t>
      </w:r>
      <w:r>
        <w:rPr>
          <w:i/>
          <w:iCs/>
        </w:rPr>
        <w:t>les personnes habitant à Paris</w:t>
      </w:r>
      <w:r>
        <w:t xml:space="preserve"> instead of </w:t>
      </w:r>
      <w:r>
        <w:rPr>
          <w:i/>
          <w:iCs/>
        </w:rPr>
        <w:t>les personnes qui habitent à Paris</w:t>
      </w:r>
      <w:r>
        <w:t xml:space="preserve">). - </w:t>
      </w:r>
      <w:r>
        <w:rPr>
          <w:b/>
          <w:bCs/>
        </w:rPr>
        <w:t>Inverted and Formal Structures:</w:t>
      </w:r>
      <w:r>
        <w:t xml:space="preserve"> Practicing formal inversion (especially in writing or formal speech), such as </w:t>
      </w:r>
      <w:r>
        <w:rPr>
          <w:i/>
          <w:iCs/>
        </w:rPr>
        <w:t>Peut-être ai-je oublié...</w:t>
      </w:r>
      <w:r>
        <w:t xml:space="preserve"> (Perhaps I forgot...) or </w:t>
      </w:r>
      <w:r>
        <w:rPr>
          <w:i/>
          <w:iCs/>
        </w:rPr>
        <w:t>Que fassiez-vous dans cette situation...</w:t>
      </w:r>
      <w:r>
        <w:t xml:space="preserve"> for stylistic effect. Also, </w:t>
      </w:r>
      <w:r>
        <w:rPr>
          <w:i/>
          <w:iCs/>
        </w:rPr>
        <w:t>ne littéraire</w:t>
      </w:r>
      <w:r>
        <w:t xml:space="preserve"> (the optional </w:t>
      </w:r>
      <w:r>
        <w:rPr>
          <w:i/>
          <w:iCs/>
        </w:rPr>
        <w:t>ne</w:t>
      </w:r>
      <w:r>
        <w:t xml:space="preserve"> used in certain expressions like </w:t>
      </w:r>
      <w:r>
        <w:rPr>
          <w:i/>
          <w:iCs/>
        </w:rPr>
        <w:t>Je crains qu’il ne soit trop tard</w:t>
      </w:r>
      <w:r>
        <w:t xml:space="preserve">) is introduced as a nuance, though not required for active use. - </w:t>
      </w:r>
      <w:r>
        <w:rPr>
          <w:b/>
          <w:bCs/>
        </w:rPr>
        <w:t>Fine Points:</w:t>
      </w:r>
      <w:r>
        <w:t xml:space="preserve"> Distinguishing between similar conjunctions or structures – e.g., </w:t>
      </w:r>
      <w:r>
        <w:rPr>
          <w:i/>
          <w:iCs/>
        </w:rPr>
        <w:t>depuis/pendant</w:t>
      </w:r>
      <w:r>
        <w:t xml:space="preserve"> (since/for), </w:t>
      </w:r>
      <w:r>
        <w:rPr>
          <w:i/>
          <w:iCs/>
        </w:rPr>
        <w:t>y/en</w:t>
      </w:r>
      <w:r>
        <w:t xml:space="preserve"> in difficult cases, using </w:t>
      </w:r>
      <w:r>
        <w:rPr>
          <w:i/>
          <w:iCs/>
        </w:rPr>
        <w:t>dont</w:t>
      </w:r>
      <w:r>
        <w:t xml:space="preserve"> vs </w:t>
      </w:r>
      <w:r>
        <w:rPr>
          <w:i/>
          <w:iCs/>
        </w:rPr>
        <w:t>duquel</w:t>
      </w:r>
      <w:r>
        <w:t xml:space="preserve">, etc. B2 is about eliminating small grammar mistakes and </w:t>
      </w:r>
      <w:r>
        <w:rPr>
          <w:i/>
          <w:iCs/>
        </w:rPr>
        <w:t>choosing the right structure for the right context</w:t>
      </w:r>
      <w:r>
        <w:t xml:space="preserve">. - </w:t>
      </w:r>
      <w:r>
        <w:rPr>
          <w:b/>
          <w:bCs/>
        </w:rPr>
        <w:t>Lexical Enrichment:</w:t>
      </w:r>
      <w:r>
        <w:t xml:space="preserve"> Vocabulary at B2 becomes quite broad: - </w:t>
      </w:r>
      <w:r>
        <w:rPr>
          <w:b/>
          <w:bCs/>
        </w:rPr>
        <w:t>Society &amp; Current Affairs:</w:t>
      </w:r>
      <w:r>
        <w:t xml:space="preserve"> Terms related to politics (government, election, law), economy (budget, unemployment, markets), environment (climate change, renewable energy), technology (innovation, cybersecurity, social media discourse). Students should be able to follow and discuss news on these themes, so key vocabulary is taught and used in context. - </w:t>
      </w:r>
      <w:r>
        <w:rPr>
          <w:b/>
          <w:bCs/>
        </w:rPr>
        <w:t>Professional &amp; Academic:</w:t>
      </w:r>
      <w:r>
        <w:t xml:space="preserve"> Vocabulary for workplace (management, meeting, deadline, skills) and academic settings (research, analysis, methodology). This prepares students to use French in professional/academic capacities. They learn formal phrases often used in such contexts, like </w:t>
      </w:r>
      <w:r>
        <w:rPr>
          <w:i/>
          <w:iCs/>
        </w:rPr>
        <w:t>veuillez</w:t>
      </w:r>
      <w:r>
        <w:t xml:space="preserve"> (please, in imperative), </w:t>
      </w:r>
      <w:r>
        <w:rPr>
          <w:i/>
          <w:iCs/>
        </w:rPr>
        <w:t>convenir d’un rendez-vous</w:t>
      </w:r>
      <w:r>
        <w:t xml:space="preserve"> (to arrange a meeting), etc. - </w:t>
      </w:r>
      <w:r>
        <w:rPr>
          <w:b/>
          <w:bCs/>
        </w:rPr>
        <w:t>Idiomatic Expressions:</w:t>
      </w:r>
      <w:r>
        <w:t xml:space="preserve"> A lot of idioms and colloquialisms are introduced to help understanding of native-level content (for example, </w:t>
      </w:r>
      <w:r>
        <w:rPr>
          <w:i/>
          <w:iCs/>
        </w:rPr>
        <w:t>mettre la main à la pâte</w:t>
      </w:r>
      <w:r>
        <w:t xml:space="preserve"> – to pitch in, or </w:t>
      </w:r>
      <w:r>
        <w:rPr>
          <w:i/>
          <w:iCs/>
        </w:rPr>
        <w:t>être au courant</w:t>
      </w:r>
      <w:r>
        <w:t xml:space="preserve"> – to be up to date). Students are encouraged to use some idioms in appropriate contexts to enhance their expression. - </w:t>
      </w:r>
      <w:r>
        <w:rPr>
          <w:b/>
          <w:bCs/>
        </w:rPr>
        <w:t>Nuanced Synonyms:</w:t>
      </w:r>
      <w:r>
        <w:t xml:space="preserve"> Building a richer synonym bank so they don’t repeat the same common words. For instance, for </w:t>
      </w:r>
      <w:r>
        <w:rPr>
          <w:i/>
          <w:iCs/>
        </w:rPr>
        <w:t>“happy”</w:t>
      </w:r>
      <w:r>
        <w:t xml:space="preserve"> they should know </w:t>
      </w:r>
      <w:r>
        <w:rPr>
          <w:i/>
          <w:iCs/>
        </w:rPr>
        <w:t>heureux, content, satisfait, enchanté</w:t>
      </w:r>
      <w:r>
        <w:t xml:space="preserve"> in various contexts; or for </w:t>
      </w:r>
      <w:r>
        <w:rPr>
          <w:i/>
          <w:iCs/>
        </w:rPr>
        <w:t>“to say”</w:t>
      </w:r>
      <w:r>
        <w:t xml:space="preserve">, words like </w:t>
      </w:r>
      <w:r>
        <w:rPr>
          <w:i/>
          <w:iCs/>
        </w:rPr>
        <w:t>déclarer, affirmer, prétendre, évoquer</w:t>
      </w:r>
      <w:r>
        <w:t xml:space="preserve"> depending on nuance. This allows more precise and varied expression. - </w:t>
      </w:r>
      <w:r>
        <w:rPr>
          <w:b/>
          <w:bCs/>
        </w:rPr>
        <w:t>Register and Tone:</w:t>
      </w:r>
      <w:r>
        <w:t xml:space="preserve"> We explicitly teach differences in register (formal, informal, familiar, slang). B2 students learn, for example, that </w:t>
      </w:r>
      <w:r>
        <w:rPr>
          <w:i/>
          <w:iCs/>
        </w:rPr>
        <w:t>bouffer</w:t>
      </w:r>
      <w:r>
        <w:t xml:space="preserve"> is slang for </w:t>
      </w:r>
      <w:r>
        <w:rPr>
          <w:i/>
          <w:iCs/>
        </w:rPr>
        <w:t>manger</w:t>
      </w:r>
      <w:r>
        <w:t xml:space="preserve"> (to eat), or that </w:t>
      </w:r>
      <w:r>
        <w:rPr>
          <w:i/>
          <w:iCs/>
        </w:rPr>
        <w:t>enfant</w:t>
      </w:r>
      <w:r>
        <w:t xml:space="preserve"> vs </w:t>
      </w:r>
      <w:r>
        <w:rPr>
          <w:i/>
          <w:iCs/>
        </w:rPr>
        <w:t>gamin</w:t>
      </w:r>
      <w:r>
        <w:t xml:space="preserve"> vs </w:t>
      </w:r>
      <w:r>
        <w:rPr>
          <w:i/>
          <w:iCs/>
        </w:rPr>
        <w:t>gosse</w:t>
      </w:r>
      <w:r>
        <w:t xml:space="preserve"> all mean “kid” with different tones. They likely won’t use all registers, but recognition is important especially for listening. - </w:t>
      </w:r>
      <w:r>
        <w:rPr>
          <w:b/>
          <w:bCs/>
        </w:rPr>
        <w:t>Reading Comprehension:</w:t>
      </w:r>
      <w:r>
        <w:t xml:space="preserve"> B2 reading involves authentic materials with minimal or no simplification</w:t>
      </w:r>
      <w:hyperlink r:id="rId103" w:anchor=":~:text=include%3A">
        <w:r>
          <w:rPr>
            <w:rStyle w:val="Hyperlink"/>
          </w:rPr>
          <w:t>[14]</w:t>
        </w:r>
      </w:hyperlink>
      <w:r>
        <w:t xml:space="preserve">: - </w:t>
      </w:r>
      <w:r>
        <w:rPr>
          <w:b/>
          <w:bCs/>
        </w:rPr>
        <w:t>Newspapers &amp; Magazines:</w:t>
      </w:r>
      <w:r>
        <w:t xml:space="preserve"> Real articles from French news sites or magazines on current issues or human-interest stories. Students practice identifying the </w:t>
      </w:r>
      <w:r>
        <w:rPr>
          <w:b/>
          <w:bCs/>
        </w:rPr>
        <w:t>author’s tone and intent</w:t>
      </w:r>
      <w:r>
        <w:t xml:space="preserve"> – are they being humorous, critical, persuasive? – and summarizing arguments or narratives in French. - </w:t>
      </w:r>
      <w:r>
        <w:rPr>
          <w:b/>
          <w:bCs/>
        </w:rPr>
        <w:t>Literature:</w:t>
      </w:r>
      <w:r>
        <w:t xml:space="preserve"> Reading a short novel or a collection of short stories (excerpts if not whole) by French authors suited for upper-intermediate readers (for example, </w:t>
      </w:r>
      <w:r>
        <w:rPr>
          <w:i/>
          <w:iCs/>
        </w:rPr>
        <w:t>Le Petit Prince</w:t>
      </w:r>
      <w:r>
        <w:t xml:space="preserve"> unabridged, or short stories by Maupassant). This trains them to handle literary tenses like </w:t>
      </w:r>
      <w:r>
        <w:rPr>
          <w:i/>
          <w:iCs/>
        </w:rPr>
        <w:t>passé simple</w:t>
      </w:r>
      <w:r>
        <w:t xml:space="preserve"> (recognition only), and to appreciate cultural content. We discuss themes and occasionally compare with students’ own culture. - </w:t>
      </w:r>
      <w:r>
        <w:rPr>
          <w:b/>
          <w:bCs/>
        </w:rPr>
        <w:t>Professional Documents:</w:t>
      </w:r>
      <w:r>
        <w:t xml:space="preserve"> Possibly looking at samples of formal documents like a company memo, a public announcement, a product manual instruction section, etc., to ensure they can extract info from those. - Reading comprehension exercises involve not just direct questions, but also </w:t>
      </w:r>
      <w:r>
        <w:rPr>
          <w:b/>
          <w:bCs/>
        </w:rPr>
        <w:t>inference</w:t>
      </w:r>
      <w:r>
        <w:t xml:space="preserve"> and </w:t>
      </w:r>
      <w:r>
        <w:rPr>
          <w:b/>
          <w:bCs/>
        </w:rPr>
        <w:t>analysis</w:t>
      </w:r>
      <w:r>
        <w:t xml:space="preserve"> – e.g., “What is the author’s opinion on X?” or “Which of the following statements would the author most likely agree with?” Students learn to scan for evidence in the text to back up their interpretations, prepping them for advanced exam or academic reading tasks. - </w:t>
      </w:r>
      <w:r>
        <w:rPr>
          <w:b/>
          <w:bCs/>
        </w:rPr>
        <w:t>Listening Comprehension:</w:t>
      </w:r>
      <w:r>
        <w:t xml:space="preserve"> At B2, listening approaches real-world complexity: - </w:t>
      </w:r>
      <w:r>
        <w:rPr>
          <w:b/>
          <w:bCs/>
        </w:rPr>
        <w:t>Media &amp; News:</w:t>
      </w:r>
      <w:r>
        <w:t xml:space="preserve"> We use authentic radio broadcasts, TV news clips, interviews or podcasts from French media</w:t>
      </w:r>
      <w:hyperlink r:id="rId104" w:anchor=":~:text=At%20the%20B2%20proficiency%20level%2C,learners%20should%20be%20able%20to">
        <w:r>
          <w:rPr>
            <w:rStyle w:val="Hyperlink"/>
          </w:rPr>
          <w:t>[48]</w:t>
        </w:r>
      </w:hyperlink>
      <w:r>
        <w:t xml:space="preserve">. The speed is near normal conversational speed. Students practice listening for both details and overall conclusions. We might do activities like listening to a segment twice and taking notes, then summarizing it orally or in writing. - </w:t>
      </w:r>
      <w:r>
        <w:rPr>
          <w:b/>
          <w:bCs/>
        </w:rPr>
        <w:t>Debates &amp; Discussions:</w:t>
      </w:r>
      <w:r>
        <w:t xml:space="preserve"> Listening to parts of debates or panel discussions (like a radio talk show where multiple speakers express opinions). This helps students follow argumentation and identify different viewpoints. We may instruct them to note down each speaker’s main point as they listen. - </w:t>
      </w:r>
      <w:r>
        <w:rPr>
          <w:b/>
          <w:bCs/>
        </w:rPr>
        <w:t>Films/Series:</w:t>
      </w:r>
      <w:r>
        <w:t xml:space="preserve"> Using short scenes from French films or series (without subtitles, or with French subtitles for support initially). Students must catch colloquial language and rapid dialogues. After watching, we might discuss the scene to ensure comprehension or have students act out a similar scenario to practice. - </w:t>
      </w:r>
      <w:r>
        <w:rPr>
          <w:b/>
          <w:bCs/>
        </w:rPr>
        <w:t>Accents:</w:t>
      </w:r>
      <w:r>
        <w:t xml:space="preserve"> We expose students to a variety of French accents – perhaps a Canadian French clip, a French African speaker, and a European French regional accent – and teach strategies for understanding them, noting common differences (for example, numbers in Belgian French, or the accent differences in Quebec French). This broadens their ear and prepares them for real interactions where not everyone speaks Parisian French. - By the end of B2, students should be able to </w:t>
      </w:r>
      <w:r>
        <w:rPr>
          <w:b/>
          <w:bCs/>
        </w:rPr>
        <w:t>understand extended speech</w:t>
      </w:r>
      <w:r>
        <w:t xml:space="preserve"> and lectures and even follow complex lines of argument provided the topic is reasonably familiar. They might still struggle with very idiomatic or slangy language, but overall they can catch most of what is said in standard French, even on some unfamiliar topics as long as it’s not highly technical. - </w:t>
      </w:r>
      <w:r>
        <w:rPr>
          <w:b/>
          <w:bCs/>
        </w:rPr>
        <w:t>Speaking (Interaction &amp; Production):</w:t>
      </w:r>
      <w:r>
        <w:t xml:space="preserve"> B2 speaking aims for </w:t>
      </w:r>
      <w:r>
        <w:rPr>
          <w:b/>
          <w:bCs/>
        </w:rPr>
        <w:t>fluent and spontaneous communication</w:t>
      </w:r>
      <w:hyperlink r:id="rId105" w:anchor=":~:text=,as%20interviews%20and%20customer%20service">
        <w:r>
          <w:rPr>
            <w:rStyle w:val="Hyperlink"/>
          </w:rPr>
          <w:t>[15]</w:t>
        </w:r>
      </w:hyperlink>
      <w:r>
        <w:t xml:space="preserve">: - </w:t>
      </w:r>
      <w:r>
        <w:rPr>
          <w:b/>
          <w:bCs/>
        </w:rPr>
        <w:t>Formal Discussions and Debates:</w:t>
      </w:r>
      <w:r>
        <w:t xml:space="preserve"> The instructor sets up debates on more complex issues (e.g., </w:t>
      </w:r>
      <w:r>
        <w:rPr>
          <w:i/>
          <w:iCs/>
        </w:rPr>
        <w:t>“Should genetically modified foods be banned?”</w:t>
      </w:r>
      <w:r>
        <w:t xml:space="preserve"> or </w:t>
      </w:r>
      <w:r>
        <w:rPr>
          <w:i/>
          <w:iCs/>
        </w:rPr>
        <w:t>“Is technology making us less social?”</w:t>
      </w:r>
      <w:r>
        <w:t>). Students take sides and practice arguing their viewpoint with structure and logic, using persuasive language and responding to counterarguments. They’re coached to use discourse markers (firstly, secondly, on the other hand, in conclusion) to give their speech coherence</w:t>
      </w:r>
      <w:hyperlink r:id="rId106" w:anchor=":~:text=,as%20interviews%20and%20customer%20service">
        <w:r>
          <w:rPr>
            <w:rStyle w:val="Hyperlink"/>
          </w:rPr>
          <w:t>[15]</w:t>
        </w:r>
      </w:hyperlink>
      <w:r>
        <w:t xml:space="preserve">. - </w:t>
      </w:r>
      <w:r>
        <w:rPr>
          <w:b/>
          <w:bCs/>
        </w:rPr>
        <w:t>Presentations &amp; Public Speaking:</w:t>
      </w:r>
      <w:r>
        <w:t xml:space="preserve"> Each student might give a longer presentation (5-10 minutes) on a topic of interest or a small research project. For example, one might present on </w:t>
      </w:r>
      <w:r>
        <w:rPr>
          <w:i/>
          <w:iCs/>
        </w:rPr>
        <w:t>“The education system in my country vs France.”</w:t>
      </w:r>
      <w:r>
        <w:t xml:space="preserve"> The rest of the class asks questions after. This helps develop ability to speak at length in a structured way and handle Q&amp;A – a skill needed if they plan to study or work in French. - </w:t>
      </w:r>
      <w:r>
        <w:rPr>
          <w:b/>
          <w:bCs/>
        </w:rPr>
        <w:t>Spontaneous Conversation:</w:t>
      </w:r>
      <w:r>
        <w:t xml:space="preserve"> We also practice unplanned speech. For instance, the instructor might present a scenario: </w:t>
      </w:r>
      <w:r>
        <w:rPr>
          <w:i/>
          <w:iCs/>
        </w:rPr>
        <w:t>“You are at a party in Paris and you strike up a conversation with someone about traveling.”</w:t>
      </w:r>
      <w:r>
        <w:t xml:space="preserve"> Students then role-play these types of spontaneous dialogues, forcing them to </w:t>
      </w:r>
      <w:r>
        <w:rPr>
          <w:i/>
          <w:iCs/>
        </w:rPr>
        <w:t>think on their feet in French</w:t>
      </w:r>
      <w:r>
        <w:t xml:space="preserve"> without prior preparation (simulating immersion). - </w:t>
      </w:r>
      <w:r>
        <w:rPr>
          <w:b/>
          <w:bCs/>
        </w:rPr>
        <w:t>Professional Role-Plays:</w:t>
      </w:r>
      <w:r>
        <w:t xml:space="preserve"> Simulate scenarios like a job interview in French, a business meeting where they have to give opinions, or a negotiation between colleagues. This is crucial for those intending to use French in their careers. - The instructor fine-tunes pronunciation (maybe focusing on eliminating a remaining accent or intonation patterns to sound more native-like) and </w:t>
      </w:r>
      <w:r>
        <w:rPr>
          <w:b/>
          <w:bCs/>
        </w:rPr>
        <w:t>polishes vocabulary use</w:t>
      </w:r>
      <w:r>
        <w:t xml:space="preserve"> (suggesting more precise words or expressions where needed). By course end, B2 students can speak </w:t>
      </w:r>
      <w:r>
        <w:rPr>
          <w:b/>
          <w:bCs/>
        </w:rPr>
        <w:t>fluently and almost effortlessly</w:t>
      </w:r>
      <w:r>
        <w:t xml:space="preserve"> on most topics, with rare groping for words, and they can adapt their speech register appropriately to the situation (they know formal vs informal language well). - </w:t>
      </w:r>
      <w:r>
        <w:rPr>
          <w:b/>
          <w:bCs/>
        </w:rPr>
        <w:t>Writing:</w:t>
      </w:r>
      <w:r>
        <w:t xml:space="preserve"> B2 writing aims for clarity, detail, and coherence in </w:t>
      </w:r>
      <w:r>
        <w:rPr>
          <w:b/>
          <w:bCs/>
        </w:rPr>
        <w:t>extended texts</w:t>
      </w:r>
      <w:hyperlink r:id="rId107" w:anchor=":~:text=match%20at%20L361%204,in%20the%20French%20B2%20syllabus">
        <w:r>
          <w:rPr>
            <w:rStyle w:val="Hyperlink"/>
          </w:rPr>
          <w:t>[46]</w:t>
        </w:r>
      </w:hyperlink>
      <w:r>
        <w:t xml:space="preserve">: - </w:t>
      </w:r>
      <w:r>
        <w:rPr>
          <w:b/>
          <w:bCs/>
        </w:rPr>
        <w:t>Essays:</w:t>
      </w:r>
      <w:r>
        <w:t xml:space="preserve"> We cover how to write a well-argued essay (250-300 words or more) on complex topics. Students practice planning and writing introductions with a thesis, body paragraphs with topic sentences and supporting details, and conclusions that summarize or give an insight. Topics might include social issues or abstract ideas (e.g., “The role of art in society” or “Advantages and disadvantages of remote work”). - </w:t>
      </w:r>
      <w:r>
        <w:rPr>
          <w:b/>
          <w:bCs/>
        </w:rPr>
        <w:t>Reports:</w:t>
      </w:r>
      <w:r>
        <w:t xml:space="preserve"> Students may learn how to write a formal report or proposal. E.g., a report on a survey results, or a proposal to improve something in their community. They practice a formal, impersonal tone and logical organization with headings if appropriate. - </w:t>
      </w:r>
      <w:r>
        <w:rPr>
          <w:b/>
          <w:bCs/>
        </w:rPr>
        <w:t>Reviews and Narratives:</w:t>
      </w:r>
      <w:r>
        <w:t xml:space="preserve"> Writing reviews (book/film reviews) is a good exercise for B2: it combines description, analysis, and opinion. Students might also produce a well-structured short story or personal narrative, focusing on literary tenses (ensuring consistency and richness in storytelling). - </w:t>
      </w:r>
      <w:r>
        <w:rPr>
          <w:b/>
          <w:bCs/>
        </w:rPr>
        <w:t>Correspondence:</w:t>
      </w:r>
      <w:r>
        <w:t xml:space="preserve"> We refine formal letter/email skills such that students can write to, say, a company, a government office, or a university in a professional manner with proper salutations and polite expressions. They also practice writing cover letters and CVs in French if relevant to their needs. - There is a focus on </w:t>
      </w:r>
      <w:r>
        <w:rPr>
          <w:b/>
          <w:bCs/>
        </w:rPr>
        <w:t>cohesion</w:t>
      </w:r>
      <w:r>
        <w:t xml:space="preserve">: using a variety of linking words (nonetheless, therefore, moreover, in contrast, etc.) and referencing techniques (like pronouns or synonyms to avoid repeating words). We also teach style: how to avoid overly translating from English (no </w:t>
      </w:r>
      <w:r>
        <w:rPr>
          <w:i/>
          <w:iCs/>
        </w:rPr>
        <w:t>“Je suis vingt ans”</w:t>
      </w:r>
      <w:r>
        <w:t xml:space="preserve"> for “I am 20,” which by B2 they definitely shouldn’t do), and how to achieve a more native-like tone (like using </w:t>
      </w:r>
      <w:r>
        <w:rPr>
          <w:i/>
          <w:iCs/>
        </w:rPr>
        <w:t>si</w:t>
      </w:r>
      <w:r>
        <w:t xml:space="preserve"> instead of </w:t>
      </w:r>
      <w:r>
        <w:rPr>
          <w:i/>
          <w:iCs/>
        </w:rPr>
        <w:t>très</w:t>
      </w:r>
      <w:r>
        <w:t xml:space="preserve"> in exclamations: </w:t>
      </w:r>
      <w:r>
        <w:rPr>
          <w:i/>
          <w:iCs/>
        </w:rPr>
        <w:t>C’est si compliqué !</w:t>
      </w:r>
      <w:r>
        <w:t>). - The instructor corrects not just grammar but also structure and style, often in detail. Students are often asked to rewrite pieces incorporating corrections, as editing one’s own work is a crucial skill at this level. - By the end of B2, a student can write clear, detailed texts on a variety of subjects, can support their viewpoint in writing, and can adapt their writing to the intended audience. They might still have minor errors, but these errors should not obscure meaning, and the writing should read comfortably to a native speaker</w:t>
      </w:r>
      <w:hyperlink r:id="rId108" w:anchor=":~:text=match%20at%20L361%204,in%20the%20French%20B2%20syllabus">
        <w:r>
          <w:rPr>
            <w:rStyle w:val="Hyperlink"/>
          </w:rPr>
          <w:t>[46]</w:t>
        </w:r>
      </w:hyperlink>
      <w:r>
        <w:t xml:space="preserve">. - </w:t>
      </w:r>
      <w:r>
        <w:rPr>
          <w:b/>
          <w:bCs/>
        </w:rPr>
        <w:t>Evaluation:</w:t>
      </w:r>
      <w:r>
        <w:t xml:space="preserve"> The B2 course often concludes with a </w:t>
      </w:r>
      <w:r>
        <w:rPr>
          <w:b/>
          <w:bCs/>
        </w:rPr>
        <w:t>mock DELF B2 style exam</w:t>
      </w:r>
      <w:r>
        <w:t xml:space="preserve"> or a comprehensive assessment that includes a long writing task (essay), a reading comprehension (with true/false, MCQs, or short answers), a listening comprehension (taking notes and summarizing, or answering questions), and an oral examination (presentation + debate). This full-scale evaluation not only gives students experience with an advanced-level exam format but also serves as a measure of their readiness for that level. Instructors give extensive feedback – at B2, feedback might include pointing out subtle grammar issues (e.g., “you occasionally slipped and used indicative where subjunctive was needed”), lexical suggestions (“use </w:t>
      </w:r>
      <w:r>
        <w:rPr>
          <w:i/>
          <w:iCs/>
        </w:rPr>
        <w:t>bien que</w:t>
      </w:r>
      <w:r>
        <w:t xml:space="preserve"> instead of </w:t>
      </w:r>
      <w:r>
        <w:rPr>
          <w:i/>
          <w:iCs/>
        </w:rPr>
        <w:t>même si</w:t>
      </w:r>
      <w:r>
        <w:t xml:space="preserve"> in that structure”), and pronunciation pointers (maybe certain vowel sounds or cadence issues).</w:t>
      </w:r>
    </w:p>
    <w:p w14:paraId="7C3BACB5" w14:textId="77777777" w:rsidR="007313CB" w:rsidRDefault="007313CB" w:rsidP="007313CB">
      <w:pPr>
        <w:pStyle w:val="BodyText"/>
      </w:pPr>
      <w:r>
        <w:t xml:space="preserve">Upon completing the course, students have typically reached a level where they can </w:t>
      </w:r>
      <w:r>
        <w:rPr>
          <w:b/>
          <w:bCs/>
        </w:rPr>
        <w:t>function fully in a French-speaking environment</w:t>
      </w:r>
      <w:r>
        <w:t xml:space="preserve"> – they could potentially work in a French setting, attend university courses in French, and socialize comfortably with native speakers. For those interested, this course also prepares them to attempt the DELF B2 or other certification; by now, they should feel capable of independently maintaining and improving their French beyond the classroom</w:t>
      </w:r>
      <w:hyperlink r:id="rId109" w:anchor=":~:text=Key%20topics%20include%20the%20subjunctive,pronouns%2C%20and%20advanced%20conditional%20sentences">
        <w:r>
          <w:rPr>
            <w:rStyle w:val="Hyperlink"/>
          </w:rPr>
          <w:t>[47]</w:t>
        </w:r>
      </w:hyperlink>
      <w:r>
        <w:t>.</w:t>
      </w:r>
    </w:p>
    <w:p w14:paraId="185DA477" w14:textId="77777777" w:rsidR="007313CB" w:rsidRDefault="007313CB" w:rsidP="007313CB">
      <w:r>
        <w:pict w14:anchorId="515535EF">
          <v:rect id="_x0000_i1032" style="width:0;height:1.5pt" o:hralign="center" o:hrstd="t" o:hr="t"/>
        </w:pict>
      </w:r>
    </w:p>
    <w:p w14:paraId="5B7B191C" w14:textId="77777777" w:rsidR="007313CB" w:rsidRDefault="007313CB" w:rsidP="007313CB">
      <w:pPr>
        <w:pStyle w:val="Heading3"/>
      </w:pPr>
      <w:bookmarkStart w:id="9" w:name="month-tcf-canada-exam-prep-intensive"/>
      <w:bookmarkEnd w:id="8"/>
      <w:r>
        <w:t>1 Month TCF Canada Exam Prep (Intensive)</w:t>
      </w:r>
    </w:p>
    <w:p w14:paraId="1C7F23A3" w14:textId="77777777" w:rsidR="007313CB" w:rsidRDefault="007313CB" w:rsidP="007313CB">
      <w:pPr>
        <w:pStyle w:val="FirstParagraph"/>
      </w:pPr>
      <w:r>
        <w:rPr>
          <w:b/>
          <w:bCs/>
        </w:rPr>
        <w:t>Course Description:</w:t>
      </w:r>
      <w:r>
        <w:t xml:space="preserve"> This 1-month intensive course is dedicated entirely to preparing for the </w:t>
      </w:r>
      <w:r>
        <w:rPr>
          <w:b/>
          <w:bCs/>
        </w:rPr>
        <w:t>TCF Canada</w:t>
      </w:r>
      <w:r>
        <w:t xml:space="preserve"> exam. It is ideal for students who already have an intermediate to advanced level of French (roughly B1-B2) and need focused training on exam strategies, practice tests, and skill refinement to maximize their TCF Canada scores. The course is short but rigorous: live online classes run 5 days a week (around 1 hour per day), covering all exam sections (listening, reading, writing, speaking) in depth. Each class session is recorded for revision purposes. Rather than teaching French basics, this program concentrates on </w:t>
      </w:r>
      <w:r>
        <w:rPr>
          <w:b/>
          <w:bCs/>
        </w:rPr>
        <w:t>test-taking techniques</w:t>
      </w:r>
      <w:r>
        <w:t>, common pitfalls, time management, and personalized feedback on performance. By the end of the month, students will be thoroughly familiar with the TCF Canada format and question types, and have improved their speed, accuracy, and confidence in tackling the exam.</w:t>
      </w:r>
    </w:p>
    <w:p w14:paraId="5486DD3C" w14:textId="77777777" w:rsidR="007313CB" w:rsidRDefault="007313CB" w:rsidP="007313CB">
      <w:pPr>
        <w:pStyle w:val="BodyText"/>
      </w:pPr>
      <w:r>
        <w:rPr>
          <w:b/>
          <w:bCs/>
        </w:rPr>
        <w:t>Course Objectives:</w:t>
      </w:r>
      <w:r>
        <w:t xml:space="preserve"> - Provide comprehensive familiarity with the </w:t>
      </w:r>
      <w:r>
        <w:rPr>
          <w:b/>
          <w:bCs/>
        </w:rPr>
        <w:t>TCF Canada exam format</w:t>
      </w:r>
      <w:r>
        <w:t xml:space="preserve">: including number of questions, timing, and scoring for each section. - Teach targeted strategies for multiple-choice </w:t>
      </w:r>
      <w:r>
        <w:rPr>
          <w:b/>
          <w:bCs/>
        </w:rPr>
        <w:t>listening and reading</w:t>
      </w:r>
      <w:r>
        <w:t xml:space="preserve"> questions – such as skimming, scanning, identifying key words, and eliminating wrong answers – to improve accuracy and efficiency. - Offer extensive practice for the </w:t>
      </w:r>
      <w:r>
        <w:rPr>
          <w:b/>
          <w:bCs/>
        </w:rPr>
        <w:t>writing tasks</w:t>
      </w:r>
      <w:r>
        <w:t xml:space="preserve"> (3 tasks in 60 minutes)</w:t>
      </w:r>
      <w:hyperlink r:id="rId110" w:anchor=":~:text=While%20both%20tests%20allot%2060,number%20of%20required%20exercises%20differs">
        <w:r>
          <w:rPr>
            <w:rStyle w:val="Hyperlink"/>
          </w:rPr>
          <w:t>[20]</w:t>
        </w:r>
      </w:hyperlink>
      <w:r>
        <w:t xml:space="preserve"> with guidance on how to plan and structure responses under tight time constraints, including how to meet word count requirements and include all relevant information for each task. - Train students for the </w:t>
      </w:r>
      <w:r>
        <w:rPr>
          <w:b/>
          <w:bCs/>
        </w:rPr>
        <w:t>speaking test</w:t>
      </w:r>
      <w:r>
        <w:t>, focusing on each of the 3 parts (interview, role-play, expressing opinion) – how to quickly organize thoughts, what examiners look for, and how to demonstrate a range of language even in a short response. - Identify individual weaknesses for each student (be it a particular question type or skill area) through diagnostic tests and provide targeted practice to address those areas. - Simulate real exam conditions through full-length mock exams, helping students build the stamina and time-management skills needed for the ~3-hour TCF, and reduce test anxiety through familiarity and experience.</w:t>
      </w:r>
    </w:p>
    <w:p w14:paraId="54E22967" w14:textId="77777777" w:rsidR="007313CB" w:rsidRDefault="007313CB" w:rsidP="007313CB">
      <w:pPr>
        <w:pStyle w:val="BodyText"/>
      </w:pPr>
      <w:r>
        <w:rPr>
          <w:b/>
          <w:bCs/>
        </w:rPr>
        <w:t>Prerequisites:</w:t>
      </w:r>
      <w:r>
        <w:t xml:space="preserve"> A </w:t>
      </w:r>
      <w:r>
        <w:rPr>
          <w:b/>
          <w:bCs/>
        </w:rPr>
        <w:t>solid intermediate level (B1/B2)</w:t>
      </w:r>
      <w:r>
        <w:t xml:space="preserve"> in French is highly recommended. This course does not cover basic French instruction; students should already be comfortable with general French conversation, reading, and writing. As a benchmark, students who join should be near the level required (e.g., aiming for CLB 7 likely means they are around B2 minus or B1 plus at start). If a student is unsure about their level, we can conduct a proficiency test. Those below B1 level will likely not benefit fully, as the content and pace assume a working knowledge of French. Dedication is key: since it’s a short course, students will be expected to do some homework/practice on their own (like completing practice tests or writing extra essays for review) to maximize the benefit.</w:t>
      </w:r>
    </w:p>
    <w:p w14:paraId="035B2FC2" w14:textId="77777777" w:rsidR="007313CB" w:rsidRDefault="007313CB" w:rsidP="007313CB">
      <w:pPr>
        <w:pStyle w:val="BodyText"/>
      </w:pPr>
      <w:r>
        <w:rPr>
          <w:b/>
          <w:bCs/>
        </w:rPr>
        <w:t>Instructor:</w:t>
      </w:r>
      <w:r>
        <w:t xml:space="preserve"> The instructor for this course is an exam preparation specialist, often someone who has direct experience with TCF Canada (either as a teacher who has prepared many students for it, or sometimes as a certified examiner). They bring insider knowledge, such as how writing and speaking are evaluated and common mistakes that cause candidates to lose points. The teaching style is very much exam-focused: the instructor will often simulate the test environment, put strict timing on practice exercises, and then review answers in detail. They provide </w:t>
      </w:r>
      <w:r>
        <w:rPr>
          <w:b/>
          <w:bCs/>
        </w:rPr>
        <w:t>exam tips and tricks</w:t>
      </w:r>
      <w:r>
        <w:t xml:space="preserve"> – for instance, how to intelligently guess on a difficult question, or how to effectively use the rough paper for planning an essay. Because each exam-taker has different strengths and weaknesses, the instructor also gives </w:t>
      </w:r>
      <w:r>
        <w:rPr>
          <w:b/>
          <w:bCs/>
        </w:rPr>
        <w:t>personalized feedback</w:t>
      </w:r>
      <w:r>
        <w:t>; for example, if one student’s speaking is strong but writing is weak, they’ll suggest that student devote extra time to practice essays and perhaps even check a couple of extra essays for them outside of class time. The instructor’s goal is to boost each student’s score potential in the shortest time possible.</w:t>
      </w:r>
    </w:p>
    <w:p w14:paraId="5C43E90F" w14:textId="77777777" w:rsidR="007313CB" w:rsidRDefault="007313CB" w:rsidP="007313CB">
      <w:pPr>
        <w:pStyle w:val="BodyText"/>
      </w:pPr>
      <w:r>
        <w:rPr>
          <w:b/>
          <w:bCs/>
        </w:rPr>
        <w:t>Curriculum/Syllabus:</w:t>
      </w:r>
      <w:r>
        <w:t xml:space="preserve"> - </w:t>
      </w:r>
      <w:r>
        <w:rPr>
          <w:b/>
          <w:bCs/>
        </w:rPr>
        <w:t>Diagnostic Test:</w:t>
      </w:r>
      <w:r>
        <w:t xml:space="preserve"> At the start, students take a short </w:t>
      </w:r>
      <w:r>
        <w:rPr>
          <w:b/>
          <w:bCs/>
        </w:rPr>
        <w:t>diagnostic TCF Canada simulation</w:t>
      </w:r>
      <w:r>
        <w:t xml:space="preserve">. This could be a half-length version of the exam or selected sections that sample each part. For instance, we might give a 10-question listening quiz, a 10-question reading quiz, one writing task (maybe Task 2), and a short mock speaking interview. This diagnostic helps pinpoint where each student stands. The instructor then gives a report of sorts: “Your reading is strong, but listening needs work on detail questions; writing Task 3 structure is weak; speaking is generally good but watch your pronunciation of R,” etc. This informs both the student and instructor on what to emphasize. - </w:t>
      </w:r>
      <w:r>
        <w:rPr>
          <w:b/>
          <w:bCs/>
        </w:rPr>
        <w:t>Listening Strategies:</w:t>
      </w:r>
      <w:r>
        <w:t xml:space="preserve"> We thoroughly review the </w:t>
      </w:r>
      <w:r>
        <w:rPr>
          <w:b/>
          <w:bCs/>
        </w:rPr>
        <w:t>listening section format</w:t>
      </w:r>
      <w:r>
        <w:t xml:space="preserve"> (typically 39 questions, progressive difficulty, one-time playback)</w:t>
      </w:r>
      <w:hyperlink r:id="rId111" w:anchor=":~:text=Cette%20%C3%A9preuve%20est%20constitu%C3%A9e%20de,une%20seule%20r%C3%A9ponse%20est%20exacte">
        <w:r>
          <w:rPr>
            <w:rStyle w:val="Hyperlink"/>
          </w:rPr>
          <w:t>[17]</w:t>
        </w:r>
      </w:hyperlink>
      <w:r>
        <w:t xml:space="preserve">. Strategies taught: - Reading answer choices quickly before the audio plays (if possible) to know what to listen for. - Recognizing synonyms and paraphrases – since the correct answer might not use the exact words heard. - Identifying trick answers: e.g., options that mention a word from the audio but distort the meaning. The instructor will play sample audio and then dissect why a certain option is correct vs the tempting wrong one. - Time management: since audio is automatic, we focus on maximizing the use of the short time between questions (e.g., quickly glancing at the next question). - Students practice with multiple </w:t>
      </w:r>
      <w:r>
        <w:rPr>
          <w:b/>
          <w:bCs/>
        </w:rPr>
        <w:t>listening exercises</w:t>
      </w:r>
      <w:r>
        <w:t xml:space="preserve"> of TCF style, and after each, the class discusses the answers. For tricky ones, the instructor might replay the specific segment to show the clue that indicated the answer. - </w:t>
      </w:r>
      <w:r>
        <w:rPr>
          <w:b/>
          <w:bCs/>
        </w:rPr>
        <w:t>Reading Strategies:</w:t>
      </w:r>
      <w:r>
        <w:t xml:space="preserve"> Next, we tackle the </w:t>
      </w:r>
      <w:r>
        <w:rPr>
          <w:b/>
          <w:bCs/>
        </w:rPr>
        <w:t>reading section</w:t>
      </w:r>
      <w:r>
        <w:t>. We explain that TCF reading (like listening) has questions from easier vocab/grammar to more complex passages</w:t>
      </w:r>
      <w:hyperlink r:id="rId112" w:anchor=":~:text=,extracts%20from%20books%2C%20specialist%20articles">
        <w:r>
          <w:rPr>
            <w:rStyle w:val="Hyperlink"/>
          </w:rPr>
          <w:t>[19]</w:t>
        </w:r>
      </w:hyperlink>
      <w:r>
        <w:t xml:space="preserve">. Key strategies: - Skim the text first for general idea, then read questions, then scan for answers. - Pay attention to wording in questions; if a question asks “Which of the following is </w:t>
      </w:r>
      <w:r>
        <w:rPr>
          <w:i/>
          <w:iCs/>
        </w:rPr>
        <w:t>not</w:t>
      </w:r>
      <w:r>
        <w:t xml:space="preserve"> mentioned...”, that’s a common pitfall. - For vocabulary questions (if any), use context clues; for inference questions, identify the line or phrase in text that hints at the answer. - Students practice on past or sample TCF reading texts, working under timed conditions to simulate stress. Afterwards, we review answers. The instructor points out how to eliminate wrong choices: e.g., “Option C can’t be right because although the word appears in the text, the context says the opposite.” - We also discuss any </w:t>
      </w:r>
      <w:r>
        <w:rPr>
          <w:b/>
          <w:bCs/>
        </w:rPr>
        <w:t>grammar</w:t>
      </w:r>
      <w:r>
        <w:t xml:space="preserve">-based reading questions (TCF often has some fill-in-the-blank grammar items in reading). We quickly review grammar rules if needed when explaining those answers. - </w:t>
      </w:r>
      <w:r>
        <w:rPr>
          <w:b/>
          <w:bCs/>
        </w:rPr>
        <w:t>Writing Workshop:</w:t>
      </w:r>
      <w:r>
        <w:t xml:space="preserve"> We devote significant time to </w:t>
      </w:r>
      <w:r>
        <w:rPr>
          <w:b/>
          <w:bCs/>
        </w:rPr>
        <w:t>TCF writing</w:t>
      </w:r>
      <w:r>
        <w:t>, as it’s often challenging to complete all tasks in an hour</w:t>
      </w:r>
      <w:hyperlink r:id="rId113" w:anchor=":~:text=required%20exercises%20differs%3A">
        <w:r>
          <w:rPr>
            <w:rStyle w:val="Hyperlink"/>
          </w:rPr>
          <w:t>[49]</w:t>
        </w:r>
      </w:hyperlink>
      <w:r>
        <w:t xml:space="preserve">. The approach: - </w:t>
      </w:r>
      <w:r>
        <w:rPr>
          <w:b/>
          <w:bCs/>
        </w:rPr>
        <w:t>Task 1 (Short Message):</w:t>
      </w:r>
      <w:r>
        <w:t xml:space="preserve"> We review examples of formal vs informal messages (e.g., an email to a friend vs a note to a colleague). The instructor gives a checklist: “Who is it to? What are the points to include? What register (tu or vous)?” Students practice 2-3 Task 1 prompts (like thanking someone for an invitation and declining it politely, or informing a coworker of something). These are peer-reviewed and instructor-reviewed with a focus on brevity and completeness. We ensure students know common phrases for these tasks (like </w:t>
      </w:r>
      <w:r>
        <w:rPr>
          <w:i/>
          <w:iCs/>
        </w:rPr>
        <w:t>Je vous remercie de…</w:t>
      </w:r>
      <w:r>
        <w:t xml:space="preserve">, </w:t>
      </w:r>
      <w:r>
        <w:rPr>
          <w:i/>
          <w:iCs/>
        </w:rPr>
        <w:t>Je regrette de ne pas pouvoir…</w:t>
      </w:r>
      <w:r>
        <w:t xml:space="preserve">). - </w:t>
      </w:r>
      <w:r>
        <w:rPr>
          <w:b/>
          <w:bCs/>
        </w:rPr>
        <w:t>Task 2 (Narrative/Report with Opinion):</w:t>
      </w:r>
      <w:r>
        <w:t xml:space="preserve"> We analyze the structure of a typical Task 2 (often a letter or short article where you recount something and maybe give an opinion)</w:t>
      </w:r>
      <w:hyperlink r:id="rId114" w:anchor=":~:text=words.%20,event%20in%20society%2C%20expressed%20in">
        <w:r>
          <w:rPr>
            <w:rStyle w:val="Hyperlink"/>
          </w:rPr>
          <w:t>[22]</w:t>
        </w:r>
      </w:hyperlink>
      <w:r>
        <w:t xml:space="preserve">. The instructor might provide a template: for instance, if it’s a letter about a past event, start with context (when/where), then what happened, then your feelings or opinions about it. Students practice writing at least one full Task 2 under timed conditions (~20-25 minutes). We then swap and critique them: did they stick to the topic? Did they include some personal input or opinion if required? We also highlight any language that could earn extra points (rich vocabulary, complex structures correctly used). - </w:t>
      </w:r>
      <w:r>
        <w:rPr>
          <w:b/>
          <w:bCs/>
        </w:rPr>
        <w:t>Task 3 (Argumentative Text):</w:t>
      </w:r>
      <w:r>
        <w:t xml:space="preserve"> We break down how to handle this task, as it involves reading 1-2 short texts and then writing an essay</w:t>
      </w:r>
      <w:hyperlink r:id="rId115" w:anchor=":~:text=minimum%20of%20120%20words%2Fmaximum%20of,of%20120%20words%2Fmaximum%20of%20180">
        <w:r>
          <w:rPr>
            <w:rStyle w:val="Hyperlink"/>
          </w:rPr>
          <w:t>[23]</w:t>
        </w:r>
      </w:hyperlink>
      <w:r>
        <w:t xml:space="preserve">. Steps we train: 1. Read the provided texts quickly and identify the two different viewpoints presented. 2. Plan your response: decide your stance and jot down two or three arguments and examples. 3. Introduction: reference the issue and maybe the sources briefly. 4. Body: compare the viewpoints (perhaps one paragraph acknowledging the other view, and another with your arguments supporting your view). 5. Conclusion: a short summary or a strong final statement of your opinion. - We practice writing introductions and thesis statements, as starting well is crucial. Students attempt at least one Task 3 fully (30 minutes writing). The instructor then either collects these to mark or marks on the spot by projecting some anonymously to discuss what’s good or could be improved. Emphasis is on </w:t>
      </w:r>
      <w:r>
        <w:rPr>
          <w:b/>
          <w:bCs/>
        </w:rPr>
        <w:t>argumentation and clarity</w:t>
      </w:r>
      <w:r>
        <w:t xml:space="preserve">: the student must show they understood the texts (by addressing the points from them) and can form a coherent argument. - We also drill the habit of checking the word count and leaving a few minutes to proofread. The instructor shares tips like common abbreviations or symbols to use in planning (so planning doesn’t take too long) and perhaps quick French synonyms if they find they’re repeating a word too often. - </w:t>
      </w:r>
      <w:r>
        <w:rPr>
          <w:b/>
          <w:bCs/>
        </w:rPr>
        <w:t>Speaking Practice:</w:t>
      </w:r>
      <w:r>
        <w:t xml:space="preserve"> We structure this according to the </w:t>
      </w:r>
      <w:r>
        <w:rPr>
          <w:b/>
          <w:bCs/>
        </w:rPr>
        <w:t>3 speaking tasks</w:t>
      </w:r>
      <w:r>
        <w:t xml:space="preserve">: - </w:t>
      </w:r>
      <w:r>
        <w:rPr>
          <w:b/>
          <w:bCs/>
        </w:rPr>
        <w:t>Task 1 (Interview):</w:t>
      </w:r>
      <w:r>
        <w:t xml:space="preserve"> We simulate this frequently. The instructor (or a partner) asks typical personal questions. We coach students to avoid one-word answers – instead of just “Oui” or “Non,” respond in a full sentence or add a detail. Also, to be prepared for surprise questions (maybe about hobbies or future plans). We work on delivering answers fluidly, and how to handle if they don’t understand a question (strategies like politely asking </w:t>
      </w:r>
      <w:r>
        <w:rPr>
          <w:i/>
          <w:iCs/>
        </w:rPr>
        <w:t>“Pardon, je n’ai pas bien compris la question.”</w:t>
      </w:r>
      <w:r>
        <w:t xml:space="preserve">). - </w:t>
      </w:r>
      <w:r>
        <w:rPr>
          <w:b/>
          <w:bCs/>
        </w:rPr>
        <w:t>Task 2 (Role-play):</w:t>
      </w:r>
      <w:r>
        <w:t xml:space="preserve"> Each student will practice multiple role-plays. For example, “You are calling to inquire about French classes – ask at least 4 questions (schedule, price, location, etc.).” The instructor plays the role of the person on the other end and also intentionally might give short or indirect answers to force the student to ask follow-up questions. After practice, the instructor gives feedback: did the student ask enough questions? Were they grammatically correct? Did they maintain a polite tone? We remind them of the 2 minutes preparation: we train how to use it (write down a quick list of info needed). - </w:t>
      </w:r>
      <w:r>
        <w:rPr>
          <w:b/>
          <w:bCs/>
        </w:rPr>
        <w:t>Task 3 (Opinion monologue):</w:t>
      </w:r>
      <w:r>
        <w:t xml:space="preserve"> We practice with a variety of prompts, many drawn from current events or common themes (technology, environment, education). Students take turns giving a 2-minute speech and then possibly answering a follow-up question from the “examiner” (in class, another student or teacher). We heavily emphasize a clear structure: announce your opinion, give supporting reasons in a logical order, conclude or restate. The instructor times them strictly. Feedback includes: </w:t>
      </w:r>
      <w:r>
        <w:rPr>
          <w:i/>
          <w:iCs/>
        </w:rPr>
        <w:t>Did they speak for the whole time?</w:t>
      </w:r>
      <w:r>
        <w:t xml:space="preserve"> (important – keep talking!), </w:t>
      </w:r>
      <w:r>
        <w:rPr>
          <w:i/>
          <w:iCs/>
        </w:rPr>
        <w:t>Was it structured?</w:t>
      </w:r>
      <w:r>
        <w:t xml:space="preserve">, </w:t>
      </w:r>
      <w:r>
        <w:rPr>
          <w:i/>
          <w:iCs/>
        </w:rPr>
        <w:t>Vocabulary/grammar range?</w:t>
      </w:r>
      <w:r>
        <w:t xml:space="preserve"> We encourage the use of a couple of advanced structures (like a subjunctive phrase </w:t>
      </w:r>
      <w:r>
        <w:rPr>
          <w:i/>
          <w:iCs/>
        </w:rPr>
        <w:t>“Bien qu’il y</w:t>
      </w:r>
      <w:r>
        <w:t xml:space="preserve"> </w:t>
      </w:r>
      <w:r>
        <w:rPr>
          <w:i/>
          <w:iCs/>
        </w:rPr>
        <w:t>ait</w:t>
      </w:r>
      <w:r>
        <w:t xml:space="preserve"> </w:t>
      </w:r>
      <w:r>
        <w:rPr>
          <w:i/>
          <w:iCs/>
        </w:rPr>
        <w:t>des inconvénients,...”</w:t>
      </w:r>
      <w:hyperlink r:id="rId116" w:anchor=":~:text=4,in%20the%20French%20B2%20syllabus">
        <w:r>
          <w:rPr>
            <w:rStyle w:val="Hyperlink"/>
          </w:rPr>
          <w:t>[13]</w:t>
        </w:r>
      </w:hyperlink>
      <w:r>
        <w:t xml:space="preserve">) to impress examiners, as long as used correctly. - We also address </w:t>
      </w:r>
      <w:r>
        <w:rPr>
          <w:b/>
          <w:bCs/>
        </w:rPr>
        <w:t>delivery</w:t>
      </w:r>
      <w:r>
        <w:t xml:space="preserve">: avoiding monotone, using intonation for clarity, and managing pace (not too fast to avoid clarity issues, not too slow to cover enough points). Pronunciation of any tricky words that came up is corrected. - </w:t>
      </w:r>
      <w:r>
        <w:rPr>
          <w:b/>
          <w:bCs/>
        </w:rPr>
        <w:t>Full Mock Exam:</w:t>
      </w:r>
      <w:r>
        <w:t xml:space="preserve"> In the final week, each student undergoes a </w:t>
      </w:r>
      <w:r>
        <w:rPr>
          <w:b/>
          <w:bCs/>
        </w:rPr>
        <w:t>full mock TCF Canada</w:t>
      </w:r>
      <w:r>
        <w:t xml:space="preserve">. We adhere to official timing: - Listening (~40 min) – we play the audio sections as in real exam. - Reading (~60 min) – students answer on their own. - Writing (60 min) – students write the 3 tasks. - Speaking (12 min per student) – scheduled individually; the instructor (and possibly another teacher as a panel) conducts it like the real exam, possibly even recording it to provide precise feedback. - This is done preferably in one go (with short breaks) to also test their stamina and concentration. - After the mock, we have a results and feedback session: - The instructor provides correct answers for listening and reading, and students check their scores. We discuss any contentious or difficult items. - Writing tasks are returned with detailed annotations. We highlight recurring issues (e.g., many students forgot to compare the two viewpoints in Task 3, or a lot of informal language used in formal tasks, etc.). The instructor may even give approximate levels (like “This essay might score around B2 level” to hint if CLB 7 is achievable). - For speaking, each student receives private feedback or if comfortable, group feedback. The instructor might say, “All of you did well in Task 1, but in Task 3 some of you didn’t conclude your opinion. Make sure to do that.” And individually, note if someone needs to work on pronunciation or grammar under pressure. - We then advise students in the final classes on any last-minute improvements: maybe recommend specific exercises (e.g., “Student A, do extra listening to numbers; Student B, review connectors for writing,” etc.). We also cover exam day logistics – like </w:t>
      </w:r>
      <w:r>
        <w:rPr>
          <w:b/>
          <w:bCs/>
        </w:rPr>
        <w:t>what to bring</w:t>
      </w:r>
      <w:r>
        <w:t xml:space="preserve">, arriving early, staying calm even if one section was tough (don’t let it affect the next), and remind them how to fill out the answer sheet (if paper-based) carefully. - </w:t>
      </w:r>
      <w:r>
        <w:rPr>
          <w:b/>
          <w:bCs/>
        </w:rPr>
        <w:t>Wrap-Up:</w:t>
      </w:r>
      <w:r>
        <w:t xml:space="preserve"> By course end, students typically show improvement from the initial diagnostic. The instructor might highlight that improvement to boost confidence (“At the beginning you struggled with time in writing, now you finish on time and meet the word count – well done!”). We end with a positive note encouraging them to trust their preparation and do their best. Students leave with a thorough knowledge of TCF Canada, a set of skills and strategies for each part, and a realistic expectation of the exam situation (so there are no surprises on test day).</w:t>
      </w:r>
    </w:p>
    <w:p w14:paraId="3450DE82" w14:textId="77777777" w:rsidR="007313CB" w:rsidRDefault="007313CB" w:rsidP="007313CB">
      <w:r>
        <w:pict w14:anchorId="4D02F4BB">
          <v:rect id="_x0000_i1033" style="width:0;height:1.5pt" o:hralign="center" o:hrstd="t" o:hr="t"/>
        </w:pict>
      </w:r>
    </w:p>
    <w:p w14:paraId="1D74F6F2" w14:textId="77777777" w:rsidR="007313CB" w:rsidRDefault="007313CB" w:rsidP="007313CB">
      <w:pPr>
        <w:pStyle w:val="Heading3"/>
      </w:pPr>
      <w:bookmarkStart w:id="10" w:name="month-tef-canada-exam-prep-intensive"/>
      <w:bookmarkEnd w:id="9"/>
      <w:r>
        <w:t>1 Month TEF Canada Exam Prep (Intensive)</w:t>
      </w:r>
    </w:p>
    <w:p w14:paraId="2B3273F6" w14:textId="77777777" w:rsidR="007313CB" w:rsidRDefault="007313CB" w:rsidP="007313CB">
      <w:pPr>
        <w:pStyle w:val="FirstParagraph"/>
      </w:pPr>
      <w:r>
        <w:rPr>
          <w:b/>
          <w:bCs/>
        </w:rPr>
        <w:t>Course Description:</w:t>
      </w:r>
      <w:r>
        <w:t xml:space="preserve"> This 1-month intensive program is aimed at students preparing for the </w:t>
      </w:r>
      <w:r>
        <w:rPr>
          <w:b/>
          <w:bCs/>
        </w:rPr>
        <w:t>TEF Canada</w:t>
      </w:r>
      <w:r>
        <w:t xml:space="preserve"> exam who already possess strong intermediate or advanced French skills and need targeted exam training. Like the TCF prep, this course focuses on exam format familiarization, strategy development, and practice, but tailored to the </w:t>
      </w:r>
      <w:r>
        <w:rPr>
          <w:b/>
          <w:bCs/>
        </w:rPr>
        <w:t>specifics of TEF Canada</w:t>
      </w:r>
      <w:r>
        <w:t xml:space="preserve"> – namely, its combination of multiple-choice and written/oral production tasks and slightly shorter test duration. Classes meet online 5 days a week (around 1 hour each day) for 4 weeks, and recordings are available for review. Students will engage in practice tests, drills for each section of the TEF (listening, reading, writing, speaking), and receive detailed feedback aimed at maximizing their CLB/NCLC scores. By the end of the course, candidates will know exactly what to expect in the TEF Canada and how to approach each section effectively.</w:t>
      </w:r>
    </w:p>
    <w:p w14:paraId="49977A3C" w14:textId="77777777" w:rsidR="007313CB" w:rsidRDefault="007313CB" w:rsidP="007313CB">
      <w:pPr>
        <w:pStyle w:val="BodyText"/>
      </w:pPr>
      <w:r>
        <w:rPr>
          <w:b/>
          <w:bCs/>
        </w:rPr>
        <w:t>Course Objectives:</w:t>
      </w:r>
      <w:r>
        <w:t xml:space="preserve"> - Make students completely familiar with the </w:t>
      </w:r>
      <w:r>
        <w:rPr>
          <w:b/>
          <w:bCs/>
        </w:rPr>
        <w:t>TEF Canada exam structure</w:t>
      </w:r>
      <w:r>
        <w:t>: 4 sections (listening, reading, writing, speaking), including the number of questions/tasks and the time allotted (e.g., ~40 min for 60 listening questions, ~60 min for 50 reading questions, 2 writing tasks in 60 min, speaking interview ~15 min)</w:t>
      </w:r>
      <w:hyperlink r:id="rId117" w:anchor=":~:text=Success%20www,15%20minutes%20%E2%80%93">
        <w:r>
          <w:rPr>
            <w:rStyle w:val="Hyperlink"/>
          </w:rPr>
          <w:t>[30]</w:t>
        </w:r>
      </w:hyperlink>
      <w:hyperlink r:id="rId118" w:anchor=":~:text=The%20fundamental%20difference%20lies%20in,variances%20to%20maximize%20your%20score">
        <w:r>
          <w:rPr>
            <w:rStyle w:val="Hyperlink"/>
          </w:rPr>
          <w:t>[16]</w:t>
        </w:r>
      </w:hyperlink>
      <w:r>
        <w:t xml:space="preserve">. - Teach effective techniques for fast processing of </w:t>
      </w:r>
      <w:r>
        <w:rPr>
          <w:b/>
          <w:bCs/>
        </w:rPr>
        <w:t>multiple-choice listening and reading questions</w:t>
      </w:r>
      <w:r>
        <w:t xml:space="preserve"> – for example, skimming texts, anticipating answers in listening, and managing time to answer all questions within the limit. - Provide intensive practice and skill-building for the </w:t>
      </w:r>
      <w:r>
        <w:rPr>
          <w:b/>
          <w:bCs/>
        </w:rPr>
        <w:t>two writing tasks</w:t>
      </w:r>
      <w:r>
        <w:t xml:space="preserve"> of TEF Canada (a short formatted writing and a longer argumentative text)</w:t>
      </w:r>
      <w:hyperlink r:id="rId119" w:anchor=":~:text=While%20both%20tests%20allot%2060,number%20of%20required%20exercises%20differs">
        <w:r>
          <w:rPr>
            <w:rStyle w:val="Hyperlink"/>
          </w:rPr>
          <w:t>[20]</w:t>
        </w:r>
      </w:hyperlink>
      <w:r>
        <w:t xml:space="preserve">. This includes guidance on format (letter vs essay), content (what to include to fully answer the prompt), and language (appropriate tone, useful linking phrases). - Sharpen speaking abilities specifically for the </w:t>
      </w:r>
      <w:r>
        <w:rPr>
          <w:b/>
          <w:bCs/>
        </w:rPr>
        <w:t>two sections of TEF speaking</w:t>
      </w:r>
      <w:r>
        <w:t>: Section A (5 min role-play interview) and Section B (10 min interactive opinion discussion)</w:t>
      </w:r>
      <w:hyperlink r:id="rId120" w:anchor=":~:text=TEF%20www,10%20minutes">
        <w:r>
          <w:rPr>
            <w:rStyle w:val="Hyperlink"/>
          </w:rPr>
          <w:t>[32]</w:t>
        </w:r>
      </w:hyperlink>
      <w:r>
        <w:t xml:space="preserve">. Focus on formulating questions, expressing opinions at length, and engaging in a dialogue with the examiner. - Identify and target students’ weak spots with personalized strategies – whether it’s improving written French accuracy (for those with good speaking but weaker writing) or refining listening comprehension (perhaps by exposure to different accents or fast speech). - Simulate full </w:t>
      </w:r>
      <w:r>
        <w:rPr>
          <w:b/>
          <w:bCs/>
        </w:rPr>
        <w:t>TEF Canada exams</w:t>
      </w:r>
      <w:r>
        <w:t xml:space="preserve"> to build endurance and familiarity, thereby reducing anxiety and helping students refine their time management across sections.</w:t>
      </w:r>
    </w:p>
    <w:p w14:paraId="53392FC7" w14:textId="77777777" w:rsidR="007313CB" w:rsidRDefault="007313CB" w:rsidP="007313CB">
      <w:pPr>
        <w:pStyle w:val="BodyText"/>
      </w:pPr>
      <w:r>
        <w:rPr>
          <w:b/>
          <w:bCs/>
        </w:rPr>
        <w:t>Prerequisites:</w:t>
      </w:r>
      <w:r>
        <w:t xml:space="preserve"> A French level of roughly </w:t>
      </w:r>
      <w:r>
        <w:rPr>
          <w:b/>
          <w:bCs/>
        </w:rPr>
        <w:t>B2 or high B1</w:t>
      </w:r>
      <w:r>
        <w:t xml:space="preserve"> is recommended. Students should be able to communicate in French on everyday topics with ease and have some writing experience. Because TEF Canada’s writing and speaking tasks are production-heavy, it’s important that students are comfortable expressing themselves in French sentences without needing to stop and think too long. If a student is at a lower level, they might benefit more from a general French course first. Those unsure of their level can be evaluated. This course is ideal for someone who perhaps has achieved a B1/B2 level and now wants to polish their exam technique to achieve CLB 5 or 7 as required. Given the short duration, students must be prepared to put in additional practice (especially writing essays or doing practice listening/reading on their own) to fully benefit.</w:t>
      </w:r>
    </w:p>
    <w:p w14:paraId="53EAD948" w14:textId="77777777" w:rsidR="007313CB" w:rsidRDefault="007313CB" w:rsidP="007313CB">
      <w:pPr>
        <w:pStyle w:val="BodyText"/>
      </w:pPr>
      <w:r>
        <w:rPr>
          <w:b/>
          <w:bCs/>
        </w:rPr>
        <w:t>Instructor:</w:t>
      </w:r>
      <w:r>
        <w:t xml:space="preserve"> The instructor is a </w:t>
      </w:r>
      <w:r>
        <w:rPr>
          <w:b/>
          <w:bCs/>
        </w:rPr>
        <w:t>TEF Canada exam expert</w:t>
      </w:r>
      <w:r>
        <w:t>. They understand the differences between TEF and other exams (like knowing that TEF writing has 2 tasks vs TCF’s 3, or that TEF speaking has a specific interview style). In class, they will often simulate being the TEF examiner for speaking practice, or time reading and listening practices exactly to the second to mimic real conditions. They use real past TEF materials or high-quality practice materials so students get accustomed to the style of questions. The instructor also shares insights such as common themes that come up in TEF speaking or writing, and what examiners typically expect for a CLB 7 vs CLB 5 performance (e.g., explaining that for CLB 7, they expect more complex sentences and a richer vocabulary in speaking). They provide morale support and confidence-building as well, since a calm candidate often performs better. Individual attention is given: each student’s assignments (essays, letters, etc.) will be marked with specific notes on how to elevate their score.</w:t>
      </w:r>
    </w:p>
    <w:p w14:paraId="739E7FE3" w14:textId="77777777" w:rsidR="007313CB" w:rsidRDefault="007313CB" w:rsidP="007313CB">
      <w:pPr>
        <w:pStyle w:val="BodyText"/>
      </w:pPr>
      <w:r>
        <w:rPr>
          <w:b/>
          <w:bCs/>
        </w:rPr>
        <w:t>Curriculum/Syllabus:</w:t>
      </w:r>
      <w:r>
        <w:t xml:space="preserve"> - </w:t>
      </w:r>
      <w:r>
        <w:rPr>
          <w:b/>
          <w:bCs/>
        </w:rPr>
        <w:t>Initial Assessment:</w:t>
      </w:r>
      <w:r>
        <w:t xml:space="preserve"> Similar to the TCF prep, we begin with a </w:t>
      </w:r>
      <w:r>
        <w:rPr>
          <w:b/>
          <w:bCs/>
        </w:rPr>
        <w:t>mini TEF mock</w:t>
      </w:r>
      <w:r>
        <w:t xml:space="preserve"> to gauge baseline. This could involve: listening to about 20 TEF-style questions, answering 20 reading questions, writing a Task 1 or Task 2 from TEF, and doing a short speaking simulation. The instructor evaluates this to see, for instance, if a student’s writing is around CLB 6 but needs CLB 7, or if their listening is a bit weak. They then adjust the focus accordingly (maybe allocate more time to listening comprehension techniques if multiple students struggle there). - </w:t>
      </w:r>
      <w:r>
        <w:rPr>
          <w:b/>
          <w:bCs/>
        </w:rPr>
        <w:t>Listening Techniques:</w:t>
      </w:r>
      <w:r>
        <w:t xml:space="preserve"> We cover </w:t>
      </w:r>
      <w:r>
        <w:rPr>
          <w:b/>
          <w:bCs/>
        </w:rPr>
        <w:t>TEF listening</w:t>
      </w:r>
      <w:r>
        <w:t xml:space="preserve"> format and strategies. TEF listening has 60 questions in 40 minutes</w:t>
      </w:r>
      <w:hyperlink r:id="rId121" w:anchor=":~:text=Success%20www,15%20minutes%20%E2%80%93">
        <w:r>
          <w:rPr>
            <w:rStyle w:val="Hyperlink"/>
          </w:rPr>
          <w:t>[30]</w:t>
        </w:r>
      </w:hyperlink>
      <w:r>
        <w:t xml:space="preserve">, so speed is crucial. Techniques: - Listen for key information (dates, numbers, names, opinions) because questions often target those. - Recognize distractors: TEF might include trick answers that use a word from the audio but distort meaning. We practice identifying “traps”. - Use any seconds between questions to glance ahead (though audio is continuous, there might be a second or two). - Students practice with parts of actual TEF listening sections (the instructor might break the 60 Q section into two parts for practice to discuss in between). After each, immediate feedback is given. If certain question types stump students (like questions asking “What does the man imply by...”), the instructor will review that skill (inference). - We also talk about </w:t>
      </w:r>
      <w:r>
        <w:rPr>
          <w:b/>
          <w:bCs/>
        </w:rPr>
        <w:t>accent variation</w:t>
      </w:r>
      <w:r>
        <w:t xml:space="preserve">. TEF audio may feature standard French primarily, but could have speakers from different regions. We play samples if possible, so students aren’t thrown off by, say, a slight Quebec accent on one question. - </w:t>
      </w:r>
      <w:r>
        <w:rPr>
          <w:b/>
          <w:bCs/>
        </w:rPr>
        <w:t>Reading Techniques:</w:t>
      </w:r>
      <w:r>
        <w:t xml:space="preserve"> For </w:t>
      </w:r>
      <w:r>
        <w:rPr>
          <w:b/>
          <w:bCs/>
        </w:rPr>
        <w:t>TEF reading</w:t>
      </w:r>
      <w:r>
        <w:t xml:space="preserve"> (50 questions, 60 min)</w:t>
      </w:r>
      <w:hyperlink r:id="rId122" w:anchor=":~:text=Success%20www,15%20minutes%20%E2%80%93">
        <w:r>
          <w:rPr>
            <w:rStyle w:val="Hyperlink"/>
          </w:rPr>
          <w:t>[30]</w:t>
        </w:r>
      </w:hyperlink>
      <w:r>
        <w:t xml:space="preserve">, we emphasize: - Quickly determining the type of text (ad, letter, article, chart) and adjusting reading style. For ads, scanning for specific info; for articles, skimming for main idea then detail. - Time allocation: We train students not to spend too long on one difficult question. It's better to answer all easier ones first and mark tough ones to revisit. - We practice with sample reading papers – entire sections if time permits. After doing them, we review not just correct answers, but also why wrong answers might have seemed correct (to train critical reading). - Vocabulary: The instructor notes if any particular unknown words tripped many students and perhaps teaches those (though at this stage vocabulary building is a long-term thing, a quick review of common terms seen in TEF texts, like </w:t>
      </w:r>
      <w:r>
        <w:rPr>
          <w:i/>
          <w:iCs/>
        </w:rPr>
        <w:t>chômage</w:t>
      </w:r>
      <w:r>
        <w:t xml:space="preserve"> for unemployment, </w:t>
      </w:r>
      <w:r>
        <w:rPr>
          <w:i/>
          <w:iCs/>
        </w:rPr>
        <w:t>croissance</w:t>
      </w:r>
      <w:r>
        <w:t xml:space="preserve"> for growth, etc., might be beneficial). - </w:t>
      </w:r>
      <w:r>
        <w:rPr>
          <w:b/>
          <w:bCs/>
        </w:rPr>
        <w:t>Writing Practice:</w:t>
      </w:r>
      <w:r>
        <w:t xml:space="preserve"> TEF writing has two tasks: - </w:t>
      </w:r>
      <w:r>
        <w:rPr>
          <w:b/>
          <w:bCs/>
        </w:rPr>
        <w:t>Task 1 (Formal/Informal Correspondence, 60 minutes for both tasks combined):</w:t>
      </w:r>
      <w:r>
        <w:t xml:space="preserve"> The first is typically something like writing a personal letter or a continuation of a story around 80-150 words</w:t>
      </w:r>
      <w:hyperlink r:id="rId123" w:anchor=":~:text=TEF%20Canada%20Sample%20Test%3A%20What,Tips%3A%20Don%27t%20copy%20the">
        <w:r>
          <w:rPr>
            <w:rStyle w:val="Hyperlink"/>
          </w:rPr>
          <w:t>[31]</w:t>
        </w:r>
      </w:hyperlink>
      <w:r>
        <w:t xml:space="preserve">. We instruct students on identifying exactly what form it should take (e.g., </w:t>
      </w:r>
      <w:r>
        <w:rPr>
          <w:i/>
          <w:iCs/>
        </w:rPr>
        <w:t>Écrivez une suite à cette histoire...</w:t>
      </w:r>
      <w:r>
        <w:t xml:space="preserve"> vs </w:t>
      </w:r>
      <w:r>
        <w:rPr>
          <w:i/>
          <w:iCs/>
        </w:rPr>
        <w:t>Écrivez une lettre à...</w:t>
      </w:r>
      <w:r>
        <w:t xml:space="preserve">). They practice a couple of Task 1s. We critique things like: Did they adopt the correct tone? Did they include all points? Was it within the word limit? Since TEF examiners penalize not meeting minimum words, we train always to slightly exceed minimum (but not too much over maximum). - </w:t>
      </w:r>
      <w:r>
        <w:rPr>
          <w:b/>
          <w:bCs/>
        </w:rPr>
        <w:t>Task 2 (Argumentative Essay/Letter):</w:t>
      </w:r>
      <w:r>
        <w:t xml:space="preserve"> The big one – around 200-250 words, expressing and justifying an opinion</w:t>
      </w:r>
      <w:hyperlink r:id="rId124" w:anchor=":~:text=TEF%20Canada%20Sample%20Test%3A%20What,Tips%3A%20Don%27t%20copy%20the">
        <w:r>
          <w:rPr>
            <w:rStyle w:val="Hyperlink"/>
          </w:rPr>
          <w:t>[31]</w:t>
        </w:r>
      </w:hyperlink>
      <w:r>
        <w:t xml:space="preserve">. We spend a lot of time on this. We teach a clear essay structure and also the </w:t>
      </w:r>
      <w:r>
        <w:rPr>
          <w:b/>
          <w:bCs/>
        </w:rPr>
        <w:t>expected content</w:t>
      </w:r>
      <w:r>
        <w:t xml:space="preserve">: if it’s a letter, include proper salutation and closing; if it’s an article, perhaps a title might be expected, etc. Students write at least two full Task 2 essays during the course for feedback. We work on incorporating advanced connectors (par conséquent, néanmoins, en revanche) to make their arguments flow logically. The instructor might provide a list of useful expressions for argumentation (like </w:t>
      </w:r>
      <w:r>
        <w:rPr>
          <w:i/>
          <w:iCs/>
        </w:rPr>
        <w:t>Je suis convaincu que</w:t>
      </w:r>
      <w:r>
        <w:t xml:space="preserve">, </w:t>
      </w:r>
      <w:r>
        <w:rPr>
          <w:i/>
          <w:iCs/>
        </w:rPr>
        <w:t>Il est indéniable que</w:t>
      </w:r>
      <w:r>
        <w:t xml:space="preserve"> – “I am convinced that..., It’s undeniable that...”) which students can memorize to enrich their essay language. - We simulate the writing under real time constraints (maybe 25 min Task 1 + 35 min Task 2 = 60). Then we do a group debrief: “Did you find yourself short on time? If yes, where did time go?” We share time-saving tips like spending at most 5 minutes planning, 5 minutes for a quick revision at end, etc. - The instructor marks these tasks with TEF criteria in mind (often out of 450 for writing, but we simplify to CLB level evaluation for students to understand). We correct grammar (still important for high scores), but more crucially coherence and task completion. If a student has a habit of not fully addressing the prompt, we point that out. - </w:t>
      </w:r>
      <w:r>
        <w:rPr>
          <w:b/>
          <w:bCs/>
        </w:rPr>
        <w:t>Speaking Practice:</w:t>
      </w:r>
      <w:r>
        <w:t xml:space="preserve"> TEF speaking test breakdown: - </w:t>
      </w:r>
      <w:r>
        <w:rPr>
          <w:b/>
          <w:bCs/>
        </w:rPr>
        <w:t>Section A (Information-seeking role-play, 5 min)</w:t>
      </w:r>
      <w:hyperlink r:id="rId125" w:anchor=":~:text=How%20to%20Prepare%20for%20the,ask%20questions%20to%20obtain">
        <w:r>
          <w:rPr>
            <w:rStyle w:val="Hyperlink"/>
          </w:rPr>
          <w:t>[33]</w:t>
        </w:r>
      </w:hyperlink>
      <w:r>
        <w:t xml:space="preserve">: We practice multiple scenarios here (because in TEF it could be any situation where you ask questions to gather info). We put emphasis on asking a variety of question types (open questions for better interaction, not just yes/no). We also remind students to use </w:t>
      </w:r>
      <w:r>
        <w:rPr>
          <w:i/>
          <w:iCs/>
        </w:rPr>
        <w:t>vous</w:t>
      </w:r>
      <w:r>
        <w:t xml:space="preserve"> unless the scenario is explicitly informal. Students practice with one another, then with the instructor to mimic exam. Feedback focuses on whether they covered all aspects (for example, if they needed to ask about 3 things and only asked about 2, that’s incomplete). - </w:t>
      </w:r>
      <w:r>
        <w:rPr>
          <w:b/>
          <w:bCs/>
        </w:rPr>
        <w:t>Section B (Opinion discussion, 10 min)</w:t>
      </w:r>
      <w:hyperlink r:id="rId126" w:anchor=":~:text=The%20TEF%20,">
        <w:r>
          <w:rPr>
            <w:rStyle w:val="Hyperlink"/>
          </w:rPr>
          <w:t>[34]</w:t>
        </w:r>
      </w:hyperlink>
      <w:r>
        <w:t>: We simulate the process: examiner presents a topic or statement, candidate has a little prep, then candidate expresses their opinion and the examiner engages in discussion. Students practice giving their 2-3 minute monologue (we ensure they hit that length, as cutting short can lose points). Then the instructor playing examiner will ask follow-ups, maybe even counterpoints, to see if the student can handle that. Students might find this challenging initially – we coach them on not getting defensive or thrown off, instead how to acknowledge a counterpoint and then reinforce their opinion (</w:t>
      </w:r>
      <w:r>
        <w:rPr>
          <w:i/>
          <w:iCs/>
        </w:rPr>
        <w:t>“Je comprends, cependant…”</w:t>
      </w:r>
      <w:r>
        <w:t xml:space="preserve">). - We ensure during these practices that each student gets to simulate a full Section B at least a couple of times with different topics. The instructor gives fine-grained feedback: e.g., “Your argument was clear, but try to incorporate more advanced vocabulary if possible” or “You answered all questions well but you spoke a bit too fast, which affected pronunciation clarity.” - We also give them strategies to use if stuck, as often in exams nerves can cause blanking: phrases like </w:t>
      </w:r>
      <w:r>
        <w:rPr>
          <w:i/>
          <w:iCs/>
        </w:rPr>
        <w:t>“C’est une question à laquelle il est difficile de répondre, mais je dirais que…”</w:t>
      </w:r>
      <w:r>
        <w:t xml:space="preserve"> (That’s a question that’s hard to answer, but I would say that...) – this gives a moment to gather thoughts. - </w:t>
      </w:r>
      <w:r>
        <w:rPr>
          <w:b/>
          <w:bCs/>
        </w:rPr>
        <w:t>Mock TEF Exam:</w:t>
      </w:r>
      <w:r>
        <w:t xml:space="preserve"> As with TCF, in the final week we do a </w:t>
      </w:r>
      <w:r>
        <w:rPr>
          <w:b/>
          <w:bCs/>
        </w:rPr>
        <w:t>full mock TEF</w:t>
      </w:r>
      <w:r>
        <w:t xml:space="preserve">: - Listening: 40 min, with audio. We grade it. - Reading: 60 min, we correct it together or students get keys to self-mark and ask questions about any they got wrong. - Writing: 60 min for both tasks, we collect and grade. - Speaking: simulate individually, possibly with a two-person panel if available (one to ask questions, one to observe, as sometimes in real TEF two examiners might be present). - After this, students receive a report. We might say: “Listening: 300/360 (approx NCLC 7); Reading: NCLC 6; Writing: NCLC 7 in content but some grammar issues; Speaking: NCLC 7 – good job.” We then have a final feedback session focusing on last improvements: e.g., “In writing, double-check gender agreements; in speaking, don’t forget to use the preparation time to outline your response; in reading, if time is short, at least ensure you attempt every question because no penalty for wrong answers.” - We also discuss any concerns students have and give pep talks. The teacher might share a few </w:t>
      </w:r>
      <w:r>
        <w:rPr>
          <w:b/>
          <w:bCs/>
        </w:rPr>
        <w:t>encouragements or success stories</w:t>
      </w:r>
      <w:r>
        <w:t xml:space="preserve"> (like previous students who improved their score with these strategies). - </w:t>
      </w:r>
      <w:r>
        <w:rPr>
          <w:b/>
          <w:bCs/>
        </w:rPr>
        <w:t>Conclusion:</w:t>
      </w:r>
      <w:r>
        <w:t xml:space="preserve"> By the end, students usually feel a significant confidence boost. They have done what essentially amounts to taking the exam multiple times in practice, so the fear of the unknown is removed. The instructor ensures each student knows where they stand and what realistic score to aim for. If someone is consistently at CLB 6 in a section and needs CLB 7, the instructor will honestly advise if it’s feasible or if more study is needed, but also give them tools to try to bridge that gap (perhaps recommending extra practice resources for self-study after the course and before the exam date). The course wraps up with the class reviewing key takeaways and perhaps a quick refresher quiz on a few “must-remember” tips, leaving students well-prepared to </w:t>
      </w:r>
      <w:r>
        <w:rPr>
          <w:b/>
          <w:bCs/>
        </w:rPr>
        <w:t>ace the TEF Canada</w:t>
      </w:r>
      <w:r>
        <w:t>.</w:t>
      </w:r>
    </w:p>
    <w:p w14:paraId="229D146A" w14:textId="77777777" w:rsidR="007313CB" w:rsidRDefault="007313CB" w:rsidP="007313CB">
      <w:r>
        <w:pict w14:anchorId="05737AC9">
          <v:rect id="_x0000_i1034" style="width:0;height:1.5pt" o:hralign="center" o:hrstd="t" o:hr="t"/>
        </w:pict>
      </w:r>
    </w:p>
    <w:bookmarkEnd w:id="10"/>
    <w:p w14:paraId="288C1262" w14:textId="77777777" w:rsidR="002C26A0" w:rsidRDefault="002C26A0"/>
    <w:sectPr w:rsidR="002C26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0A279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D63D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17238703">
    <w:abstractNumId w:val="0"/>
  </w:num>
  <w:num w:numId="2" w16cid:durableId="772750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3CB"/>
    <w:rsid w:val="002C26A0"/>
    <w:rsid w:val="003F4DF2"/>
    <w:rsid w:val="00447B91"/>
    <w:rsid w:val="007313CB"/>
    <w:rsid w:val="009346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631B"/>
  <w15:chartTrackingRefBased/>
  <w15:docId w15:val="{5CF07EE1-0103-4130-9172-AFB0914ED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3CB"/>
    <w:pPr>
      <w:spacing w:after="200" w:line="240" w:lineRule="auto"/>
    </w:pPr>
    <w:rPr>
      <w:kern w:val="0"/>
      <w:sz w:val="24"/>
      <w:szCs w:val="24"/>
      <w:lang w:val="en"/>
      <w14:ligatures w14:val="none"/>
    </w:rPr>
  </w:style>
  <w:style w:type="paragraph" w:styleId="Heading1">
    <w:name w:val="heading 1"/>
    <w:basedOn w:val="Normal"/>
    <w:next w:val="Normal"/>
    <w:link w:val="Heading1Char"/>
    <w:uiPriority w:val="9"/>
    <w:qFormat/>
    <w:rsid w:val="007313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3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3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3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3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3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3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3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3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3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3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3CB"/>
    <w:rPr>
      <w:rFonts w:eastAsiaTheme="majorEastAsia" w:cstheme="majorBidi"/>
      <w:color w:val="272727" w:themeColor="text1" w:themeTint="D8"/>
    </w:rPr>
  </w:style>
  <w:style w:type="paragraph" w:styleId="Title">
    <w:name w:val="Title"/>
    <w:basedOn w:val="Normal"/>
    <w:next w:val="Normal"/>
    <w:link w:val="TitleChar"/>
    <w:uiPriority w:val="10"/>
    <w:qFormat/>
    <w:rsid w:val="007313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3CB"/>
    <w:pPr>
      <w:spacing w:before="160"/>
      <w:jc w:val="center"/>
    </w:pPr>
    <w:rPr>
      <w:i/>
      <w:iCs/>
      <w:color w:val="404040" w:themeColor="text1" w:themeTint="BF"/>
    </w:rPr>
  </w:style>
  <w:style w:type="character" w:customStyle="1" w:styleId="QuoteChar">
    <w:name w:val="Quote Char"/>
    <w:basedOn w:val="DefaultParagraphFont"/>
    <w:link w:val="Quote"/>
    <w:uiPriority w:val="29"/>
    <w:rsid w:val="007313CB"/>
    <w:rPr>
      <w:i/>
      <w:iCs/>
      <w:color w:val="404040" w:themeColor="text1" w:themeTint="BF"/>
    </w:rPr>
  </w:style>
  <w:style w:type="paragraph" w:styleId="ListParagraph">
    <w:name w:val="List Paragraph"/>
    <w:basedOn w:val="Normal"/>
    <w:uiPriority w:val="34"/>
    <w:qFormat/>
    <w:rsid w:val="007313CB"/>
    <w:pPr>
      <w:ind w:left="720"/>
      <w:contextualSpacing/>
    </w:pPr>
  </w:style>
  <w:style w:type="character" w:styleId="IntenseEmphasis">
    <w:name w:val="Intense Emphasis"/>
    <w:basedOn w:val="DefaultParagraphFont"/>
    <w:uiPriority w:val="21"/>
    <w:qFormat/>
    <w:rsid w:val="007313CB"/>
    <w:rPr>
      <w:i/>
      <w:iCs/>
      <w:color w:val="0F4761" w:themeColor="accent1" w:themeShade="BF"/>
    </w:rPr>
  </w:style>
  <w:style w:type="paragraph" w:styleId="IntenseQuote">
    <w:name w:val="Intense Quote"/>
    <w:basedOn w:val="Normal"/>
    <w:next w:val="Normal"/>
    <w:link w:val="IntenseQuoteChar"/>
    <w:uiPriority w:val="30"/>
    <w:qFormat/>
    <w:rsid w:val="007313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3CB"/>
    <w:rPr>
      <w:i/>
      <w:iCs/>
      <w:color w:val="0F4761" w:themeColor="accent1" w:themeShade="BF"/>
    </w:rPr>
  </w:style>
  <w:style w:type="character" w:styleId="IntenseReference">
    <w:name w:val="Intense Reference"/>
    <w:basedOn w:val="DefaultParagraphFont"/>
    <w:uiPriority w:val="32"/>
    <w:qFormat/>
    <w:rsid w:val="007313CB"/>
    <w:rPr>
      <w:b/>
      <w:bCs/>
      <w:smallCaps/>
      <w:color w:val="0F4761" w:themeColor="accent1" w:themeShade="BF"/>
      <w:spacing w:val="5"/>
    </w:rPr>
  </w:style>
  <w:style w:type="paragraph" w:styleId="BodyText">
    <w:name w:val="Body Text"/>
    <w:basedOn w:val="Normal"/>
    <w:link w:val="BodyTextChar"/>
    <w:qFormat/>
    <w:rsid w:val="007313CB"/>
    <w:pPr>
      <w:spacing w:before="180" w:after="180"/>
    </w:pPr>
  </w:style>
  <w:style w:type="character" w:customStyle="1" w:styleId="BodyTextChar">
    <w:name w:val="Body Text Char"/>
    <w:basedOn w:val="DefaultParagraphFont"/>
    <w:link w:val="BodyText"/>
    <w:rsid w:val="007313CB"/>
    <w:rPr>
      <w:kern w:val="0"/>
      <w:sz w:val="24"/>
      <w:szCs w:val="24"/>
      <w:lang w:val="en"/>
      <w14:ligatures w14:val="none"/>
    </w:rPr>
  </w:style>
  <w:style w:type="paragraph" w:customStyle="1" w:styleId="FirstParagraph">
    <w:name w:val="First Paragraph"/>
    <w:basedOn w:val="BodyText"/>
    <w:next w:val="BodyText"/>
    <w:qFormat/>
    <w:rsid w:val="007313CB"/>
  </w:style>
  <w:style w:type="paragraph" w:customStyle="1" w:styleId="Compact">
    <w:name w:val="Compact"/>
    <w:basedOn w:val="BodyText"/>
    <w:qFormat/>
    <w:rsid w:val="007313CB"/>
    <w:pPr>
      <w:spacing w:before="36" w:after="36"/>
    </w:pPr>
  </w:style>
  <w:style w:type="paragraph" w:customStyle="1" w:styleId="Author">
    <w:name w:val="Author"/>
    <w:next w:val="BodyText"/>
    <w:qFormat/>
    <w:rsid w:val="007313CB"/>
    <w:pPr>
      <w:keepNext/>
      <w:keepLines/>
      <w:spacing w:after="200" w:line="240" w:lineRule="auto"/>
      <w:jc w:val="center"/>
    </w:pPr>
    <w:rPr>
      <w:kern w:val="0"/>
      <w:sz w:val="24"/>
      <w:szCs w:val="24"/>
      <w:lang w:val="en"/>
      <w14:ligatures w14:val="none"/>
    </w:rPr>
  </w:style>
  <w:style w:type="paragraph" w:styleId="Date">
    <w:name w:val="Date"/>
    <w:next w:val="BodyText"/>
    <w:link w:val="DateChar"/>
    <w:qFormat/>
    <w:rsid w:val="007313CB"/>
    <w:pPr>
      <w:keepNext/>
      <w:keepLines/>
      <w:spacing w:after="200" w:line="240" w:lineRule="auto"/>
      <w:jc w:val="center"/>
    </w:pPr>
    <w:rPr>
      <w:kern w:val="0"/>
      <w:sz w:val="24"/>
      <w:szCs w:val="24"/>
      <w:lang w:val="en"/>
      <w14:ligatures w14:val="none"/>
    </w:rPr>
  </w:style>
  <w:style w:type="character" w:customStyle="1" w:styleId="DateChar">
    <w:name w:val="Date Char"/>
    <w:basedOn w:val="DefaultParagraphFont"/>
    <w:link w:val="Date"/>
    <w:rsid w:val="007313CB"/>
    <w:rPr>
      <w:kern w:val="0"/>
      <w:sz w:val="24"/>
      <w:szCs w:val="24"/>
      <w:lang w:val="en"/>
      <w14:ligatures w14:val="none"/>
    </w:rPr>
  </w:style>
  <w:style w:type="paragraph" w:customStyle="1" w:styleId="AbstractTitle">
    <w:name w:val="Abstract Title"/>
    <w:basedOn w:val="Normal"/>
    <w:next w:val="Abstract"/>
    <w:qFormat/>
    <w:rsid w:val="007313CB"/>
    <w:pPr>
      <w:keepNext/>
      <w:keepLines/>
      <w:spacing w:before="300" w:after="0"/>
      <w:jc w:val="center"/>
    </w:pPr>
    <w:rPr>
      <w:b/>
      <w:sz w:val="20"/>
      <w:szCs w:val="20"/>
    </w:rPr>
  </w:style>
  <w:style w:type="paragraph" w:customStyle="1" w:styleId="Abstract">
    <w:name w:val="Abstract"/>
    <w:basedOn w:val="Normal"/>
    <w:next w:val="BodyText"/>
    <w:qFormat/>
    <w:rsid w:val="007313CB"/>
    <w:pPr>
      <w:keepNext/>
      <w:keepLines/>
      <w:spacing w:before="100" w:after="300"/>
    </w:pPr>
    <w:rPr>
      <w:sz w:val="20"/>
      <w:szCs w:val="20"/>
    </w:rPr>
  </w:style>
  <w:style w:type="paragraph" w:styleId="Bibliography">
    <w:name w:val="Bibliography"/>
    <w:basedOn w:val="Normal"/>
    <w:qFormat/>
    <w:rsid w:val="007313CB"/>
  </w:style>
  <w:style w:type="paragraph" w:styleId="BlockText">
    <w:name w:val="Block Text"/>
    <w:basedOn w:val="BodyText"/>
    <w:next w:val="BodyText"/>
    <w:uiPriority w:val="9"/>
    <w:unhideWhenUsed/>
    <w:qFormat/>
    <w:rsid w:val="007313CB"/>
    <w:pPr>
      <w:spacing w:before="100" w:after="100"/>
      <w:ind w:left="480" w:right="480"/>
    </w:pPr>
  </w:style>
  <w:style w:type="paragraph" w:styleId="FootnoteText">
    <w:name w:val="footnote text"/>
    <w:basedOn w:val="Normal"/>
    <w:link w:val="FootnoteTextChar"/>
    <w:uiPriority w:val="9"/>
    <w:unhideWhenUsed/>
    <w:qFormat/>
    <w:rsid w:val="007313CB"/>
  </w:style>
  <w:style w:type="character" w:customStyle="1" w:styleId="FootnoteTextChar">
    <w:name w:val="Footnote Text Char"/>
    <w:basedOn w:val="DefaultParagraphFont"/>
    <w:link w:val="FootnoteText"/>
    <w:uiPriority w:val="9"/>
    <w:rsid w:val="007313CB"/>
    <w:rPr>
      <w:kern w:val="0"/>
      <w:sz w:val="24"/>
      <w:szCs w:val="24"/>
      <w:lang w:val="en"/>
      <w14:ligatures w14:val="none"/>
    </w:rPr>
  </w:style>
  <w:style w:type="paragraph" w:customStyle="1" w:styleId="FootnoteBlockText">
    <w:name w:val="Footnote Block Text"/>
    <w:basedOn w:val="FootnoteText"/>
    <w:next w:val="FootnoteText"/>
    <w:uiPriority w:val="9"/>
    <w:unhideWhenUsed/>
    <w:qFormat/>
    <w:rsid w:val="007313CB"/>
    <w:pPr>
      <w:spacing w:before="100" w:after="100"/>
      <w:ind w:left="480" w:right="480"/>
    </w:pPr>
  </w:style>
  <w:style w:type="table" w:customStyle="1" w:styleId="Table">
    <w:name w:val="Table"/>
    <w:semiHidden/>
    <w:unhideWhenUsed/>
    <w:qFormat/>
    <w:rsid w:val="007313CB"/>
    <w:pPr>
      <w:spacing w:after="200" w:line="240" w:lineRule="auto"/>
    </w:pPr>
    <w:rPr>
      <w:kern w:val="0"/>
      <w:sz w:val="24"/>
      <w:szCs w:val="24"/>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313CB"/>
    <w:pPr>
      <w:keepNext/>
      <w:keepLines/>
      <w:spacing w:after="0"/>
    </w:pPr>
    <w:rPr>
      <w:b/>
    </w:rPr>
  </w:style>
  <w:style w:type="paragraph" w:customStyle="1" w:styleId="Definition">
    <w:name w:val="Definition"/>
    <w:basedOn w:val="Normal"/>
    <w:rsid w:val="007313CB"/>
  </w:style>
  <w:style w:type="paragraph" w:styleId="Caption">
    <w:name w:val="caption"/>
    <w:basedOn w:val="Normal"/>
    <w:link w:val="CaptionChar"/>
    <w:rsid w:val="007313CB"/>
    <w:pPr>
      <w:spacing w:after="120"/>
    </w:pPr>
    <w:rPr>
      <w:i/>
    </w:rPr>
  </w:style>
  <w:style w:type="paragraph" w:customStyle="1" w:styleId="TableCaption">
    <w:name w:val="Table Caption"/>
    <w:basedOn w:val="Caption"/>
    <w:rsid w:val="007313CB"/>
    <w:pPr>
      <w:keepNext/>
    </w:pPr>
  </w:style>
  <w:style w:type="paragraph" w:customStyle="1" w:styleId="ImageCaption">
    <w:name w:val="Image Caption"/>
    <w:basedOn w:val="Caption"/>
    <w:rsid w:val="007313CB"/>
  </w:style>
  <w:style w:type="paragraph" w:customStyle="1" w:styleId="Figure">
    <w:name w:val="Figure"/>
    <w:basedOn w:val="Normal"/>
    <w:rsid w:val="007313CB"/>
  </w:style>
  <w:style w:type="paragraph" w:customStyle="1" w:styleId="CaptionedFigure">
    <w:name w:val="Captioned Figure"/>
    <w:basedOn w:val="Figure"/>
    <w:rsid w:val="007313CB"/>
    <w:pPr>
      <w:keepNext/>
    </w:pPr>
  </w:style>
  <w:style w:type="character" w:customStyle="1" w:styleId="CaptionChar">
    <w:name w:val="Caption Char"/>
    <w:basedOn w:val="DefaultParagraphFont"/>
    <w:link w:val="Caption"/>
    <w:rsid w:val="007313CB"/>
    <w:rPr>
      <w:i/>
      <w:kern w:val="0"/>
      <w:sz w:val="24"/>
      <w:szCs w:val="24"/>
      <w:lang w:val="en"/>
      <w14:ligatures w14:val="none"/>
    </w:rPr>
  </w:style>
  <w:style w:type="character" w:customStyle="1" w:styleId="VerbatimChar">
    <w:name w:val="Verbatim Char"/>
    <w:basedOn w:val="CaptionChar"/>
    <w:link w:val="SourceCode"/>
    <w:rsid w:val="007313CB"/>
    <w:rPr>
      <w:rFonts w:ascii="Consolas" w:hAnsi="Consolas"/>
      <w:i/>
      <w:kern w:val="0"/>
      <w:sz w:val="24"/>
      <w:szCs w:val="24"/>
      <w:lang w:val="en"/>
      <w14:ligatures w14:val="none"/>
    </w:rPr>
  </w:style>
  <w:style w:type="character" w:customStyle="1" w:styleId="SectionNumber">
    <w:name w:val="Section Number"/>
    <w:basedOn w:val="CaptionChar"/>
    <w:rsid w:val="007313CB"/>
    <w:rPr>
      <w:i/>
      <w:kern w:val="0"/>
      <w:sz w:val="24"/>
      <w:szCs w:val="24"/>
      <w:lang w:val="en"/>
      <w14:ligatures w14:val="none"/>
    </w:rPr>
  </w:style>
  <w:style w:type="character" w:styleId="FootnoteReference">
    <w:name w:val="footnote reference"/>
    <w:basedOn w:val="CaptionChar"/>
    <w:rsid w:val="007313CB"/>
    <w:rPr>
      <w:i/>
      <w:kern w:val="0"/>
      <w:sz w:val="24"/>
      <w:szCs w:val="24"/>
      <w:vertAlign w:val="superscript"/>
      <w:lang w:val="en"/>
      <w14:ligatures w14:val="none"/>
    </w:rPr>
  </w:style>
  <w:style w:type="character" w:styleId="Hyperlink">
    <w:name w:val="Hyperlink"/>
    <w:basedOn w:val="CaptionChar"/>
    <w:rsid w:val="007313CB"/>
    <w:rPr>
      <w:i/>
      <w:color w:val="156082" w:themeColor="accent1"/>
      <w:kern w:val="0"/>
      <w:sz w:val="24"/>
      <w:szCs w:val="24"/>
      <w:lang w:val="en"/>
      <w14:ligatures w14:val="none"/>
    </w:rPr>
  </w:style>
  <w:style w:type="paragraph" w:styleId="TOCHeading">
    <w:name w:val="TOC Heading"/>
    <w:basedOn w:val="Heading1"/>
    <w:next w:val="BodyText"/>
    <w:uiPriority w:val="39"/>
    <w:unhideWhenUsed/>
    <w:qFormat/>
    <w:rsid w:val="007313CB"/>
    <w:pPr>
      <w:spacing w:before="240"/>
      <w:outlineLvl w:val="9"/>
    </w:pPr>
  </w:style>
  <w:style w:type="paragraph" w:customStyle="1" w:styleId="SourceCode">
    <w:name w:val="Source Code"/>
    <w:basedOn w:val="Normal"/>
    <w:link w:val="VerbatimChar"/>
    <w:rsid w:val="007313CB"/>
    <w:pPr>
      <w:wordWrap w:val="0"/>
    </w:pPr>
    <w:rPr>
      <w:rFonts w:ascii="Consolas" w:hAnsi="Consolas"/>
      <w:i/>
      <w:sz w:val="22"/>
    </w:rPr>
  </w:style>
  <w:style w:type="character" w:customStyle="1" w:styleId="KeywordTok">
    <w:name w:val="KeywordTok"/>
    <w:basedOn w:val="VerbatimChar"/>
    <w:rsid w:val="007313CB"/>
    <w:rPr>
      <w:rFonts w:ascii="Consolas" w:hAnsi="Consolas"/>
      <w:b/>
      <w:i/>
      <w:color w:val="007020"/>
      <w:kern w:val="0"/>
      <w:sz w:val="24"/>
      <w:szCs w:val="24"/>
      <w:lang w:val="en"/>
      <w14:ligatures w14:val="none"/>
    </w:rPr>
  </w:style>
  <w:style w:type="character" w:customStyle="1" w:styleId="DataTypeTok">
    <w:name w:val="DataTypeTok"/>
    <w:basedOn w:val="VerbatimChar"/>
    <w:rsid w:val="007313CB"/>
    <w:rPr>
      <w:rFonts w:ascii="Consolas" w:hAnsi="Consolas"/>
      <w:i/>
      <w:color w:val="902000"/>
      <w:kern w:val="0"/>
      <w:sz w:val="24"/>
      <w:szCs w:val="24"/>
      <w:lang w:val="en"/>
      <w14:ligatures w14:val="none"/>
    </w:rPr>
  </w:style>
  <w:style w:type="character" w:customStyle="1" w:styleId="DecValTok">
    <w:name w:val="DecValTok"/>
    <w:basedOn w:val="VerbatimChar"/>
    <w:rsid w:val="007313CB"/>
    <w:rPr>
      <w:rFonts w:ascii="Consolas" w:hAnsi="Consolas"/>
      <w:i/>
      <w:color w:val="40A070"/>
      <w:kern w:val="0"/>
      <w:sz w:val="24"/>
      <w:szCs w:val="24"/>
      <w:lang w:val="en"/>
      <w14:ligatures w14:val="none"/>
    </w:rPr>
  </w:style>
  <w:style w:type="character" w:customStyle="1" w:styleId="BaseNTok">
    <w:name w:val="BaseNTok"/>
    <w:basedOn w:val="VerbatimChar"/>
    <w:rsid w:val="007313CB"/>
    <w:rPr>
      <w:rFonts w:ascii="Consolas" w:hAnsi="Consolas"/>
      <w:i/>
      <w:color w:val="40A070"/>
      <w:kern w:val="0"/>
      <w:sz w:val="24"/>
      <w:szCs w:val="24"/>
      <w:lang w:val="en"/>
      <w14:ligatures w14:val="none"/>
    </w:rPr>
  </w:style>
  <w:style w:type="character" w:customStyle="1" w:styleId="FloatTok">
    <w:name w:val="FloatTok"/>
    <w:basedOn w:val="VerbatimChar"/>
    <w:rsid w:val="007313CB"/>
    <w:rPr>
      <w:rFonts w:ascii="Consolas" w:hAnsi="Consolas"/>
      <w:i/>
      <w:color w:val="40A070"/>
      <w:kern w:val="0"/>
      <w:sz w:val="24"/>
      <w:szCs w:val="24"/>
      <w:lang w:val="en"/>
      <w14:ligatures w14:val="none"/>
    </w:rPr>
  </w:style>
  <w:style w:type="character" w:customStyle="1" w:styleId="ConstantTok">
    <w:name w:val="ConstantTok"/>
    <w:basedOn w:val="VerbatimChar"/>
    <w:rsid w:val="007313CB"/>
    <w:rPr>
      <w:rFonts w:ascii="Consolas" w:hAnsi="Consolas"/>
      <w:i/>
      <w:color w:val="880000"/>
      <w:kern w:val="0"/>
      <w:sz w:val="24"/>
      <w:szCs w:val="24"/>
      <w:lang w:val="en"/>
      <w14:ligatures w14:val="none"/>
    </w:rPr>
  </w:style>
  <w:style w:type="character" w:customStyle="1" w:styleId="CharTok">
    <w:name w:val="CharTok"/>
    <w:basedOn w:val="VerbatimChar"/>
    <w:rsid w:val="007313CB"/>
    <w:rPr>
      <w:rFonts w:ascii="Consolas" w:hAnsi="Consolas"/>
      <w:i/>
      <w:color w:val="4070A0"/>
      <w:kern w:val="0"/>
      <w:sz w:val="24"/>
      <w:szCs w:val="24"/>
      <w:lang w:val="en"/>
      <w14:ligatures w14:val="none"/>
    </w:rPr>
  </w:style>
  <w:style w:type="character" w:customStyle="1" w:styleId="SpecialCharTok">
    <w:name w:val="SpecialCharTok"/>
    <w:basedOn w:val="VerbatimChar"/>
    <w:rsid w:val="007313CB"/>
    <w:rPr>
      <w:rFonts w:ascii="Consolas" w:hAnsi="Consolas"/>
      <w:i/>
      <w:color w:val="4070A0"/>
      <w:kern w:val="0"/>
      <w:sz w:val="24"/>
      <w:szCs w:val="24"/>
      <w:lang w:val="en"/>
      <w14:ligatures w14:val="none"/>
    </w:rPr>
  </w:style>
  <w:style w:type="character" w:customStyle="1" w:styleId="StringTok">
    <w:name w:val="StringTok"/>
    <w:basedOn w:val="VerbatimChar"/>
    <w:rsid w:val="007313CB"/>
    <w:rPr>
      <w:rFonts w:ascii="Consolas" w:hAnsi="Consolas"/>
      <w:i/>
      <w:color w:val="4070A0"/>
      <w:kern w:val="0"/>
      <w:sz w:val="24"/>
      <w:szCs w:val="24"/>
      <w:lang w:val="en"/>
      <w14:ligatures w14:val="none"/>
    </w:rPr>
  </w:style>
  <w:style w:type="character" w:customStyle="1" w:styleId="VerbatimStringTok">
    <w:name w:val="VerbatimStringTok"/>
    <w:basedOn w:val="VerbatimChar"/>
    <w:rsid w:val="007313CB"/>
    <w:rPr>
      <w:rFonts w:ascii="Consolas" w:hAnsi="Consolas"/>
      <w:i/>
      <w:color w:val="4070A0"/>
      <w:kern w:val="0"/>
      <w:sz w:val="24"/>
      <w:szCs w:val="24"/>
      <w:lang w:val="en"/>
      <w14:ligatures w14:val="none"/>
    </w:rPr>
  </w:style>
  <w:style w:type="character" w:customStyle="1" w:styleId="SpecialStringTok">
    <w:name w:val="SpecialStringTok"/>
    <w:basedOn w:val="VerbatimChar"/>
    <w:rsid w:val="007313CB"/>
    <w:rPr>
      <w:rFonts w:ascii="Consolas" w:hAnsi="Consolas"/>
      <w:i/>
      <w:color w:val="BB6688"/>
      <w:kern w:val="0"/>
      <w:sz w:val="24"/>
      <w:szCs w:val="24"/>
      <w:lang w:val="en"/>
      <w14:ligatures w14:val="none"/>
    </w:rPr>
  </w:style>
  <w:style w:type="character" w:customStyle="1" w:styleId="ImportTok">
    <w:name w:val="ImportTok"/>
    <w:basedOn w:val="VerbatimChar"/>
    <w:rsid w:val="007313CB"/>
    <w:rPr>
      <w:rFonts w:ascii="Consolas" w:hAnsi="Consolas"/>
      <w:b/>
      <w:i/>
      <w:color w:val="008000"/>
      <w:kern w:val="0"/>
      <w:sz w:val="24"/>
      <w:szCs w:val="24"/>
      <w:lang w:val="en"/>
      <w14:ligatures w14:val="none"/>
    </w:rPr>
  </w:style>
  <w:style w:type="character" w:customStyle="1" w:styleId="CommentTok">
    <w:name w:val="CommentTok"/>
    <w:basedOn w:val="VerbatimChar"/>
    <w:rsid w:val="007313CB"/>
    <w:rPr>
      <w:rFonts w:ascii="Consolas" w:hAnsi="Consolas"/>
      <w:i w:val="0"/>
      <w:color w:val="60A0B0"/>
      <w:kern w:val="0"/>
      <w:sz w:val="24"/>
      <w:szCs w:val="24"/>
      <w:lang w:val="en"/>
      <w14:ligatures w14:val="none"/>
    </w:rPr>
  </w:style>
  <w:style w:type="character" w:customStyle="1" w:styleId="DocumentationTok">
    <w:name w:val="DocumentationTok"/>
    <w:basedOn w:val="VerbatimChar"/>
    <w:rsid w:val="007313CB"/>
    <w:rPr>
      <w:rFonts w:ascii="Consolas" w:hAnsi="Consolas"/>
      <w:i w:val="0"/>
      <w:color w:val="BA2121"/>
      <w:kern w:val="0"/>
      <w:sz w:val="24"/>
      <w:szCs w:val="24"/>
      <w:lang w:val="en"/>
      <w14:ligatures w14:val="none"/>
    </w:rPr>
  </w:style>
  <w:style w:type="character" w:customStyle="1" w:styleId="AnnotationTok">
    <w:name w:val="AnnotationTok"/>
    <w:basedOn w:val="VerbatimChar"/>
    <w:rsid w:val="007313CB"/>
    <w:rPr>
      <w:rFonts w:ascii="Consolas" w:hAnsi="Consolas"/>
      <w:b/>
      <w:i w:val="0"/>
      <w:color w:val="60A0B0"/>
      <w:kern w:val="0"/>
      <w:sz w:val="24"/>
      <w:szCs w:val="24"/>
      <w:lang w:val="en"/>
      <w14:ligatures w14:val="none"/>
    </w:rPr>
  </w:style>
  <w:style w:type="character" w:customStyle="1" w:styleId="CommentVarTok">
    <w:name w:val="CommentVarTok"/>
    <w:basedOn w:val="VerbatimChar"/>
    <w:rsid w:val="007313CB"/>
    <w:rPr>
      <w:rFonts w:ascii="Consolas" w:hAnsi="Consolas"/>
      <w:b/>
      <w:i w:val="0"/>
      <w:color w:val="60A0B0"/>
      <w:kern w:val="0"/>
      <w:sz w:val="24"/>
      <w:szCs w:val="24"/>
      <w:lang w:val="en"/>
      <w14:ligatures w14:val="none"/>
    </w:rPr>
  </w:style>
  <w:style w:type="character" w:customStyle="1" w:styleId="OtherTok">
    <w:name w:val="OtherTok"/>
    <w:basedOn w:val="VerbatimChar"/>
    <w:rsid w:val="007313CB"/>
    <w:rPr>
      <w:rFonts w:ascii="Consolas" w:hAnsi="Consolas"/>
      <w:i/>
      <w:color w:val="007020"/>
      <w:kern w:val="0"/>
      <w:sz w:val="24"/>
      <w:szCs w:val="24"/>
      <w:lang w:val="en"/>
      <w14:ligatures w14:val="none"/>
    </w:rPr>
  </w:style>
  <w:style w:type="character" w:customStyle="1" w:styleId="FunctionTok">
    <w:name w:val="FunctionTok"/>
    <w:basedOn w:val="VerbatimChar"/>
    <w:rsid w:val="007313CB"/>
    <w:rPr>
      <w:rFonts w:ascii="Consolas" w:hAnsi="Consolas"/>
      <w:i/>
      <w:color w:val="06287E"/>
      <w:kern w:val="0"/>
      <w:sz w:val="24"/>
      <w:szCs w:val="24"/>
      <w:lang w:val="en"/>
      <w14:ligatures w14:val="none"/>
    </w:rPr>
  </w:style>
  <w:style w:type="character" w:customStyle="1" w:styleId="VariableTok">
    <w:name w:val="VariableTok"/>
    <w:basedOn w:val="VerbatimChar"/>
    <w:rsid w:val="007313CB"/>
    <w:rPr>
      <w:rFonts w:ascii="Consolas" w:hAnsi="Consolas"/>
      <w:i/>
      <w:color w:val="19177C"/>
      <w:kern w:val="0"/>
      <w:sz w:val="24"/>
      <w:szCs w:val="24"/>
      <w:lang w:val="en"/>
      <w14:ligatures w14:val="none"/>
    </w:rPr>
  </w:style>
  <w:style w:type="character" w:customStyle="1" w:styleId="ControlFlowTok">
    <w:name w:val="ControlFlowTok"/>
    <w:basedOn w:val="VerbatimChar"/>
    <w:rsid w:val="007313CB"/>
    <w:rPr>
      <w:rFonts w:ascii="Consolas" w:hAnsi="Consolas"/>
      <w:b/>
      <w:i/>
      <w:color w:val="007020"/>
      <w:kern w:val="0"/>
      <w:sz w:val="24"/>
      <w:szCs w:val="24"/>
      <w:lang w:val="en"/>
      <w14:ligatures w14:val="none"/>
    </w:rPr>
  </w:style>
  <w:style w:type="character" w:customStyle="1" w:styleId="OperatorTok">
    <w:name w:val="OperatorTok"/>
    <w:basedOn w:val="VerbatimChar"/>
    <w:rsid w:val="007313CB"/>
    <w:rPr>
      <w:rFonts w:ascii="Consolas" w:hAnsi="Consolas"/>
      <w:i/>
      <w:color w:val="666666"/>
      <w:kern w:val="0"/>
      <w:sz w:val="24"/>
      <w:szCs w:val="24"/>
      <w:lang w:val="en"/>
      <w14:ligatures w14:val="none"/>
    </w:rPr>
  </w:style>
  <w:style w:type="character" w:customStyle="1" w:styleId="BuiltInTok">
    <w:name w:val="BuiltInTok"/>
    <w:basedOn w:val="VerbatimChar"/>
    <w:rsid w:val="007313CB"/>
    <w:rPr>
      <w:rFonts w:ascii="Consolas" w:hAnsi="Consolas"/>
      <w:i/>
      <w:color w:val="008000"/>
      <w:kern w:val="0"/>
      <w:sz w:val="24"/>
      <w:szCs w:val="24"/>
      <w:lang w:val="en"/>
      <w14:ligatures w14:val="none"/>
    </w:rPr>
  </w:style>
  <w:style w:type="character" w:customStyle="1" w:styleId="ExtensionTok">
    <w:name w:val="ExtensionTok"/>
    <w:basedOn w:val="VerbatimChar"/>
    <w:rsid w:val="007313CB"/>
    <w:rPr>
      <w:rFonts w:ascii="Consolas" w:hAnsi="Consolas"/>
      <w:i/>
      <w:kern w:val="0"/>
      <w:sz w:val="24"/>
      <w:szCs w:val="24"/>
      <w:lang w:val="en"/>
      <w14:ligatures w14:val="none"/>
    </w:rPr>
  </w:style>
  <w:style w:type="character" w:customStyle="1" w:styleId="PreprocessorTok">
    <w:name w:val="PreprocessorTok"/>
    <w:basedOn w:val="VerbatimChar"/>
    <w:rsid w:val="007313CB"/>
    <w:rPr>
      <w:rFonts w:ascii="Consolas" w:hAnsi="Consolas"/>
      <w:i/>
      <w:color w:val="BC7A00"/>
      <w:kern w:val="0"/>
      <w:sz w:val="24"/>
      <w:szCs w:val="24"/>
      <w:lang w:val="en"/>
      <w14:ligatures w14:val="none"/>
    </w:rPr>
  </w:style>
  <w:style w:type="character" w:customStyle="1" w:styleId="AttributeTok">
    <w:name w:val="AttributeTok"/>
    <w:basedOn w:val="VerbatimChar"/>
    <w:rsid w:val="007313CB"/>
    <w:rPr>
      <w:rFonts w:ascii="Consolas" w:hAnsi="Consolas"/>
      <w:i/>
      <w:color w:val="7D9029"/>
      <w:kern w:val="0"/>
      <w:sz w:val="24"/>
      <w:szCs w:val="24"/>
      <w:lang w:val="en"/>
      <w14:ligatures w14:val="none"/>
    </w:rPr>
  </w:style>
  <w:style w:type="character" w:customStyle="1" w:styleId="RegionMarkerTok">
    <w:name w:val="RegionMarkerTok"/>
    <w:basedOn w:val="VerbatimChar"/>
    <w:rsid w:val="007313CB"/>
    <w:rPr>
      <w:rFonts w:ascii="Consolas" w:hAnsi="Consolas"/>
      <w:i/>
      <w:kern w:val="0"/>
      <w:sz w:val="24"/>
      <w:szCs w:val="24"/>
      <w:lang w:val="en"/>
      <w14:ligatures w14:val="none"/>
    </w:rPr>
  </w:style>
  <w:style w:type="character" w:customStyle="1" w:styleId="InformationTok">
    <w:name w:val="InformationTok"/>
    <w:basedOn w:val="VerbatimChar"/>
    <w:rsid w:val="007313CB"/>
    <w:rPr>
      <w:rFonts w:ascii="Consolas" w:hAnsi="Consolas"/>
      <w:b/>
      <w:i w:val="0"/>
      <w:color w:val="60A0B0"/>
      <w:kern w:val="0"/>
      <w:sz w:val="24"/>
      <w:szCs w:val="24"/>
      <w:lang w:val="en"/>
      <w14:ligatures w14:val="none"/>
    </w:rPr>
  </w:style>
  <w:style w:type="character" w:customStyle="1" w:styleId="WarningTok">
    <w:name w:val="WarningTok"/>
    <w:basedOn w:val="VerbatimChar"/>
    <w:rsid w:val="007313CB"/>
    <w:rPr>
      <w:rFonts w:ascii="Consolas" w:hAnsi="Consolas"/>
      <w:b/>
      <w:i w:val="0"/>
      <w:color w:val="60A0B0"/>
      <w:kern w:val="0"/>
      <w:sz w:val="24"/>
      <w:szCs w:val="24"/>
      <w:lang w:val="en"/>
      <w14:ligatures w14:val="none"/>
    </w:rPr>
  </w:style>
  <w:style w:type="character" w:customStyle="1" w:styleId="AlertTok">
    <w:name w:val="AlertTok"/>
    <w:basedOn w:val="VerbatimChar"/>
    <w:rsid w:val="007313CB"/>
    <w:rPr>
      <w:rFonts w:ascii="Consolas" w:hAnsi="Consolas"/>
      <w:b/>
      <w:i/>
      <w:color w:val="FF0000"/>
      <w:kern w:val="0"/>
      <w:sz w:val="24"/>
      <w:szCs w:val="24"/>
      <w:lang w:val="en"/>
      <w14:ligatures w14:val="none"/>
    </w:rPr>
  </w:style>
  <w:style w:type="character" w:customStyle="1" w:styleId="ErrorTok">
    <w:name w:val="ErrorTok"/>
    <w:basedOn w:val="VerbatimChar"/>
    <w:rsid w:val="007313CB"/>
    <w:rPr>
      <w:rFonts w:ascii="Consolas" w:hAnsi="Consolas"/>
      <w:b/>
      <w:i/>
      <w:color w:val="FF0000"/>
      <w:kern w:val="0"/>
      <w:sz w:val="24"/>
      <w:szCs w:val="24"/>
      <w:lang w:val="en"/>
      <w14:ligatures w14:val="none"/>
    </w:rPr>
  </w:style>
  <w:style w:type="character" w:customStyle="1" w:styleId="NormalTok">
    <w:name w:val="NormalTok"/>
    <w:basedOn w:val="VerbatimChar"/>
    <w:rsid w:val="007313CB"/>
    <w:rPr>
      <w:rFonts w:ascii="Consolas" w:hAnsi="Consolas"/>
      <w:i/>
      <w:kern w:val="0"/>
      <w:sz w:val="24"/>
      <w:szCs w:val="24"/>
      <w:lang w:val="en"/>
      <w14:ligatures w14:val="none"/>
    </w:rPr>
  </w:style>
  <w:style w:type="character" w:styleId="FollowedHyperlink">
    <w:name w:val="FollowedHyperlink"/>
    <w:basedOn w:val="DefaultParagraphFont"/>
    <w:uiPriority w:val="99"/>
    <w:semiHidden/>
    <w:unhideWhenUsed/>
    <w:rsid w:val="007313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lac.com/blog/tef-or-tcf-your-essential-guide-to-choosing-the-right-french-test-for-canada/" TargetMode="External"/><Relationship Id="rId117" Type="http://schemas.openxmlformats.org/officeDocument/2006/relationships/hyperlink" Target="https://www.studocu.com/en-us/document/new-york-institute-of-technology/professional-enrichment-capstone/tef-canada-expression-orale-150-topics/71673735" TargetMode="External"/><Relationship Id="rId21" Type="http://schemas.openxmlformats.org/officeDocument/2006/relationships/hyperlink" Target="https://iifls.com/french-b2-syllabus/" TargetMode="External"/><Relationship Id="rId42" Type="http://schemas.openxmlformats.org/officeDocument/2006/relationships/hyperlink" Target="https://ilac.com/blog/tef-or-tcf-your-essential-guide-to-choosing-the-right-french-test-for-canada/" TargetMode="External"/><Relationship Id="rId47" Type="http://schemas.openxmlformats.org/officeDocument/2006/relationships/hyperlink" Target="https://iifls.com/french-a2-syllabus/" TargetMode="External"/><Relationship Id="rId63" Type="http://schemas.openxmlformats.org/officeDocument/2006/relationships/hyperlink" Target="https://french-academy.in/nclc-clb-scores-for-canada-pr-tef-tcf-exam-preparation/" TargetMode="External"/><Relationship Id="rId68" Type="http://schemas.openxmlformats.org/officeDocument/2006/relationships/hyperlink" Target="https://iifls.com/french-a1-syllabus/" TargetMode="External"/><Relationship Id="rId84" Type="http://schemas.openxmlformats.org/officeDocument/2006/relationships/hyperlink" Target="https://iifls.com/french-b1-syllabus/" TargetMode="External"/><Relationship Id="rId89" Type="http://schemas.openxmlformats.org/officeDocument/2006/relationships/hyperlink" Target="https://iifls.com/french-b1-syllabus/" TargetMode="External"/><Relationship Id="rId112" Type="http://schemas.openxmlformats.org/officeDocument/2006/relationships/hyperlink" Target="https://www.france-education-international.fr/en/test/tcf-canada?langue=en" TargetMode="External"/><Relationship Id="rId16" Type="http://schemas.openxmlformats.org/officeDocument/2006/relationships/hyperlink" Target="https://iifls.com/french-b1-syllabus/" TargetMode="External"/><Relationship Id="rId107" Type="http://schemas.openxmlformats.org/officeDocument/2006/relationships/hyperlink" Target="https://iifls.com/french-b2-syllabus/" TargetMode="External"/><Relationship Id="rId11" Type="http://schemas.openxmlformats.org/officeDocument/2006/relationships/hyperlink" Target="https://iifls.com/french-a2-syllabus/" TargetMode="External"/><Relationship Id="rId32" Type="http://schemas.openxmlformats.org/officeDocument/2006/relationships/hyperlink" Target="https://www.france-education-international.fr/en/test/tcf-canada?langue=en" TargetMode="External"/><Relationship Id="rId37" Type="http://schemas.openxmlformats.org/officeDocument/2006/relationships/hyperlink" Target="https://iifls.com/french-a2-syllabus/" TargetMode="External"/><Relationship Id="rId53" Type="http://schemas.openxmlformats.org/officeDocument/2006/relationships/hyperlink" Target="https://www.studocu.com/en-us/document/new-york-institute-of-technology/professional-enrichment-capstone/tef-canada-expression-orale-150-topics/71673735" TargetMode="External"/><Relationship Id="rId58" Type="http://schemas.openxmlformats.org/officeDocument/2006/relationships/hyperlink" Target="https://lingorelic.com/2022/10/how-to-prepare-for-the-tef-canada-speaking-test/" TargetMode="External"/><Relationship Id="rId74" Type="http://schemas.openxmlformats.org/officeDocument/2006/relationships/hyperlink" Target="https://iifls.com/french-a2-syllabus/" TargetMode="External"/><Relationship Id="rId79" Type="http://schemas.openxmlformats.org/officeDocument/2006/relationships/hyperlink" Target="https://iifls.com/french-a2-syllabus/" TargetMode="External"/><Relationship Id="rId102" Type="http://schemas.openxmlformats.org/officeDocument/2006/relationships/hyperlink" Target="https://iifls.com/french-b2-syllabus/" TargetMode="External"/><Relationship Id="rId123" Type="http://schemas.openxmlformats.org/officeDocument/2006/relationships/hyperlink" Target="https://learnfrenchinvancouver.com/blog/tef-canada-sample-test/" TargetMode="External"/><Relationship Id="rId128" Type="http://schemas.openxmlformats.org/officeDocument/2006/relationships/theme" Target="theme/theme1.xml"/><Relationship Id="rId5" Type="http://schemas.openxmlformats.org/officeDocument/2006/relationships/hyperlink" Target="https://french-academy.in/nclc-clb-scores-for-canada-pr-tef-tcf-exam-preparation/" TargetMode="External"/><Relationship Id="rId90" Type="http://schemas.openxmlformats.org/officeDocument/2006/relationships/hyperlink" Target="https://iifls.com/french-b1-syllabus/" TargetMode="External"/><Relationship Id="rId95" Type="http://schemas.openxmlformats.org/officeDocument/2006/relationships/hyperlink" Target="https://french-academy.in/nclc-clb-scores-for-canada-pr-tef-tcf-exam-preparation/" TargetMode="External"/><Relationship Id="rId22" Type="http://schemas.openxmlformats.org/officeDocument/2006/relationships/hyperlink" Target="https://ilac.com/blog/tef-or-tcf-your-essential-guide-to-choosing-the-right-french-test-for-canada/" TargetMode="External"/><Relationship Id="rId27" Type="http://schemas.openxmlformats.org/officeDocument/2006/relationships/hyperlink" Target="https://www.france-education-international.fr/en/test/tcf-canada?langue=en" TargetMode="External"/><Relationship Id="rId43" Type="http://schemas.openxmlformats.org/officeDocument/2006/relationships/hyperlink" Target="https://ilac.com/blog/tef-or-tcf-your-essential-guide-to-choosing-the-right-french-test-for-canada/" TargetMode="External"/><Relationship Id="rId48" Type="http://schemas.openxmlformats.org/officeDocument/2006/relationships/hyperlink" Target="https://iifls.com/french-b1-syllabus/" TargetMode="External"/><Relationship Id="rId64" Type="http://schemas.openxmlformats.org/officeDocument/2006/relationships/hyperlink" Target="https://iifls.com/french-a2-syllabus/" TargetMode="External"/><Relationship Id="rId69" Type="http://schemas.openxmlformats.org/officeDocument/2006/relationships/hyperlink" Target="https://iifls.com/french-a1-syllabus/" TargetMode="External"/><Relationship Id="rId113" Type="http://schemas.openxmlformats.org/officeDocument/2006/relationships/hyperlink" Target="https://ilac.com/blog/tef-or-tcf-your-essential-guide-to-choosing-the-right-french-test-for-canada/" TargetMode="External"/><Relationship Id="rId118" Type="http://schemas.openxmlformats.org/officeDocument/2006/relationships/hyperlink" Target="https://ilac.com/blog/tef-or-tcf-your-essential-guide-to-choosing-the-right-french-test-for-canada/" TargetMode="External"/><Relationship Id="rId80" Type="http://schemas.openxmlformats.org/officeDocument/2006/relationships/hyperlink" Target="https://iifls.com/french-a2-syllabus/" TargetMode="External"/><Relationship Id="rId85" Type="http://schemas.openxmlformats.org/officeDocument/2006/relationships/hyperlink" Target="https://iifls.com/french-b1-syllabus/" TargetMode="External"/><Relationship Id="rId12" Type="http://schemas.openxmlformats.org/officeDocument/2006/relationships/hyperlink" Target="https://iifls.com/french-a2-syllabus/" TargetMode="External"/><Relationship Id="rId17" Type="http://schemas.openxmlformats.org/officeDocument/2006/relationships/hyperlink" Target="https://iifls.com/french-b1-syllabus/" TargetMode="External"/><Relationship Id="rId33" Type="http://schemas.openxmlformats.org/officeDocument/2006/relationships/hyperlink" Target="https://www.france-education-international.fr/en/test/tcf-canada?langue=en" TargetMode="External"/><Relationship Id="rId38" Type="http://schemas.openxmlformats.org/officeDocument/2006/relationships/hyperlink" Target="https://www.france-education-international.fr/en/test/tcf-canada?langue=en" TargetMode="External"/><Relationship Id="rId59" Type="http://schemas.openxmlformats.org/officeDocument/2006/relationships/hyperlink" Target="https://french4canada.com/guide-to-the-tef-canada-speaking-test-preparation/" TargetMode="External"/><Relationship Id="rId103" Type="http://schemas.openxmlformats.org/officeDocument/2006/relationships/hyperlink" Target="https://iifls.com/french-b2-syllabus/" TargetMode="External"/><Relationship Id="rId108" Type="http://schemas.openxmlformats.org/officeDocument/2006/relationships/hyperlink" Target="https://iifls.com/french-b2-syllabus/" TargetMode="External"/><Relationship Id="rId124" Type="http://schemas.openxmlformats.org/officeDocument/2006/relationships/hyperlink" Target="https://learnfrenchinvancouver.com/blog/tef-canada-sample-test/" TargetMode="External"/><Relationship Id="rId54" Type="http://schemas.openxmlformats.org/officeDocument/2006/relationships/hyperlink" Target="https://ilac.com/blog/tef-or-tcf-your-essential-guide-to-choosing-the-right-french-test-for-canada/" TargetMode="External"/><Relationship Id="rId70" Type="http://schemas.openxmlformats.org/officeDocument/2006/relationships/hyperlink" Target="https://iifls.com/french-a1-syllabus/" TargetMode="External"/><Relationship Id="rId75" Type="http://schemas.openxmlformats.org/officeDocument/2006/relationships/hyperlink" Target="https://iifls.com/french-a2-syllabus/" TargetMode="External"/><Relationship Id="rId91" Type="http://schemas.openxmlformats.org/officeDocument/2006/relationships/hyperlink" Target="https://iifls.com/french-b1-syllabus/" TargetMode="External"/><Relationship Id="rId96" Type="http://schemas.openxmlformats.org/officeDocument/2006/relationships/hyperlink" Target="https://french-academy.in/nclc-clb-scores-for-canada-pr-tef-tcf-exam-preparation/" TargetMode="External"/><Relationship Id="rId1" Type="http://schemas.openxmlformats.org/officeDocument/2006/relationships/numbering" Target="numbering.xml"/><Relationship Id="rId6" Type="http://schemas.openxmlformats.org/officeDocument/2006/relationships/hyperlink" Target="https://french-academy.in/nclc-clb-scores-for-canada-pr-tef-tcf-exam-preparation/" TargetMode="External"/><Relationship Id="rId23" Type="http://schemas.openxmlformats.org/officeDocument/2006/relationships/hyperlink" Target="https://www.france-education-international.fr/en/test/tcf-canada?langue=en" TargetMode="External"/><Relationship Id="rId28" Type="http://schemas.openxmlformats.org/officeDocument/2006/relationships/hyperlink" Target="https://www.france-education-international.fr/en/test/tcf-canada?langue=en" TargetMode="External"/><Relationship Id="rId49" Type="http://schemas.openxmlformats.org/officeDocument/2006/relationships/hyperlink" Target="https://iifls.com/french-b1-syllabus/" TargetMode="External"/><Relationship Id="rId114" Type="http://schemas.openxmlformats.org/officeDocument/2006/relationships/hyperlink" Target="https://www.france-education-international.fr/en/test/tcf-canada?langue=en" TargetMode="External"/><Relationship Id="rId119" Type="http://schemas.openxmlformats.org/officeDocument/2006/relationships/hyperlink" Target="https://ilac.com/blog/tef-or-tcf-your-essential-guide-to-choosing-the-right-french-test-for-canada/" TargetMode="External"/><Relationship Id="rId44" Type="http://schemas.openxmlformats.org/officeDocument/2006/relationships/hyperlink" Target="https://iifls.com/french-a1-syllabus/" TargetMode="External"/><Relationship Id="rId60" Type="http://schemas.openxmlformats.org/officeDocument/2006/relationships/hyperlink" Target="https://iifls.com/french-b2-syllabus/" TargetMode="External"/><Relationship Id="rId65" Type="http://schemas.openxmlformats.org/officeDocument/2006/relationships/hyperlink" Target="https://ilac.com/blog/tef-or-tcf-your-essential-guide-to-choosing-the-right-french-test-for-canada/" TargetMode="External"/><Relationship Id="rId81" Type="http://schemas.openxmlformats.org/officeDocument/2006/relationships/hyperlink" Target="https://iifls.com/french-a2-syllabus/" TargetMode="External"/><Relationship Id="rId86" Type="http://schemas.openxmlformats.org/officeDocument/2006/relationships/hyperlink" Target="https://iifls.com/french-b1-syllabus/" TargetMode="External"/><Relationship Id="rId13" Type="http://schemas.openxmlformats.org/officeDocument/2006/relationships/hyperlink" Target="https://iifls.com/french-a2-syllabus/" TargetMode="External"/><Relationship Id="rId18" Type="http://schemas.openxmlformats.org/officeDocument/2006/relationships/hyperlink" Target="https://iifls.com/french-b1-syllabus/" TargetMode="External"/><Relationship Id="rId39" Type="http://schemas.openxmlformats.org/officeDocument/2006/relationships/hyperlink" Target="https://www.france-education-international.fr/en/test/tcf-canada?langue=en" TargetMode="External"/><Relationship Id="rId109" Type="http://schemas.openxmlformats.org/officeDocument/2006/relationships/hyperlink" Target="https://iifls.com/french-b2-syllabus/" TargetMode="External"/><Relationship Id="rId34" Type="http://schemas.openxmlformats.org/officeDocument/2006/relationships/hyperlink" Target="https://www.exam-labs.com/blog/mastering-tcf-canada-sample-papers-strategic-preparation-practice-insights-and-certification-guide" TargetMode="External"/><Relationship Id="rId50" Type="http://schemas.openxmlformats.org/officeDocument/2006/relationships/hyperlink" Target="https://iifls.com/french-b2-syllabus/" TargetMode="External"/><Relationship Id="rId55" Type="http://schemas.openxmlformats.org/officeDocument/2006/relationships/hyperlink" Target="https://learnfrenchinvancouver.com/blog/tef-canada-sample-test/" TargetMode="External"/><Relationship Id="rId76" Type="http://schemas.openxmlformats.org/officeDocument/2006/relationships/hyperlink" Target="https://iifls.com/french-a2-syllabus/" TargetMode="External"/><Relationship Id="rId97" Type="http://schemas.openxmlformats.org/officeDocument/2006/relationships/hyperlink" Target="https://iifls.com/french-b2-syllabus/" TargetMode="External"/><Relationship Id="rId104" Type="http://schemas.openxmlformats.org/officeDocument/2006/relationships/hyperlink" Target="https://iifls.com/french-b2-syllabus/" TargetMode="External"/><Relationship Id="rId120" Type="http://schemas.openxmlformats.org/officeDocument/2006/relationships/hyperlink" Target="https://www.lefrancaisdesaffaires.fr/en/prepare-yourself-for-the-oral-expression-test-of-the-tef/" TargetMode="External"/><Relationship Id="rId125" Type="http://schemas.openxmlformats.org/officeDocument/2006/relationships/hyperlink" Target="https://lingorelic.com/2022/10/how-to-prepare-for-the-tef-canada-speaking-test/" TargetMode="External"/><Relationship Id="rId7" Type="http://schemas.openxmlformats.org/officeDocument/2006/relationships/hyperlink" Target="https://iifls.com/french-a1-syllabus/" TargetMode="External"/><Relationship Id="rId71" Type="http://schemas.openxmlformats.org/officeDocument/2006/relationships/hyperlink" Target="https://iifls.com/french-a1-syllabus/" TargetMode="External"/><Relationship Id="rId92" Type="http://schemas.openxmlformats.org/officeDocument/2006/relationships/hyperlink" Target="https://iifls.com/french-b1-syllabus/" TargetMode="External"/><Relationship Id="rId2" Type="http://schemas.openxmlformats.org/officeDocument/2006/relationships/styles" Target="styles.xml"/><Relationship Id="rId29" Type="http://schemas.openxmlformats.org/officeDocument/2006/relationships/hyperlink" Target="https://www.france-education-international.fr/en/test/tcf-canada?langue=en" TargetMode="External"/><Relationship Id="rId24" Type="http://schemas.openxmlformats.org/officeDocument/2006/relationships/hyperlink" Target="https://www.france-education-international.fr/en/test/tcf-canada?langue=en" TargetMode="External"/><Relationship Id="rId40" Type="http://schemas.openxmlformats.org/officeDocument/2006/relationships/hyperlink" Target="https://french-academy.in/nclc-clb-scores-for-canada-pr-tef-tcf-exam-preparation/" TargetMode="External"/><Relationship Id="rId45" Type="http://schemas.openxmlformats.org/officeDocument/2006/relationships/hyperlink" Target="https://iifls.com/french-a1-syllabus/" TargetMode="External"/><Relationship Id="rId66" Type="http://schemas.openxmlformats.org/officeDocument/2006/relationships/hyperlink" Target="https://www.france-education-international.fr/en/test/tcf-canada?langue=en" TargetMode="External"/><Relationship Id="rId87" Type="http://schemas.openxmlformats.org/officeDocument/2006/relationships/hyperlink" Target="https://iifls.com/french-b1-syllabus/" TargetMode="External"/><Relationship Id="rId110" Type="http://schemas.openxmlformats.org/officeDocument/2006/relationships/hyperlink" Target="https://ilac.com/blog/tef-or-tcf-your-essential-guide-to-choosing-the-right-french-test-for-canada/" TargetMode="External"/><Relationship Id="rId115" Type="http://schemas.openxmlformats.org/officeDocument/2006/relationships/hyperlink" Target="https://www.france-education-international.fr/en/test/tcf-canada?langue=en" TargetMode="External"/><Relationship Id="rId61" Type="http://schemas.openxmlformats.org/officeDocument/2006/relationships/hyperlink" Target="https://ilac.com/blog/tef-or-tcf-your-essential-guide-to-choosing-the-right-french-test-for-canada/" TargetMode="External"/><Relationship Id="rId82" Type="http://schemas.openxmlformats.org/officeDocument/2006/relationships/hyperlink" Target="https://french-academy.in/nclc-clb-scores-for-canada-pr-tef-tcf-exam-preparation/" TargetMode="External"/><Relationship Id="rId19" Type="http://schemas.openxmlformats.org/officeDocument/2006/relationships/hyperlink" Target="https://iifls.com/french-b2-syllabus/" TargetMode="External"/><Relationship Id="rId14" Type="http://schemas.openxmlformats.org/officeDocument/2006/relationships/hyperlink" Target="https://iifls.com/french-a2-syllabus/" TargetMode="External"/><Relationship Id="rId30" Type="http://schemas.openxmlformats.org/officeDocument/2006/relationships/hyperlink" Target="https://www.france-education-international.fr/en/test/tcf-canada?langue=en" TargetMode="External"/><Relationship Id="rId35" Type="http://schemas.openxmlformats.org/officeDocument/2006/relationships/hyperlink" Target="https://french-academy.in/nclc-clb-scores-for-canada-pr-tef-tcf-exam-preparation/" TargetMode="External"/><Relationship Id="rId56" Type="http://schemas.openxmlformats.org/officeDocument/2006/relationships/hyperlink" Target="https://learnfrenchinvancouver.com/blog/tef-canada-sample-test/" TargetMode="External"/><Relationship Id="rId77" Type="http://schemas.openxmlformats.org/officeDocument/2006/relationships/hyperlink" Target="https://iifls.com/french-a2-syllabus/" TargetMode="External"/><Relationship Id="rId100" Type="http://schemas.openxmlformats.org/officeDocument/2006/relationships/hyperlink" Target="https://iifls.com/french-b2-syllabus/" TargetMode="External"/><Relationship Id="rId105" Type="http://schemas.openxmlformats.org/officeDocument/2006/relationships/hyperlink" Target="https://iifls.com/french-b2-syllabus/" TargetMode="External"/><Relationship Id="rId126" Type="http://schemas.openxmlformats.org/officeDocument/2006/relationships/hyperlink" Target="https://french4canada.com/guide-to-the-tef-canada-speaking-test-preparation/" TargetMode="External"/><Relationship Id="rId8" Type="http://schemas.openxmlformats.org/officeDocument/2006/relationships/hyperlink" Target="https://iifls.com/french-a1-syllabus/" TargetMode="External"/><Relationship Id="rId51" Type="http://schemas.openxmlformats.org/officeDocument/2006/relationships/hyperlink" Target="https://iifls.com/french-b2-syllabus/" TargetMode="External"/><Relationship Id="rId72" Type="http://schemas.openxmlformats.org/officeDocument/2006/relationships/hyperlink" Target="https://iifls.com/french-a1-syllabus/" TargetMode="External"/><Relationship Id="rId93" Type="http://schemas.openxmlformats.org/officeDocument/2006/relationships/hyperlink" Target="https://iifls.com/french-b1-syllabus/" TargetMode="External"/><Relationship Id="rId98" Type="http://schemas.openxmlformats.org/officeDocument/2006/relationships/hyperlink" Target="https://iifls.com/french-b2-syllabus/" TargetMode="External"/><Relationship Id="rId121" Type="http://schemas.openxmlformats.org/officeDocument/2006/relationships/hyperlink" Target="https://www.studocu.com/en-us/document/new-york-institute-of-technology/professional-enrichment-capstone/tef-canada-expression-orale-150-topics/71673735" TargetMode="External"/><Relationship Id="rId3" Type="http://schemas.openxmlformats.org/officeDocument/2006/relationships/settings" Target="settings.xml"/><Relationship Id="rId25" Type="http://schemas.openxmlformats.org/officeDocument/2006/relationships/hyperlink" Target="https://www.france-education-international.fr/en/test/tcf-canada?langue=en" TargetMode="External"/><Relationship Id="rId46" Type="http://schemas.openxmlformats.org/officeDocument/2006/relationships/hyperlink" Target="https://iifls.com/french-a2-syllabus/" TargetMode="External"/><Relationship Id="rId67" Type="http://schemas.openxmlformats.org/officeDocument/2006/relationships/hyperlink" Target="https://iifls.com/french-a1-syllabus/" TargetMode="External"/><Relationship Id="rId116" Type="http://schemas.openxmlformats.org/officeDocument/2006/relationships/hyperlink" Target="https://iifls.com/french-b2-syllabus/" TargetMode="External"/><Relationship Id="rId20" Type="http://schemas.openxmlformats.org/officeDocument/2006/relationships/hyperlink" Target="https://iifls.com/french-b2-syllabus/" TargetMode="External"/><Relationship Id="rId41" Type="http://schemas.openxmlformats.org/officeDocument/2006/relationships/hyperlink" Target="https://ilac.com/blog/tef-or-tcf-your-essential-guide-to-choosing-the-right-french-test-for-canada/" TargetMode="External"/><Relationship Id="rId62" Type="http://schemas.openxmlformats.org/officeDocument/2006/relationships/hyperlink" Target="https://ilac.com/blog/tef-or-tcf-your-essential-guide-to-choosing-the-right-french-test-for-canada/" TargetMode="External"/><Relationship Id="rId83" Type="http://schemas.openxmlformats.org/officeDocument/2006/relationships/hyperlink" Target="https://iifls.com/french-b1-syllabus/" TargetMode="External"/><Relationship Id="rId88" Type="http://schemas.openxmlformats.org/officeDocument/2006/relationships/hyperlink" Target="https://iifls.com/french-b1-syllabus/" TargetMode="External"/><Relationship Id="rId111" Type="http://schemas.openxmlformats.org/officeDocument/2006/relationships/hyperlink" Target="https://www.france-education-international.fr/en/test/tcf-canada?langue=en" TargetMode="External"/><Relationship Id="rId15" Type="http://schemas.openxmlformats.org/officeDocument/2006/relationships/hyperlink" Target="https://iifls.com/french-b1-syllabus/" TargetMode="External"/><Relationship Id="rId36" Type="http://schemas.openxmlformats.org/officeDocument/2006/relationships/hyperlink" Target="https://iifls.com/french-a1-syllabus/" TargetMode="External"/><Relationship Id="rId57" Type="http://schemas.openxmlformats.org/officeDocument/2006/relationships/hyperlink" Target="https://www.lefrancaisdesaffaires.fr/en/prepare-yourself-for-the-oral-expression-test-of-the-tef/" TargetMode="External"/><Relationship Id="rId106" Type="http://schemas.openxmlformats.org/officeDocument/2006/relationships/hyperlink" Target="https://iifls.com/french-b2-syllabus/" TargetMode="External"/><Relationship Id="rId127" Type="http://schemas.openxmlformats.org/officeDocument/2006/relationships/fontTable" Target="fontTable.xml"/><Relationship Id="rId10" Type="http://schemas.openxmlformats.org/officeDocument/2006/relationships/hyperlink" Target="https://iifls.com/french-a2-syllabus/" TargetMode="External"/><Relationship Id="rId31" Type="http://schemas.openxmlformats.org/officeDocument/2006/relationships/hyperlink" Target="https://www.france-education-international.fr/en/test/tcf-canada?langue=en" TargetMode="External"/><Relationship Id="rId52" Type="http://schemas.openxmlformats.org/officeDocument/2006/relationships/hyperlink" Target="https://www.studocu.com/en-us/document/new-york-institute-of-technology/professional-enrichment-capstone/tef-canada-expression-orale-150-topics/71673735" TargetMode="External"/><Relationship Id="rId73" Type="http://schemas.openxmlformats.org/officeDocument/2006/relationships/hyperlink" Target="https://iifls.com/french-a1-syllabus/" TargetMode="External"/><Relationship Id="rId78" Type="http://schemas.openxmlformats.org/officeDocument/2006/relationships/hyperlink" Target="https://iifls.com/french-a2-syllabus/" TargetMode="External"/><Relationship Id="rId94" Type="http://schemas.openxmlformats.org/officeDocument/2006/relationships/hyperlink" Target="https://iifls.com/french-b1-syllabus/" TargetMode="External"/><Relationship Id="rId99" Type="http://schemas.openxmlformats.org/officeDocument/2006/relationships/hyperlink" Target="https://iifls.com/french-b2-syllabus/" TargetMode="External"/><Relationship Id="rId101" Type="http://schemas.openxmlformats.org/officeDocument/2006/relationships/hyperlink" Target="https://iifls.com/french-b2-syllabus/" TargetMode="External"/><Relationship Id="rId122" Type="http://schemas.openxmlformats.org/officeDocument/2006/relationships/hyperlink" Target="https://www.studocu.com/en-us/document/new-york-institute-of-technology/professional-enrichment-capstone/tef-canada-expression-orale-150-topics/71673735" TargetMode="External"/><Relationship Id="rId4" Type="http://schemas.openxmlformats.org/officeDocument/2006/relationships/webSettings" Target="webSettings.xml"/><Relationship Id="rId9" Type="http://schemas.openxmlformats.org/officeDocument/2006/relationships/hyperlink" Target="https://iifls.com/french-a1-sylla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19207</Words>
  <Characters>105686</Characters>
  <Application>Microsoft Office Word</Application>
  <DocSecurity>0</DocSecurity>
  <Lines>1468</Lines>
  <Paragraphs>65</Paragraphs>
  <ScaleCrop>false</ScaleCrop>
  <Company/>
  <LinksUpToDate>false</LinksUpToDate>
  <CharactersWithSpaces>124928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Harshrajsinh jadeja</dc:creator>
  <cp:keywords/>
  <dc:description/>
  <cp:lastModifiedBy>Harshrajsinh jadeja</cp:lastModifiedBy>
  <cp:revision>3</cp:revision>
  <dcterms:created xsi:type="dcterms:W3CDTF">2026-02-06T20:40:00Z</dcterms:created>
  <dcterms:modified xsi:type="dcterms:W3CDTF">2026-02-06T20:41:00Z</dcterms:modified>
</cp:coreProperties>
</file>