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WEB-09</w:t>
      </w:r>
    </w:p>
    <w:p>
      <w:pPr>
        <w:pStyle w:val="Title"/>
        <w:spacing w:after="100"/>
      </w:pPr>
      <w:r>
        <w:t>Auditoría Web +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SEO y analítica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Diagnóstico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Revisión del sitio para detectar problemas web y de visibilidad, ordenados por prioridad.</w:t>
      </w:r>
    </w:p>
    <w:p>
      <w:pPr>
        <w:pStyle w:val="Heading2"/>
      </w:pPr>
      <w:r>
        <w:t>¿Para quién es?</w:t>
      </w:r>
    </w:p>
    <w:p>
      <w:r>
        <w:t>Sitios existentes que no saben qué corregir primero o que presentan resultados débiles.</w:t>
      </w:r>
    </w:p>
    <w:p>
      <w:pPr>
        <w:pStyle w:val="Heading2"/>
      </w:pPr>
      <w:r>
        <w:t>¿Qué problema ayuda a resolver?</w:t>
      </w:r>
    </w:p>
    <w:p>
      <w:r>
        <w:t>Evita aplicar cambios aislados sin una visión ordenada de los problemas.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de estructura, experiencia, medición y base SEO.</w:t>
      </w:r>
    </w:p>
    <w:p>
      <w:pPr>
        <w:pStyle w:val="ListBullet"/>
        <w:spacing w:after="30"/>
      </w:pPr>
      <w:r>
        <w:t>Identificación de hallazgos relevantes.</w:t>
      </w:r>
    </w:p>
    <w:p>
      <w:pPr>
        <w:pStyle w:val="ListBullet"/>
        <w:spacing w:after="30"/>
      </w:pPr>
      <w:r>
        <w:t>Informe priorizado por impacto y urgencia.</w:t>
      </w:r>
    </w:p>
    <w:p>
      <w:pPr>
        <w:pStyle w:val="ListBullet"/>
        <w:spacing w:after="30"/>
      </w:pPr>
      <w:r>
        <w:t>Reunión o explicación de próximos pasos cuando se acuerde.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URL del sitio y accesos de lectura cuando sean necesarios.</w:t>
      </w:r>
    </w:p>
    <w:p>
      <w:pPr>
        <w:pStyle w:val="ListBullet"/>
        <w:spacing w:after="30"/>
      </w:pPr>
      <w:r>
        <w:t>Objetivo principal del sitio.</w:t>
      </w:r>
    </w:p>
    <w:p>
      <w:pPr>
        <w:pStyle w:val="ListBullet"/>
        <w:spacing w:after="30"/>
      </w:pPr>
      <w:r>
        <w:t>Información sobre problemas ya detectados.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Informe priorizado.</w:t>
      </w:r>
    </w:p>
    <w:p>
      <w:pPr>
        <w:pStyle w:val="ListBullet"/>
        <w:spacing w:after="30"/>
      </w:pPr>
      <w:r>
        <w:t>Implementación de las correcciones.</w:t>
      </w:r>
    </w:p>
    <w:p>
      <w:pPr>
        <w:pStyle w:val="ListBullet"/>
        <w:spacing w:after="30"/>
      </w:pPr>
      <w:r>
        <w:t>Rediseño o reconstrucción del sitio.</w:t>
      </w:r>
    </w:p>
    <w:p>
      <w:pPr>
        <w:pStyle w:val="ListBullet"/>
        <w:spacing w:after="30"/>
      </w:pPr>
      <w:r>
        <w:t>Garantía de resultados de posicionamiento.</w:t>
      </w:r>
    </w:p>
    <w:p>
      <w:pPr>
        <w:pStyle w:val="ListBullet"/>
        <w:spacing w:after="30"/>
      </w:pPr>
      <w:r>
        <w:t>Condición registrada en la matriz: Sin implementación.</w:t>
      </w:r>
    </w:p>
    <w:p>
      <w:pPr>
        <w:pStyle w:val="Heading2"/>
      </w:pPr>
      <w:r>
        <w:t>Resultado esperado</w:t>
      </w:r>
    </w:p>
    <w:p>
      <w:r>
        <w:t>Un diagnóstico comprensible con una lista priorizada de mejoras.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WEB-05 Página adicional estándar</w:t>
      </w:r>
    </w:p>
    <w:p>
      <w:pPr>
        <w:pStyle w:val="ListBullet"/>
        <w:spacing w:after="30"/>
      </w:pPr>
      <w:r>
        <w:t>WEB-08 SEO Inicial</w:t>
      </w:r>
    </w:p>
    <w:p>
      <w:pPr>
        <w:pStyle w:val="ListBullet"/>
        <w:spacing w:after="30"/>
      </w:pPr>
      <w:r>
        <w:t>WEB-10 Reporte de rendimiento web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