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Default="00F53A9B" w:rsidP="00990835">
      <w:pPr>
        <w:jc w:val="center"/>
        <w:rPr>
          <w:rFonts w:cstheme="minorHAnsi"/>
          <w:sz w:val="48"/>
          <w:szCs w:val="48"/>
        </w:rPr>
      </w:pPr>
    </w:p>
    <w:p w14:paraId="00C5C2D8" w14:textId="77777777" w:rsidR="00F53A9B" w:rsidRDefault="00F53A9B" w:rsidP="00990835">
      <w:pPr>
        <w:jc w:val="center"/>
        <w:rPr>
          <w:rFonts w:cstheme="minorHAnsi"/>
          <w:sz w:val="48"/>
          <w:szCs w:val="48"/>
        </w:rPr>
      </w:pPr>
    </w:p>
    <w:p w14:paraId="605262ED" w14:textId="15D4701E" w:rsidR="00990835" w:rsidRPr="00990835" w:rsidRDefault="00990835" w:rsidP="00990835">
      <w:pPr>
        <w:jc w:val="center"/>
        <w:rPr>
          <w:rFonts w:cstheme="minorHAnsi"/>
          <w:sz w:val="48"/>
          <w:szCs w:val="48"/>
        </w:rPr>
      </w:pPr>
      <w:r w:rsidRPr="00990835">
        <w:rPr>
          <w:rFonts w:cstheme="minorHAnsi"/>
          <w:sz w:val="48"/>
          <w:szCs w:val="48"/>
        </w:rPr>
        <w:t xml:space="preserve">Assignment </w:t>
      </w:r>
      <w:r w:rsidR="00392AB4">
        <w:rPr>
          <w:rFonts w:cstheme="minorHAnsi"/>
          <w:sz w:val="48"/>
          <w:szCs w:val="48"/>
        </w:rPr>
        <w:t>2</w:t>
      </w:r>
      <w:r w:rsidRPr="00990835">
        <w:rPr>
          <w:rFonts w:cstheme="minorHAnsi"/>
          <w:sz w:val="48"/>
          <w:szCs w:val="48"/>
        </w:rPr>
        <w:t xml:space="preserve">: </w:t>
      </w:r>
      <w:r w:rsidR="00392AB4" w:rsidRPr="00392AB4">
        <w:rPr>
          <w:rFonts w:cstheme="minorHAnsi"/>
          <w:sz w:val="48"/>
          <w:szCs w:val="48"/>
        </w:rPr>
        <w:t>Triangles</w:t>
      </w:r>
      <w:r w:rsidR="001D58E8">
        <w:rPr>
          <w:rFonts w:cstheme="minorHAnsi"/>
          <w:sz w:val="48"/>
          <w:szCs w:val="48"/>
        </w:rPr>
        <w:t xml:space="preserve">, </w:t>
      </w:r>
      <w:r w:rsidR="003B026C">
        <w:rPr>
          <w:rFonts w:cstheme="minorHAnsi"/>
          <w:sz w:val="48"/>
          <w:szCs w:val="48"/>
        </w:rPr>
        <w:t>z</w:t>
      </w:r>
      <w:r w:rsidR="00392AB4" w:rsidRPr="00392AB4">
        <w:rPr>
          <w:rFonts w:cstheme="minorHAnsi"/>
          <w:sz w:val="48"/>
          <w:szCs w:val="48"/>
        </w:rPr>
        <w:t>-buffering</w:t>
      </w:r>
      <w:r w:rsidR="009B4746">
        <w:rPr>
          <w:rFonts w:cstheme="minorHAnsi"/>
          <w:sz w:val="48"/>
          <w:szCs w:val="48"/>
        </w:rPr>
        <w:t xml:space="preserve">, </w:t>
      </w:r>
      <w:r w:rsidR="00887936">
        <w:rPr>
          <w:rFonts w:cstheme="minorHAnsi"/>
          <w:sz w:val="48"/>
          <w:szCs w:val="48"/>
        </w:rPr>
        <w:t>A</w:t>
      </w:r>
      <w:r w:rsidR="00B1718A">
        <w:rPr>
          <w:rFonts w:cstheme="minorHAnsi"/>
          <w:sz w:val="48"/>
          <w:szCs w:val="48"/>
        </w:rPr>
        <w:t xml:space="preserve">lpha </w:t>
      </w:r>
      <w:r w:rsidR="00887936">
        <w:rPr>
          <w:rFonts w:cstheme="minorHAnsi"/>
          <w:sz w:val="48"/>
          <w:szCs w:val="48"/>
        </w:rPr>
        <w:t>B</w:t>
      </w:r>
      <w:r w:rsidR="00B1718A">
        <w:rPr>
          <w:rFonts w:cstheme="minorHAnsi"/>
          <w:sz w:val="48"/>
          <w:szCs w:val="48"/>
        </w:rPr>
        <w:t>lending</w:t>
      </w:r>
      <w:r w:rsidR="009B4746">
        <w:rPr>
          <w:rFonts w:cstheme="minorHAnsi"/>
          <w:sz w:val="48"/>
          <w:szCs w:val="48"/>
        </w:rPr>
        <w:t xml:space="preserve">, </w:t>
      </w:r>
      <w:r w:rsidR="00466A9B">
        <w:rPr>
          <w:rFonts w:cstheme="minorHAnsi"/>
          <w:sz w:val="48"/>
          <w:szCs w:val="48"/>
        </w:rPr>
        <w:t>and C</w:t>
      </w:r>
      <w:r w:rsidR="009B4746">
        <w:rPr>
          <w:rFonts w:cstheme="minorHAnsi"/>
          <w:sz w:val="48"/>
          <w:szCs w:val="48"/>
        </w:rPr>
        <w:t>ulling</w:t>
      </w:r>
    </w:p>
    <w:p w14:paraId="53AA15C2" w14:textId="77777777" w:rsidR="00990835" w:rsidRPr="00990835" w:rsidRDefault="00990835" w:rsidP="00990835">
      <w:pPr>
        <w:jc w:val="center"/>
        <w:rPr>
          <w:rFonts w:cstheme="minorHAnsi"/>
          <w:sz w:val="32"/>
          <w:szCs w:val="32"/>
        </w:rPr>
      </w:pPr>
    </w:p>
    <w:p w14:paraId="3F119063" w14:textId="3178B608" w:rsidR="00990835" w:rsidRDefault="00990835" w:rsidP="00990835">
      <w:pPr>
        <w:jc w:val="center"/>
        <w:rPr>
          <w:rFonts w:cstheme="minorHAnsi"/>
          <w:sz w:val="32"/>
          <w:szCs w:val="32"/>
        </w:rPr>
      </w:pPr>
    </w:p>
    <w:p w14:paraId="7EEC1636" w14:textId="421D167E" w:rsidR="00990835" w:rsidRDefault="00990835" w:rsidP="00990835">
      <w:pPr>
        <w:jc w:val="center"/>
        <w:rPr>
          <w:rFonts w:cstheme="minorHAnsi"/>
          <w:sz w:val="32"/>
          <w:szCs w:val="32"/>
        </w:rPr>
      </w:pPr>
    </w:p>
    <w:p w14:paraId="70F4C9CB" w14:textId="77777777" w:rsidR="00990835" w:rsidRPr="00990835" w:rsidRDefault="00990835" w:rsidP="00990835">
      <w:pPr>
        <w:jc w:val="center"/>
        <w:rPr>
          <w:rFonts w:cstheme="minorHAnsi"/>
          <w:sz w:val="32"/>
          <w:szCs w:val="32"/>
        </w:rPr>
      </w:pPr>
    </w:p>
    <w:p w14:paraId="1FDD08CC" w14:textId="77777777" w:rsidR="00990835" w:rsidRPr="00990835" w:rsidRDefault="00990835" w:rsidP="00990835">
      <w:pPr>
        <w:jc w:val="center"/>
        <w:rPr>
          <w:rFonts w:cstheme="minorHAnsi"/>
          <w:sz w:val="32"/>
          <w:szCs w:val="32"/>
        </w:rPr>
      </w:pPr>
    </w:p>
    <w:p w14:paraId="7DA743FC" w14:textId="54E21E2E" w:rsidR="00990835" w:rsidRDefault="00990835" w:rsidP="00990835">
      <w:pPr>
        <w:jc w:val="center"/>
        <w:rPr>
          <w:rFonts w:cstheme="minorHAnsi"/>
          <w:sz w:val="32"/>
          <w:szCs w:val="32"/>
        </w:rPr>
      </w:pPr>
      <w:r w:rsidRPr="00990835">
        <w:rPr>
          <w:rFonts w:cstheme="minorHAnsi"/>
          <w:sz w:val="32"/>
          <w:szCs w:val="32"/>
        </w:rPr>
        <w:t xml:space="preserve">CS </w:t>
      </w:r>
      <w:r w:rsidR="00FC3994">
        <w:rPr>
          <w:rFonts w:cstheme="minorHAnsi"/>
          <w:sz w:val="32"/>
          <w:szCs w:val="32"/>
        </w:rPr>
        <w:t>4361.00</w:t>
      </w:r>
      <w:r w:rsidR="009E2E1D">
        <w:rPr>
          <w:rFonts w:cstheme="minorHAnsi"/>
          <w:sz w:val="32"/>
          <w:szCs w:val="32"/>
        </w:rPr>
        <w:t>1</w:t>
      </w:r>
      <w:r w:rsidRPr="00990835">
        <w:rPr>
          <w:rFonts w:cstheme="minorHAnsi"/>
          <w:sz w:val="32"/>
          <w:szCs w:val="32"/>
        </w:rPr>
        <w:t xml:space="preserve"> Computer Graphic</w:t>
      </w:r>
      <w:r w:rsidR="00567032">
        <w:rPr>
          <w:rFonts w:cstheme="minorHAnsi"/>
          <w:sz w:val="32"/>
          <w:szCs w:val="32"/>
        </w:rPr>
        <w:t>s</w:t>
      </w:r>
    </w:p>
    <w:p w14:paraId="22F11569" w14:textId="77777777" w:rsidR="002158D2" w:rsidRPr="00990835" w:rsidRDefault="002158D2" w:rsidP="00990835">
      <w:pPr>
        <w:jc w:val="center"/>
        <w:rPr>
          <w:rFonts w:cstheme="minorHAnsi"/>
          <w:sz w:val="32"/>
          <w:szCs w:val="32"/>
        </w:rPr>
      </w:pPr>
    </w:p>
    <w:p w14:paraId="27E6C308" w14:textId="77777777" w:rsidR="00990835" w:rsidRPr="00990835" w:rsidRDefault="00990835" w:rsidP="00990835">
      <w:pPr>
        <w:jc w:val="center"/>
        <w:rPr>
          <w:rFonts w:cstheme="minorHAnsi"/>
          <w:sz w:val="32"/>
          <w:szCs w:val="32"/>
        </w:rPr>
      </w:pPr>
    </w:p>
    <w:p w14:paraId="3309D561" w14:textId="22213AFF" w:rsidR="00990835" w:rsidRDefault="00CB11D0" w:rsidP="00990835">
      <w:pPr>
        <w:jc w:val="center"/>
        <w:rPr>
          <w:rFonts w:cstheme="minorHAnsi"/>
          <w:sz w:val="32"/>
          <w:szCs w:val="32"/>
        </w:rPr>
      </w:pPr>
      <w:r>
        <w:rPr>
          <w:rFonts w:cstheme="minorHAnsi"/>
          <w:sz w:val="32"/>
          <w:szCs w:val="32"/>
        </w:rPr>
        <w:t>Spring</w:t>
      </w:r>
      <w:r w:rsidR="00943BE7">
        <w:rPr>
          <w:rFonts w:cstheme="minorHAnsi"/>
          <w:sz w:val="32"/>
          <w:szCs w:val="32"/>
        </w:rPr>
        <w:t xml:space="preserve"> 202</w:t>
      </w:r>
      <w:r w:rsidR="00691F25">
        <w:rPr>
          <w:rFonts w:cstheme="minorHAnsi"/>
          <w:sz w:val="32"/>
          <w:szCs w:val="32"/>
        </w:rPr>
        <w:t>6</w:t>
      </w:r>
    </w:p>
    <w:p w14:paraId="0328DC73" w14:textId="519DDC3A" w:rsidR="00990835" w:rsidRDefault="00990835" w:rsidP="00990835">
      <w:pPr>
        <w:jc w:val="center"/>
        <w:rPr>
          <w:rFonts w:cstheme="minorHAnsi"/>
          <w:sz w:val="32"/>
          <w:szCs w:val="32"/>
        </w:rPr>
      </w:pPr>
    </w:p>
    <w:p w14:paraId="30167C9C" w14:textId="69B7277D" w:rsidR="00990835" w:rsidRDefault="00990835" w:rsidP="00990835">
      <w:pPr>
        <w:jc w:val="center"/>
        <w:rPr>
          <w:rFonts w:cstheme="minorHAnsi"/>
          <w:sz w:val="32"/>
          <w:szCs w:val="32"/>
        </w:rPr>
      </w:pPr>
    </w:p>
    <w:p w14:paraId="3272D6CE" w14:textId="7AA761FE" w:rsidR="00990835" w:rsidRDefault="00990835" w:rsidP="00990835">
      <w:pPr>
        <w:jc w:val="center"/>
        <w:rPr>
          <w:rFonts w:cstheme="minorHAnsi"/>
          <w:sz w:val="32"/>
          <w:szCs w:val="32"/>
        </w:rPr>
      </w:pPr>
    </w:p>
    <w:p w14:paraId="02674038" w14:textId="4E174A08" w:rsidR="00990835" w:rsidRDefault="00990835" w:rsidP="00990835">
      <w:pPr>
        <w:jc w:val="center"/>
        <w:rPr>
          <w:rFonts w:cstheme="minorHAnsi"/>
          <w:sz w:val="32"/>
          <w:szCs w:val="32"/>
        </w:rPr>
      </w:pPr>
    </w:p>
    <w:p w14:paraId="6E7FFCC2" w14:textId="77777777" w:rsidR="00990835" w:rsidRPr="00990835" w:rsidRDefault="00990835" w:rsidP="00990835">
      <w:pPr>
        <w:jc w:val="center"/>
        <w:rPr>
          <w:rFonts w:cstheme="minorHAnsi"/>
          <w:sz w:val="32"/>
          <w:szCs w:val="32"/>
        </w:rPr>
      </w:pPr>
    </w:p>
    <w:p w14:paraId="1B4BC61A" w14:textId="77777777" w:rsidR="00990835" w:rsidRPr="00990835" w:rsidRDefault="00990835" w:rsidP="00990835">
      <w:pPr>
        <w:jc w:val="center"/>
        <w:rPr>
          <w:rFonts w:cstheme="minorHAnsi"/>
          <w:sz w:val="32"/>
          <w:szCs w:val="32"/>
        </w:rPr>
      </w:pPr>
    </w:p>
    <w:p w14:paraId="44FBA172" w14:textId="77777777" w:rsidR="00990835" w:rsidRPr="00990835" w:rsidRDefault="00990835" w:rsidP="00990835">
      <w:pPr>
        <w:jc w:val="center"/>
        <w:rPr>
          <w:rFonts w:cstheme="minorHAnsi"/>
          <w:sz w:val="32"/>
          <w:szCs w:val="32"/>
        </w:rPr>
      </w:pPr>
      <w:r w:rsidRPr="00990835">
        <w:rPr>
          <w:rFonts w:cstheme="minorHAnsi"/>
          <w:sz w:val="32"/>
          <w:szCs w:val="32"/>
        </w:rPr>
        <w:t xml:space="preserve">Professor: Dr. </w:t>
      </w:r>
      <w:proofErr w:type="spellStart"/>
      <w:r w:rsidRPr="00990835">
        <w:rPr>
          <w:rFonts w:cstheme="minorHAnsi"/>
          <w:sz w:val="32"/>
          <w:szCs w:val="32"/>
        </w:rPr>
        <w:t>Xiaohu</w:t>
      </w:r>
      <w:proofErr w:type="spellEnd"/>
      <w:r w:rsidRPr="00990835">
        <w:rPr>
          <w:rFonts w:cstheme="minorHAnsi"/>
          <w:sz w:val="32"/>
          <w:szCs w:val="32"/>
        </w:rPr>
        <w:t xml:space="preserve"> Guo</w:t>
      </w:r>
    </w:p>
    <w:p w14:paraId="046D6FA1" w14:textId="0C1AE4C3" w:rsidR="00990835" w:rsidRPr="00990835" w:rsidRDefault="00990835" w:rsidP="00990835">
      <w:pPr>
        <w:jc w:val="center"/>
        <w:rPr>
          <w:rFonts w:cstheme="minorHAnsi"/>
          <w:sz w:val="32"/>
          <w:szCs w:val="32"/>
        </w:rPr>
      </w:pPr>
      <w:r w:rsidRPr="00990835">
        <w:rPr>
          <w:rFonts w:cstheme="minorHAnsi"/>
          <w:sz w:val="32"/>
          <w:szCs w:val="32"/>
        </w:rPr>
        <w:t xml:space="preserve">Teaching Assistant: </w:t>
      </w:r>
      <w:r w:rsidR="004D1F61">
        <w:rPr>
          <w:rFonts w:cstheme="minorHAnsi"/>
          <w:sz w:val="32"/>
          <w:szCs w:val="32"/>
        </w:rPr>
        <w:t>Alireza Khatami</w:t>
      </w:r>
    </w:p>
    <w:p w14:paraId="40F1EA6E" w14:textId="77777777" w:rsidR="00943BE7" w:rsidRDefault="00943BE7" w:rsidP="00943BE7">
      <w:pPr>
        <w:jc w:val="center"/>
        <w:rPr>
          <w:rFonts w:cstheme="minorHAnsi"/>
          <w:sz w:val="32"/>
          <w:szCs w:val="32"/>
        </w:rPr>
      </w:pPr>
    </w:p>
    <w:p w14:paraId="7F8E2956" w14:textId="77777777" w:rsidR="00943BE7" w:rsidRDefault="00943BE7" w:rsidP="00943BE7">
      <w:pPr>
        <w:jc w:val="center"/>
        <w:rPr>
          <w:rFonts w:cstheme="minorHAnsi"/>
          <w:sz w:val="32"/>
          <w:szCs w:val="32"/>
        </w:rPr>
      </w:pPr>
    </w:p>
    <w:p w14:paraId="75602576" w14:textId="1BBB67E9" w:rsidR="00990835" w:rsidRPr="00943BE7" w:rsidRDefault="00943BE7" w:rsidP="00943BE7">
      <w:pPr>
        <w:jc w:val="center"/>
        <w:rPr>
          <w:rFonts w:cstheme="minorHAnsi"/>
          <w:sz w:val="22"/>
          <w:szCs w:val="22"/>
        </w:rPr>
      </w:pPr>
      <w:r w:rsidRPr="00943BE7">
        <w:rPr>
          <w:rFonts w:cstheme="minorHAnsi"/>
          <w:sz w:val="22"/>
          <w:szCs w:val="22"/>
        </w:rPr>
        <w:t>University of Texas at Dallas</w:t>
      </w:r>
    </w:p>
    <w:p w14:paraId="048A25FE" w14:textId="77777777" w:rsidR="00990835" w:rsidRPr="00990835" w:rsidRDefault="00990835" w:rsidP="00990835">
      <w:pPr>
        <w:rPr>
          <w:rFonts w:cstheme="minorHAnsi"/>
          <w:sz w:val="32"/>
          <w:szCs w:val="32"/>
        </w:rPr>
      </w:pPr>
    </w:p>
    <w:p w14:paraId="42E03A25" w14:textId="77777777" w:rsidR="00990835" w:rsidRDefault="00990835" w:rsidP="00990835"/>
    <w:p w14:paraId="2F23721D" w14:textId="77777777" w:rsidR="00990835" w:rsidRDefault="00990835" w:rsidP="00990835"/>
    <w:p w14:paraId="43D53204" w14:textId="77777777" w:rsidR="00990835" w:rsidRDefault="00990835" w:rsidP="00990835"/>
    <w:p w14:paraId="64EC9C04" w14:textId="1A4B84D4" w:rsidR="00990835" w:rsidRDefault="00990835" w:rsidP="00990835">
      <w:r>
        <w:t>•</w:t>
      </w:r>
      <w:r>
        <w:tab/>
        <w:t>This is an independent assignment. You must finish it on your own</w:t>
      </w:r>
    </w:p>
    <w:p w14:paraId="7CD769A4" w14:textId="269D59BD" w:rsidR="00203506" w:rsidRDefault="00990835" w:rsidP="009A3AE4">
      <w:r>
        <w:t>•</w:t>
      </w:r>
      <w:r>
        <w:tab/>
      </w:r>
      <w:r w:rsidR="009A3AE4" w:rsidRPr="009A3AE4">
        <w:t>Please make sure to submit</w:t>
      </w:r>
      <w:r w:rsidR="009A3AE4">
        <w:t xml:space="preserve"> </w:t>
      </w:r>
      <w:r>
        <w:t xml:space="preserve">your assignment on </w:t>
      </w:r>
      <w:r w:rsidRPr="00990835">
        <w:rPr>
          <w:color w:val="FF0000"/>
        </w:rPr>
        <w:t>eLearning</w:t>
      </w:r>
      <w:r>
        <w:t xml:space="preserve"> before deadline</w:t>
      </w:r>
    </w:p>
    <w:p w14:paraId="45C5BE07" w14:textId="4E17DAEC" w:rsidR="002158D2" w:rsidRDefault="002158D2" w:rsidP="00990835"/>
    <w:p w14:paraId="04367B69" w14:textId="39291F4C" w:rsidR="002158D2" w:rsidRDefault="002158D2" w:rsidP="00990835"/>
    <w:p w14:paraId="79A26A44" w14:textId="66D3B3BA" w:rsidR="002158D2" w:rsidRDefault="002158D2" w:rsidP="00990835"/>
    <w:p w14:paraId="61A5E4F2" w14:textId="77777777" w:rsidR="00F15702" w:rsidRDefault="00F15702" w:rsidP="002158D2">
      <w:pPr>
        <w:sectPr w:rsidR="00F15702">
          <w:pgSz w:w="12240" w:h="15840"/>
          <w:pgMar w:top="1440" w:right="1440" w:bottom="1440" w:left="1440" w:header="720" w:footer="720" w:gutter="0"/>
          <w:cols w:space="720"/>
          <w:docGrid w:linePitch="360"/>
        </w:sectPr>
      </w:pPr>
    </w:p>
    <w:p w14:paraId="5F1B0A1E" w14:textId="4326431A" w:rsidR="002158D2" w:rsidRDefault="002158D2" w:rsidP="002158D2">
      <w:pPr>
        <w:rPr>
          <w:sz w:val="40"/>
          <w:szCs w:val="40"/>
        </w:rPr>
      </w:pPr>
      <w:bookmarkStart w:id="0" w:name="OLE_LINK17"/>
      <w:bookmarkStart w:id="1" w:name="OLE_LINK18"/>
      <w:r w:rsidRPr="002158D2">
        <w:rPr>
          <w:sz w:val="40"/>
          <w:szCs w:val="40"/>
        </w:rPr>
        <w:lastRenderedPageBreak/>
        <w:t>Overview</w:t>
      </w:r>
    </w:p>
    <w:bookmarkEnd w:id="0"/>
    <w:bookmarkEnd w:id="1"/>
    <w:p w14:paraId="48DB666D" w14:textId="2C1226CC" w:rsidR="00520506" w:rsidRDefault="00520506" w:rsidP="00520506">
      <w:pPr>
        <w:pStyle w:val="NormalWeb"/>
      </w:pPr>
      <w:r>
        <w:t xml:space="preserve">In the last assignment, we rendered a wireframe triangle on the screen, but it wasn’t very visually interesting. This time, we’ll take it a step </w:t>
      </w:r>
      <w:r w:rsidR="00A2244A">
        <w:t>further drawing</w:t>
      </w:r>
      <w:r>
        <w:t xml:space="preserve"> a solid triangle by </w:t>
      </w:r>
      <w:r>
        <w:rPr>
          <w:rStyle w:val="Strong"/>
        </w:rPr>
        <w:t>rasterizing</w:t>
      </w:r>
      <w:r>
        <w:t xml:space="preserve"> it.</w:t>
      </w:r>
    </w:p>
    <w:p w14:paraId="0F9D7632" w14:textId="74B9D7EC" w:rsidR="00520506" w:rsidRDefault="00520506" w:rsidP="00EB1BBF">
      <w:pPr>
        <w:pStyle w:val="NormalWeb"/>
      </w:pPr>
      <w:r>
        <w:t xml:space="preserve">Previously, after applying the viewport transformation, we called </w:t>
      </w:r>
      <w:proofErr w:type="spellStart"/>
      <w:r w:rsidRPr="00520506">
        <w:t>rasterize_wireframe</w:t>
      </w:r>
      <w:proofErr w:type="spellEnd"/>
      <w:r w:rsidRPr="00520506">
        <w:t>(const Triangle&amp; t)</w:t>
      </w:r>
      <w:r>
        <w:t xml:space="preserve">. Now, you will implement the rasterization process yourself and call </w:t>
      </w:r>
      <w:proofErr w:type="spellStart"/>
      <w:r w:rsidRPr="00520506">
        <w:t>rasterize_triangle</w:t>
      </w:r>
      <w:proofErr w:type="spellEnd"/>
      <w:r w:rsidRPr="00520506">
        <w:t>(const Triangle&amp; t)</w:t>
      </w:r>
      <w:r>
        <w:t xml:space="preserve"> to fill the triangle with color.</w:t>
      </w:r>
      <w:r w:rsidR="00EB1BBF">
        <w:t xml:space="preserve"> </w:t>
      </w:r>
    </w:p>
    <w:p w14:paraId="0B1133E7" w14:textId="77777777" w:rsidR="00C609E2" w:rsidRPr="00C609E2" w:rsidRDefault="00C609E2" w:rsidP="00C609E2">
      <w:r w:rsidRPr="00C609E2">
        <w:t xml:space="preserve">The function </w:t>
      </w:r>
      <w:proofErr w:type="spellStart"/>
      <w:r w:rsidRPr="00C609E2">
        <w:t>rasterize_triangle</w:t>
      </w:r>
      <w:proofErr w:type="spellEnd"/>
      <w:r w:rsidRPr="00C609E2">
        <w:t xml:space="preserve"> follows this workflow:</w:t>
      </w:r>
    </w:p>
    <w:p w14:paraId="2E00E342" w14:textId="1A989E12" w:rsidR="00C609E2" w:rsidRPr="00C609E2" w:rsidRDefault="00A2244A" w:rsidP="00C609E2">
      <w:pPr>
        <w:numPr>
          <w:ilvl w:val="0"/>
          <w:numId w:val="10"/>
        </w:numPr>
      </w:pPr>
      <w:r w:rsidRPr="00C609E2">
        <w:rPr>
          <w:b/>
          <w:bCs/>
        </w:rPr>
        <w:t>Computing</w:t>
      </w:r>
      <w:r w:rsidR="00C609E2" w:rsidRPr="00C609E2">
        <w:rPr>
          <w:b/>
          <w:bCs/>
        </w:rPr>
        <w:t xml:space="preserve"> the bounding box</w:t>
      </w:r>
    </w:p>
    <w:p w14:paraId="731B399C" w14:textId="77777777" w:rsidR="00C609E2" w:rsidRPr="00C609E2" w:rsidRDefault="00C609E2" w:rsidP="00C609E2">
      <w:pPr>
        <w:numPr>
          <w:ilvl w:val="1"/>
          <w:numId w:val="10"/>
        </w:numPr>
      </w:pPr>
      <w:r w:rsidRPr="00C609E2">
        <w:t>Determine the smallest axis-aligned rectangle (bounding box) that contains the current triangle.</w:t>
      </w:r>
    </w:p>
    <w:p w14:paraId="5AB8CB1F" w14:textId="77777777" w:rsidR="00C609E2" w:rsidRPr="00C609E2" w:rsidRDefault="00C609E2" w:rsidP="00C609E2">
      <w:pPr>
        <w:numPr>
          <w:ilvl w:val="0"/>
          <w:numId w:val="10"/>
        </w:numPr>
      </w:pPr>
      <w:r w:rsidRPr="00C609E2">
        <w:rPr>
          <w:b/>
          <w:bCs/>
        </w:rPr>
        <w:t>Iterate over all pixels in the bounding box</w:t>
      </w:r>
    </w:p>
    <w:p w14:paraId="7E555879" w14:textId="77777777" w:rsidR="00C609E2" w:rsidRPr="00C609E2" w:rsidRDefault="00C609E2" w:rsidP="00C609E2">
      <w:pPr>
        <w:numPr>
          <w:ilvl w:val="1"/>
          <w:numId w:val="10"/>
        </w:numPr>
      </w:pPr>
      <w:r w:rsidRPr="00C609E2">
        <w:t xml:space="preserve">For each pixel (x, y), check whether its center lies inside the triangle using the </w:t>
      </w:r>
      <w:proofErr w:type="spellStart"/>
      <w:r w:rsidRPr="00C609E2">
        <w:t>insideTriangle</w:t>
      </w:r>
      <w:proofErr w:type="spellEnd"/>
      <w:r w:rsidRPr="00C609E2">
        <w:t>() function.</w:t>
      </w:r>
    </w:p>
    <w:p w14:paraId="2B300F99" w14:textId="77777777" w:rsidR="00C609E2" w:rsidRPr="00C609E2" w:rsidRDefault="00C609E2" w:rsidP="00C609E2">
      <w:pPr>
        <w:numPr>
          <w:ilvl w:val="0"/>
          <w:numId w:val="10"/>
        </w:numPr>
      </w:pPr>
      <w:r w:rsidRPr="00C609E2">
        <w:rPr>
          <w:b/>
          <w:bCs/>
        </w:rPr>
        <w:t>Perform barycentric interpolation</w:t>
      </w:r>
    </w:p>
    <w:p w14:paraId="6DD31AF3" w14:textId="77777777" w:rsidR="00C609E2" w:rsidRPr="00C609E2" w:rsidRDefault="00C609E2" w:rsidP="00C609E2">
      <w:pPr>
        <w:numPr>
          <w:ilvl w:val="1"/>
          <w:numId w:val="10"/>
        </w:numPr>
      </w:pPr>
      <w:r w:rsidRPr="00C609E2">
        <w:t>If the pixel is inside, compute its barycentric coordinates (α, β, γ).</w:t>
      </w:r>
    </w:p>
    <w:p w14:paraId="56BDC939" w14:textId="77777777" w:rsidR="00C609E2" w:rsidRPr="00C609E2" w:rsidRDefault="00C609E2" w:rsidP="00C609E2">
      <w:pPr>
        <w:numPr>
          <w:ilvl w:val="1"/>
          <w:numId w:val="10"/>
        </w:numPr>
      </w:pPr>
      <w:r w:rsidRPr="00C609E2">
        <w:t>Use these to calculate the interpolated reciprocal weight (</w:t>
      </w:r>
      <w:proofErr w:type="spellStart"/>
      <w:r w:rsidRPr="00C609E2">
        <w:t>w_reciprocal</w:t>
      </w:r>
      <w:proofErr w:type="spellEnd"/>
      <w:r w:rsidRPr="00C609E2">
        <w:t>) and depth value (</w:t>
      </w:r>
      <w:proofErr w:type="spellStart"/>
      <w:r w:rsidRPr="00C609E2">
        <w:t>z_interpolated</w:t>
      </w:r>
      <w:proofErr w:type="spellEnd"/>
      <w:r w:rsidRPr="00C609E2">
        <w:t>).</w:t>
      </w:r>
    </w:p>
    <w:p w14:paraId="49DD6DBE" w14:textId="77777777" w:rsidR="00C609E2" w:rsidRPr="00C609E2" w:rsidRDefault="00C609E2" w:rsidP="00C609E2">
      <w:pPr>
        <w:numPr>
          <w:ilvl w:val="0"/>
          <w:numId w:val="10"/>
        </w:numPr>
      </w:pPr>
      <w:r w:rsidRPr="00C609E2">
        <w:rPr>
          <w:b/>
          <w:bCs/>
        </w:rPr>
        <w:t>Depth test</w:t>
      </w:r>
    </w:p>
    <w:p w14:paraId="4EC7EA4A" w14:textId="77777777" w:rsidR="00C609E2" w:rsidRPr="00C609E2" w:rsidRDefault="00C609E2" w:rsidP="00C609E2">
      <w:pPr>
        <w:numPr>
          <w:ilvl w:val="1"/>
          <w:numId w:val="10"/>
        </w:numPr>
      </w:pPr>
      <w:r w:rsidRPr="00C609E2">
        <w:t>Look up the current depth value from the depth buffer at this pixel.</w:t>
      </w:r>
    </w:p>
    <w:p w14:paraId="6673F1AC" w14:textId="77777777" w:rsidR="00C609E2" w:rsidRPr="00C609E2" w:rsidRDefault="00C609E2" w:rsidP="00C609E2">
      <w:pPr>
        <w:numPr>
          <w:ilvl w:val="1"/>
          <w:numId w:val="10"/>
        </w:numPr>
      </w:pPr>
      <w:r w:rsidRPr="00C609E2">
        <w:t>If the interpolated depth is closer to the camera than the stored depth, the pixel passes the test.</w:t>
      </w:r>
    </w:p>
    <w:p w14:paraId="090B36B1" w14:textId="77777777" w:rsidR="00C609E2" w:rsidRPr="00C609E2" w:rsidRDefault="00C609E2" w:rsidP="00C609E2">
      <w:pPr>
        <w:numPr>
          <w:ilvl w:val="0"/>
          <w:numId w:val="10"/>
        </w:numPr>
      </w:pPr>
      <w:r w:rsidRPr="00C609E2">
        <w:rPr>
          <w:b/>
          <w:bCs/>
        </w:rPr>
        <w:t>Set pixel color with blending</w:t>
      </w:r>
    </w:p>
    <w:p w14:paraId="0E3DEAA9" w14:textId="5E1F3414" w:rsidR="00C609E2" w:rsidRPr="00C609E2" w:rsidRDefault="00C609E2" w:rsidP="00C609E2">
      <w:pPr>
        <w:numPr>
          <w:ilvl w:val="1"/>
          <w:numId w:val="10"/>
        </w:numPr>
        <w:rPr>
          <w:b/>
          <w:bCs/>
        </w:rPr>
      </w:pPr>
      <w:r w:rsidRPr="00C609E2">
        <w:t xml:space="preserve">If </w:t>
      </w:r>
      <w:r w:rsidRPr="00EF36E8">
        <w:rPr>
          <w:b/>
          <w:bCs/>
        </w:rPr>
        <w:t xml:space="preserve">blending </w:t>
      </w:r>
      <w:r w:rsidR="00D84789">
        <w:rPr>
          <w:b/>
          <w:bCs/>
        </w:rPr>
        <w:t>mode</w:t>
      </w:r>
      <w:r w:rsidRPr="00C609E2">
        <w:rPr>
          <w:b/>
          <w:bCs/>
        </w:rPr>
        <w:t xml:space="preserve"> is </w:t>
      </w:r>
      <w:proofErr w:type="spellStart"/>
      <w:r w:rsidRPr="00EF36E8">
        <w:rPr>
          <w:b/>
          <w:bCs/>
        </w:rPr>
        <w:t>depth_test</w:t>
      </w:r>
      <w:proofErr w:type="spellEnd"/>
      <w:r w:rsidRPr="00C609E2">
        <w:t xml:space="preserve">, </w:t>
      </w:r>
      <w:r w:rsidRPr="00C609E2">
        <w:rPr>
          <w:b/>
          <w:bCs/>
        </w:rPr>
        <w:t>directly set the pixel color to the triangle’s color and update the depth buffer.</w:t>
      </w:r>
    </w:p>
    <w:p w14:paraId="78601E5F" w14:textId="78130E63" w:rsidR="00C609E2" w:rsidRPr="00C609E2" w:rsidRDefault="00C609E2" w:rsidP="00C609E2">
      <w:pPr>
        <w:numPr>
          <w:ilvl w:val="1"/>
          <w:numId w:val="10"/>
        </w:numPr>
      </w:pPr>
      <w:r w:rsidRPr="00C609E2">
        <w:t xml:space="preserve">If </w:t>
      </w:r>
      <w:r w:rsidRPr="00C609E2">
        <w:rPr>
          <w:b/>
          <w:bCs/>
        </w:rPr>
        <w:t>blending mode is set to any other mode</w:t>
      </w:r>
      <w:r w:rsidRPr="00C609E2">
        <w:t xml:space="preserve">, </w:t>
      </w:r>
      <w:r w:rsidRPr="00C609E2">
        <w:rPr>
          <w:b/>
          <w:bCs/>
        </w:rPr>
        <w:t xml:space="preserve">call the </w:t>
      </w:r>
      <w:proofErr w:type="spellStart"/>
      <w:r w:rsidRPr="00C609E2">
        <w:rPr>
          <w:b/>
          <w:bCs/>
        </w:rPr>
        <w:t>alpha_blend</w:t>
      </w:r>
      <w:proofErr w:type="spellEnd"/>
      <w:r w:rsidRPr="00C609E2">
        <w:rPr>
          <w:b/>
          <w:bCs/>
        </w:rPr>
        <w:t>()</w:t>
      </w:r>
      <w:r w:rsidRPr="00C609E2">
        <w:t xml:space="preserve"> function to combine the source color (triangle color) with the existing destination color (frame buffer) according to the chosen blend mode.</w:t>
      </w:r>
    </w:p>
    <w:p w14:paraId="08A0C5AC" w14:textId="77777777" w:rsidR="00392AB4" w:rsidRDefault="00392AB4" w:rsidP="00816EB9"/>
    <w:p w14:paraId="75860893" w14:textId="77777777" w:rsidR="00B268F1" w:rsidRDefault="00AF641C" w:rsidP="00B268F1">
      <w:r>
        <w:t xml:space="preserve">Two </w:t>
      </w:r>
      <w:r w:rsidR="00392AB4">
        <w:t>function</w:t>
      </w:r>
      <w:r>
        <w:t xml:space="preserve">s </w:t>
      </w:r>
      <w:r w:rsidR="00392AB4">
        <w:t xml:space="preserve">you need to modify </w:t>
      </w:r>
      <w:r>
        <w:t xml:space="preserve">are </w:t>
      </w:r>
      <w:r w:rsidR="00482EB7">
        <w:t>(</w:t>
      </w:r>
      <w:r w:rsidR="00615676">
        <w:t xml:space="preserve">in </w:t>
      </w:r>
      <w:r w:rsidR="0029115F">
        <w:t>the</w:t>
      </w:r>
      <w:r w:rsidR="00652D67">
        <w:t xml:space="preserve"> </w:t>
      </w:r>
      <w:r w:rsidR="00615676" w:rsidRPr="008468CB">
        <w:rPr>
          <w:b/>
          <w:bCs/>
        </w:rPr>
        <w:t>rasterizer.cpp</w:t>
      </w:r>
      <w:r w:rsidR="00482EB7">
        <w:t>)</w:t>
      </w:r>
      <w:r w:rsidR="00392AB4">
        <w:t>:</w:t>
      </w:r>
    </w:p>
    <w:p w14:paraId="442EE196" w14:textId="0607D514" w:rsidR="00392AB4" w:rsidRDefault="009A613A" w:rsidP="00B268F1">
      <w:pPr>
        <w:pStyle w:val="ListParagraph"/>
        <w:numPr>
          <w:ilvl w:val="0"/>
          <w:numId w:val="11"/>
        </w:numPr>
      </w:pPr>
      <w:proofErr w:type="spellStart"/>
      <w:r w:rsidRPr="009A613A">
        <w:t>rst</w:t>
      </w:r>
      <w:proofErr w:type="spellEnd"/>
      <w:r w:rsidRPr="009A613A">
        <w:t>::rasterizer:</w:t>
      </w:r>
      <w:r>
        <w:t>:</w:t>
      </w:r>
      <w:proofErr w:type="spellStart"/>
      <w:r w:rsidR="00392AB4">
        <w:t>rasterize_triangle</w:t>
      </w:r>
      <w:proofErr w:type="spellEnd"/>
      <w:r w:rsidR="00392AB4">
        <w:t>(): execute triangle rasterization algorithm</w:t>
      </w:r>
    </w:p>
    <w:p w14:paraId="559111C8" w14:textId="3B0438A6" w:rsidR="00392AB4" w:rsidRDefault="00392AB4" w:rsidP="00B268F1">
      <w:pPr>
        <w:pStyle w:val="ListParagraph"/>
        <w:numPr>
          <w:ilvl w:val="0"/>
          <w:numId w:val="11"/>
        </w:numPr>
      </w:pPr>
      <w:r>
        <w:t xml:space="preserve">static bool </w:t>
      </w:r>
      <w:proofErr w:type="spellStart"/>
      <w:r>
        <w:t>insideTriangle</w:t>
      </w:r>
      <w:proofErr w:type="spellEnd"/>
      <w:r>
        <w:t xml:space="preserve">(): Tests whether the point is inside a triangle. You can modify the definition of this function, which </w:t>
      </w:r>
      <w:r w:rsidR="00A2244A">
        <w:t>means</w:t>
      </w:r>
      <w:r>
        <w:t xml:space="preserve"> you can update the return type or function parameters according to your own way.</w:t>
      </w:r>
    </w:p>
    <w:p w14:paraId="21432BBD" w14:textId="2F6B66EC" w:rsidR="00392AB4" w:rsidRDefault="00B268F1" w:rsidP="00606B06">
      <w:pPr>
        <w:pStyle w:val="ListParagraph"/>
        <w:numPr>
          <w:ilvl w:val="0"/>
          <w:numId w:val="11"/>
        </w:numPr>
        <w:rPr>
          <w:b/>
          <w:bCs/>
        </w:rPr>
      </w:pPr>
      <w:r>
        <w:t xml:space="preserve">Complete the </w:t>
      </w:r>
      <w:r w:rsidRPr="00B268F1">
        <w:rPr>
          <w:rFonts w:ascii="Consolas" w:hAnsi="Consolas"/>
          <w:color w:val="4EC9B0"/>
          <w:sz w:val="21"/>
          <w:szCs w:val="21"/>
          <w:lang w:eastAsia="en-US"/>
        </w:rPr>
        <w:t xml:space="preserve"> </w:t>
      </w:r>
      <w:proofErr w:type="spellStart"/>
      <w:r w:rsidRPr="00B268F1">
        <w:t>rst</w:t>
      </w:r>
      <w:proofErr w:type="spellEnd"/>
      <w:r w:rsidRPr="00B268F1">
        <w:t>::rasterizer::</w:t>
      </w:r>
      <w:proofErr w:type="spellStart"/>
      <w:r w:rsidRPr="00B268F1">
        <w:t>alpha_blend</w:t>
      </w:r>
      <w:proofErr w:type="spellEnd"/>
      <w:r>
        <w:t xml:space="preserve"> function for </w:t>
      </w:r>
      <w:r w:rsidRPr="00B268F1">
        <w:rPr>
          <w:b/>
          <w:bCs/>
        </w:rPr>
        <w:t xml:space="preserve">case </w:t>
      </w:r>
      <w:proofErr w:type="spellStart"/>
      <w:r w:rsidRPr="00B268F1">
        <w:rPr>
          <w:b/>
          <w:bCs/>
        </w:rPr>
        <w:t>rst</w:t>
      </w:r>
      <w:proofErr w:type="spellEnd"/>
      <w:r w:rsidRPr="00B268F1">
        <w:rPr>
          <w:b/>
          <w:bCs/>
        </w:rPr>
        <w:t>::</w:t>
      </w:r>
      <w:proofErr w:type="spellStart"/>
      <w:r w:rsidRPr="00B268F1">
        <w:rPr>
          <w:b/>
          <w:bCs/>
        </w:rPr>
        <w:t>blen</w:t>
      </w:r>
      <w:r w:rsidR="00DD6721">
        <w:rPr>
          <w:b/>
          <w:bCs/>
        </w:rPr>
        <w:t>d</w:t>
      </w:r>
      <w:r w:rsidRPr="00B268F1">
        <w:rPr>
          <w:b/>
          <w:bCs/>
        </w:rPr>
        <w:t>mode</w:t>
      </w:r>
      <w:proofErr w:type="spellEnd"/>
      <w:r w:rsidRPr="00B268F1">
        <w:rPr>
          <w:b/>
          <w:bCs/>
        </w:rPr>
        <w:t>::</w:t>
      </w:r>
      <w:proofErr w:type="spellStart"/>
      <w:r w:rsidRPr="00B268F1">
        <w:rPr>
          <w:b/>
          <w:bCs/>
        </w:rPr>
        <w:t>src_alpha</w:t>
      </w:r>
      <w:proofErr w:type="spellEnd"/>
      <w:r>
        <w:rPr>
          <w:b/>
          <w:bCs/>
        </w:rPr>
        <w:t xml:space="preserve">, and </w:t>
      </w:r>
      <w:r w:rsidRPr="00B268F1">
        <w:rPr>
          <w:b/>
          <w:bCs/>
        </w:rPr>
        <w:t xml:space="preserve">case </w:t>
      </w:r>
      <w:proofErr w:type="spellStart"/>
      <w:r w:rsidRPr="00B268F1">
        <w:rPr>
          <w:b/>
          <w:bCs/>
        </w:rPr>
        <w:t>rst</w:t>
      </w:r>
      <w:proofErr w:type="spellEnd"/>
      <w:r w:rsidRPr="00B268F1">
        <w:rPr>
          <w:b/>
          <w:bCs/>
        </w:rPr>
        <w:t>::</w:t>
      </w:r>
      <w:proofErr w:type="spellStart"/>
      <w:r w:rsidRPr="00B268F1">
        <w:rPr>
          <w:b/>
          <w:bCs/>
        </w:rPr>
        <w:t>blen</w:t>
      </w:r>
      <w:r w:rsidR="00FE5C30">
        <w:rPr>
          <w:b/>
          <w:bCs/>
        </w:rPr>
        <w:t>d</w:t>
      </w:r>
      <w:r w:rsidRPr="00B268F1">
        <w:rPr>
          <w:b/>
          <w:bCs/>
        </w:rPr>
        <w:t>mode</w:t>
      </w:r>
      <w:proofErr w:type="spellEnd"/>
      <w:r w:rsidRPr="00B268F1">
        <w:rPr>
          <w:b/>
          <w:bCs/>
        </w:rPr>
        <w:t>::one</w:t>
      </w:r>
      <w:r w:rsidR="00301DE1">
        <w:rPr>
          <w:b/>
          <w:bCs/>
        </w:rPr>
        <w:t>( right now it is just returning the source color)</w:t>
      </w:r>
    </w:p>
    <w:p w14:paraId="233B6012" w14:textId="37E14CFC" w:rsidR="00AB7075" w:rsidRPr="00AB7075" w:rsidRDefault="00AB7075" w:rsidP="00AB7075">
      <w:pPr>
        <w:spacing w:before="100" w:beforeAutospacing="1" w:after="100" w:afterAutospacing="1"/>
        <w:outlineLvl w:val="2"/>
        <w:rPr>
          <w:b/>
          <w:bCs/>
          <w:sz w:val="27"/>
          <w:szCs w:val="27"/>
          <w:lang w:eastAsia="en-US"/>
        </w:rPr>
      </w:pPr>
      <w:r w:rsidRPr="00AB7075">
        <w:rPr>
          <w:b/>
          <w:bCs/>
          <w:sz w:val="27"/>
          <w:szCs w:val="27"/>
          <w:lang w:eastAsia="en-US"/>
        </w:rPr>
        <w:t>Case 1: Source Alpha Blending (</w:t>
      </w:r>
      <w:proofErr w:type="spellStart"/>
      <w:r w:rsidRPr="00AB7075">
        <w:rPr>
          <w:rFonts w:ascii="Courier New" w:hAnsi="Courier New" w:cs="Courier New"/>
          <w:b/>
          <w:bCs/>
          <w:sz w:val="20"/>
          <w:szCs w:val="20"/>
          <w:lang w:eastAsia="en-US"/>
        </w:rPr>
        <w:t>src_alpha</w:t>
      </w:r>
      <w:proofErr w:type="spellEnd"/>
      <w:r w:rsidRPr="00AB7075">
        <w:rPr>
          <w:b/>
          <w:bCs/>
          <w:sz w:val="27"/>
          <w:szCs w:val="27"/>
          <w:lang w:eastAsia="en-US"/>
        </w:rPr>
        <w:t>)</w:t>
      </w:r>
    </w:p>
    <w:p w14:paraId="4C7A657D" w14:textId="56FD5214" w:rsidR="00AB7075" w:rsidRPr="00AB7075" w:rsidRDefault="00000000" w:rsidP="00AB7075">
      <w:pPr>
        <w:spacing w:before="100" w:beforeAutospacing="1" w:after="100" w:afterAutospacing="1"/>
        <w:rPr>
          <w:lang w:eastAsia="en-US"/>
        </w:rPr>
      </w:pPr>
      <m:oMathPara>
        <m:oMath>
          <m:sSub>
            <m:sSubPr>
              <m:ctrlPr>
                <w:rPr>
                  <w:rFonts w:ascii="Cambria Math" w:hAnsi="Cambria Math"/>
                  <w:i/>
                  <w:lang w:eastAsia="en-US"/>
                </w:rPr>
              </m:ctrlPr>
            </m:sSubPr>
            <m:e>
              <m:r>
                <w:rPr>
                  <w:rFonts w:ascii="Cambria Math" w:hAnsi="Cambria Math"/>
                  <w:lang w:eastAsia="en-US"/>
                </w:rPr>
                <m:t>C</m:t>
              </m:r>
            </m:e>
            <m:sub>
              <m:r>
                <w:rPr>
                  <w:rFonts w:ascii="Cambria Math" w:hAnsi="Cambria Math"/>
                  <w:lang w:eastAsia="en-US"/>
                </w:rPr>
                <m:t>dst</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α</m:t>
              </m:r>
            </m:e>
            <m:sub>
              <m:r>
                <w:rPr>
                  <w:rFonts w:ascii="Cambria Math" w:hAnsi="Cambria Math"/>
                  <w:lang w:eastAsia="en-US"/>
                </w:rPr>
                <m:t>src</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C</m:t>
              </m:r>
            </m:e>
            <m:sub>
              <m:r>
                <w:rPr>
                  <w:rFonts w:ascii="Cambria Math" w:hAnsi="Cambria Math"/>
                  <w:lang w:eastAsia="en-US"/>
                </w:rPr>
                <m:t>src</m:t>
              </m:r>
            </m:sub>
          </m:sSub>
          <m:r>
            <w:rPr>
              <w:rFonts w:ascii="Cambria Math" w:hAnsi="Cambria Math"/>
              <w:lang w:eastAsia="en-US"/>
            </w:rPr>
            <m:t>+</m:t>
          </m:r>
          <m:d>
            <m:dPr>
              <m:ctrlPr>
                <w:rPr>
                  <w:rFonts w:ascii="Cambria Math" w:hAnsi="Cambria Math"/>
                  <w:i/>
                  <w:lang w:eastAsia="en-US"/>
                </w:rPr>
              </m:ctrlPr>
            </m:dPr>
            <m:e>
              <m:r>
                <w:rPr>
                  <w:rFonts w:ascii="Cambria Math" w:hAnsi="Cambria Math"/>
                  <w:lang w:eastAsia="en-US"/>
                </w:rPr>
                <m:t>1-</m:t>
              </m:r>
              <m:sSub>
                <m:sSubPr>
                  <m:ctrlPr>
                    <w:rPr>
                      <w:rFonts w:ascii="Cambria Math" w:hAnsi="Cambria Math"/>
                      <w:i/>
                      <w:lang w:eastAsia="en-US"/>
                    </w:rPr>
                  </m:ctrlPr>
                </m:sSubPr>
                <m:e>
                  <m:r>
                    <m:rPr>
                      <m:sty m:val="p"/>
                    </m:rPr>
                    <w:rPr>
                      <w:rFonts w:ascii="Cambria Math" w:hAnsi="Cambria Math"/>
                      <w:lang w:eastAsia="en-US"/>
                    </w:rPr>
                    <m:t>α</m:t>
                  </m:r>
                </m:e>
                <m:sub>
                  <m:r>
                    <w:rPr>
                      <w:rFonts w:ascii="Cambria Math" w:hAnsi="Cambria Math"/>
                      <w:lang w:eastAsia="en-US"/>
                    </w:rPr>
                    <m:t>src</m:t>
                  </m:r>
                </m:sub>
              </m:sSub>
            </m:e>
          </m:d>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C</m:t>
              </m:r>
            </m:e>
            <m:sub>
              <m:r>
                <w:rPr>
                  <w:rFonts w:ascii="Cambria Math" w:hAnsi="Cambria Math"/>
                  <w:lang w:eastAsia="en-US"/>
                </w:rPr>
                <m:t>dst</m:t>
              </m:r>
            </m:sub>
          </m:sSub>
        </m:oMath>
      </m:oMathPara>
    </w:p>
    <w:p w14:paraId="22D255DC" w14:textId="7B1E04E9" w:rsidR="00AB7075" w:rsidRPr="00AB7075" w:rsidRDefault="00000000" w:rsidP="00AB7075">
      <w:pPr>
        <w:spacing w:before="100" w:beforeAutospacing="1" w:after="100" w:afterAutospacing="1"/>
        <w:rPr>
          <w:rFonts w:ascii="Cambria Math" w:hAnsi="Cambria Math"/>
          <w:lang w:eastAsia="en-US"/>
          <w:oMath/>
        </w:rPr>
      </w:pPr>
      <m:oMathPara>
        <m:oMath>
          <m:sSub>
            <m:sSubPr>
              <m:ctrlPr>
                <w:rPr>
                  <w:rFonts w:ascii="Cambria Math" w:hAnsi="Cambria Math"/>
                  <w:i/>
                  <w:lang w:eastAsia="en-US"/>
                </w:rPr>
              </m:ctrlPr>
            </m:sSubPr>
            <m:e>
              <m:r>
                <m:rPr>
                  <m:sty m:val="p"/>
                </m:rPr>
                <w:rPr>
                  <w:rFonts w:ascii="Cambria Math" w:hAnsi="Cambria Math"/>
                  <w:lang w:eastAsia="en-US"/>
                </w:rPr>
                <m:t>α</m:t>
              </m:r>
              <m:ctrlPr>
                <w:rPr>
                  <w:rFonts w:ascii="Cambria Math" w:hAnsi="Cambria Math"/>
                  <w:lang w:eastAsia="en-US"/>
                </w:rPr>
              </m:ctrlPr>
            </m:e>
            <m:sub>
              <m:r>
                <w:rPr>
                  <w:rFonts w:ascii="Cambria Math" w:hAnsi="Cambria Math"/>
                  <w:lang w:eastAsia="en-US"/>
                </w:rPr>
                <m:t>dst</m:t>
              </m:r>
            </m:sub>
          </m:sSub>
          <m: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α</m:t>
              </m:r>
            </m:e>
            <m:sub>
              <m:r>
                <w:rPr>
                  <w:rFonts w:ascii="Cambria Math" w:hAnsi="Cambria Math"/>
                  <w:lang w:eastAsia="en-US"/>
                </w:rPr>
                <m:t>src</m:t>
              </m:r>
            </m:sub>
          </m:sSub>
          <m:r>
            <w:rPr>
              <w:rFonts w:ascii="Cambria Math" w:hAnsi="Cambria Math"/>
              <w:lang w:eastAsia="en-US"/>
            </w:rPr>
            <m:t>+</m:t>
          </m:r>
          <m:d>
            <m:dPr>
              <m:ctrlPr>
                <w:rPr>
                  <w:rFonts w:ascii="Cambria Math" w:hAnsi="Cambria Math"/>
                  <w:i/>
                  <w:lang w:eastAsia="en-US"/>
                </w:rPr>
              </m:ctrlPr>
            </m:dPr>
            <m:e>
              <m:r>
                <w:rPr>
                  <w:rFonts w:ascii="Cambria Math" w:hAnsi="Cambria Math"/>
                  <w:lang w:eastAsia="en-US"/>
                </w:rPr>
                <m:t>1-</m:t>
              </m:r>
              <m:sSub>
                <m:sSubPr>
                  <m:ctrlPr>
                    <w:rPr>
                      <w:rFonts w:ascii="Cambria Math" w:hAnsi="Cambria Math"/>
                      <w:i/>
                      <w:lang w:eastAsia="en-US"/>
                    </w:rPr>
                  </m:ctrlPr>
                </m:sSubPr>
                <m:e>
                  <m:r>
                    <m:rPr>
                      <m:sty m:val="p"/>
                    </m:rPr>
                    <w:rPr>
                      <w:rFonts w:ascii="Cambria Math" w:hAnsi="Cambria Math"/>
                      <w:lang w:eastAsia="en-US"/>
                    </w:rPr>
                    <m:t>α</m:t>
                  </m:r>
                </m:e>
                <m:sub>
                  <m:r>
                    <w:rPr>
                      <w:rFonts w:ascii="Cambria Math" w:hAnsi="Cambria Math"/>
                      <w:lang w:eastAsia="en-US"/>
                    </w:rPr>
                    <m:t>src</m:t>
                  </m:r>
                </m:sub>
              </m:sSub>
            </m:e>
          </m:d>
          <m:r>
            <m:rPr>
              <m:sty m:val="p"/>
            </m:rPr>
            <w:rPr>
              <w:rFonts w:ascii="Cambria Math" w:hAnsi="Cambria Math"/>
              <w:lang w:eastAsia="en-US"/>
            </w:rPr>
            <m:t>⋅</m:t>
          </m:r>
          <m:sSub>
            <m:sSubPr>
              <m:ctrlPr>
                <w:rPr>
                  <w:rFonts w:ascii="Cambria Math" w:hAnsi="Cambria Math"/>
                  <w:i/>
                  <w:lang w:eastAsia="en-US"/>
                </w:rPr>
              </m:ctrlPr>
            </m:sSubPr>
            <m:e>
              <m:r>
                <m:rPr>
                  <m:sty m:val="p"/>
                </m:rPr>
                <w:rPr>
                  <w:rFonts w:ascii="Cambria Math" w:hAnsi="Cambria Math"/>
                  <w:lang w:eastAsia="en-US"/>
                </w:rPr>
                <m:t>α</m:t>
              </m:r>
              <m:ctrlPr>
                <w:rPr>
                  <w:rFonts w:ascii="Cambria Math" w:hAnsi="Cambria Math"/>
                  <w:lang w:eastAsia="en-US"/>
                </w:rPr>
              </m:ctrlPr>
            </m:e>
            <m:sub>
              <m:r>
                <w:rPr>
                  <w:rFonts w:ascii="Cambria Math" w:hAnsi="Cambria Math"/>
                  <w:lang w:eastAsia="en-US"/>
                </w:rPr>
                <m:t>dst</m:t>
              </m:r>
            </m:sub>
          </m:sSub>
        </m:oMath>
      </m:oMathPara>
    </w:p>
    <w:p w14:paraId="050CBF93" w14:textId="658D7AB8" w:rsidR="00AB7075" w:rsidRPr="00AB7075" w:rsidRDefault="00000000" w:rsidP="00AB7075">
      <w:pPr>
        <w:numPr>
          <w:ilvl w:val="0"/>
          <w:numId w:val="12"/>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C</m:t>
            </m:r>
          </m:e>
          <m:sub>
            <m:r>
              <m:rPr>
                <m:sty m:val="p"/>
              </m:rPr>
              <w:rPr>
                <w:rFonts w:ascii="Cambria Math" w:hAnsi="Cambria Math"/>
                <w:lang w:eastAsia="en-US"/>
              </w:rPr>
              <m:t>src</m:t>
            </m:r>
          </m:sub>
        </m:sSub>
      </m:oMath>
      <w:r w:rsidR="00AB7075" w:rsidRPr="00AB7075">
        <w:rPr>
          <w:lang w:eastAsia="en-US"/>
        </w:rPr>
        <w:t>: source RGB color (new fragment)</w:t>
      </w:r>
    </w:p>
    <w:p w14:paraId="551E3016" w14:textId="75E1AA6D" w:rsidR="00AB7075" w:rsidRPr="00AB7075" w:rsidRDefault="00000000" w:rsidP="00AB7075">
      <w:pPr>
        <w:numPr>
          <w:ilvl w:val="0"/>
          <w:numId w:val="12"/>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C</m:t>
            </m:r>
          </m:e>
          <m:sub>
            <m:r>
              <m:rPr>
                <m:sty m:val="p"/>
              </m:rPr>
              <w:rPr>
                <w:rFonts w:ascii="Cambria Math" w:hAnsi="Cambria Math"/>
                <w:lang w:eastAsia="en-US"/>
              </w:rPr>
              <m:t>dst</m:t>
            </m:r>
          </m:sub>
        </m:sSub>
      </m:oMath>
      <w:r w:rsidR="00AB7075" w:rsidRPr="00AB7075">
        <w:rPr>
          <w:lang w:eastAsia="en-US"/>
        </w:rPr>
        <w:t>: destination RGB color (framebuffer)</w:t>
      </w:r>
    </w:p>
    <w:p w14:paraId="022792FD" w14:textId="52888932" w:rsidR="00AB7075" w:rsidRPr="00AB7075" w:rsidRDefault="00000000" w:rsidP="00AB7075">
      <w:pPr>
        <w:numPr>
          <w:ilvl w:val="0"/>
          <w:numId w:val="12"/>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α</m:t>
            </m:r>
          </m:e>
          <m:sub>
            <m:r>
              <m:rPr>
                <m:sty m:val="p"/>
              </m:rPr>
              <w:rPr>
                <w:rFonts w:ascii="Cambria Math" w:hAnsi="Cambria Math"/>
                <w:lang w:eastAsia="en-US"/>
              </w:rPr>
              <m:t>src</m:t>
            </m:r>
          </m:sub>
        </m:sSub>
      </m:oMath>
      <w:r w:rsidR="00AB7075" w:rsidRPr="00AB7075">
        <w:rPr>
          <w:lang w:eastAsia="en-US"/>
        </w:rPr>
        <w:t>: source alpha</w:t>
      </w:r>
    </w:p>
    <w:p w14:paraId="433EA2F7" w14:textId="4219DC47" w:rsidR="00AB7075" w:rsidRPr="00AB7075" w:rsidRDefault="00000000" w:rsidP="00AB7075">
      <w:pPr>
        <w:numPr>
          <w:ilvl w:val="0"/>
          <w:numId w:val="12"/>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α</m:t>
            </m:r>
          </m:e>
          <m:sub>
            <m:r>
              <m:rPr>
                <m:sty m:val="p"/>
              </m:rPr>
              <w:rPr>
                <w:rFonts w:ascii="Cambria Math" w:hAnsi="Cambria Math"/>
                <w:lang w:eastAsia="en-US"/>
              </w:rPr>
              <m:t>dst</m:t>
            </m:r>
          </m:sub>
        </m:sSub>
      </m:oMath>
      <w:r w:rsidR="00AB7075" w:rsidRPr="00AB7075">
        <w:rPr>
          <w:lang w:eastAsia="en-US"/>
        </w:rPr>
        <w:t>: destination alpha</w:t>
      </w:r>
    </w:p>
    <w:p w14:paraId="54FEBA45" w14:textId="77777777" w:rsidR="00AB7075" w:rsidRPr="00AB7075" w:rsidRDefault="00AB7075" w:rsidP="00AB7075">
      <w:pPr>
        <w:spacing w:before="100" w:beforeAutospacing="1" w:after="100" w:afterAutospacing="1"/>
        <w:rPr>
          <w:lang w:eastAsia="en-US"/>
        </w:rPr>
      </w:pPr>
      <w:r w:rsidRPr="00AB7075">
        <w:rPr>
          <w:lang w:eastAsia="en-US"/>
        </w:rPr>
        <w:t>This is the standard alpha blending equation.</w:t>
      </w:r>
    </w:p>
    <w:p w14:paraId="4B3CC00F" w14:textId="77777777" w:rsidR="00AB7075" w:rsidRPr="00AB7075" w:rsidRDefault="00000000" w:rsidP="00AB7075">
      <w:pPr>
        <w:rPr>
          <w:lang w:eastAsia="en-US"/>
        </w:rPr>
      </w:pPr>
      <w:r>
        <w:rPr>
          <w:lang w:eastAsia="en-US"/>
        </w:rPr>
        <w:pict w14:anchorId="4FE7EAC2">
          <v:rect id="_x0000_i1025" style="width:0;height:1.5pt" o:hralign="center" o:hrstd="t" o:hr="t" fillcolor="#a0a0a0" stroked="f"/>
        </w:pict>
      </w:r>
    </w:p>
    <w:p w14:paraId="74A0D4DD" w14:textId="77777777" w:rsidR="00AB7075" w:rsidRDefault="00AB7075" w:rsidP="00AB7075">
      <w:pPr>
        <w:spacing w:before="100" w:beforeAutospacing="1" w:after="100" w:afterAutospacing="1"/>
        <w:outlineLvl w:val="2"/>
        <w:rPr>
          <w:b/>
          <w:bCs/>
          <w:sz w:val="27"/>
          <w:szCs w:val="27"/>
          <w:lang w:eastAsia="en-US"/>
        </w:rPr>
      </w:pPr>
      <w:r w:rsidRPr="00AB7075">
        <w:rPr>
          <w:b/>
          <w:bCs/>
          <w:sz w:val="27"/>
          <w:szCs w:val="27"/>
          <w:lang w:eastAsia="en-US"/>
        </w:rPr>
        <w:t>Case 2: Additive Blending (</w:t>
      </w:r>
      <w:r w:rsidRPr="00AB7075">
        <w:rPr>
          <w:rFonts w:ascii="Courier New" w:hAnsi="Courier New" w:cs="Courier New"/>
          <w:b/>
          <w:bCs/>
          <w:sz w:val="20"/>
          <w:szCs w:val="20"/>
          <w:lang w:eastAsia="en-US"/>
        </w:rPr>
        <w:t>one</w:t>
      </w:r>
      <w:r w:rsidRPr="00AB7075">
        <w:rPr>
          <w:b/>
          <w:bCs/>
          <w:sz w:val="27"/>
          <w:szCs w:val="27"/>
          <w:lang w:eastAsia="en-US"/>
        </w:rPr>
        <w:t>)</w:t>
      </w:r>
    </w:p>
    <w:p w14:paraId="120C25B5" w14:textId="25A50BF6" w:rsidR="00AB7075" w:rsidRPr="00AB7075" w:rsidRDefault="00000000" w:rsidP="00AB7075">
      <w:pPr>
        <w:spacing w:before="100" w:beforeAutospacing="1" w:after="100" w:afterAutospacing="1"/>
        <w:outlineLvl w:val="2"/>
        <w:rPr>
          <w:iCs/>
          <w:sz w:val="27"/>
          <w:szCs w:val="27"/>
          <w:lang w:eastAsia="en-US"/>
        </w:rPr>
      </w:pPr>
      <m:oMathPara>
        <m:oMath>
          <m:sSub>
            <m:sSubPr>
              <m:ctrlPr>
                <w:rPr>
                  <w:rFonts w:ascii="Cambria Math" w:hAnsi="Cambria Math"/>
                  <w:iCs/>
                  <w:sz w:val="27"/>
                  <w:szCs w:val="27"/>
                  <w:lang w:eastAsia="en-US"/>
                </w:rPr>
              </m:ctrlPr>
            </m:sSubPr>
            <m:e>
              <m:r>
                <m:rPr>
                  <m:sty m:val="p"/>
                </m:rPr>
                <w:rPr>
                  <w:rFonts w:ascii="Cambria Math" w:hAnsi="Cambria Math"/>
                  <w:sz w:val="27"/>
                  <w:szCs w:val="27"/>
                  <w:lang w:eastAsia="en-US"/>
                </w:rPr>
                <m:t>C</m:t>
              </m:r>
            </m:e>
            <m:sub>
              <m:r>
                <m:rPr>
                  <m:sty m:val="p"/>
                </m:rPr>
                <w:rPr>
                  <w:rFonts w:ascii="Cambria Math" w:hAnsi="Cambria Math"/>
                  <w:sz w:val="27"/>
                  <w:szCs w:val="27"/>
                  <w:lang w:eastAsia="en-US"/>
                </w:rPr>
                <m:t>dst</m:t>
              </m:r>
            </m:sub>
          </m:sSub>
          <m:r>
            <m:rPr>
              <m:sty m:val="p"/>
            </m:rPr>
            <w:rPr>
              <w:rFonts w:ascii="Cambria Math" w:hAnsi="Cambria Math"/>
              <w:sz w:val="27"/>
              <w:szCs w:val="27"/>
              <w:lang w:eastAsia="en-US"/>
            </w:rPr>
            <m:t>=</m:t>
          </m:r>
          <m:sSub>
            <m:sSubPr>
              <m:ctrlPr>
                <w:rPr>
                  <w:rFonts w:ascii="Cambria Math" w:hAnsi="Cambria Math"/>
                  <w:iCs/>
                  <w:sz w:val="27"/>
                  <w:szCs w:val="27"/>
                  <w:lang w:eastAsia="en-US"/>
                </w:rPr>
              </m:ctrlPr>
            </m:sSubPr>
            <m:e>
              <m:r>
                <m:rPr>
                  <m:sty m:val="p"/>
                </m:rPr>
                <w:rPr>
                  <w:rFonts w:ascii="Cambria Math" w:hAnsi="Cambria Math"/>
                  <w:sz w:val="27"/>
                  <w:szCs w:val="27"/>
                  <w:lang w:eastAsia="en-US"/>
                </w:rPr>
                <m:t>C</m:t>
              </m:r>
            </m:e>
            <m:sub>
              <m:r>
                <m:rPr>
                  <m:sty m:val="p"/>
                </m:rPr>
                <w:rPr>
                  <w:rFonts w:ascii="Cambria Math" w:hAnsi="Cambria Math"/>
                  <w:sz w:val="27"/>
                  <w:szCs w:val="27"/>
                  <w:lang w:eastAsia="en-US"/>
                </w:rPr>
                <m:t>src</m:t>
              </m:r>
            </m:sub>
          </m:sSub>
          <m:r>
            <m:rPr>
              <m:sty m:val="p"/>
            </m:rPr>
            <w:rPr>
              <w:rFonts w:ascii="Cambria Math" w:hAnsi="Cambria Math"/>
              <w:sz w:val="27"/>
              <w:szCs w:val="27"/>
              <w:lang w:eastAsia="en-US"/>
            </w:rPr>
            <m:t>+</m:t>
          </m:r>
          <m:sSub>
            <m:sSubPr>
              <m:ctrlPr>
                <w:rPr>
                  <w:rFonts w:ascii="Cambria Math" w:hAnsi="Cambria Math"/>
                  <w:iCs/>
                  <w:sz w:val="27"/>
                  <w:szCs w:val="27"/>
                  <w:lang w:eastAsia="en-US"/>
                </w:rPr>
              </m:ctrlPr>
            </m:sSubPr>
            <m:e>
              <m:r>
                <m:rPr>
                  <m:sty m:val="p"/>
                </m:rPr>
                <w:rPr>
                  <w:rFonts w:ascii="Cambria Math" w:hAnsi="Cambria Math"/>
                  <w:sz w:val="27"/>
                  <w:szCs w:val="27"/>
                  <w:lang w:eastAsia="en-US"/>
                </w:rPr>
                <m:t>C</m:t>
              </m:r>
            </m:e>
            <m:sub>
              <m:r>
                <m:rPr>
                  <m:sty m:val="p"/>
                </m:rPr>
                <w:rPr>
                  <w:rFonts w:ascii="Cambria Math" w:hAnsi="Cambria Math"/>
                  <w:sz w:val="27"/>
                  <w:szCs w:val="27"/>
                  <w:lang w:eastAsia="en-US"/>
                </w:rPr>
                <m:t>dst</m:t>
              </m:r>
            </m:sub>
          </m:sSub>
        </m:oMath>
      </m:oMathPara>
    </w:p>
    <w:p w14:paraId="78CDBDE2" w14:textId="75031323" w:rsidR="00AB7075" w:rsidRPr="00AB7075" w:rsidRDefault="00000000" w:rsidP="00AB7075">
      <w:pPr>
        <w:spacing w:before="100" w:beforeAutospacing="1" w:after="100" w:afterAutospacing="1"/>
        <w:outlineLvl w:val="2"/>
        <w:rPr>
          <w:sz w:val="27"/>
          <w:szCs w:val="27"/>
          <w:lang w:eastAsia="en-US"/>
        </w:rPr>
      </w:pPr>
      <m:oMathPara>
        <m:oMath>
          <m:sSub>
            <m:sSubPr>
              <m:ctrlPr>
                <w:rPr>
                  <w:rFonts w:ascii="Cambria Math" w:hAnsi="Cambria Math"/>
                  <w:i/>
                  <w:sz w:val="27"/>
                  <w:szCs w:val="27"/>
                  <w:lang w:eastAsia="en-US"/>
                </w:rPr>
              </m:ctrlPr>
            </m:sSubPr>
            <m:e>
              <m:r>
                <m:rPr>
                  <m:sty m:val="p"/>
                </m:rPr>
                <w:rPr>
                  <w:rFonts w:ascii="Cambria Math" w:hAnsi="Cambria Math"/>
                  <w:sz w:val="27"/>
                  <w:szCs w:val="27"/>
                  <w:lang w:eastAsia="en-US"/>
                </w:rPr>
                <m:t>α</m:t>
              </m:r>
              <m:ctrlPr>
                <w:rPr>
                  <w:rFonts w:ascii="Cambria Math" w:hAnsi="Cambria Math"/>
                  <w:sz w:val="27"/>
                  <w:szCs w:val="27"/>
                  <w:lang w:eastAsia="en-US"/>
                </w:rPr>
              </m:ctrlPr>
            </m:e>
            <m:sub>
              <m:r>
                <w:rPr>
                  <w:rFonts w:ascii="Cambria Math" w:hAnsi="Cambria Math"/>
                  <w:sz w:val="27"/>
                  <w:szCs w:val="27"/>
                  <w:lang w:eastAsia="en-US"/>
                </w:rPr>
                <m:t>dst</m:t>
              </m:r>
            </m:sub>
          </m:sSub>
          <m:r>
            <w:rPr>
              <w:rFonts w:ascii="Cambria Math" w:hAnsi="Cambria Math"/>
              <w:sz w:val="27"/>
              <w:szCs w:val="27"/>
              <w:lang w:eastAsia="en-US"/>
            </w:rPr>
            <m:t>=</m:t>
          </m:r>
          <m:r>
            <m:rPr>
              <m:sty m:val="p"/>
            </m:rPr>
            <w:rPr>
              <w:rFonts w:ascii="Cambria Math" w:hAnsi="Cambria Math"/>
              <w:sz w:val="27"/>
              <w:szCs w:val="27"/>
              <w:lang w:eastAsia="en-US"/>
            </w:rPr>
            <m:t>m</m:t>
          </m:r>
          <m:r>
            <m:rPr>
              <m:sty m:val="p"/>
            </m:rPr>
            <w:rPr>
              <w:rFonts w:ascii="Cambria Math" w:hAnsi="Cambria Math"/>
              <w:sz w:val="27"/>
              <w:szCs w:val="27"/>
              <w:lang w:eastAsia="en-US"/>
            </w:rPr>
            <m:t>i</m:t>
          </m:r>
          <m:func>
            <m:funcPr>
              <m:ctrlPr>
                <w:rPr>
                  <w:rFonts w:ascii="Cambria Math" w:hAnsi="Cambria Math"/>
                  <w:sz w:val="27"/>
                  <w:szCs w:val="27"/>
                  <w:lang w:eastAsia="en-US"/>
                </w:rPr>
              </m:ctrlPr>
            </m:funcPr>
            <m:fName>
              <m:r>
                <m:rPr>
                  <m:sty m:val="p"/>
                </m:rPr>
                <w:rPr>
                  <w:rFonts w:ascii="Cambria Math" w:hAnsi="Cambria Math"/>
                  <w:sz w:val="27"/>
                  <w:szCs w:val="27"/>
                  <w:lang w:eastAsia="en-US"/>
                </w:rPr>
                <m:t>n</m:t>
              </m:r>
            </m:fName>
            <m:e>
              <m:d>
                <m:dPr>
                  <m:ctrlPr>
                    <w:rPr>
                      <w:rFonts w:ascii="Cambria Math" w:hAnsi="Cambria Math"/>
                      <w:i/>
                      <w:sz w:val="27"/>
                      <w:szCs w:val="27"/>
                      <w:lang w:eastAsia="en-US"/>
                    </w:rPr>
                  </m:ctrlPr>
                </m:dPr>
                <m:e>
                  <m:r>
                    <w:rPr>
                      <w:rFonts w:ascii="Cambria Math" w:hAnsi="Cambria Math"/>
                      <w:sz w:val="27"/>
                      <w:szCs w:val="27"/>
                      <w:lang w:eastAsia="en-US"/>
                    </w:rPr>
                    <m:t>1.0, </m:t>
                  </m:r>
                  <m:sSub>
                    <m:sSubPr>
                      <m:ctrlPr>
                        <w:rPr>
                          <w:rFonts w:ascii="Cambria Math" w:hAnsi="Cambria Math"/>
                          <w:i/>
                          <w:sz w:val="27"/>
                          <w:szCs w:val="27"/>
                          <w:lang w:eastAsia="en-US"/>
                        </w:rPr>
                      </m:ctrlPr>
                    </m:sSubPr>
                    <m:e>
                      <m:r>
                        <m:rPr>
                          <m:sty m:val="p"/>
                        </m:rPr>
                        <w:rPr>
                          <w:rFonts w:ascii="Cambria Math" w:hAnsi="Cambria Math"/>
                          <w:sz w:val="27"/>
                          <w:szCs w:val="27"/>
                          <w:lang w:eastAsia="en-US"/>
                        </w:rPr>
                        <m:t>α</m:t>
                      </m:r>
                    </m:e>
                    <m:sub>
                      <m:r>
                        <w:rPr>
                          <w:rFonts w:ascii="Cambria Math" w:hAnsi="Cambria Math"/>
                          <w:sz w:val="27"/>
                          <w:szCs w:val="27"/>
                          <w:lang w:eastAsia="en-US"/>
                        </w:rPr>
                        <m:t>src</m:t>
                      </m:r>
                    </m:sub>
                  </m:sSub>
                  <m:r>
                    <w:rPr>
                      <w:rFonts w:ascii="Cambria Math" w:hAnsi="Cambria Math"/>
                      <w:sz w:val="27"/>
                      <w:szCs w:val="27"/>
                      <w:lang w:eastAsia="en-US"/>
                    </w:rPr>
                    <m:t>+</m:t>
                  </m:r>
                  <m:sSub>
                    <m:sSubPr>
                      <m:ctrlPr>
                        <w:rPr>
                          <w:rFonts w:ascii="Cambria Math" w:hAnsi="Cambria Math"/>
                          <w:i/>
                          <w:sz w:val="27"/>
                          <w:szCs w:val="27"/>
                          <w:lang w:eastAsia="en-US"/>
                        </w:rPr>
                      </m:ctrlPr>
                    </m:sSubPr>
                    <m:e>
                      <m:r>
                        <m:rPr>
                          <m:sty m:val="p"/>
                        </m:rPr>
                        <w:rPr>
                          <w:rFonts w:ascii="Cambria Math" w:hAnsi="Cambria Math"/>
                          <w:sz w:val="27"/>
                          <w:szCs w:val="27"/>
                          <w:lang w:eastAsia="en-US"/>
                        </w:rPr>
                        <m:t>α</m:t>
                      </m:r>
                    </m:e>
                    <m:sub>
                      <m:r>
                        <w:rPr>
                          <w:rFonts w:ascii="Cambria Math" w:hAnsi="Cambria Math"/>
                          <w:sz w:val="27"/>
                          <w:szCs w:val="27"/>
                          <w:lang w:eastAsia="en-US"/>
                        </w:rPr>
                        <m:t>dst</m:t>
                      </m:r>
                    </m:sub>
                  </m:sSub>
                </m:e>
              </m:d>
            </m:e>
          </m:func>
        </m:oMath>
      </m:oMathPara>
    </w:p>
    <w:p w14:paraId="4E866280" w14:textId="5DDFC409" w:rsidR="00AB7075" w:rsidRPr="00AB7075" w:rsidRDefault="00000000" w:rsidP="00AB7075">
      <w:pPr>
        <w:numPr>
          <w:ilvl w:val="0"/>
          <w:numId w:val="13"/>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C</m:t>
            </m:r>
          </m:e>
          <m:sub>
            <m:r>
              <m:rPr>
                <m:sty m:val="p"/>
              </m:rPr>
              <w:rPr>
                <w:rFonts w:ascii="Cambria Math" w:hAnsi="Cambria Math"/>
                <w:lang w:eastAsia="en-US"/>
              </w:rPr>
              <m:t>src</m:t>
            </m:r>
          </m:sub>
        </m:sSub>
      </m:oMath>
      <w:r w:rsidR="00AB7075" w:rsidRPr="00AB7075">
        <w:rPr>
          <w:lang w:eastAsia="en-US"/>
        </w:rPr>
        <w:t>: source RGB color</w:t>
      </w:r>
    </w:p>
    <w:p w14:paraId="147DADF5" w14:textId="2A91810A" w:rsidR="00AB7075" w:rsidRPr="00AB7075" w:rsidRDefault="00000000" w:rsidP="00AB7075">
      <w:pPr>
        <w:numPr>
          <w:ilvl w:val="0"/>
          <w:numId w:val="13"/>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C</m:t>
            </m:r>
          </m:e>
          <m:sub>
            <m:r>
              <m:rPr>
                <m:sty m:val="p"/>
              </m:rPr>
              <w:rPr>
                <w:rFonts w:ascii="Cambria Math" w:hAnsi="Cambria Math"/>
                <w:lang w:eastAsia="en-US"/>
              </w:rPr>
              <m:t>dst</m:t>
            </m:r>
          </m:sub>
        </m:sSub>
      </m:oMath>
      <w:r w:rsidR="00AB7075" w:rsidRPr="00AB7075">
        <w:rPr>
          <w:lang w:eastAsia="en-US"/>
        </w:rPr>
        <w:t>: destination RGB color</w:t>
      </w:r>
    </w:p>
    <w:p w14:paraId="3487413C" w14:textId="17A85D9C" w:rsidR="00AB7075" w:rsidRPr="00AB7075" w:rsidRDefault="00000000" w:rsidP="00AB7075">
      <w:pPr>
        <w:numPr>
          <w:ilvl w:val="0"/>
          <w:numId w:val="13"/>
        </w:numPr>
        <w:spacing w:before="100" w:beforeAutospacing="1" w:after="100" w:afterAutospacing="1"/>
        <w:rPr>
          <w:lang w:eastAsia="en-US"/>
        </w:rPr>
      </w:pPr>
      <m:oMath>
        <m:sSub>
          <m:sSubPr>
            <m:ctrlPr>
              <w:rPr>
                <w:rFonts w:ascii="Cambria Math" w:hAnsi="Cambria Math"/>
                <w:lang w:eastAsia="en-US"/>
              </w:rPr>
            </m:ctrlPr>
          </m:sSubPr>
          <m:e>
            <m:r>
              <m:rPr>
                <m:sty m:val="p"/>
              </m:rPr>
              <w:rPr>
                <w:rFonts w:ascii="Cambria Math" w:hAnsi="Cambria Math"/>
                <w:lang w:eastAsia="en-US"/>
              </w:rPr>
              <m:t>α</m:t>
            </m:r>
          </m:e>
          <m:sub>
            <m:r>
              <m:rPr>
                <m:sty m:val="p"/>
              </m:rPr>
              <w:rPr>
                <w:rFonts w:ascii="Cambria Math" w:hAnsi="Cambria Math"/>
                <w:lang w:eastAsia="en-US"/>
              </w:rPr>
              <m:t>src</m:t>
            </m:r>
          </m:sub>
        </m:sSub>
      </m:oMath>
      <w:r w:rsidR="00AB7075" w:rsidRPr="00AB7075">
        <w:rPr>
          <w:lang w:eastAsia="en-US"/>
        </w:rPr>
        <w:t>,</w:t>
      </w:r>
      <w:r w:rsidR="00AB7075">
        <w:rPr>
          <w:lang w:eastAsia="en-US"/>
        </w:rPr>
        <w:t xml:space="preserve"> </w:t>
      </w:r>
      <m:oMath>
        <m:sSub>
          <m:sSubPr>
            <m:ctrlPr>
              <w:rPr>
                <w:rFonts w:ascii="Cambria Math" w:hAnsi="Cambria Math"/>
                <w:lang w:eastAsia="en-US"/>
              </w:rPr>
            </m:ctrlPr>
          </m:sSubPr>
          <m:e>
            <m:r>
              <m:rPr>
                <m:sty m:val="p"/>
              </m:rPr>
              <w:rPr>
                <w:rFonts w:ascii="Cambria Math" w:hAnsi="Cambria Math"/>
                <w:lang w:eastAsia="en-US"/>
              </w:rPr>
              <m:t>α</m:t>
            </m:r>
          </m:e>
          <m:sub>
            <m:r>
              <m:rPr>
                <m:sty m:val="p"/>
              </m:rPr>
              <w:rPr>
                <w:rFonts w:ascii="Cambria Math" w:hAnsi="Cambria Math"/>
                <w:lang w:eastAsia="en-US"/>
              </w:rPr>
              <m:t>dst</m:t>
            </m:r>
          </m:sub>
        </m:sSub>
      </m:oMath>
      <w:r w:rsidR="00AB7075" w:rsidRPr="00AB7075">
        <w:rPr>
          <w:lang w:eastAsia="en-US"/>
        </w:rPr>
        <w:t>: source and destination alphas</w:t>
      </w:r>
    </w:p>
    <w:p w14:paraId="2DDD19AA" w14:textId="77777777" w:rsidR="00816EB9" w:rsidRDefault="00AB7075" w:rsidP="00816EB9">
      <w:pPr>
        <w:spacing w:before="100" w:beforeAutospacing="1" w:after="100" w:afterAutospacing="1"/>
        <w:rPr>
          <w:lang w:eastAsia="en-US"/>
        </w:rPr>
      </w:pPr>
      <w:r w:rsidRPr="00AB7075">
        <w:rPr>
          <w:lang w:eastAsia="en-US"/>
        </w:rPr>
        <w:t>This mode simply adds the source color to the destination, clamping alpha to 1.</w:t>
      </w:r>
    </w:p>
    <w:p w14:paraId="04184D18" w14:textId="74564D36" w:rsidR="00392AB4" w:rsidRDefault="00392AB4" w:rsidP="00816EB9">
      <w:pPr>
        <w:spacing w:before="100" w:beforeAutospacing="1" w:after="100" w:afterAutospacing="1"/>
        <w:rPr>
          <w:lang w:eastAsia="en-US"/>
        </w:rPr>
      </w:pPr>
      <w:r>
        <w:t xml:space="preserve">Because we only know the depth values at the three vertices of the triangle, we need to use interpolation to obtain the depth values of the pixels inside the triangle. We've already taken care of this part for you, as it hasn't been covered in the course yet. The interpolated depth value is stored in the variable </w:t>
      </w:r>
      <w:proofErr w:type="spellStart"/>
      <w:r>
        <w:t>z_interpolated</w:t>
      </w:r>
      <w:proofErr w:type="spellEnd"/>
      <w:r>
        <w:t xml:space="preserve">. </w:t>
      </w:r>
    </w:p>
    <w:p w14:paraId="4B9864F5" w14:textId="69B7F6A5" w:rsidR="00392AB4" w:rsidRDefault="00176BF0" w:rsidP="00392AB4">
      <w:pPr>
        <w:rPr>
          <w:color w:val="FF0000"/>
        </w:rPr>
      </w:pPr>
      <w:r>
        <w:rPr>
          <w:color w:val="FF0000"/>
        </w:rPr>
        <w:t>N</w:t>
      </w:r>
      <w:r w:rsidR="00392AB4" w:rsidRPr="00EF0786">
        <w:rPr>
          <w:color w:val="FF0000"/>
        </w:rPr>
        <w:t>otice how we initialized the depth buffer and the sign of the z values.</w:t>
      </w:r>
      <w:r w:rsidR="0046574B">
        <w:rPr>
          <w:color w:val="FF0000"/>
        </w:rPr>
        <w:t xml:space="preserve"> </w:t>
      </w:r>
      <w:r w:rsidR="00FE4479">
        <w:rPr>
          <w:color w:val="FF0000"/>
        </w:rPr>
        <w:t>All the</w:t>
      </w:r>
      <w:r w:rsidR="0046574B">
        <w:rPr>
          <w:color w:val="FF0000"/>
        </w:rPr>
        <w:t xml:space="preserve"> triangles </w:t>
      </w:r>
      <w:r w:rsidR="0046574B">
        <w:rPr>
          <w:rFonts w:hint="eastAsia"/>
          <w:color w:val="FF0000"/>
        </w:rPr>
        <w:t>have</w:t>
      </w:r>
      <w:r w:rsidR="0046574B">
        <w:rPr>
          <w:color w:val="FF0000"/>
        </w:rPr>
        <w:t xml:space="preserve"> negative z values, which means</w:t>
      </w:r>
      <w:r w:rsidR="00392AB4" w:rsidRPr="00EF0786">
        <w:rPr>
          <w:color w:val="FF0000"/>
        </w:rPr>
        <w:t xml:space="preserve"> </w:t>
      </w:r>
      <w:r w:rsidR="0046574B">
        <w:rPr>
          <w:color w:val="FF0000"/>
        </w:rPr>
        <w:t xml:space="preserve">that </w:t>
      </w:r>
      <w:r w:rsidR="00392AB4" w:rsidRPr="00EF0786">
        <w:rPr>
          <w:color w:val="FF0000"/>
        </w:rPr>
        <w:t xml:space="preserve">the </w:t>
      </w:r>
      <w:r w:rsidR="0046574B">
        <w:rPr>
          <w:color w:val="FF0000"/>
        </w:rPr>
        <w:t>smaller</w:t>
      </w:r>
      <w:r w:rsidR="00392AB4" w:rsidRPr="00EF0786">
        <w:rPr>
          <w:color w:val="FF0000"/>
        </w:rPr>
        <w:t xml:space="preserve"> the value, the farther away from the viewpoint.</w:t>
      </w:r>
    </w:p>
    <w:p w14:paraId="66400721" w14:textId="0F519D08" w:rsidR="00FE4479" w:rsidRPr="006307E3" w:rsidRDefault="00542AAE" w:rsidP="00A34CF1">
      <w:pPr>
        <w:rPr>
          <w:b/>
          <w:bCs/>
          <w:color w:val="FF0000"/>
        </w:rPr>
      </w:pPr>
      <w:r w:rsidRPr="006307E3">
        <w:rPr>
          <w:b/>
          <w:bCs/>
          <w:color w:val="FF0000"/>
        </w:rPr>
        <w:t>Also,</w:t>
      </w:r>
      <w:r w:rsidR="00FE4479" w:rsidRPr="006307E3">
        <w:rPr>
          <w:b/>
          <w:bCs/>
          <w:color w:val="FF0000"/>
        </w:rPr>
        <w:t xml:space="preserve"> not</w:t>
      </w:r>
      <w:r w:rsidR="00E5755C">
        <w:rPr>
          <w:b/>
          <w:bCs/>
          <w:color w:val="FF0000"/>
        </w:rPr>
        <w:t>e</w:t>
      </w:r>
      <w:r w:rsidR="00FE4479" w:rsidRPr="006307E3">
        <w:rPr>
          <w:b/>
          <w:bCs/>
          <w:color w:val="FF0000"/>
        </w:rPr>
        <w:t xml:space="preserve"> that only the two </w:t>
      </w:r>
      <w:r w:rsidRPr="006307E3">
        <w:rPr>
          <w:b/>
          <w:bCs/>
          <w:color w:val="FF0000"/>
        </w:rPr>
        <w:t>triangles</w:t>
      </w:r>
      <w:r w:rsidR="00FE4479" w:rsidRPr="006307E3">
        <w:rPr>
          <w:b/>
          <w:bCs/>
          <w:color w:val="FF0000"/>
        </w:rPr>
        <w:t xml:space="preserve"> in the middle have high transparency, and the two </w:t>
      </w:r>
      <w:r w:rsidR="006307E3" w:rsidRPr="006307E3">
        <w:rPr>
          <w:b/>
          <w:bCs/>
          <w:color w:val="FF0000"/>
        </w:rPr>
        <w:t>triangles</w:t>
      </w:r>
      <w:r w:rsidR="00FE4479" w:rsidRPr="006307E3">
        <w:rPr>
          <w:b/>
          <w:bCs/>
          <w:color w:val="FF0000"/>
        </w:rPr>
        <w:t xml:space="preserve"> on the sides are completely </w:t>
      </w:r>
      <w:r w:rsidR="00E5755C" w:rsidRPr="006307E3">
        <w:rPr>
          <w:b/>
          <w:bCs/>
          <w:color w:val="FF0000"/>
        </w:rPr>
        <w:t>opaque</w:t>
      </w:r>
      <w:r w:rsidR="00E5755C">
        <w:rPr>
          <w:b/>
          <w:bCs/>
          <w:color w:val="FF0000"/>
        </w:rPr>
        <w:t xml:space="preserve"> </w:t>
      </w:r>
      <w:r w:rsidR="00A60B12">
        <w:rPr>
          <w:b/>
          <w:bCs/>
          <w:color w:val="FF0000"/>
        </w:rPr>
        <w:t>[you</w:t>
      </w:r>
      <w:r>
        <w:rPr>
          <w:b/>
          <w:bCs/>
          <w:color w:val="FF0000"/>
        </w:rPr>
        <w:t xml:space="preserve"> can check these values in main.cpp line 145</w:t>
      </w:r>
      <w:r w:rsidR="00A34CF1">
        <w:rPr>
          <w:b/>
          <w:bCs/>
          <w:color w:val="FF0000"/>
        </w:rPr>
        <w:t>]</w:t>
      </w:r>
    </w:p>
    <w:p w14:paraId="5BE2D4B7" w14:textId="40796A8B" w:rsidR="00FA5C6B" w:rsidRDefault="00FA5C6B" w:rsidP="00392AB4">
      <w:r>
        <w:t xml:space="preserve">Also notice that both triangles have transparency of </w:t>
      </w:r>
      <w:r w:rsidR="00651A42">
        <w:t>0</w:t>
      </w:r>
      <w:r>
        <w:t>.5(</w:t>
      </w:r>
      <w:r w:rsidR="00C9603C">
        <w:t xml:space="preserve"> with </w:t>
      </w:r>
      <w:r>
        <w:t>1 indicating an opaque object)</w:t>
      </w:r>
    </w:p>
    <w:p w14:paraId="372D475F" w14:textId="39B152BF" w:rsidR="00120BFC" w:rsidRDefault="00120BFC" w:rsidP="008C6550">
      <w:r w:rsidRPr="00120BFC">
        <w:t>To test your implementation, we provide two hard-coded triangles. If your program is correct, the output image should match the example shown below</w:t>
      </w:r>
      <w:r>
        <w:t>:</w:t>
      </w:r>
    </w:p>
    <w:p w14:paraId="5A9BB818" w14:textId="77777777" w:rsidR="00816EB9" w:rsidRDefault="00816EB9" w:rsidP="008C6550"/>
    <w:p w14:paraId="261712F9" w14:textId="77777777" w:rsidR="00816EB9" w:rsidRPr="00816EB9" w:rsidRDefault="00816EB9" w:rsidP="00816EB9">
      <w:pPr>
        <w:rPr>
          <w:b/>
          <w:bCs/>
        </w:rPr>
      </w:pPr>
      <w:r w:rsidRPr="00816EB9">
        <w:rPr>
          <w:b/>
          <w:bCs/>
        </w:rPr>
        <w:t>Back-Face Culling</w:t>
      </w:r>
    </w:p>
    <w:p w14:paraId="5E3FA6F5" w14:textId="77777777" w:rsidR="00816EB9" w:rsidRPr="00816EB9" w:rsidRDefault="00816EB9" w:rsidP="00816EB9">
      <w:pPr>
        <w:jc w:val="both"/>
      </w:pPr>
      <w:r w:rsidRPr="00816EB9">
        <w:t xml:space="preserve">In this assignment, you will also implement </w:t>
      </w:r>
      <w:r w:rsidRPr="00816EB9">
        <w:rPr>
          <w:b/>
          <w:bCs/>
        </w:rPr>
        <w:t>back-face culling</w:t>
      </w:r>
      <w:r w:rsidRPr="00816EB9">
        <w:t xml:space="preserve"> as part of the rendering pipeline.</w:t>
      </w:r>
    </w:p>
    <w:p w14:paraId="4AF4F04D" w14:textId="77777777" w:rsidR="00816EB9" w:rsidRPr="00816EB9" w:rsidRDefault="00816EB9" w:rsidP="00816EB9">
      <w:pPr>
        <w:jc w:val="both"/>
      </w:pPr>
      <w:r w:rsidRPr="00816EB9">
        <w:t>Back-face culling removes triangles that are facing away from the camera before rasterization. This improves rendering efficiency and mimics how modern graphics pipelines operate.</w:t>
      </w:r>
    </w:p>
    <w:p w14:paraId="51DB5CFE" w14:textId="5C8ECCA2" w:rsidR="00816EB9" w:rsidRPr="00816EB9" w:rsidRDefault="00816EB9" w:rsidP="0046287F">
      <w:pPr>
        <w:jc w:val="both"/>
        <w:rPr>
          <w:b/>
          <w:bCs/>
          <w:sz w:val="28"/>
          <w:szCs w:val="28"/>
        </w:rPr>
      </w:pPr>
      <w:r w:rsidRPr="00816EB9">
        <w:t xml:space="preserve">The orientation of a triangle can be determined in </w:t>
      </w:r>
      <w:r w:rsidRPr="00816EB9">
        <w:rPr>
          <w:b/>
          <w:bCs/>
        </w:rPr>
        <w:t>screen space</w:t>
      </w:r>
      <w:r w:rsidRPr="00816EB9">
        <w:t xml:space="preserve"> using the sign of its signed area. If the triangle vertices are ordered counterclockwise, the triangle is </w:t>
      </w:r>
      <w:r w:rsidR="001149E9">
        <w:t>`</w:t>
      </w:r>
      <w:r w:rsidR="0046287F" w:rsidRPr="00816EB9">
        <w:t xml:space="preserve"> facing</w:t>
      </w:r>
      <w:r w:rsidRPr="00816EB9">
        <w:t>. If they are ordered clockwise, the triangle is back-facing.</w:t>
      </w:r>
      <w:r w:rsidR="0046287F">
        <w:t xml:space="preserve"> </w:t>
      </w:r>
      <w:r w:rsidR="00A34CF1" w:rsidRPr="002D518B">
        <w:rPr>
          <w:b/>
          <w:bCs/>
          <w:sz w:val="28"/>
          <w:szCs w:val="28"/>
        </w:rPr>
        <w:t>It is on you to figure out how to determine whether the triangle is facing forward or backwards.</w:t>
      </w:r>
    </w:p>
    <w:p w14:paraId="678B5510" w14:textId="1E4E799E" w:rsidR="00816EB9" w:rsidRPr="00816EB9" w:rsidRDefault="00816EB9" w:rsidP="00816EB9">
      <w:pPr>
        <w:jc w:val="both"/>
      </w:pPr>
      <w:r w:rsidRPr="00816EB9">
        <w:t>If a triangle should be discarded under the active culling mode, it must not be rasterized.</w:t>
      </w:r>
      <w:r w:rsidR="00A34CF1">
        <w:t xml:space="preserve"> </w:t>
      </w:r>
    </w:p>
    <w:p w14:paraId="7105FF53" w14:textId="5791225F" w:rsidR="0046287F" w:rsidRPr="0046287F" w:rsidRDefault="0046287F" w:rsidP="0046287F">
      <w:pPr>
        <w:rPr>
          <w:b/>
          <w:bCs/>
        </w:rPr>
      </w:pPr>
      <w:r>
        <w:rPr>
          <w:b/>
          <w:bCs/>
        </w:rPr>
        <w:t>You need to modify the following functions</w:t>
      </w:r>
    </w:p>
    <w:p w14:paraId="3CB0A23A" w14:textId="77777777" w:rsidR="0046287F" w:rsidRPr="0046287F" w:rsidRDefault="0046287F" w:rsidP="0046287F">
      <w:pPr>
        <w:rPr>
          <w:b/>
          <w:bCs/>
        </w:rPr>
      </w:pPr>
      <w:r w:rsidRPr="0046287F">
        <w:rPr>
          <w:b/>
          <w:bCs/>
        </w:rPr>
        <w:lastRenderedPageBreak/>
        <w:t>rasterizer.cpp</w:t>
      </w:r>
    </w:p>
    <w:p w14:paraId="5F4C4DFB" w14:textId="77777777" w:rsidR="0046287F" w:rsidRPr="0046287F" w:rsidRDefault="0046287F" w:rsidP="0046287F">
      <w:pPr>
        <w:numPr>
          <w:ilvl w:val="0"/>
          <w:numId w:val="16"/>
        </w:numPr>
      </w:pPr>
      <w:proofErr w:type="spellStart"/>
      <w:r w:rsidRPr="0046287F">
        <w:rPr>
          <w:b/>
          <w:bCs/>
        </w:rPr>
        <w:t>is_back_facing</w:t>
      </w:r>
      <w:proofErr w:type="spellEnd"/>
      <w:r w:rsidRPr="0046287F">
        <w:rPr>
          <w:b/>
          <w:bCs/>
        </w:rPr>
        <w:t>() — implement the orientation test</w:t>
      </w:r>
    </w:p>
    <w:p w14:paraId="0D5877E5" w14:textId="3D8F243D" w:rsidR="0046287F" w:rsidRPr="0046287F" w:rsidRDefault="0046287F" w:rsidP="0046287F">
      <w:pPr>
        <w:numPr>
          <w:ilvl w:val="1"/>
          <w:numId w:val="16"/>
        </w:numPr>
      </w:pPr>
      <w:r w:rsidRPr="0046287F">
        <w:t xml:space="preserve">This function receives </w:t>
      </w:r>
      <w:r w:rsidR="00A2244A" w:rsidRPr="0046287F">
        <w:t>three</w:t>
      </w:r>
      <w:r w:rsidRPr="0046287F">
        <w:t xml:space="preserve"> screen-space vertices of a triangle.</w:t>
      </w:r>
    </w:p>
    <w:p w14:paraId="15FC3A46" w14:textId="77777777" w:rsidR="0046287F" w:rsidRPr="0046287F" w:rsidRDefault="0046287F" w:rsidP="0046287F">
      <w:pPr>
        <w:numPr>
          <w:ilvl w:val="1"/>
          <w:numId w:val="16"/>
        </w:numPr>
      </w:pPr>
      <w:r w:rsidRPr="0046287F">
        <w:t>Compute the signed area of the triangle using the 2D cross product of two of its edge vectors.</w:t>
      </w:r>
    </w:p>
    <w:p w14:paraId="08545E1C" w14:textId="77777777" w:rsidR="0046287F" w:rsidRPr="0046287F" w:rsidRDefault="0046287F" w:rsidP="0046287F">
      <w:pPr>
        <w:numPr>
          <w:ilvl w:val="1"/>
          <w:numId w:val="16"/>
        </w:numPr>
      </w:pPr>
      <w:r w:rsidRPr="0046287F">
        <w:t>Return true if the triangle is back-facing, false if it is front-facing.</w:t>
      </w:r>
    </w:p>
    <w:p w14:paraId="27AB0102" w14:textId="77777777" w:rsidR="0046287F" w:rsidRPr="0046287F" w:rsidRDefault="0046287F" w:rsidP="0046287F">
      <w:pPr>
        <w:numPr>
          <w:ilvl w:val="1"/>
          <w:numId w:val="16"/>
        </w:numPr>
      </w:pPr>
      <w:r w:rsidRPr="0046287F">
        <w:t xml:space="preserve">You only need to determine the </w:t>
      </w:r>
      <w:r w:rsidRPr="0046287F">
        <w:rPr>
          <w:b/>
          <w:bCs/>
        </w:rPr>
        <w:t>sign</w:t>
      </w:r>
      <w:r w:rsidRPr="0046287F">
        <w:t xml:space="preserve"> of the area — you do not need the actual area value.</w:t>
      </w:r>
    </w:p>
    <w:p w14:paraId="66528357" w14:textId="1DC52196" w:rsidR="0046287F" w:rsidRPr="0046287F" w:rsidRDefault="00A2244A" w:rsidP="0046287F">
      <w:pPr>
        <w:numPr>
          <w:ilvl w:val="0"/>
          <w:numId w:val="16"/>
        </w:numPr>
      </w:pPr>
      <w:r w:rsidRPr="0046287F">
        <w:rPr>
          <w:b/>
          <w:bCs/>
        </w:rPr>
        <w:t>draw ()</w:t>
      </w:r>
      <w:r w:rsidR="0046287F" w:rsidRPr="0046287F">
        <w:rPr>
          <w:b/>
          <w:bCs/>
        </w:rPr>
        <w:t xml:space="preserve"> implement the two TODO steps in the culling block</w:t>
      </w:r>
    </w:p>
    <w:p w14:paraId="068583BD" w14:textId="77777777" w:rsidR="0046287F" w:rsidRPr="0046287F" w:rsidRDefault="0046287F" w:rsidP="0046287F">
      <w:pPr>
        <w:numPr>
          <w:ilvl w:val="1"/>
          <w:numId w:val="16"/>
        </w:numPr>
      </w:pPr>
      <w:r w:rsidRPr="0046287F">
        <w:t xml:space="preserve">Step 1: Call </w:t>
      </w:r>
      <w:proofErr w:type="spellStart"/>
      <w:r w:rsidRPr="0046287F">
        <w:t>is_back_facing</w:t>
      </w:r>
      <w:proofErr w:type="spellEnd"/>
      <w:r w:rsidRPr="0046287F">
        <w:t>() to determine the triangle's orientation in screen space.</w:t>
      </w:r>
    </w:p>
    <w:p w14:paraId="4B1BA90D" w14:textId="77777777" w:rsidR="0046287F" w:rsidRDefault="0046287F" w:rsidP="0046287F">
      <w:pPr>
        <w:numPr>
          <w:ilvl w:val="1"/>
          <w:numId w:val="16"/>
        </w:numPr>
      </w:pPr>
      <w:r w:rsidRPr="0046287F">
        <w:t xml:space="preserve">Step 2: Check the active </w:t>
      </w:r>
      <w:proofErr w:type="spellStart"/>
      <w:r w:rsidRPr="0046287F">
        <w:t>cull_mode</w:t>
      </w:r>
      <w:proofErr w:type="spellEnd"/>
      <w:r w:rsidRPr="0046287F">
        <w:t xml:space="preserve">. If the triangle should be discarded under the current mode, skip it using continue. Otherwise, allow it to proceed to </w:t>
      </w:r>
      <w:proofErr w:type="spellStart"/>
      <w:r w:rsidRPr="0046287F">
        <w:t>rasterize_triangle</w:t>
      </w:r>
      <w:proofErr w:type="spellEnd"/>
      <w:r w:rsidRPr="0046287F">
        <w:t>().</w:t>
      </w:r>
    </w:p>
    <w:p w14:paraId="4B77EBDB" w14:textId="77777777" w:rsidR="008E1A29" w:rsidRPr="008E1A29" w:rsidRDefault="008E1A29" w:rsidP="008E1A29">
      <w:pPr>
        <w:pStyle w:val="ListParagraph"/>
        <w:numPr>
          <w:ilvl w:val="0"/>
          <w:numId w:val="16"/>
        </w:numPr>
        <w:spacing w:before="100" w:beforeAutospacing="1" w:after="100" w:afterAutospacing="1"/>
        <w:outlineLvl w:val="2"/>
        <w:rPr>
          <w:b/>
          <w:bCs/>
          <w:sz w:val="27"/>
          <w:szCs w:val="27"/>
          <w:lang w:eastAsia="en-US"/>
        </w:rPr>
      </w:pPr>
      <w:r w:rsidRPr="008E1A29">
        <w:rPr>
          <w:rFonts w:ascii="Courier New" w:hAnsi="Courier New" w:cs="Courier New"/>
          <w:b/>
          <w:bCs/>
          <w:sz w:val="20"/>
          <w:szCs w:val="20"/>
          <w:lang w:eastAsia="en-US"/>
        </w:rPr>
        <w:t>main.cpp</w:t>
      </w:r>
    </w:p>
    <w:p w14:paraId="52A00B4C" w14:textId="36B16A09" w:rsidR="008E1A29" w:rsidRPr="008E1A29" w:rsidRDefault="008E1A29" w:rsidP="008E1A29">
      <w:pPr>
        <w:pStyle w:val="ListParagraph"/>
        <w:numPr>
          <w:ilvl w:val="1"/>
          <w:numId w:val="16"/>
        </w:numPr>
        <w:spacing w:before="100" w:beforeAutospacing="1" w:after="100" w:afterAutospacing="1"/>
        <w:rPr>
          <w:lang w:eastAsia="en-US"/>
        </w:rPr>
      </w:pPr>
      <w:r w:rsidRPr="008E1A29">
        <w:rPr>
          <w:lang w:eastAsia="en-US"/>
        </w:rPr>
        <w:t>No implementation is required here, but this file is where you configure culling before rendering</w:t>
      </w:r>
      <w:r>
        <w:rPr>
          <w:lang w:eastAsia="en-US"/>
        </w:rPr>
        <w:t xml:space="preserve">. </w:t>
      </w:r>
      <w:r w:rsidRPr="008E1A29">
        <w:rPr>
          <w:lang w:eastAsia="en-US"/>
        </w:rPr>
        <w:t xml:space="preserve">Call </w:t>
      </w:r>
      <w:proofErr w:type="spellStart"/>
      <w:r w:rsidRPr="008E1A29">
        <w:rPr>
          <w:rFonts w:ascii="Courier New" w:hAnsi="Courier New" w:cs="Courier New"/>
          <w:sz w:val="20"/>
          <w:szCs w:val="20"/>
          <w:lang w:eastAsia="en-US"/>
        </w:rPr>
        <w:t>set_cull_mode</w:t>
      </w:r>
      <w:proofErr w:type="spellEnd"/>
      <w:r w:rsidRPr="008E1A29">
        <w:rPr>
          <w:rFonts w:ascii="Courier New" w:hAnsi="Courier New" w:cs="Courier New"/>
          <w:sz w:val="20"/>
          <w:szCs w:val="20"/>
          <w:lang w:eastAsia="en-US"/>
        </w:rPr>
        <w:t>()</w:t>
      </w:r>
      <w:r w:rsidRPr="008E1A29">
        <w:rPr>
          <w:lang w:eastAsia="en-US"/>
        </w:rPr>
        <w:t xml:space="preserve"> once before the render loop</w:t>
      </w:r>
    </w:p>
    <w:p w14:paraId="4890FBA6" w14:textId="6AA596A0" w:rsidR="008E1A29" w:rsidRPr="008E1A29" w:rsidRDefault="008E1A29" w:rsidP="008E1A29">
      <w:pPr>
        <w:pStyle w:val="ListParagraph"/>
        <w:numPr>
          <w:ilvl w:val="1"/>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8E1A29">
        <w:rPr>
          <w:rFonts w:ascii="Courier New" w:hAnsi="Courier New" w:cs="Courier New"/>
          <w:sz w:val="20"/>
          <w:szCs w:val="20"/>
          <w:lang w:eastAsia="en-US"/>
        </w:rPr>
        <w:t>// Disable culling (render all triangles):</w:t>
      </w:r>
      <w:r w:rsidRPr="008E1A29">
        <w:rPr>
          <w:rFonts w:ascii="Courier New" w:hAnsi="Courier New" w:cs="Courier New"/>
          <w:sz w:val="20"/>
          <w:szCs w:val="20"/>
          <w:lang w:eastAsia="en-US"/>
        </w:rPr>
        <w:br/>
      </w:r>
      <w:proofErr w:type="spellStart"/>
      <w:r w:rsidRPr="008E1A29">
        <w:rPr>
          <w:rFonts w:ascii="Courier New" w:hAnsi="Courier New" w:cs="Courier New"/>
          <w:sz w:val="20"/>
          <w:szCs w:val="20"/>
          <w:lang w:eastAsia="en-US"/>
        </w:rPr>
        <w:t>r.set_cull_mode</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rst</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CullMode</w:t>
      </w:r>
      <w:proofErr w:type="spellEnd"/>
      <w:r w:rsidRPr="008E1A29">
        <w:rPr>
          <w:rFonts w:ascii="Courier New" w:hAnsi="Courier New" w:cs="Courier New"/>
          <w:sz w:val="20"/>
          <w:szCs w:val="20"/>
          <w:lang w:eastAsia="en-US"/>
        </w:rPr>
        <w:t>::None);</w:t>
      </w:r>
      <w:r w:rsidRPr="008E1A29">
        <w:rPr>
          <w:rFonts w:ascii="Courier New" w:hAnsi="Courier New" w:cs="Courier New"/>
          <w:sz w:val="20"/>
          <w:szCs w:val="20"/>
          <w:lang w:eastAsia="en-US"/>
        </w:rPr>
        <w:br/>
      </w:r>
      <w:r w:rsidRPr="008E1A29">
        <w:rPr>
          <w:rFonts w:ascii="Courier New" w:hAnsi="Courier New" w:cs="Courier New"/>
          <w:sz w:val="20"/>
          <w:szCs w:val="20"/>
          <w:lang w:eastAsia="en-US"/>
        </w:rPr>
        <w:br/>
        <w:t>// Cull back-facing triangles (standard usage):</w:t>
      </w:r>
      <w:r w:rsidRPr="008E1A29">
        <w:rPr>
          <w:rFonts w:ascii="Courier New" w:hAnsi="Courier New" w:cs="Courier New"/>
          <w:sz w:val="20"/>
          <w:szCs w:val="20"/>
          <w:lang w:eastAsia="en-US"/>
        </w:rPr>
        <w:br/>
      </w:r>
      <w:proofErr w:type="spellStart"/>
      <w:r w:rsidRPr="008E1A29">
        <w:rPr>
          <w:rFonts w:ascii="Courier New" w:hAnsi="Courier New" w:cs="Courier New"/>
          <w:sz w:val="20"/>
          <w:szCs w:val="20"/>
          <w:lang w:eastAsia="en-US"/>
        </w:rPr>
        <w:t>r.set_cull_mode</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rst</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CullMode</w:t>
      </w:r>
      <w:proofErr w:type="spellEnd"/>
      <w:r w:rsidRPr="008E1A29">
        <w:rPr>
          <w:rFonts w:ascii="Courier New" w:hAnsi="Courier New" w:cs="Courier New"/>
          <w:sz w:val="20"/>
          <w:szCs w:val="20"/>
          <w:lang w:eastAsia="en-US"/>
        </w:rPr>
        <w:t>::Back);</w:t>
      </w:r>
      <w:r w:rsidRPr="008E1A29">
        <w:rPr>
          <w:rFonts w:ascii="Courier New" w:hAnsi="Courier New" w:cs="Courier New"/>
          <w:sz w:val="20"/>
          <w:szCs w:val="20"/>
          <w:lang w:eastAsia="en-US"/>
        </w:rPr>
        <w:br/>
      </w:r>
      <w:r w:rsidRPr="008E1A29">
        <w:rPr>
          <w:rFonts w:ascii="Courier New" w:hAnsi="Courier New" w:cs="Courier New"/>
          <w:sz w:val="20"/>
          <w:szCs w:val="20"/>
          <w:lang w:eastAsia="en-US"/>
        </w:rPr>
        <w:br/>
        <w:t>// Cull front-facing triangles (e.g., to see inside a mesh):</w:t>
      </w:r>
      <w:r w:rsidRPr="008E1A29">
        <w:rPr>
          <w:rFonts w:ascii="Courier New" w:hAnsi="Courier New" w:cs="Courier New"/>
          <w:sz w:val="20"/>
          <w:szCs w:val="20"/>
          <w:lang w:eastAsia="en-US"/>
        </w:rPr>
        <w:br/>
      </w:r>
      <w:proofErr w:type="spellStart"/>
      <w:r w:rsidRPr="008E1A29">
        <w:rPr>
          <w:rFonts w:ascii="Courier New" w:hAnsi="Courier New" w:cs="Courier New"/>
          <w:sz w:val="20"/>
          <w:szCs w:val="20"/>
          <w:lang w:eastAsia="en-US"/>
        </w:rPr>
        <w:t>r.set_cull_mode</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rst</w:t>
      </w:r>
      <w:proofErr w:type="spellEnd"/>
      <w:r w:rsidRPr="008E1A29">
        <w:rPr>
          <w:rFonts w:ascii="Courier New" w:hAnsi="Courier New" w:cs="Courier New"/>
          <w:sz w:val="20"/>
          <w:szCs w:val="20"/>
          <w:lang w:eastAsia="en-US"/>
        </w:rPr>
        <w:t>::</w:t>
      </w:r>
      <w:proofErr w:type="spellStart"/>
      <w:r w:rsidRPr="008E1A29">
        <w:rPr>
          <w:rFonts w:ascii="Courier New" w:hAnsi="Courier New" w:cs="Courier New"/>
          <w:sz w:val="20"/>
          <w:szCs w:val="20"/>
          <w:lang w:eastAsia="en-US"/>
        </w:rPr>
        <w:t>CullMode</w:t>
      </w:r>
      <w:proofErr w:type="spellEnd"/>
      <w:r w:rsidRPr="008E1A29">
        <w:rPr>
          <w:rFonts w:ascii="Courier New" w:hAnsi="Courier New" w:cs="Courier New"/>
          <w:sz w:val="20"/>
          <w:szCs w:val="20"/>
          <w:lang w:eastAsia="en-US"/>
        </w:rPr>
        <w:t>::Front);</w:t>
      </w:r>
    </w:p>
    <w:p w14:paraId="0EB2F475" w14:textId="54EEECBF" w:rsidR="008E1A29" w:rsidRPr="0046287F" w:rsidRDefault="008E1A29" w:rsidP="008E1A29">
      <w:pPr>
        <w:pStyle w:val="ListParagraph"/>
        <w:numPr>
          <w:ilvl w:val="1"/>
          <w:numId w:val="16"/>
        </w:numPr>
        <w:spacing w:before="100" w:beforeAutospacing="1" w:after="100" w:afterAutospacing="1"/>
        <w:rPr>
          <w:lang w:eastAsia="en-US"/>
        </w:rPr>
      </w:pPr>
      <w:r w:rsidRPr="008E1A29">
        <w:rPr>
          <w:lang w:eastAsia="en-US"/>
        </w:rPr>
        <w:t xml:space="preserve">The three modes are defined in </w:t>
      </w:r>
      <w:r w:rsidRPr="008E1A29">
        <w:rPr>
          <w:rFonts w:ascii="Courier New" w:hAnsi="Courier New" w:cs="Courier New"/>
          <w:sz w:val="20"/>
          <w:szCs w:val="20"/>
          <w:lang w:eastAsia="en-US"/>
        </w:rPr>
        <w:t>rasterizer.hpp</w:t>
      </w:r>
      <w:r w:rsidRPr="008E1A29">
        <w:rPr>
          <w:lang w:eastAsia="en-US"/>
        </w:rPr>
        <w:t xml:space="preserve"> under </w:t>
      </w:r>
      <w:proofErr w:type="spellStart"/>
      <w:r w:rsidRPr="008E1A29">
        <w:rPr>
          <w:rFonts w:ascii="Courier New" w:hAnsi="Courier New" w:cs="Courier New"/>
          <w:sz w:val="20"/>
          <w:szCs w:val="20"/>
          <w:lang w:eastAsia="en-US"/>
        </w:rPr>
        <w:t>enum</w:t>
      </w:r>
      <w:proofErr w:type="spellEnd"/>
      <w:r w:rsidRPr="008E1A29">
        <w:rPr>
          <w:rFonts w:ascii="Courier New" w:hAnsi="Courier New" w:cs="Courier New"/>
          <w:sz w:val="20"/>
          <w:szCs w:val="20"/>
          <w:lang w:eastAsia="en-US"/>
        </w:rPr>
        <w:t xml:space="preserve"> class </w:t>
      </w:r>
      <w:proofErr w:type="spellStart"/>
      <w:r w:rsidRPr="008E1A29">
        <w:rPr>
          <w:rFonts w:ascii="Courier New" w:hAnsi="Courier New" w:cs="Courier New"/>
          <w:sz w:val="20"/>
          <w:szCs w:val="20"/>
          <w:lang w:eastAsia="en-US"/>
        </w:rPr>
        <w:t>CullMode</w:t>
      </w:r>
      <w:proofErr w:type="spellEnd"/>
    </w:p>
    <w:p w14:paraId="793BD836" w14:textId="77777777" w:rsidR="0089094D" w:rsidRDefault="0089094D" w:rsidP="008C6550">
      <w:pPr>
        <w:sectPr w:rsidR="0089094D">
          <w:pgSz w:w="12240" w:h="15840"/>
          <w:pgMar w:top="1440" w:right="1440" w:bottom="1440" w:left="1440" w:header="720" w:footer="720" w:gutter="0"/>
          <w:cols w:space="720"/>
          <w:docGrid w:linePitch="360"/>
        </w:sectPr>
      </w:pPr>
    </w:p>
    <w:p w14:paraId="460BCBA3" w14:textId="77777777" w:rsidR="00816EB9" w:rsidRDefault="00816EB9" w:rsidP="008C6550"/>
    <w:p w14:paraId="3F779D4B" w14:textId="74145FC7" w:rsidR="00733AEC" w:rsidRDefault="00E44552" w:rsidP="00733AEC">
      <w:pPr>
        <w:keepNext/>
        <w:jc w:val="center"/>
      </w:pPr>
      <w:r>
        <w:rPr>
          <w:noProof/>
        </w:rPr>
        <w:drawing>
          <wp:inline distT="0" distB="0" distL="0" distR="0" wp14:anchorId="4CE07C01" wp14:editId="1BE9762D">
            <wp:extent cx="3248122" cy="2757511"/>
            <wp:effectExtent l="0" t="0" r="0" b="5080"/>
            <wp:docPr id="168364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8963" t="15686" r="2032" b="8753"/>
                    <a:stretch>
                      <a:fillRect/>
                    </a:stretch>
                  </pic:blipFill>
                  <pic:spPr bwMode="auto">
                    <a:xfrm>
                      <a:off x="0" y="0"/>
                      <a:ext cx="3254799" cy="2763179"/>
                    </a:xfrm>
                    <a:prstGeom prst="rect">
                      <a:avLst/>
                    </a:prstGeom>
                    <a:noFill/>
                    <a:ln>
                      <a:noFill/>
                    </a:ln>
                    <a:extLst>
                      <a:ext uri="{53640926-AAD7-44D8-BBD7-CCE9431645EC}">
                        <a14:shadowObscured xmlns:a14="http://schemas.microsoft.com/office/drawing/2010/main"/>
                      </a:ext>
                    </a:extLst>
                  </pic:spPr>
                </pic:pic>
              </a:graphicData>
            </a:graphic>
          </wp:inline>
        </w:drawing>
      </w:r>
    </w:p>
    <w:p w14:paraId="59D7CDF8" w14:textId="5D769964" w:rsidR="004017B7" w:rsidRDefault="00733AEC" w:rsidP="00733AEC">
      <w:pPr>
        <w:pStyle w:val="Caption"/>
        <w:jc w:val="center"/>
      </w:pPr>
      <w:r>
        <w:t xml:space="preserve">Figure </w:t>
      </w:r>
      <w:r w:rsidR="002A1431">
        <w:fldChar w:fldCharType="begin"/>
      </w:r>
      <w:r w:rsidR="002A1431">
        <w:instrText xml:space="preserve"> SEQ Figure \* ARABIC </w:instrText>
      </w:r>
      <w:r w:rsidR="002A1431">
        <w:fldChar w:fldCharType="separate"/>
      </w:r>
      <w:r w:rsidR="001149E9">
        <w:rPr>
          <w:noProof/>
        </w:rPr>
        <w:t>1</w:t>
      </w:r>
      <w:r w:rsidR="002A1431">
        <w:rPr>
          <w:noProof/>
        </w:rPr>
        <w:fldChar w:fldCharType="end"/>
      </w:r>
      <w:r>
        <w:t xml:space="preserve"> This is the rendering done </w:t>
      </w:r>
      <w:r w:rsidR="00564B58">
        <w:t xml:space="preserve">in </w:t>
      </w:r>
      <w:r>
        <w:t xml:space="preserve"> </w:t>
      </w:r>
      <w:proofErr w:type="spellStart"/>
      <w:r>
        <w:t>depth_test</w:t>
      </w:r>
      <w:proofErr w:type="spellEnd"/>
      <w:r w:rsidR="00564B58">
        <w:t xml:space="preserve"> mode </w:t>
      </w:r>
      <w:r>
        <w:t>( notice that the green triangle  is behind the purple one, the z param of the coordinates is smaller – the smaller the z</w:t>
      </w:r>
      <w:r w:rsidR="009405A7">
        <w:t xml:space="preserve"> value,</w:t>
      </w:r>
      <w:r>
        <w:t xml:space="preserve"> the further away it i</w:t>
      </w:r>
      <w:r w:rsidR="009405A7">
        <w:t>s</w:t>
      </w:r>
      <w:r>
        <w:t>, because of the negative z</w:t>
      </w:r>
      <w:r w:rsidR="002B0A35">
        <w:t>.</w:t>
      </w:r>
      <w:r w:rsidR="00564B58">
        <w:t xml:space="preserve"> The culling mode is None in </w:t>
      </w:r>
      <w:r w:rsidR="0089094D">
        <w:t>this setting</w:t>
      </w:r>
      <w:r w:rsidR="00564B58">
        <w:t xml:space="preserve"> since </w:t>
      </w:r>
      <w:r w:rsidR="0089094D">
        <w:t>th</w:t>
      </w:r>
      <w:r w:rsidR="00A60B12">
        <w:t>o</w:t>
      </w:r>
      <w:r w:rsidR="0089094D">
        <w:t>s</w:t>
      </w:r>
      <w:r w:rsidR="00A60B12">
        <w:t>e</w:t>
      </w:r>
      <w:r w:rsidR="00564B58">
        <w:t xml:space="preserve"> </w:t>
      </w:r>
      <w:r w:rsidR="00FE4479">
        <w:t>triangles</w:t>
      </w:r>
      <w:r w:rsidR="00564B58">
        <w:t xml:space="preserve"> are visible.</w:t>
      </w:r>
    </w:p>
    <w:p w14:paraId="0FB26694" w14:textId="7CDF00FD" w:rsidR="00733AEC" w:rsidRDefault="00733AEC" w:rsidP="00733AEC"/>
    <w:p w14:paraId="2EA1335A" w14:textId="77777777" w:rsidR="0089094D" w:rsidRDefault="0089094D" w:rsidP="00E5755C">
      <w:pPr>
        <w:keepNext/>
        <w:jc w:val="center"/>
        <w:rPr>
          <w:noProof/>
        </w:rPr>
      </w:pPr>
    </w:p>
    <w:p w14:paraId="2D551D74" w14:textId="2B9C84D9" w:rsidR="00733AEC" w:rsidRDefault="00E5755C" w:rsidP="00E5755C">
      <w:pPr>
        <w:keepNext/>
        <w:jc w:val="center"/>
      </w:pPr>
      <w:r>
        <w:rPr>
          <w:noProof/>
        </w:rPr>
        <w:drawing>
          <wp:inline distT="0" distB="0" distL="0" distR="0" wp14:anchorId="4EB44864" wp14:editId="61419275">
            <wp:extent cx="2757464" cy="2608831"/>
            <wp:effectExtent l="0" t="0" r="5080" b="1270"/>
            <wp:docPr id="1993273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a:extLst>
                        <a:ext uri="{28A0092B-C50C-407E-A947-70E740481C1C}">
                          <a14:useLocalDpi xmlns:a14="http://schemas.microsoft.com/office/drawing/2010/main" val="0"/>
                        </a:ext>
                      </a:extLst>
                    </a:blip>
                    <a:srcRect l="16545" t="13122" r="12914" b="20139"/>
                    <a:stretch>
                      <a:fillRect/>
                    </a:stretch>
                  </pic:blipFill>
                  <pic:spPr bwMode="auto">
                    <a:xfrm>
                      <a:off x="0" y="0"/>
                      <a:ext cx="2761311" cy="2612470"/>
                    </a:xfrm>
                    <a:prstGeom prst="rect">
                      <a:avLst/>
                    </a:prstGeom>
                    <a:noFill/>
                    <a:ln>
                      <a:noFill/>
                    </a:ln>
                    <a:extLst>
                      <a:ext uri="{53640926-AAD7-44D8-BBD7-CCE9431645EC}">
                        <a14:shadowObscured xmlns:a14="http://schemas.microsoft.com/office/drawing/2010/main"/>
                      </a:ext>
                    </a:extLst>
                  </pic:spPr>
                </pic:pic>
              </a:graphicData>
            </a:graphic>
          </wp:inline>
        </w:drawing>
      </w:r>
    </w:p>
    <w:p w14:paraId="63AC52DD" w14:textId="31823F27" w:rsidR="002A1431" w:rsidRPr="00733AEC" w:rsidRDefault="00733AEC" w:rsidP="00E5755C">
      <w:pPr>
        <w:pStyle w:val="Caption"/>
        <w:jc w:val="center"/>
      </w:pPr>
      <w:r>
        <w:t xml:space="preserve">Figure </w:t>
      </w:r>
      <w:r w:rsidR="002A1431">
        <w:fldChar w:fldCharType="begin"/>
      </w:r>
      <w:r w:rsidR="002A1431">
        <w:instrText xml:space="preserve"> SEQ Figure \* ARABIC </w:instrText>
      </w:r>
      <w:r w:rsidR="002A1431">
        <w:fldChar w:fldCharType="separate"/>
      </w:r>
      <w:r w:rsidR="001149E9">
        <w:rPr>
          <w:noProof/>
        </w:rPr>
        <w:t>2</w:t>
      </w:r>
      <w:r w:rsidR="002A1431">
        <w:rPr>
          <w:noProof/>
        </w:rPr>
        <w:fldChar w:fldCharType="end"/>
      </w:r>
      <w:r>
        <w:t xml:space="preserve"> </w:t>
      </w:r>
      <w:r w:rsidR="00A2244A">
        <w:t>The result</w:t>
      </w:r>
      <w:r>
        <w:t xml:space="preserve"> when the option for blend mode is</w:t>
      </w:r>
      <w:r w:rsidR="00E5755C">
        <w:t xml:space="preserve"> </w:t>
      </w:r>
      <w:proofErr w:type="spellStart"/>
      <w:r>
        <w:t>source_blend</w:t>
      </w:r>
      <w:proofErr w:type="spellEnd"/>
      <w:r w:rsidR="0089094D">
        <w:t xml:space="preserve">, and culling mode is None </w:t>
      </w:r>
    </w:p>
    <w:p w14:paraId="6600F723" w14:textId="77777777" w:rsidR="002A1431" w:rsidRDefault="002A1431" w:rsidP="00392AB4">
      <w:pPr>
        <w:sectPr w:rsidR="002A1431">
          <w:pgSz w:w="12240" w:h="15840"/>
          <w:pgMar w:top="1440" w:right="1440" w:bottom="1440" w:left="1440" w:header="720" w:footer="720" w:gutter="0"/>
          <w:cols w:space="720"/>
          <w:docGrid w:linePitch="360"/>
        </w:sectPr>
      </w:pPr>
    </w:p>
    <w:p w14:paraId="3E0D9361" w14:textId="041B45FB" w:rsidR="002A1431" w:rsidRDefault="001F7976" w:rsidP="001F7976">
      <w:pPr>
        <w:keepNext/>
        <w:jc w:val="center"/>
      </w:pPr>
      <w:r>
        <w:rPr>
          <w:noProof/>
        </w:rPr>
        <w:lastRenderedPageBreak/>
        <w:drawing>
          <wp:inline distT="0" distB="0" distL="0" distR="0" wp14:anchorId="1A83CD9B" wp14:editId="6E1DCC63">
            <wp:extent cx="2862146" cy="2862146"/>
            <wp:effectExtent l="0" t="0" r="0" b="0"/>
            <wp:docPr id="38688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7088" cy="2867088"/>
                    </a:xfrm>
                    <a:prstGeom prst="rect">
                      <a:avLst/>
                    </a:prstGeom>
                    <a:noFill/>
                    <a:ln>
                      <a:noFill/>
                    </a:ln>
                  </pic:spPr>
                </pic:pic>
              </a:graphicData>
            </a:graphic>
          </wp:inline>
        </w:drawing>
      </w:r>
    </w:p>
    <w:p w14:paraId="4ED5E183" w14:textId="04207B18" w:rsidR="002A1431" w:rsidRDefault="002A1431" w:rsidP="002A1431">
      <w:pPr>
        <w:pStyle w:val="Caption"/>
        <w:jc w:val="center"/>
      </w:pPr>
      <w:r>
        <w:t xml:space="preserve">Figure </w:t>
      </w:r>
      <w:r>
        <w:fldChar w:fldCharType="begin"/>
      </w:r>
      <w:r>
        <w:instrText xml:space="preserve"> SEQ Figure \* ARABIC </w:instrText>
      </w:r>
      <w:r>
        <w:fldChar w:fldCharType="separate"/>
      </w:r>
      <w:r w:rsidR="001149E9">
        <w:rPr>
          <w:noProof/>
        </w:rPr>
        <w:t>3</w:t>
      </w:r>
      <w:r>
        <w:rPr>
          <w:noProof/>
        </w:rPr>
        <w:fldChar w:fldCharType="end"/>
      </w:r>
      <w:r w:rsidR="00816EB9">
        <w:rPr>
          <w:noProof/>
        </w:rPr>
        <w:t xml:space="preserve"> </w:t>
      </w:r>
      <w:r w:rsidR="00B74C76">
        <w:t>T</w:t>
      </w:r>
      <w:r>
        <w:t>his is going to be the result of one-</w:t>
      </w:r>
      <w:r w:rsidR="00E068B3">
        <w:t>blending (</w:t>
      </w:r>
      <w:r w:rsidR="00972582">
        <w:t>If</w:t>
      </w:r>
      <w:r>
        <w:t xml:space="preserve"> you have used Adobe Photoshop this is equivalent to additive layer)</w:t>
      </w:r>
      <w:r w:rsidR="001F7976">
        <w:t>, and culling set to None</w:t>
      </w:r>
      <w:r>
        <w:t xml:space="preserve">. </w:t>
      </w:r>
    </w:p>
    <w:p w14:paraId="3B6FC147" w14:textId="77777777" w:rsidR="00B74C76" w:rsidRDefault="00B74C76" w:rsidP="00B74C76"/>
    <w:p w14:paraId="5C801734" w14:textId="77777777" w:rsidR="00B74C76" w:rsidRDefault="00B74C76" w:rsidP="00B74C76">
      <w:pPr>
        <w:keepNext/>
        <w:jc w:val="center"/>
      </w:pPr>
      <w:r>
        <w:rPr>
          <w:noProof/>
        </w:rPr>
        <w:drawing>
          <wp:inline distT="0" distB="0" distL="0" distR="0" wp14:anchorId="0C9BBAD4" wp14:editId="7CD5A6F2">
            <wp:extent cx="2780371" cy="2780371"/>
            <wp:effectExtent l="0" t="0" r="1270" b="1270"/>
            <wp:docPr id="2020339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8808" cy="2788808"/>
                    </a:xfrm>
                    <a:prstGeom prst="rect">
                      <a:avLst/>
                    </a:prstGeom>
                    <a:noFill/>
                    <a:ln>
                      <a:noFill/>
                    </a:ln>
                  </pic:spPr>
                </pic:pic>
              </a:graphicData>
            </a:graphic>
          </wp:inline>
        </w:drawing>
      </w:r>
    </w:p>
    <w:p w14:paraId="3052AB46" w14:textId="3C108925" w:rsidR="00E2017A" w:rsidRPr="00E2017A" w:rsidRDefault="00B74C76" w:rsidP="00E2017A">
      <w:pPr>
        <w:pStyle w:val="Caption"/>
        <w:jc w:val="center"/>
      </w:pPr>
      <w:r>
        <w:t xml:space="preserve">Figure </w:t>
      </w:r>
      <w:r>
        <w:fldChar w:fldCharType="begin"/>
      </w:r>
      <w:r>
        <w:instrText xml:space="preserve"> SEQ Figure \* ARABIC </w:instrText>
      </w:r>
      <w:r>
        <w:fldChar w:fldCharType="separate"/>
      </w:r>
      <w:r w:rsidR="001149E9">
        <w:rPr>
          <w:noProof/>
        </w:rPr>
        <w:t>4</w:t>
      </w:r>
      <w:r>
        <w:fldChar w:fldCharType="end"/>
      </w:r>
      <w:r>
        <w:t xml:space="preserve"> If you were to set culling to BACK only this triangle would be visible. </w:t>
      </w:r>
      <w:r w:rsidR="008C452A">
        <w:t>Since</w:t>
      </w:r>
      <w:r>
        <w:t xml:space="preserve"> it is heading </w:t>
      </w:r>
      <w:r w:rsidR="00A2244A">
        <w:t>backward (</w:t>
      </w:r>
      <w:r w:rsidR="00E068B3">
        <w:t>the</w:t>
      </w:r>
      <w:r>
        <w:t xml:space="preserve"> orientation of the vertices is </w:t>
      </w:r>
      <w:r w:rsidR="00972582">
        <w:t>counterclockwise</w:t>
      </w:r>
      <w:r w:rsidR="00E2017A">
        <w:t>.</w:t>
      </w:r>
    </w:p>
    <w:p w14:paraId="76A94970" w14:textId="77777777" w:rsidR="002A1431" w:rsidRDefault="002A1431" w:rsidP="002A1431"/>
    <w:p w14:paraId="4E15E1DD" w14:textId="42426251" w:rsidR="002A1431" w:rsidRPr="002A1431" w:rsidRDefault="002A1431" w:rsidP="002A1431">
      <w:pPr>
        <w:sectPr w:rsidR="002A1431" w:rsidRPr="002A1431">
          <w:pgSz w:w="12240" w:h="15840"/>
          <w:pgMar w:top="1440" w:right="1440" w:bottom="1440" w:left="1440" w:header="720" w:footer="720" w:gutter="0"/>
          <w:cols w:space="720"/>
          <w:docGrid w:linePitch="360"/>
        </w:sectPr>
      </w:pPr>
    </w:p>
    <w:p w14:paraId="46414B41" w14:textId="77777777" w:rsidR="00182A75" w:rsidRDefault="00182A75" w:rsidP="00182A75">
      <w:pPr>
        <w:keepNext/>
        <w:jc w:val="center"/>
      </w:pPr>
      <w:r>
        <w:rPr>
          <w:noProof/>
        </w:rPr>
        <w:lastRenderedPageBreak/>
        <w:drawing>
          <wp:inline distT="0" distB="0" distL="0" distR="0" wp14:anchorId="793BEF5B" wp14:editId="2B299678">
            <wp:extent cx="3293327" cy="3293327"/>
            <wp:effectExtent l="0" t="0" r="2540" b="2540"/>
            <wp:docPr id="575498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7550" cy="3297550"/>
                    </a:xfrm>
                    <a:prstGeom prst="rect">
                      <a:avLst/>
                    </a:prstGeom>
                    <a:noFill/>
                    <a:ln>
                      <a:noFill/>
                    </a:ln>
                  </pic:spPr>
                </pic:pic>
              </a:graphicData>
            </a:graphic>
          </wp:inline>
        </w:drawing>
      </w:r>
    </w:p>
    <w:p w14:paraId="3B48E51A" w14:textId="0E8F816C" w:rsidR="00182A75" w:rsidRDefault="00182A75" w:rsidP="00182A75">
      <w:pPr>
        <w:pStyle w:val="Caption"/>
        <w:jc w:val="center"/>
        <w:rPr>
          <w:sz w:val="44"/>
          <w:szCs w:val="44"/>
        </w:rPr>
      </w:pPr>
      <w:r>
        <w:t xml:space="preserve">Figure </w:t>
      </w:r>
      <w:r>
        <w:fldChar w:fldCharType="begin"/>
      </w:r>
      <w:r>
        <w:instrText xml:space="preserve"> SEQ Figure \* ARABIC </w:instrText>
      </w:r>
      <w:r>
        <w:fldChar w:fldCharType="separate"/>
      </w:r>
      <w:r w:rsidR="001149E9">
        <w:rPr>
          <w:noProof/>
        </w:rPr>
        <w:t>5</w:t>
      </w:r>
      <w:r>
        <w:fldChar w:fldCharType="end"/>
      </w:r>
      <w:r>
        <w:t xml:space="preserve"> And </w:t>
      </w:r>
      <w:r w:rsidR="003905F0">
        <w:t>finally</w:t>
      </w:r>
      <w:r>
        <w:t>, if you set alpha blending to depth-test and culling to front this should be the result that you would get, Notice that the triangle with the CYAN color is not visible, since the orientation of its vertices is clockwise- it is facing the camera-s</w:t>
      </w:r>
    </w:p>
    <w:p w14:paraId="261303D7" w14:textId="77777777" w:rsidR="00182A75" w:rsidRDefault="00182A75" w:rsidP="00182A75">
      <w:pPr>
        <w:jc w:val="center"/>
        <w:rPr>
          <w:sz w:val="44"/>
          <w:szCs w:val="44"/>
        </w:rPr>
      </w:pPr>
    </w:p>
    <w:p w14:paraId="52324B83" w14:textId="7689F899" w:rsidR="00A3141F" w:rsidRPr="00917F1D" w:rsidRDefault="00A3141F" w:rsidP="00182A75">
      <w:pPr>
        <w:rPr>
          <w:sz w:val="44"/>
          <w:szCs w:val="44"/>
        </w:rPr>
      </w:pPr>
      <w:r w:rsidRPr="00A3141F">
        <w:rPr>
          <w:sz w:val="44"/>
          <w:szCs w:val="44"/>
        </w:rPr>
        <w:t>Coding</w:t>
      </w:r>
    </w:p>
    <w:p w14:paraId="41A3E652" w14:textId="4564715D" w:rsidR="00301DE1" w:rsidRPr="00301DE1" w:rsidRDefault="00301DE1" w:rsidP="00301DE1">
      <w:r w:rsidRPr="00301DE1">
        <w:t xml:space="preserve">The </w:t>
      </w:r>
      <w:r w:rsidRPr="00614E18">
        <w:rPr>
          <w:b/>
          <w:bCs/>
        </w:rPr>
        <w:t>blend</w:t>
      </w:r>
      <w:r w:rsidRPr="00301DE1">
        <w:t xml:space="preserve"> mode is selected from the command line using an integer argument</w:t>
      </w:r>
      <w:r w:rsidR="00614E18">
        <w:t xml:space="preserve">, </w:t>
      </w:r>
      <w:r w:rsidR="00614E18" w:rsidRPr="00614E18">
        <w:rPr>
          <w:b/>
          <w:bCs/>
        </w:rPr>
        <w:t>the second argument</w:t>
      </w:r>
      <w:r w:rsidRPr="00301DE1">
        <w:t xml:space="preserve">. The mapping is defined in </w:t>
      </w:r>
      <w:proofErr w:type="spellStart"/>
      <w:r w:rsidRPr="00301DE1">
        <w:t>set_alpha_blend_mode</w:t>
      </w:r>
      <w:proofErr w:type="spellEnd"/>
      <w:r w:rsidRPr="00301DE1">
        <w:t>(int mode) as follows:</w:t>
      </w:r>
    </w:p>
    <w:p w14:paraId="47C7C256" w14:textId="77777777" w:rsidR="00301DE1" w:rsidRPr="00301DE1" w:rsidRDefault="00301DE1" w:rsidP="00301DE1">
      <w:pPr>
        <w:numPr>
          <w:ilvl w:val="0"/>
          <w:numId w:val="14"/>
        </w:numPr>
      </w:pPr>
      <w:r w:rsidRPr="00301DE1">
        <w:t xml:space="preserve">0 → </w:t>
      </w:r>
      <w:proofErr w:type="spellStart"/>
      <w:r w:rsidRPr="00301DE1">
        <w:rPr>
          <w:b/>
          <w:bCs/>
        </w:rPr>
        <w:t>depth_test</w:t>
      </w:r>
      <w:proofErr w:type="spellEnd"/>
      <w:r w:rsidRPr="00301DE1">
        <w:t xml:space="preserve"> (no blending, only depth testing is applied)</w:t>
      </w:r>
    </w:p>
    <w:p w14:paraId="55774252" w14:textId="77777777" w:rsidR="00301DE1" w:rsidRPr="00301DE1" w:rsidRDefault="00301DE1" w:rsidP="00301DE1">
      <w:pPr>
        <w:numPr>
          <w:ilvl w:val="0"/>
          <w:numId w:val="14"/>
        </w:numPr>
      </w:pPr>
      <w:r w:rsidRPr="00301DE1">
        <w:t xml:space="preserve">1 → </w:t>
      </w:r>
      <w:proofErr w:type="spellStart"/>
      <w:r w:rsidRPr="00301DE1">
        <w:rPr>
          <w:b/>
          <w:bCs/>
        </w:rPr>
        <w:t>src_alpha</w:t>
      </w:r>
      <w:proofErr w:type="spellEnd"/>
      <w:r w:rsidRPr="00301DE1">
        <w:t xml:space="preserve"> (classic alpha blending)</w:t>
      </w:r>
    </w:p>
    <w:p w14:paraId="5B381EE7" w14:textId="77777777" w:rsidR="00301DE1" w:rsidRDefault="00301DE1" w:rsidP="00301DE1">
      <w:pPr>
        <w:numPr>
          <w:ilvl w:val="0"/>
          <w:numId w:val="14"/>
        </w:numPr>
      </w:pPr>
      <w:r w:rsidRPr="00301DE1">
        <w:t xml:space="preserve">2 → </w:t>
      </w:r>
      <w:r w:rsidRPr="00301DE1">
        <w:rPr>
          <w:b/>
          <w:bCs/>
        </w:rPr>
        <w:t>one</w:t>
      </w:r>
      <w:r w:rsidRPr="00301DE1">
        <w:t xml:space="preserve"> (additive blending)</w:t>
      </w:r>
    </w:p>
    <w:p w14:paraId="3423D660" w14:textId="0E79FDBD" w:rsidR="00614E18" w:rsidRDefault="00614E18" w:rsidP="008536E3">
      <w:r w:rsidRPr="00301DE1">
        <w:t xml:space="preserve">The </w:t>
      </w:r>
      <w:r w:rsidRPr="00614E18">
        <w:rPr>
          <w:b/>
          <w:bCs/>
        </w:rPr>
        <w:t>culling</w:t>
      </w:r>
      <w:r w:rsidRPr="00301DE1">
        <w:t xml:space="preserve"> mode is selected from the command line using an integer argument</w:t>
      </w:r>
      <w:r>
        <w:t xml:space="preserve">, </w:t>
      </w:r>
      <w:r w:rsidRPr="008F76B0">
        <w:rPr>
          <w:b/>
          <w:bCs/>
        </w:rPr>
        <w:t xml:space="preserve">the third </w:t>
      </w:r>
      <w:r w:rsidR="008F76B0" w:rsidRPr="008F76B0">
        <w:rPr>
          <w:b/>
          <w:bCs/>
        </w:rPr>
        <w:t>argument</w:t>
      </w:r>
      <w:r w:rsidRPr="00301DE1">
        <w:t xml:space="preserve">. The mapping is defined in </w:t>
      </w:r>
      <w:proofErr w:type="spellStart"/>
      <w:r w:rsidR="008536E3" w:rsidRPr="008536E3">
        <w:t>set_cull_mode</w:t>
      </w:r>
      <w:proofErr w:type="spellEnd"/>
      <w:r w:rsidRPr="00301DE1">
        <w:t>(int mode) as follows:</w:t>
      </w:r>
    </w:p>
    <w:p w14:paraId="160C7A34" w14:textId="653C1EE6" w:rsidR="00160770" w:rsidRPr="00301DE1" w:rsidRDefault="00160770" w:rsidP="00160770">
      <w:pPr>
        <w:numPr>
          <w:ilvl w:val="0"/>
          <w:numId w:val="14"/>
        </w:numPr>
      </w:pPr>
      <w:r>
        <w:t>0</w:t>
      </w:r>
      <w:r w:rsidRPr="00301DE1">
        <w:t xml:space="preserve"> → </w:t>
      </w:r>
      <w:r>
        <w:rPr>
          <w:b/>
          <w:bCs/>
        </w:rPr>
        <w:t>None (all triangles should be visible)</w:t>
      </w:r>
    </w:p>
    <w:p w14:paraId="5DE3E210" w14:textId="69AC1C63" w:rsidR="00614E18" w:rsidRPr="00301DE1" w:rsidRDefault="008F76B0" w:rsidP="00614E18">
      <w:pPr>
        <w:numPr>
          <w:ilvl w:val="0"/>
          <w:numId w:val="14"/>
        </w:numPr>
      </w:pPr>
      <w:r>
        <w:t>1</w:t>
      </w:r>
      <w:r w:rsidR="00614E18" w:rsidRPr="00301DE1">
        <w:t xml:space="preserve"> → </w:t>
      </w:r>
      <w:r w:rsidR="00A60B12">
        <w:rPr>
          <w:b/>
          <w:bCs/>
        </w:rPr>
        <w:t>FRONT (</w:t>
      </w:r>
      <w:r w:rsidR="008536E3">
        <w:rPr>
          <w:b/>
          <w:bCs/>
        </w:rPr>
        <w:t>only triangles facing the camera should be visible)</w:t>
      </w:r>
    </w:p>
    <w:p w14:paraId="0A6471B5" w14:textId="5ECADE6E" w:rsidR="00614E18" w:rsidRPr="00C50FCA" w:rsidRDefault="008F76B0" w:rsidP="00C50FCA">
      <w:pPr>
        <w:numPr>
          <w:ilvl w:val="0"/>
          <w:numId w:val="14"/>
        </w:numPr>
        <w:rPr>
          <w:b/>
          <w:bCs/>
        </w:rPr>
      </w:pPr>
      <w:r>
        <w:t>2</w:t>
      </w:r>
      <w:r w:rsidR="00614E18" w:rsidRPr="00301DE1">
        <w:t xml:space="preserve"> → </w:t>
      </w:r>
      <w:r w:rsidR="008536E3">
        <w:rPr>
          <w:b/>
          <w:bCs/>
        </w:rPr>
        <w:t xml:space="preserve">BACK </w:t>
      </w:r>
      <w:r w:rsidR="00A60B12">
        <w:rPr>
          <w:b/>
          <w:bCs/>
        </w:rPr>
        <w:t>(only</w:t>
      </w:r>
      <w:r w:rsidR="008536E3">
        <w:rPr>
          <w:b/>
          <w:bCs/>
        </w:rPr>
        <w:t xml:space="preserve"> triangles facing </w:t>
      </w:r>
      <w:r w:rsidR="004326A7" w:rsidRPr="00CA6AA9">
        <w:rPr>
          <w:b/>
          <w:bCs/>
        </w:rPr>
        <w:t>away</w:t>
      </w:r>
      <w:r w:rsidR="004326A7" w:rsidRPr="00C50FCA">
        <w:rPr>
          <w:b/>
          <w:bCs/>
        </w:rPr>
        <w:t xml:space="preserve"> </w:t>
      </w:r>
      <w:r w:rsidR="004326A7">
        <w:rPr>
          <w:b/>
          <w:bCs/>
        </w:rPr>
        <w:t xml:space="preserve">from </w:t>
      </w:r>
      <w:r w:rsidR="004326A7" w:rsidRPr="00C50FCA">
        <w:rPr>
          <w:b/>
          <w:bCs/>
        </w:rPr>
        <w:t>the</w:t>
      </w:r>
      <w:r w:rsidR="008536E3" w:rsidRPr="00C50FCA">
        <w:rPr>
          <w:b/>
          <w:bCs/>
        </w:rPr>
        <w:t xml:space="preserve"> camera should be visible)</w:t>
      </w:r>
    </w:p>
    <w:p w14:paraId="130658F7" w14:textId="77777777" w:rsidR="00301DE1" w:rsidRPr="00301DE1" w:rsidRDefault="00301DE1" w:rsidP="00301DE1">
      <w:r w:rsidRPr="00301DE1">
        <w:t>To run the program with a specific mode, use:</w:t>
      </w:r>
    </w:p>
    <w:p w14:paraId="758FB56C" w14:textId="77777777" w:rsidR="00301DE1" w:rsidRPr="00301DE1" w:rsidRDefault="00301DE1" w:rsidP="00301DE1">
      <w:r w:rsidRPr="00301DE1">
        <w:t>./Rasterizer &lt;mode&gt; &lt;</w:t>
      </w:r>
      <w:proofErr w:type="spellStart"/>
      <w:r w:rsidRPr="00301DE1">
        <w:t>output_file</w:t>
      </w:r>
      <w:proofErr w:type="spellEnd"/>
      <w:r w:rsidRPr="00301DE1">
        <w:t>&gt;</w:t>
      </w:r>
    </w:p>
    <w:p w14:paraId="252FEB32" w14:textId="77777777" w:rsidR="00301DE1" w:rsidRPr="00301DE1" w:rsidRDefault="00301DE1" w:rsidP="00301DE1">
      <w:r w:rsidRPr="00301DE1">
        <w:t>Examples:</w:t>
      </w:r>
    </w:p>
    <w:p w14:paraId="3A5E937D" w14:textId="2BDCB104" w:rsidR="00301DE1" w:rsidRPr="00301DE1" w:rsidRDefault="00301DE1" w:rsidP="00995674">
      <w:pPr>
        <w:pStyle w:val="ListParagraph"/>
        <w:numPr>
          <w:ilvl w:val="0"/>
          <w:numId w:val="15"/>
        </w:numPr>
      </w:pPr>
      <w:r w:rsidRPr="00301DE1">
        <w:t xml:space="preserve">./Rasterizer 0 </w:t>
      </w:r>
      <w:r w:rsidR="00160770">
        <w:t>0</w:t>
      </w:r>
      <w:r w:rsidR="008F76B0">
        <w:t xml:space="preserve"> </w:t>
      </w:r>
      <w:r w:rsidR="00995674" w:rsidRPr="00995674">
        <w:t>none-depth-test</w:t>
      </w:r>
      <w:r w:rsidRPr="00301DE1">
        <w:t xml:space="preserve">.png   # </w:t>
      </w:r>
      <w:r w:rsidR="00995674">
        <w:t>no culling -</w:t>
      </w:r>
      <w:r w:rsidRPr="00301DE1">
        <w:t xml:space="preserve">depth test </w:t>
      </w:r>
    </w:p>
    <w:p w14:paraId="594CF056" w14:textId="3DE07DC7" w:rsidR="00301DE1" w:rsidRPr="00301DE1" w:rsidRDefault="00301DE1" w:rsidP="00995674">
      <w:pPr>
        <w:pStyle w:val="ListParagraph"/>
        <w:numPr>
          <w:ilvl w:val="0"/>
          <w:numId w:val="15"/>
        </w:numPr>
      </w:pPr>
      <w:r w:rsidRPr="00301DE1">
        <w:t>./Rasterizer 1</w:t>
      </w:r>
      <w:r w:rsidR="00160770">
        <w:t xml:space="preserve"> </w:t>
      </w:r>
      <w:r w:rsidR="00991432">
        <w:t>0</w:t>
      </w:r>
      <w:r w:rsidR="00991432" w:rsidRPr="00301DE1">
        <w:t xml:space="preserve"> </w:t>
      </w:r>
      <w:r w:rsidR="00991432" w:rsidRPr="00995674">
        <w:t>none-src-alpha.png</w:t>
      </w:r>
      <w:r w:rsidRPr="00301DE1">
        <w:t xml:space="preserve">   #</w:t>
      </w:r>
      <w:r w:rsidR="00995674" w:rsidRPr="00995674">
        <w:t xml:space="preserve"> </w:t>
      </w:r>
      <w:r w:rsidR="00995674">
        <w:t>no culling -</w:t>
      </w:r>
      <w:r w:rsidRPr="00301DE1">
        <w:t xml:space="preserve"> source alpha blending</w:t>
      </w:r>
    </w:p>
    <w:p w14:paraId="77ACE97B" w14:textId="2317AB27" w:rsidR="00301DE1" w:rsidRDefault="00301DE1" w:rsidP="00301DE1">
      <w:pPr>
        <w:pStyle w:val="ListParagraph"/>
        <w:numPr>
          <w:ilvl w:val="0"/>
          <w:numId w:val="15"/>
        </w:numPr>
      </w:pPr>
      <w:r w:rsidRPr="00301DE1">
        <w:t xml:space="preserve">./Rasterizer 2 </w:t>
      </w:r>
      <w:r w:rsidR="00160770">
        <w:t xml:space="preserve">0 </w:t>
      </w:r>
      <w:r w:rsidR="00991432" w:rsidRPr="00995674">
        <w:t>none</w:t>
      </w:r>
      <w:r w:rsidR="00991432">
        <w:t>-</w:t>
      </w:r>
      <w:r w:rsidR="00991432" w:rsidRPr="00995674">
        <w:t>one</w:t>
      </w:r>
      <w:r w:rsidR="00991432" w:rsidRPr="00301DE1">
        <w:t>.png #</w:t>
      </w:r>
      <w:r w:rsidR="00995674" w:rsidRPr="00995674">
        <w:t xml:space="preserve"> </w:t>
      </w:r>
      <w:r w:rsidR="00995674">
        <w:t>no culling -</w:t>
      </w:r>
      <w:r w:rsidRPr="00301DE1">
        <w:t xml:space="preserve"> additive blending</w:t>
      </w:r>
    </w:p>
    <w:p w14:paraId="7B64E2A1" w14:textId="1E0B1107" w:rsidR="00160770" w:rsidRPr="00301DE1" w:rsidRDefault="00160770" w:rsidP="00995674">
      <w:pPr>
        <w:pStyle w:val="ListParagraph"/>
        <w:numPr>
          <w:ilvl w:val="0"/>
          <w:numId w:val="15"/>
        </w:numPr>
      </w:pPr>
      <w:r w:rsidRPr="00301DE1">
        <w:t xml:space="preserve">./Rasterizer </w:t>
      </w:r>
      <w:r>
        <w:t>0</w:t>
      </w:r>
      <w:r w:rsidRPr="00301DE1">
        <w:t xml:space="preserve"> </w:t>
      </w:r>
      <w:r>
        <w:t xml:space="preserve">1 </w:t>
      </w:r>
      <w:r w:rsidR="00995674" w:rsidRPr="00995674">
        <w:t>back-depth-test</w:t>
      </w:r>
      <w:r w:rsidRPr="00301DE1">
        <w:t xml:space="preserve">.png   # </w:t>
      </w:r>
      <w:r w:rsidR="00995674">
        <w:t>back culling -</w:t>
      </w:r>
      <w:r w:rsidR="00995674" w:rsidRPr="00995674">
        <w:t xml:space="preserve"> </w:t>
      </w:r>
      <w:r w:rsidR="00995674" w:rsidRPr="00301DE1">
        <w:t>depth test</w:t>
      </w:r>
    </w:p>
    <w:p w14:paraId="7A2E49A1" w14:textId="087DA592" w:rsidR="00160770" w:rsidRPr="00301DE1" w:rsidRDefault="00160770" w:rsidP="00995674">
      <w:pPr>
        <w:pStyle w:val="ListParagraph"/>
        <w:numPr>
          <w:ilvl w:val="0"/>
          <w:numId w:val="15"/>
        </w:numPr>
      </w:pPr>
      <w:r w:rsidRPr="00301DE1">
        <w:t xml:space="preserve">./Rasterizer </w:t>
      </w:r>
      <w:r>
        <w:t>0</w:t>
      </w:r>
      <w:r w:rsidRPr="00301DE1">
        <w:t xml:space="preserve"> </w:t>
      </w:r>
      <w:r w:rsidR="00133423">
        <w:t>2</w:t>
      </w:r>
      <w:r>
        <w:t xml:space="preserve"> </w:t>
      </w:r>
      <w:r w:rsidR="00995674" w:rsidRPr="00995674">
        <w:t>front-depth-test</w:t>
      </w:r>
      <w:r w:rsidR="002D56EF">
        <w:t>.</w:t>
      </w:r>
      <w:r w:rsidRPr="00301DE1">
        <w:t xml:space="preserve">png   # </w:t>
      </w:r>
      <w:r w:rsidR="00995674">
        <w:t xml:space="preserve">front culling- </w:t>
      </w:r>
      <w:r w:rsidR="00995674" w:rsidRPr="00301DE1">
        <w:t>depth test</w:t>
      </w:r>
    </w:p>
    <w:p w14:paraId="1C589FE3" w14:textId="3DEBB773" w:rsidR="00E51C51" w:rsidRDefault="00301DE1" w:rsidP="00E51C51">
      <w:r w:rsidRPr="00301DE1">
        <w:t>If you enter an invalid number (not 0, 1, or 2), the program will keep the previous mode and print a warning</w:t>
      </w:r>
      <w:r w:rsidR="00E51C51">
        <w:t xml:space="preserve">. </w:t>
      </w:r>
    </w:p>
    <w:p w14:paraId="1C36D81A" w14:textId="77777777" w:rsidR="00E51C51" w:rsidRDefault="00E51C51" w:rsidP="00E51C51"/>
    <w:p w14:paraId="00DE1300" w14:textId="5C7AFC52" w:rsidR="00EA010B" w:rsidRPr="00E51C51" w:rsidRDefault="00EA010B" w:rsidP="00E51C51">
      <w:pPr>
        <w:rPr>
          <w:sz w:val="40"/>
          <w:szCs w:val="40"/>
        </w:rPr>
      </w:pPr>
      <w:r>
        <w:rPr>
          <w:sz w:val="40"/>
          <w:szCs w:val="40"/>
        </w:rPr>
        <w:lastRenderedPageBreak/>
        <w:t>Grading</w:t>
      </w:r>
      <w:r w:rsidR="00220B1E">
        <w:rPr>
          <w:sz w:val="40"/>
          <w:szCs w:val="40"/>
        </w:rPr>
        <w:t xml:space="preserve"> and Submission</w:t>
      </w:r>
    </w:p>
    <w:p w14:paraId="7E0250C0" w14:textId="77777777" w:rsidR="00FD4EA5" w:rsidRPr="00FD4EA5" w:rsidRDefault="00FD4EA5" w:rsidP="00FD4EA5">
      <w:pPr>
        <w:rPr>
          <w:b/>
          <w:bCs/>
          <w:sz w:val="28"/>
          <w:szCs w:val="28"/>
        </w:rPr>
      </w:pPr>
      <w:r w:rsidRPr="00FD4EA5">
        <w:rPr>
          <w:b/>
          <w:bCs/>
          <w:sz w:val="28"/>
          <w:szCs w:val="28"/>
        </w:rPr>
        <w:t>Grading Criteria</w:t>
      </w:r>
    </w:p>
    <w:p w14:paraId="39E0BFA0" w14:textId="77777777" w:rsidR="00FD4EA5" w:rsidRPr="00FD4EA5" w:rsidRDefault="00FD4EA5" w:rsidP="00FD4EA5">
      <w:pPr>
        <w:numPr>
          <w:ilvl w:val="0"/>
          <w:numId w:val="17"/>
        </w:numPr>
      </w:pPr>
      <w:r w:rsidRPr="00FD4EA5">
        <w:t>[1 point] All required files are submitted correctly (all source files, 5 screenshots, and CMakeLists.txt). The code compiles and runs correctly in the specified environment.</w:t>
      </w:r>
    </w:p>
    <w:p w14:paraId="7E2429EC" w14:textId="77777777" w:rsidR="00FD4EA5" w:rsidRPr="00FD4EA5" w:rsidRDefault="00FD4EA5" w:rsidP="00FD4EA5">
      <w:pPr>
        <w:numPr>
          <w:ilvl w:val="0"/>
          <w:numId w:val="17"/>
        </w:numPr>
      </w:pPr>
      <w:r w:rsidRPr="00FD4EA5">
        <w:t>[1 point] Correct implementation of source-alpha and additive blending.</w:t>
      </w:r>
    </w:p>
    <w:p w14:paraId="4C6949E8" w14:textId="77777777" w:rsidR="00FD4EA5" w:rsidRPr="00FD4EA5" w:rsidRDefault="00FD4EA5" w:rsidP="00FD4EA5">
      <w:pPr>
        <w:numPr>
          <w:ilvl w:val="0"/>
          <w:numId w:val="17"/>
        </w:numPr>
      </w:pPr>
      <w:r w:rsidRPr="00FD4EA5">
        <w:t>[1 point] Correct implementation of front and back culling.</w:t>
      </w:r>
    </w:p>
    <w:p w14:paraId="7E4516D4" w14:textId="77777777" w:rsidR="00FD4EA5" w:rsidRPr="00FD4EA5" w:rsidRDefault="00FD4EA5" w:rsidP="00FD4EA5">
      <w:pPr>
        <w:numPr>
          <w:ilvl w:val="0"/>
          <w:numId w:val="17"/>
        </w:numPr>
      </w:pPr>
      <w:r w:rsidRPr="00FD4EA5">
        <w:t>[3 points] Correct implementation of the triangle rasterization algorithm.</w:t>
      </w:r>
    </w:p>
    <w:p w14:paraId="3B89C325" w14:textId="77777777" w:rsidR="00FD4EA5" w:rsidRPr="00FD4EA5" w:rsidRDefault="00FD4EA5" w:rsidP="00FD4EA5">
      <w:pPr>
        <w:numPr>
          <w:ilvl w:val="0"/>
          <w:numId w:val="17"/>
        </w:numPr>
      </w:pPr>
      <w:r w:rsidRPr="00FD4EA5">
        <w:t>[2 points] Correct implementation of the inside-triangle test.</w:t>
      </w:r>
    </w:p>
    <w:p w14:paraId="2F102D4C" w14:textId="77777777" w:rsidR="00FD4EA5" w:rsidRPr="00FD4EA5" w:rsidRDefault="00FD4EA5" w:rsidP="00FD4EA5">
      <w:pPr>
        <w:numPr>
          <w:ilvl w:val="0"/>
          <w:numId w:val="17"/>
        </w:numPr>
      </w:pPr>
      <w:r w:rsidRPr="00FD4EA5">
        <w:t xml:space="preserve">[2 points] Correct implementation of the </w:t>
      </w:r>
      <w:proofErr w:type="spellStart"/>
      <w:r w:rsidRPr="00FD4EA5">
        <w:t>z-buffer</w:t>
      </w:r>
      <w:proofErr w:type="spellEnd"/>
      <w:r w:rsidRPr="00FD4EA5">
        <w:t xml:space="preserve"> algorithm for sequential triangle rendering.</w:t>
      </w:r>
    </w:p>
    <w:p w14:paraId="54A60568" w14:textId="77777777" w:rsidR="005D2F6F" w:rsidRPr="00FD4EA5" w:rsidRDefault="005D2F6F" w:rsidP="005D2F6F">
      <w:pPr>
        <w:rPr>
          <w:b/>
          <w:bCs/>
          <w:sz w:val="32"/>
          <w:szCs w:val="32"/>
        </w:rPr>
      </w:pPr>
      <w:r w:rsidRPr="00FD4EA5">
        <w:rPr>
          <w:b/>
          <w:bCs/>
          <w:sz w:val="32"/>
          <w:szCs w:val="32"/>
        </w:rPr>
        <w:t>Submission:</w:t>
      </w:r>
    </w:p>
    <w:p w14:paraId="57B3A341" w14:textId="77777777" w:rsidR="00FD4EA5" w:rsidRPr="00FD4EA5" w:rsidRDefault="00FD4EA5" w:rsidP="00FD4EA5">
      <w:pPr>
        <w:numPr>
          <w:ilvl w:val="0"/>
          <w:numId w:val="18"/>
        </w:numPr>
      </w:pPr>
      <w:r w:rsidRPr="00FD4EA5">
        <w:t>Compress all required files into a single .zip archive named:</w:t>
      </w:r>
      <w:r w:rsidRPr="00FD4EA5">
        <w:br/>
        <w:t>YOUR_NAME_Assignment2.zip</w:t>
      </w:r>
    </w:p>
    <w:p w14:paraId="218AE8E7" w14:textId="77777777" w:rsidR="00FD4EA5" w:rsidRPr="00FD4EA5" w:rsidRDefault="00FD4EA5" w:rsidP="00FD4EA5">
      <w:pPr>
        <w:numPr>
          <w:ilvl w:val="0"/>
          <w:numId w:val="18"/>
        </w:numPr>
      </w:pPr>
      <w:r w:rsidRPr="00FD4EA5">
        <w:t>Include:</w:t>
      </w:r>
    </w:p>
    <w:p w14:paraId="6915BC29" w14:textId="77777777" w:rsidR="00FD4EA5" w:rsidRPr="00FD4EA5" w:rsidRDefault="00FD4EA5" w:rsidP="00FD4EA5">
      <w:pPr>
        <w:numPr>
          <w:ilvl w:val="1"/>
          <w:numId w:val="18"/>
        </w:numPr>
      </w:pPr>
      <w:r w:rsidRPr="00FD4EA5">
        <w:t>CMakeLists.txt</w:t>
      </w:r>
    </w:p>
    <w:p w14:paraId="01E04D5C" w14:textId="77777777" w:rsidR="00FD4EA5" w:rsidRPr="00FD4EA5" w:rsidRDefault="00FD4EA5" w:rsidP="00FD4EA5">
      <w:pPr>
        <w:numPr>
          <w:ilvl w:val="1"/>
          <w:numId w:val="18"/>
        </w:numPr>
      </w:pPr>
      <w:r w:rsidRPr="00FD4EA5">
        <w:t>All .</w:t>
      </w:r>
      <w:proofErr w:type="spellStart"/>
      <w:r w:rsidRPr="00FD4EA5">
        <w:t>cpp</w:t>
      </w:r>
      <w:proofErr w:type="spellEnd"/>
      <w:r w:rsidRPr="00FD4EA5">
        <w:t xml:space="preserve"> files</w:t>
      </w:r>
    </w:p>
    <w:p w14:paraId="15047B72" w14:textId="77777777" w:rsidR="00FD4EA5" w:rsidRPr="00FD4EA5" w:rsidRDefault="00FD4EA5" w:rsidP="00FD4EA5">
      <w:pPr>
        <w:numPr>
          <w:ilvl w:val="1"/>
          <w:numId w:val="18"/>
        </w:numPr>
      </w:pPr>
      <w:r w:rsidRPr="00FD4EA5">
        <w:t>All .</w:t>
      </w:r>
      <w:proofErr w:type="spellStart"/>
      <w:r w:rsidRPr="00FD4EA5">
        <w:t>hpp</w:t>
      </w:r>
      <w:proofErr w:type="spellEnd"/>
      <w:r w:rsidRPr="00FD4EA5">
        <w:t xml:space="preserve"> / .h files</w:t>
      </w:r>
    </w:p>
    <w:p w14:paraId="680080A8" w14:textId="77777777" w:rsidR="00FD4EA5" w:rsidRPr="00FD4EA5" w:rsidRDefault="00FD4EA5" w:rsidP="00FD4EA5">
      <w:pPr>
        <w:numPr>
          <w:ilvl w:val="1"/>
          <w:numId w:val="18"/>
        </w:numPr>
      </w:pPr>
      <w:r w:rsidRPr="00FD4EA5">
        <w:t>An output image or screenshot of your result</w:t>
      </w:r>
    </w:p>
    <w:p w14:paraId="76549F5E" w14:textId="77777777" w:rsidR="00FD4EA5" w:rsidRPr="00FD4EA5" w:rsidRDefault="00FD4EA5" w:rsidP="00FD4EA5">
      <w:r w:rsidRPr="00FD4EA5">
        <w:t xml:space="preserve">Do </w:t>
      </w:r>
      <w:r w:rsidRPr="00FD4EA5">
        <w:rPr>
          <w:b/>
          <w:bCs/>
        </w:rPr>
        <w:t>not</w:t>
      </w:r>
      <w:r w:rsidRPr="00FD4EA5">
        <w:t xml:space="preserve"> include the entire project directory. You will lose points for including unnecessary files such as /build, /.vs, etc.</w:t>
      </w:r>
    </w:p>
    <w:p w14:paraId="2772E065" w14:textId="77777777" w:rsidR="00FD4EA5" w:rsidRPr="00FD4EA5" w:rsidRDefault="00FD4EA5" w:rsidP="00FD4EA5">
      <w:r w:rsidRPr="00FD4EA5">
        <w:t>All assignments must be submitted on eLearning on time. Submissions by email or other methods are not accepted.</w:t>
      </w:r>
    </w:p>
    <w:p w14:paraId="7D175748" w14:textId="77777777" w:rsidR="00FD4EA5" w:rsidRPr="00FD4EA5" w:rsidRDefault="00FD4EA5" w:rsidP="00FD4EA5">
      <w:r w:rsidRPr="00FD4EA5">
        <w:t>Late submissions will result in point deductions (per-day penalty).</w:t>
      </w:r>
    </w:p>
    <w:p w14:paraId="102CBC6C" w14:textId="338CEE2C" w:rsidR="00BA1074" w:rsidRPr="002158D2" w:rsidRDefault="00BA1074" w:rsidP="00E51C51"/>
    <w:sectPr w:rsidR="00BA1074" w:rsidRPr="0021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0D6"/>
    <w:multiLevelType w:val="multilevel"/>
    <w:tmpl w:val="161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2E86"/>
    <w:multiLevelType w:val="multilevel"/>
    <w:tmpl w:val="29A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107F6"/>
    <w:multiLevelType w:val="hybridMultilevel"/>
    <w:tmpl w:val="4D3E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8277B4"/>
    <w:multiLevelType w:val="multilevel"/>
    <w:tmpl w:val="00C2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83255"/>
    <w:multiLevelType w:val="hybridMultilevel"/>
    <w:tmpl w:val="2C78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E29D5"/>
    <w:multiLevelType w:val="multilevel"/>
    <w:tmpl w:val="F56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1437B"/>
    <w:multiLevelType w:val="hybridMultilevel"/>
    <w:tmpl w:val="2B9EC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3A05D8"/>
    <w:multiLevelType w:val="multilevel"/>
    <w:tmpl w:val="DB90A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075FC"/>
    <w:multiLevelType w:val="multilevel"/>
    <w:tmpl w:val="499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B253F"/>
    <w:multiLevelType w:val="multilevel"/>
    <w:tmpl w:val="54C81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61543">
    <w:abstractNumId w:val="13"/>
  </w:num>
  <w:num w:numId="2" w16cid:durableId="155459761">
    <w:abstractNumId w:val="9"/>
  </w:num>
  <w:num w:numId="3" w16cid:durableId="1669013353">
    <w:abstractNumId w:val="4"/>
  </w:num>
  <w:num w:numId="4" w16cid:durableId="455031860">
    <w:abstractNumId w:val="12"/>
  </w:num>
  <w:num w:numId="5" w16cid:durableId="418140483">
    <w:abstractNumId w:val="6"/>
  </w:num>
  <w:num w:numId="6" w16cid:durableId="341904459">
    <w:abstractNumId w:val="11"/>
  </w:num>
  <w:num w:numId="7" w16cid:durableId="814109773">
    <w:abstractNumId w:val="10"/>
  </w:num>
  <w:num w:numId="8" w16cid:durableId="394165985">
    <w:abstractNumId w:val="14"/>
  </w:num>
  <w:num w:numId="9" w16cid:durableId="1392268407">
    <w:abstractNumId w:val="2"/>
  </w:num>
  <w:num w:numId="10" w16cid:durableId="1770854787">
    <w:abstractNumId w:val="17"/>
  </w:num>
  <w:num w:numId="11" w16cid:durableId="307562447">
    <w:abstractNumId w:val="8"/>
  </w:num>
  <w:num w:numId="12" w16cid:durableId="1795445044">
    <w:abstractNumId w:val="16"/>
  </w:num>
  <w:num w:numId="13" w16cid:durableId="1657761295">
    <w:abstractNumId w:val="0"/>
  </w:num>
  <w:num w:numId="14" w16cid:durableId="1019351757">
    <w:abstractNumId w:val="1"/>
  </w:num>
  <w:num w:numId="15" w16cid:durableId="94518553">
    <w:abstractNumId w:val="5"/>
  </w:num>
  <w:num w:numId="16" w16cid:durableId="1777948128">
    <w:abstractNumId w:val="15"/>
  </w:num>
  <w:num w:numId="17" w16cid:durableId="599413608">
    <w:abstractNumId w:val="7"/>
  </w:num>
  <w:num w:numId="18" w16cid:durableId="754086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047F2"/>
    <w:rsid w:val="00021AAD"/>
    <w:rsid w:val="00031AB6"/>
    <w:rsid w:val="00071327"/>
    <w:rsid w:val="00071AA3"/>
    <w:rsid w:val="00075F9C"/>
    <w:rsid w:val="000937BC"/>
    <w:rsid w:val="000D058D"/>
    <w:rsid w:val="000E65AE"/>
    <w:rsid w:val="001149E9"/>
    <w:rsid w:val="00120BFC"/>
    <w:rsid w:val="00122505"/>
    <w:rsid w:val="00122E9A"/>
    <w:rsid w:val="00133423"/>
    <w:rsid w:val="00160770"/>
    <w:rsid w:val="00176BF0"/>
    <w:rsid w:val="001806C3"/>
    <w:rsid w:val="00182A75"/>
    <w:rsid w:val="001B1F3A"/>
    <w:rsid w:val="001B3D71"/>
    <w:rsid w:val="001D58E8"/>
    <w:rsid w:val="001F7976"/>
    <w:rsid w:val="00203506"/>
    <w:rsid w:val="00205C0B"/>
    <w:rsid w:val="002158D2"/>
    <w:rsid w:val="00220B1E"/>
    <w:rsid w:val="00231183"/>
    <w:rsid w:val="00265493"/>
    <w:rsid w:val="0029115F"/>
    <w:rsid w:val="002A1431"/>
    <w:rsid w:val="002B0A35"/>
    <w:rsid w:val="002B1575"/>
    <w:rsid w:val="002D518B"/>
    <w:rsid w:val="002D56EF"/>
    <w:rsid w:val="002E16C5"/>
    <w:rsid w:val="00301DE1"/>
    <w:rsid w:val="003634E1"/>
    <w:rsid w:val="003905F0"/>
    <w:rsid w:val="00392AB4"/>
    <w:rsid w:val="003B026C"/>
    <w:rsid w:val="003C36EB"/>
    <w:rsid w:val="003C5AA8"/>
    <w:rsid w:val="004017B7"/>
    <w:rsid w:val="004326A7"/>
    <w:rsid w:val="0044337E"/>
    <w:rsid w:val="0046287F"/>
    <w:rsid w:val="0046574B"/>
    <w:rsid w:val="00466A9B"/>
    <w:rsid w:val="00482EB7"/>
    <w:rsid w:val="00495CDF"/>
    <w:rsid w:val="004A3373"/>
    <w:rsid w:val="004C75FD"/>
    <w:rsid w:val="004D1F61"/>
    <w:rsid w:val="004E1A4E"/>
    <w:rsid w:val="004E2158"/>
    <w:rsid w:val="004F42AA"/>
    <w:rsid w:val="00520506"/>
    <w:rsid w:val="00542AAE"/>
    <w:rsid w:val="00564B58"/>
    <w:rsid w:val="00567032"/>
    <w:rsid w:val="005A4882"/>
    <w:rsid w:val="005A6490"/>
    <w:rsid w:val="005C6BDD"/>
    <w:rsid w:val="005D2F6F"/>
    <w:rsid w:val="00606B06"/>
    <w:rsid w:val="00610D66"/>
    <w:rsid w:val="00614E18"/>
    <w:rsid w:val="00615676"/>
    <w:rsid w:val="006231DE"/>
    <w:rsid w:val="006260EA"/>
    <w:rsid w:val="006307E3"/>
    <w:rsid w:val="00651A42"/>
    <w:rsid w:val="00652D67"/>
    <w:rsid w:val="00655A8D"/>
    <w:rsid w:val="0066507A"/>
    <w:rsid w:val="006665D0"/>
    <w:rsid w:val="00667F15"/>
    <w:rsid w:val="00691F25"/>
    <w:rsid w:val="007015FB"/>
    <w:rsid w:val="00703803"/>
    <w:rsid w:val="00726719"/>
    <w:rsid w:val="0073234C"/>
    <w:rsid w:val="00733AEC"/>
    <w:rsid w:val="00764062"/>
    <w:rsid w:val="007767F5"/>
    <w:rsid w:val="0081454B"/>
    <w:rsid w:val="00816EB9"/>
    <w:rsid w:val="008468CB"/>
    <w:rsid w:val="00851D05"/>
    <w:rsid w:val="008536E3"/>
    <w:rsid w:val="00875BF1"/>
    <w:rsid w:val="00887936"/>
    <w:rsid w:val="0089094D"/>
    <w:rsid w:val="008C452A"/>
    <w:rsid w:val="008C6550"/>
    <w:rsid w:val="008C71EF"/>
    <w:rsid w:val="008E1A29"/>
    <w:rsid w:val="008E555C"/>
    <w:rsid w:val="008F69F2"/>
    <w:rsid w:val="008F76B0"/>
    <w:rsid w:val="00913644"/>
    <w:rsid w:val="00917F1D"/>
    <w:rsid w:val="009378EA"/>
    <w:rsid w:val="009405A7"/>
    <w:rsid w:val="00943BE7"/>
    <w:rsid w:val="009600A4"/>
    <w:rsid w:val="00972582"/>
    <w:rsid w:val="00987192"/>
    <w:rsid w:val="00990835"/>
    <w:rsid w:val="00991432"/>
    <w:rsid w:val="00992532"/>
    <w:rsid w:val="00995674"/>
    <w:rsid w:val="00997452"/>
    <w:rsid w:val="009A3AE4"/>
    <w:rsid w:val="009A613A"/>
    <w:rsid w:val="009B4746"/>
    <w:rsid w:val="009C5806"/>
    <w:rsid w:val="009E2E1D"/>
    <w:rsid w:val="00A2244A"/>
    <w:rsid w:val="00A237FF"/>
    <w:rsid w:val="00A3141F"/>
    <w:rsid w:val="00A3447E"/>
    <w:rsid w:val="00A34CF1"/>
    <w:rsid w:val="00A51D42"/>
    <w:rsid w:val="00A5525B"/>
    <w:rsid w:val="00A56BEE"/>
    <w:rsid w:val="00A60B12"/>
    <w:rsid w:val="00A723EE"/>
    <w:rsid w:val="00AA26D2"/>
    <w:rsid w:val="00AB62F5"/>
    <w:rsid w:val="00AB7075"/>
    <w:rsid w:val="00AF641C"/>
    <w:rsid w:val="00B1718A"/>
    <w:rsid w:val="00B268F1"/>
    <w:rsid w:val="00B30D38"/>
    <w:rsid w:val="00B5783F"/>
    <w:rsid w:val="00B74C76"/>
    <w:rsid w:val="00B81251"/>
    <w:rsid w:val="00B9600E"/>
    <w:rsid w:val="00BA1074"/>
    <w:rsid w:val="00BB768E"/>
    <w:rsid w:val="00BE6D04"/>
    <w:rsid w:val="00C27D31"/>
    <w:rsid w:val="00C50FCA"/>
    <w:rsid w:val="00C531FF"/>
    <w:rsid w:val="00C609E2"/>
    <w:rsid w:val="00C82E6C"/>
    <w:rsid w:val="00C86D7E"/>
    <w:rsid w:val="00C9603C"/>
    <w:rsid w:val="00CA62D4"/>
    <w:rsid w:val="00CA6AA9"/>
    <w:rsid w:val="00CA6C2B"/>
    <w:rsid w:val="00CB11D0"/>
    <w:rsid w:val="00CD0163"/>
    <w:rsid w:val="00CD12C6"/>
    <w:rsid w:val="00D60DED"/>
    <w:rsid w:val="00D84789"/>
    <w:rsid w:val="00DB6E66"/>
    <w:rsid w:val="00DD6721"/>
    <w:rsid w:val="00E00AD3"/>
    <w:rsid w:val="00E03B3C"/>
    <w:rsid w:val="00E068B3"/>
    <w:rsid w:val="00E2017A"/>
    <w:rsid w:val="00E21A82"/>
    <w:rsid w:val="00E44552"/>
    <w:rsid w:val="00E51C51"/>
    <w:rsid w:val="00E5755C"/>
    <w:rsid w:val="00E75EF3"/>
    <w:rsid w:val="00E94D89"/>
    <w:rsid w:val="00EA010B"/>
    <w:rsid w:val="00EA7249"/>
    <w:rsid w:val="00EB1BBF"/>
    <w:rsid w:val="00EF0786"/>
    <w:rsid w:val="00EF36E8"/>
    <w:rsid w:val="00EF3D15"/>
    <w:rsid w:val="00F15702"/>
    <w:rsid w:val="00F16A6D"/>
    <w:rsid w:val="00F27000"/>
    <w:rsid w:val="00F33FF9"/>
    <w:rsid w:val="00F367DD"/>
    <w:rsid w:val="00F53A9B"/>
    <w:rsid w:val="00FA1FBB"/>
    <w:rsid w:val="00FA5C6B"/>
    <w:rsid w:val="00FB1756"/>
    <w:rsid w:val="00FB3693"/>
    <w:rsid w:val="00FC052B"/>
    <w:rsid w:val="00FC3994"/>
    <w:rsid w:val="00FD4EA5"/>
    <w:rsid w:val="00FE4479"/>
    <w:rsid w:val="00FE5C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506"/>
    <w:rPr>
      <w:rFonts w:ascii="Times New Roman" w:eastAsia="Times New Roman" w:hAnsi="Times New Roman" w:cs="Times New Roman"/>
    </w:rPr>
  </w:style>
  <w:style w:type="paragraph" w:styleId="Heading3">
    <w:name w:val="heading 3"/>
    <w:basedOn w:val="Normal"/>
    <w:link w:val="Heading3Char"/>
    <w:uiPriority w:val="9"/>
    <w:qFormat/>
    <w:rsid w:val="008E1A29"/>
    <w:pPr>
      <w:spacing w:before="100" w:beforeAutospacing="1" w:after="100" w:afterAutospacing="1"/>
      <w:outlineLvl w:val="2"/>
    </w:pPr>
    <w:rPr>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unhideWhenUsed/>
    <w:rsid w:val="00520506"/>
    <w:pPr>
      <w:spacing w:before="100" w:beforeAutospacing="1" w:after="100" w:afterAutospacing="1"/>
    </w:pPr>
  </w:style>
  <w:style w:type="character" w:styleId="Strong">
    <w:name w:val="Strong"/>
    <w:basedOn w:val="DefaultParagraphFont"/>
    <w:uiPriority w:val="22"/>
    <w:qFormat/>
    <w:rsid w:val="00520506"/>
    <w:rPr>
      <w:b/>
      <w:bCs/>
    </w:rPr>
  </w:style>
  <w:style w:type="character" w:styleId="HTMLCode">
    <w:name w:val="HTML Code"/>
    <w:basedOn w:val="DefaultParagraphFont"/>
    <w:uiPriority w:val="99"/>
    <w:semiHidden/>
    <w:unhideWhenUsed/>
    <w:rsid w:val="00520506"/>
    <w:rPr>
      <w:rFonts w:ascii="Courier New" w:eastAsia="Times New Roman" w:hAnsi="Courier New" w:cs="Courier New"/>
      <w:sz w:val="20"/>
      <w:szCs w:val="20"/>
    </w:rPr>
  </w:style>
  <w:style w:type="character" w:styleId="PlaceholderText">
    <w:name w:val="Placeholder Text"/>
    <w:basedOn w:val="DefaultParagraphFont"/>
    <w:uiPriority w:val="99"/>
    <w:semiHidden/>
    <w:rsid w:val="00AB7075"/>
    <w:rPr>
      <w:color w:val="666666"/>
    </w:rPr>
  </w:style>
  <w:style w:type="paragraph" w:styleId="Caption">
    <w:name w:val="caption"/>
    <w:basedOn w:val="Normal"/>
    <w:next w:val="Normal"/>
    <w:uiPriority w:val="35"/>
    <w:unhideWhenUsed/>
    <w:qFormat/>
    <w:rsid w:val="00733AEC"/>
    <w:pPr>
      <w:spacing w:after="200"/>
    </w:pPr>
    <w:rPr>
      <w:i/>
      <w:iCs/>
      <w:color w:val="44546A" w:themeColor="text2"/>
      <w:sz w:val="18"/>
      <w:szCs w:val="18"/>
    </w:rPr>
  </w:style>
  <w:style w:type="character" w:customStyle="1" w:styleId="Heading3Char">
    <w:name w:val="Heading 3 Char"/>
    <w:basedOn w:val="DefaultParagraphFont"/>
    <w:link w:val="Heading3"/>
    <w:uiPriority w:val="9"/>
    <w:rsid w:val="008E1A29"/>
    <w:rPr>
      <w:rFonts w:ascii="Times New Roman" w:eastAsia="Times New Roman" w:hAnsi="Times New Roman" w:cs="Times New Roman"/>
      <w:b/>
      <w:bCs/>
      <w:sz w:val="27"/>
      <w:szCs w:val="27"/>
      <w:lang w:eastAsia="en-US"/>
    </w:rPr>
  </w:style>
  <w:style w:type="paragraph" w:styleId="HTMLPreformatted">
    <w:name w:val="HTML Preformatted"/>
    <w:basedOn w:val="Normal"/>
    <w:link w:val="HTMLPreformattedChar"/>
    <w:uiPriority w:val="99"/>
    <w:semiHidden/>
    <w:unhideWhenUsed/>
    <w:rsid w:val="008E1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E1A29"/>
    <w:rPr>
      <w:rFonts w:ascii="Courier New" w:eastAsia="Times New Roman" w:hAnsi="Courier New" w:cs="Courier New"/>
      <w:sz w:val="20"/>
      <w:szCs w:val="20"/>
      <w:lang w:eastAsia="en-US"/>
    </w:rPr>
  </w:style>
  <w:style w:type="character" w:customStyle="1" w:styleId="6">
    <w:name w:val="ͼ6"/>
    <w:basedOn w:val="DefaultParagraphFont"/>
    <w:rsid w:val="008E1A29"/>
  </w:style>
  <w:style w:type="character" w:customStyle="1" w:styleId="e">
    <w:name w:val="ͼe"/>
    <w:basedOn w:val="DefaultParagraphFont"/>
    <w:rsid w:val="008E1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38207">
      <w:bodyDiv w:val="1"/>
      <w:marLeft w:val="0"/>
      <w:marRight w:val="0"/>
      <w:marTop w:val="0"/>
      <w:marBottom w:val="0"/>
      <w:divBdr>
        <w:top w:val="none" w:sz="0" w:space="0" w:color="auto"/>
        <w:left w:val="none" w:sz="0" w:space="0" w:color="auto"/>
        <w:bottom w:val="none" w:sz="0" w:space="0" w:color="auto"/>
        <w:right w:val="none" w:sz="0" w:space="0" w:color="auto"/>
      </w:divBdr>
    </w:div>
    <w:div w:id="285162947">
      <w:bodyDiv w:val="1"/>
      <w:marLeft w:val="0"/>
      <w:marRight w:val="0"/>
      <w:marTop w:val="0"/>
      <w:marBottom w:val="0"/>
      <w:divBdr>
        <w:top w:val="none" w:sz="0" w:space="0" w:color="auto"/>
        <w:left w:val="none" w:sz="0" w:space="0" w:color="auto"/>
        <w:bottom w:val="none" w:sz="0" w:space="0" w:color="auto"/>
        <w:right w:val="none" w:sz="0" w:space="0" w:color="auto"/>
      </w:divBdr>
    </w:div>
    <w:div w:id="647830931">
      <w:bodyDiv w:val="1"/>
      <w:marLeft w:val="0"/>
      <w:marRight w:val="0"/>
      <w:marTop w:val="0"/>
      <w:marBottom w:val="0"/>
      <w:divBdr>
        <w:top w:val="none" w:sz="0" w:space="0" w:color="auto"/>
        <w:left w:val="none" w:sz="0" w:space="0" w:color="auto"/>
        <w:bottom w:val="none" w:sz="0" w:space="0" w:color="auto"/>
        <w:right w:val="none" w:sz="0" w:space="0" w:color="auto"/>
      </w:divBdr>
      <w:divsChild>
        <w:div w:id="1908032194">
          <w:marLeft w:val="0"/>
          <w:marRight w:val="0"/>
          <w:marTop w:val="0"/>
          <w:marBottom w:val="0"/>
          <w:divBdr>
            <w:top w:val="none" w:sz="0" w:space="0" w:color="auto"/>
            <w:left w:val="none" w:sz="0" w:space="0" w:color="auto"/>
            <w:bottom w:val="none" w:sz="0" w:space="0" w:color="auto"/>
            <w:right w:val="none" w:sz="0" w:space="0" w:color="auto"/>
          </w:divBdr>
          <w:divsChild>
            <w:div w:id="20213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2353">
      <w:bodyDiv w:val="1"/>
      <w:marLeft w:val="0"/>
      <w:marRight w:val="0"/>
      <w:marTop w:val="0"/>
      <w:marBottom w:val="0"/>
      <w:divBdr>
        <w:top w:val="none" w:sz="0" w:space="0" w:color="auto"/>
        <w:left w:val="none" w:sz="0" w:space="0" w:color="auto"/>
        <w:bottom w:val="none" w:sz="0" w:space="0" w:color="auto"/>
        <w:right w:val="none" w:sz="0" w:space="0" w:color="auto"/>
      </w:divBdr>
    </w:div>
    <w:div w:id="1081486594">
      <w:bodyDiv w:val="1"/>
      <w:marLeft w:val="0"/>
      <w:marRight w:val="0"/>
      <w:marTop w:val="0"/>
      <w:marBottom w:val="0"/>
      <w:divBdr>
        <w:top w:val="none" w:sz="0" w:space="0" w:color="auto"/>
        <w:left w:val="none" w:sz="0" w:space="0" w:color="auto"/>
        <w:bottom w:val="none" w:sz="0" w:space="0" w:color="auto"/>
        <w:right w:val="none" w:sz="0" w:space="0" w:color="auto"/>
      </w:divBdr>
    </w:div>
    <w:div w:id="1207910090">
      <w:bodyDiv w:val="1"/>
      <w:marLeft w:val="0"/>
      <w:marRight w:val="0"/>
      <w:marTop w:val="0"/>
      <w:marBottom w:val="0"/>
      <w:divBdr>
        <w:top w:val="none" w:sz="0" w:space="0" w:color="auto"/>
        <w:left w:val="none" w:sz="0" w:space="0" w:color="auto"/>
        <w:bottom w:val="none" w:sz="0" w:space="0" w:color="auto"/>
        <w:right w:val="none" w:sz="0" w:space="0" w:color="auto"/>
      </w:divBdr>
      <w:divsChild>
        <w:div w:id="1061487104">
          <w:marLeft w:val="0"/>
          <w:marRight w:val="0"/>
          <w:marTop w:val="0"/>
          <w:marBottom w:val="0"/>
          <w:divBdr>
            <w:top w:val="none" w:sz="0" w:space="0" w:color="auto"/>
            <w:left w:val="none" w:sz="0" w:space="0" w:color="auto"/>
            <w:bottom w:val="none" w:sz="0" w:space="0" w:color="auto"/>
            <w:right w:val="none" w:sz="0" w:space="0" w:color="auto"/>
          </w:divBdr>
          <w:divsChild>
            <w:div w:id="14365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4941">
      <w:bodyDiv w:val="1"/>
      <w:marLeft w:val="0"/>
      <w:marRight w:val="0"/>
      <w:marTop w:val="0"/>
      <w:marBottom w:val="0"/>
      <w:divBdr>
        <w:top w:val="none" w:sz="0" w:space="0" w:color="auto"/>
        <w:left w:val="none" w:sz="0" w:space="0" w:color="auto"/>
        <w:bottom w:val="none" w:sz="0" w:space="0" w:color="auto"/>
        <w:right w:val="none" w:sz="0" w:space="0" w:color="auto"/>
      </w:divBdr>
      <w:divsChild>
        <w:div w:id="936256016">
          <w:marLeft w:val="0"/>
          <w:marRight w:val="0"/>
          <w:marTop w:val="0"/>
          <w:marBottom w:val="0"/>
          <w:divBdr>
            <w:top w:val="none" w:sz="0" w:space="0" w:color="auto"/>
            <w:left w:val="none" w:sz="0" w:space="0" w:color="auto"/>
            <w:bottom w:val="none" w:sz="0" w:space="0" w:color="auto"/>
            <w:right w:val="none" w:sz="0" w:space="0" w:color="auto"/>
          </w:divBdr>
          <w:divsChild>
            <w:div w:id="19697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2444">
      <w:bodyDiv w:val="1"/>
      <w:marLeft w:val="0"/>
      <w:marRight w:val="0"/>
      <w:marTop w:val="0"/>
      <w:marBottom w:val="0"/>
      <w:divBdr>
        <w:top w:val="none" w:sz="0" w:space="0" w:color="auto"/>
        <w:left w:val="none" w:sz="0" w:space="0" w:color="auto"/>
        <w:bottom w:val="none" w:sz="0" w:space="0" w:color="auto"/>
        <w:right w:val="none" w:sz="0" w:space="0" w:color="auto"/>
      </w:divBdr>
      <w:divsChild>
        <w:div w:id="2104955424">
          <w:marLeft w:val="0"/>
          <w:marRight w:val="0"/>
          <w:marTop w:val="0"/>
          <w:marBottom w:val="0"/>
          <w:divBdr>
            <w:top w:val="none" w:sz="0" w:space="0" w:color="auto"/>
            <w:left w:val="none" w:sz="0" w:space="0" w:color="auto"/>
            <w:bottom w:val="none" w:sz="0" w:space="0" w:color="auto"/>
            <w:right w:val="none" w:sz="0" w:space="0" w:color="auto"/>
          </w:divBdr>
          <w:divsChild>
            <w:div w:id="14886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423">
      <w:bodyDiv w:val="1"/>
      <w:marLeft w:val="0"/>
      <w:marRight w:val="0"/>
      <w:marTop w:val="0"/>
      <w:marBottom w:val="0"/>
      <w:divBdr>
        <w:top w:val="none" w:sz="0" w:space="0" w:color="auto"/>
        <w:left w:val="none" w:sz="0" w:space="0" w:color="auto"/>
        <w:bottom w:val="none" w:sz="0" w:space="0" w:color="auto"/>
        <w:right w:val="none" w:sz="0" w:space="0" w:color="auto"/>
      </w:divBdr>
    </w:div>
    <w:div w:id="1438061308">
      <w:bodyDiv w:val="1"/>
      <w:marLeft w:val="0"/>
      <w:marRight w:val="0"/>
      <w:marTop w:val="0"/>
      <w:marBottom w:val="0"/>
      <w:divBdr>
        <w:top w:val="none" w:sz="0" w:space="0" w:color="auto"/>
        <w:left w:val="none" w:sz="0" w:space="0" w:color="auto"/>
        <w:bottom w:val="none" w:sz="0" w:space="0" w:color="auto"/>
        <w:right w:val="none" w:sz="0" w:space="0" w:color="auto"/>
      </w:divBdr>
      <w:divsChild>
        <w:div w:id="265431212">
          <w:marLeft w:val="0"/>
          <w:marRight w:val="0"/>
          <w:marTop w:val="0"/>
          <w:marBottom w:val="0"/>
          <w:divBdr>
            <w:top w:val="none" w:sz="0" w:space="0" w:color="auto"/>
            <w:left w:val="none" w:sz="0" w:space="0" w:color="auto"/>
            <w:bottom w:val="none" w:sz="0" w:space="0" w:color="auto"/>
            <w:right w:val="none" w:sz="0" w:space="0" w:color="auto"/>
          </w:divBdr>
          <w:divsChild>
            <w:div w:id="17925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2587">
      <w:bodyDiv w:val="1"/>
      <w:marLeft w:val="0"/>
      <w:marRight w:val="0"/>
      <w:marTop w:val="0"/>
      <w:marBottom w:val="0"/>
      <w:divBdr>
        <w:top w:val="none" w:sz="0" w:space="0" w:color="auto"/>
        <w:left w:val="none" w:sz="0" w:space="0" w:color="auto"/>
        <w:bottom w:val="none" w:sz="0" w:space="0" w:color="auto"/>
        <w:right w:val="none" w:sz="0" w:space="0" w:color="auto"/>
      </w:divBdr>
      <w:divsChild>
        <w:div w:id="1874883445">
          <w:marLeft w:val="0"/>
          <w:marRight w:val="0"/>
          <w:marTop w:val="0"/>
          <w:marBottom w:val="0"/>
          <w:divBdr>
            <w:top w:val="none" w:sz="0" w:space="0" w:color="auto"/>
            <w:left w:val="none" w:sz="0" w:space="0" w:color="auto"/>
            <w:bottom w:val="none" w:sz="0" w:space="0" w:color="auto"/>
            <w:right w:val="none" w:sz="0" w:space="0" w:color="auto"/>
          </w:divBdr>
          <w:divsChild>
            <w:div w:id="9182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35D41-AEA4-4432-BB0A-F536A0A31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8</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alireza khatami</cp:lastModifiedBy>
  <cp:revision>228</cp:revision>
  <dcterms:created xsi:type="dcterms:W3CDTF">2023-01-15T23:55:00Z</dcterms:created>
  <dcterms:modified xsi:type="dcterms:W3CDTF">2026-02-21T01:17:00Z</dcterms:modified>
</cp:coreProperties>
</file>