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48" w:rsidRPr="00F33D1E" w:rsidRDefault="00C37948" w:rsidP="00C37948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52"/>
          <w:szCs w:val="52"/>
          <w:lang w:val="en-US"/>
        </w:rPr>
      </w:pPr>
      <w:r w:rsidRPr="00F33D1E">
        <w:rPr>
          <w:rFonts w:ascii="ArialMT" w:hAnsi="ArialMT" w:cs="ArialMT"/>
          <w:sz w:val="52"/>
          <w:szCs w:val="52"/>
          <w:lang w:val="en-US"/>
        </w:rPr>
        <w:t>LMS Hardware Engineer Assignment</w:t>
      </w:r>
    </w:p>
    <w:p w:rsidR="00071BE0" w:rsidRPr="00F33D1E" w:rsidRDefault="00C37948" w:rsidP="00C37948">
      <w:pPr>
        <w:jc w:val="center"/>
        <w:rPr>
          <w:rFonts w:ascii="ArialMT" w:hAnsi="ArialMT" w:cs="ArialMT"/>
          <w:sz w:val="32"/>
          <w:szCs w:val="32"/>
          <w:lang w:val="en-US"/>
        </w:rPr>
      </w:pPr>
      <w:r w:rsidRPr="00F33D1E">
        <w:rPr>
          <w:rFonts w:ascii="ArialMT" w:hAnsi="ArialMT" w:cs="ArialMT"/>
          <w:sz w:val="32"/>
          <w:szCs w:val="32"/>
          <w:lang w:val="en-US"/>
        </w:rPr>
        <w:t>Message Extractor</w:t>
      </w:r>
    </w:p>
    <w:p w:rsidR="00C37948" w:rsidRPr="00F33D1E" w:rsidRDefault="00C37948" w:rsidP="00C37948">
      <w:pPr>
        <w:rPr>
          <w:rFonts w:ascii="ArialMT" w:hAnsi="ArialMT" w:cs="ArialMT"/>
          <w:sz w:val="32"/>
          <w:szCs w:val="32"/>
          <w:lang w:val="en-US"/>
        </w:rPr>
      </w:pPr>
    </w:p>
    <w:p w:rsidR="00C37948" w:rsidRPr="00F33D1E" w:rsidRDefault="00C37948" w:rsidP="00C37948">
      <w:pPr>
        <w:rPr>
          <w:rFonts w:ascii="ArialMT" w:hAnsi="ArialMT" w:cs="ArialMT"/>
          <w:sz w:val="32"/>
          <w:szCs w:val="32"/>
          <w:lang w:val="en-US"/>
        </w:rPr>
      </w:pPr>
    </w:p>
    <w:p w:rsidR="00C37948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 xml:space="preserve">Draw a diagram of your chosen design (feel free to use </w:t>
      </w:r>
      <w:hyperlink r:id="rId5" w:history="1">
        <w:r w:rsidRPr="00C37948">
          <w:rPr>
            <w:rStyle w:val="Hyperlink"/>
            <w:rFonts w:ascii="ArialMT" w:hAnsi="ArialMT" w:cs="ArialMT"/>
            <w:lang w:val="en-US"/>
          </w:rPr>
          <w:t>https://asciiflow.com</w:t>
        </w:r>
      </w:hyperlink>
      <w:r w:rsidRPr="00C37948">
        <w:rPr>
          <w:rFonts w:ascii="ArialMT" w:hAnsi="ArialMT" w:cs="ArialMT"/>
          <w:lang w:val="en-US"/>
        </w:rPr>
        <w:t>)</w:t>
      </w:r>
    </w:p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3E3EBD" w:rsidRDefault="00C37948" w:rsidP="00CA714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MT" w:hAnsi="ArialMT" w:cs="ArialMT"/>
          <w:b/>
          <w:color w:val="1F3864" w:themeColor="accent5" w:themeShade="80"/>
          <w:lang w:val="en-US"/>
        </w:rPr>
      </w:pPr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Please find the diagram in &lt;</w:t>
      </w:r>
      <w:proofErr w:type="spellStart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msg_parser</w:t>
      </w:r>
      <w:proofErr w:type="spellEnd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\doc\architecture.txt&gt;.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C37948" w:rsidRPr="00C37948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>Write an elegant, synthesizable solution for the message extractor in</w:t>
      </w:r>
      <w:r>
        <w:rPr>
          <w:rFonts w:ascii="ArialMT" w:hAnsi="ArialMT" w:cs="ArialMT"/>
          <w:lang w:val="en-US"/>
        </w:rPr>
        <w:t xml:space="preserve"> </w:t>
      </w:r>
      <w:r w:rsidRPr="00C37948">
        <w:rPr>
          <w:rFonts w:ascii="ArialMT" w:hAnsi="ArialMT" w:cs="ArialMT"/>
          <w:lang w:val="en-US"/>
        </w:rPr>
        <w:t>RTL/Verilog/</w:t>
      </w:r>
      <w:proofErr w:type="spellStart"/>
      <w:r w:rsidRPr="00C37948">
        <w:rPr>
          <w:rFonts w:ascii="ArialMT" w:hAnsi="ArialMT" w:cs="ArialMT"/>
          <w:lang w:val="en-US"/>
        </w:rPr>
        <w:t>SystemVerilog</w:t>
      </w:r>
      <w:proofErr w:type="spellEnd"/>
      <w:r w:rsidRPr="00C37948">
        <w:rPr>
          <w:rFonts w:ascii="ArialMT" w:hAnsi="ArialMT" w:cs="ArialMT"/>
          <w:lang w:val="en-US"/>
        </w:rPr>
        <w:t xml:space="preserve"> using the skeleton provided. </w:t>
      </w:r>
      <w:proofErr w:type="gramStart"/>
      <w:r w:rsidRPr="00C37948">
        <w:rPr>
          <w:rFonts w:ascii="ArialMT" w:hAnsi="ArialMT" w:cs="ArialMT"/>
          <w:lang w:val="en-US"/>
        </w:rPr>
        <w:t>And</w:t>
      </w:r>
      <w:proofErr w:type="gramEnd"/>
      <w:r w:rsidRPr="00C37948">
        <w:rPr>
          <w:rFonts w:ascii="ArialMT" w:hAnsi="ArialMT" w:cs="ArialMT"/>
          <w:lang w:val="en-US"/>
        </w:rPr>
        <w:t xml:space="preserve"> verify it against the</w:t>
      </w:r>
      <w:r>
        <w:rPr>
          <w:rFonts w:ascii="ArialMT" w:hAnsi="ArialMT" w:cs="ArialMT"/>
          <w:lang w:val="en-US"/>
        </w:rPr>
        <w:t xml:space="preserve"> </w:t>
      </w:r>
      <w:r w:rsidRPr="00C37948">
        <w:rPr>
          <w:rFonts w:ascii="ArialMT" w:hAnsi="ArialMT" w:cs="ArialMT"/>
          <w:lang w:val="en-US"/>
        </w:rPr>
        <w:t>given sample inputs.</w:t>
      </w:r>
    </w:p>
    <w:p w:rsidR="00C37948" w:rsidRPr="003E3EBD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1F3864" w:themeColor="accent5" w:themeShade="80"/>
          <w:lang w:val="en-US"/>
        </w:rPr>
      </w:pPr>
    </w:p>
    <w:p w:rsidR="00C37948" w:rsidRPr="003E3EBD" w:rsidRDefault="00C37948" w:rsidP="00CA714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MT" w:hAnsi="ArialMT" w:cs="ArialMT"/>
          <w:b/>
          <w:color w:val="1F3864" w:themeColor="accent5" w:themeShade="80"/>
          <w:lang w:val="en-US"/>
        </w:rPr>
      </w:pPr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Please find the solution developed in &lt;</w:t>
      </w:r>
      <w:proofErr w:type="spellStart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msg_parser</w:t>
      </w:r>
      <w:proofErr w:type="spellEnd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\</w:t>
      </w:r>
      <w:proofErr w:type="spellStart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src</w:t>
      </w:r>
      <w:proofErr w:type="spellEnd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&gt; and &lt;</w:t>
      </w:r>
      <w:proofErr w:type="spellStart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msg_parser</w:t>
      </w:r>
      <w:proofErr w:type="spellEnd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\sim&gt;. If you have </w:t>
      </w:r>
      <w:proofErr w:type="spellStart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modelsim</w:t>
      </w:r>
      <w:proofErr w:type="spellEnd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, you can launch the simulation using </w:t>
      </w:r>
      <w:proofErr w:type="spellStart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msg_parser</w:t>
      </w:r>
      <w:proofErr w:type="spellEnd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\msim_compil.bat&gt;.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C37948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>What is the bottleneck of your design/code? (what can limit the maximum</w:t>
      </w:r>
    </w:p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proofErr w:type="gramStart"/>
      <w:r w:rsidRPr="00C37948">
        <w:rPr>
          <w:rFonts w:ascii="ArialMT" w:hAnsi="ArialMT" w:cs="ArialMT"/>
          <w:lang w:val="en-US"/>
        </w:rPr>
        <w:t>frequency</w:t>
      </w:r>
      <w:proofErr w:type="gramEnd"/>
      <w:r w:rsidRPr="00C37948">
        <w:rPr>
          <w:rFonts w:ascii="ArialMT" w:hAnsi="ArialMT" w:cs="ArialMT"/>
          <w:lang w:val="en-US"/>
        </w:rPr>
        <w:t>?)</w:t>
      </w:r>
    </w:p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F33D1E" w:rsidRPr="00F45AA0" w:rsidRDefault="000626BD" w:rsidP="00CA714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MT" w:hAnsi="ArialMT" w:cs="ArialMT"/>
          <w:b/>
          <w:color w:val="1F4E79" w:themeColor="accent1" w:themeShade="80"/>
          <w:lang w:val="en-US"/>
        </w:rPr>
      </w:pPr>
      <w:r w:rsidRPr="00F45AA0">
        <w:rPr>
          <w:rFonts w:ascii="ArialMT" w:hAnsi="ArialMT" w:cs="ArialMT"/>
          <w:b/>
          <w:color w:val="1F4E79" w:themeColor="accent1" w:themeShade="80"/>
          <w:lang w:val="en-US"/>
        </w:rPr>
        <w:t xml:space="preserve">That design </w:t>
      </w:r>
      <w:proofErr w:type="gramStart"/>
      <w:r w:rsidRPr="00F45AA0">
        <w:rPr>
          <w:rFonts w:ascii="ArialMT" w:hAnsi="ArialMT" w:cs="ArialMT"/>
          <w:b/>
          <w:color w:val="1F4E79" w:themeColor="accent1" w:themeShade="80"/>
          <w:lang w:val="en-US"/>
        </w:rPr>
        <w:t>doesn’t</w:t>
      </w:r>
      <w:proofErr w:type="gramEnd"/>
      <w:r w:rsidR="00F17990">
        <w:rPr>
          <w:rFonts w:ascii="ArialMT" w:hAnsi="ArialMT" w:cs="ArialMT"/>
          <w:b/>
          <w:color w:val="1F4E79" w:themeColor="accent1" w:themeShade="80"/>
          <w:lang w:val="en-US"/>
        </w:rPr>
        <w:t xml:space="preserve"> have much </w:t>
      </w:r>
      <w:r w:rsidR="00ED2F5F">
        <w:rPr>
          <w:rFonts w:ascii="ArialMT" w:hAnsi="ArialMT" w:cs="ArialMT"/>
          <w:b/>
          <w:color w:val="1F4E79" w:themeColor="accent1" w:themeShade="80"/>
          <w:lang w:val="en-US"/>
        </w:rPr>
        <w:t xml:space="preserve">an important amount of combinational logic, which shouldn’t have much impact on the frequency, </w:t>
      </w:r>
      <w:r w:rsidR="00F407ED">
        <w:rPr>
          <w:rFonts w:ascii="ArialMT" w:hAnsi="ArialMT" w:cs="ArialMT"/>
          <w:b/>
          <w:color w:val="1F4E79" w:themeColor="accent1" w:themeShade="80"/>
          <w:lang w:val="en-US"/>
        </w:rPr>
        <w:t>but actually the most critical path</w:t>
      </w:r>
      <w:r w:rsidRPr="00F45AA0">
        <w:rPr>
          <w:rFonts w:ascii="ArialMT" w:hAnsi="ArialMT" w:cs="ArialMT"/>
          <w:b/>
          <w:color w:val="1F4E79" w:themeColor="accent1" w:themeShade="80"/>
          <w:lang w:val="en-US"/>
        </w:rPr>
        <w:t xml:space="preserve"> </w:t>
      </w:r>
      <w:r w:rsidR="0098554B">
        <w:rPr>
          <w:rFonts w:ascii="ArialMT" w:hAnsi="ArialMT" w:cs="ArialMT"/>
          <w:b/>
          <w:color w:val="1F4E79" w:themeColor="accent1" w:themeShade="80"/>
          <w:lang w:val="en-US"/>
        </w:rPr>
        <w:t xml:space="preserve">which can limits the </w:t>
      </w:r>
      <w:r w:rsidRPr="00F45AA0">
        <w:rPr>
          <w:rFonts w:ascii="ArialMT" w:hAnsi="ArialMT" w:cs="ArialMT"/>
          <w:b/>
          <w:color w:val="1F4E79" w:themeColor="accent1" w:themeShade="80"/>
          <w:lang w:val="en-US"/>
        </w:rPr>
        <w:t xml:space="preserve">maximum frequency is the path from the </w:t>
      </w:r>
      <w:proofErr w:type="spellStart"/>
      <w:r w:rsidRPr="00F45AA0">
        <w:rPr>
          <w:rFonts w:ascii="ArialMT" w:hAnsi="ArialMT" w:cs="ArialMT"/>
          <w:b/>
          <w:color w:val="1F4E79" w:themeColor="accent1" w:themeShade="80"/>
          <w:lang w:val="en-US"/>
        </w:rPr>
        <w:t>msg_length</w:t>
      </w:r>
      <w:proofErr w:type="spellEnd"/>
      <w:r w:rsidR="0098554B">
        <w:rPr>
          <w:rFonts w:ascii="ArialMT" w:hAnsi="ArialMT" w:cs="ArialMT"/>
          <w:b/>
          <w:color w:val="1F4E79" w:themeColor="accent1" w:themeShade="80"/>
          <w:lang w:val="en-US"/>
        </w:rPr>
        <w:t xml:space="preserve"> </w:t>
      </w:r>
      <w:r w:rsidR="00C17987">
        <w:rPr>
          <w:rFonts w:ascii="ArialMT" w:hAnsi="ArialMT" w:cs="ArialMT"/>
          <w:b/>
          <w:color w:val="1F4E79" w:themeColor="accent1" w:themeShade="80"/>
          <w:lang w:val="en-US"/>
        </w:rPr>
        <w:t xml:space="preserve">register </w:t>
      </w:r>
      <w:r w:rsidR="00C17987" w:rsidRPr="00F45AA0">
        <w:rPr>
          <w:rFonts w:ascii="ArialMT" w:hAnsi="ArialMT" w:cs="ArialMT"/>
          <w:b/>
          <w:color w:val="1F4E79" w:themeColor="accent1" w:themeShade="80"/>
          <w:lang w:val="en-US"/>
        </w:rPr>
        <w:t>to</w:t>
      </w:r>
      <w:r w:rsidRPr="00F45AA0">
        <w:rPr>
          <w:rFonts w:ascii="ArialMT" w:hAnsi="ArialMT" w:cs="ArialMT"/>
          <w:b/>
          <w:color w:val="1F4E79" w:themeColor="accent1" w:themeShade="80"/>
          <w:lang w:val="en-US"/>
        </w:rPr>
        <w:t xml:space="preserve"> the payload counter</w:t>
      </w:r>
      <w:r w:rsidR="0098554B">
        <w:rPr>
          <w:rFonts w:ascii="ArialMT" w:hAnsi="ArialMT" w:cs="ArialMT"/>
          <w:b/>
          <w:color w:val="1F4E79" w:themeColor="accent1" w:themeShade="80"/>
          <w:lang w:val="en-US"/>
        </w:rPr>
        <w:t xml:space="preserve"> register.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E86ECF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>Please explain how would your design change if the range of message lengths</w:t>
      </w:r>
      <w:r w:rsidR="00E86ECF">
        <w:rPr>
          <w:rFonts w:ascii="ArialMT" w:hAnsi="ArialMT" w:cs="ArialMT"/>
          <w:lang w:val="en-US"/>
        </w:rPr>
        <w:t xml:space="preserve"> </w:t>
      </w:r>
      <w:r w:rsidRPr="00E86ECF">
        <w:rPr>
          <w:rFonts w:ascii="ArialMT" w:hAnsi="ArialMT" w:cs="ArialMT"/>
          <w:lang w:val="en-US"/>
        </w:rPr>
        <w:t>c</w:t>
      </w:r>
      <w:r w:rsidR="00AF4E23" w:rsidRPr="00E86ECF">
        <w:rPr>
          <w:rFonts w:ascii="ArialMT" w:hAnsi="ArialMT" w:cs="ArialMT"/>
          <w:lang w:val="en-US"/>
        </w:rPr>
        <w:t>hange from min=8B max=32B to:</w:t>
      </w:r>
    </w:p>
    <w:p w:rsidR="00C37948" w:rsidRPr="00C37948" w:rsidRDefault="00C37948" w:rsidP="00E86E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lang w:val="en-US"/>
        </w:rPr>
      </w:pPr>
      <w:proofErr w:type="gramStart"/>
      <w:r>
        <w:rPr>
          <w:rFonts w:ascii="ArialMT" w:hAnsi="ArialMT" w:cs="ArialMT"/>
          <w:lang w:val="en-US"/>
        </w:rPr>
        <w:t>a</w:t>
      </w:r>
      <w:proofErr w:type="gramEnd"/>
      <w:r>
        <w:rPr>
          <w:rFonts w:ascii="ArialMT" w:hAnsi="ArialMT" w:cs="ArialMT"/>
          <w:lang w:val="en-US"/>
        </w:rPr>
        <w:t xml:space="preserve">. </w:t>
      </w:r>
      <w:r w:rsidRPr="00C37948">
        <w:rPr>
          <w:rFonts w:ascii="ArialMT" w:hAnsi="ArialMT" w:cs="ArialMT"/>
          <w:lang w:val="en-US"/>
        </w:rPr>
        <w:t>min=1B ; max=32B</w:t>
      </w:r>
    </w:p>
    <w:p w:rsidR="00C37948" w:rsidRDefault="00C37948" w:rsidP="00E86E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lang w:val="en-US"/>
        </w:rPr>
      </w:pPr>
      <w:proofErr w:type="gramStart"/>
      <w:r w:rsidRPr="00C37948">
        <w:rPr>
          <w:rFonts w:ascii="ArialMT" w:hAnsi="ArialMT" w:cs="ArialMT"/>
          <w:lang w:val="en-US"/>
        </w:rPr>
        <w:t>b</w:t>
      </w:r>
      <w:proofErr w:type="gramEnd"/>
      <w:r w:rsidRPr="00C37948">
        <w:rPr>
          <w:rFonts w:ascii="ArialMT" w:hAnsi="ArialMT" w:cs="ArialMT"/>
          <w:lang w:val="en-US"/>
        </w:rPr>
        <w:t>. min=8B ; max=256B</w:t>
      </w:r>
    </w:p>
    <w:p w:rsidR="00AF4E23" w:rsidRDefault="00AF4E23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AF4E23" w:rsidRPr="003E3EBD" w:rsidRDefault="00AF4E23" w:rsidP="00671F3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MT" w:hAnsi="ArialMT" w:cs="ArialMT"/>
          <w:b/>
          <w:color w:val="1F3864" w:themeColor="accent5" w:themeShade="80"/>
          <w:lang w:val="en-US"/>
        </w:rPr>
      </w:pPr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This design using </w:t>
      </w:r>
      <w:r w:rsidR="00ED5B57"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FIFOs should be easily scalable for </w:t>
      </w:r>
      <w:proofErr w:type="spellStart"/>
      <w:r w:rsidR="0047661B">
        <w:rPr>
          <w:rFonts w:ascii="ArialMT" w:hAnsi="ArialMT" w:cs="ArialMT"/>
          <w:b/>
          <w:color w:val="1F3864" w:themeColor="accent5" w:themeShade="80"/>
          <w:lang w:val="en-US"/>
        </w:rPr>
        <w:t>differents</w:t>
      </w:r>
      <w:proofErr w:type="spellEnd"/>
      <w:r w:rsidR="0047661B">
        <w:rPr>
          <w:rFonts w:ascii="ArialMT" w:hAnsi="ArialMT" w:cs="ArialMT"/>
          <w:b/>
          <w:color w:val="1F3864" w:themeColor="accent5" w:themeShade="80"/>
          <w:lang w:val="en-US"/>
        </w:rPr>
        <w:t xml:space="preserve"> </w:t>
      </w:r>
      <w:r w:rsidR="00ED5B57" w:rsidRPr="003E3EBD">
        <w:rPr>
          <w:rFonts w:ascii="ArialMT" w:hAnsi="ArialMT" w:cs="ArialMT"/>
          <w:b/>
          <w:color w:val="1F3864" w:themeColor="accent5" w:themeShade="80"/>
          <w:lang w:val="en-US"/>
        </w:rPr>
        <w:t>message length.</w:t>
      </w:r>
      <w:r w:rsidR="00AC1B90">
        <w:rPr>
          <w:rFonts w:ascii="ArialMT" w:hAnsi="ArialMT" w:cs="ArialMT"/>
          <w:b/>
          <w:color w:val="1F3864" w:themeColor="accent5" w:themeShade="80"/>
          <w:lang w:val="en-US"/>
        </w:rPr>
        <w:t xml:space="preserve"> </w:t>
      </w:r>
      <w:r w:rsidR="00497A8E"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The data FIFO </w:t>
      </w:r>
      <w:proofErr w:type="gramStart"/>
      <w:r w:rsidR="00497A8E" w:rsidRPr="003E3EBD">
        <w:rPr>
          <w:rFonts w:ascii="ArialMT" w:hAnsi="ArialMT" w:cs="ArialMT"/>
          <w:b/>
          <w:color w:val="1F3864" w:themeColor="accent5" w:themeShade="80"/>
          <w:lang w:val="en-US"/>
        </w:rPr>
        <w:t>is already read</w:t>
      </w:r>
      <w:proofErr w:type="gramEnd"/>
      <w:r w:rsidR="0047661B">
        <w:rPr>
          <w:rFonts w:ascii="ArialMT" w:hAnsi="ArialMT" w:cs="ArialMT"/>
          <w:b/>
          <w:color w:val="1F3864" w:themeColor="accent5" w:themeShade="80"/>
          <w:lang w:val="en-US"/>
        </w:rPr>
        <w:t xml:space="preserve"> byte by byte, it </w:t>
      </w:r>
      <w:r w:rsidR="00AC1B90">
        <w:rPr>
          <w:rFonts w:ascii="ArialMT" w:hAnsi="ArialMT" w:cs="ArialMT"/>
          <w:b/>
          <w:color w:val="1F3864" w:themeColor="accent5" w:themeShade="80"/>
          <w:lang w:val="en-US"/>
        </w:rPr>
        <w:t>should not</w:t>
      </w:r>
      <w:r w:rsidR="0047661B">
        <w:rPr>
          <w:rFonts w:ascii="ArialMT" w:hAnsi="ArialMT" w:cs="ArialMT"/>
          <w:b/>
          <w:color w:val="1F3864" w:themeColor="accent5" w:themeShade="80"/>
          <w:lang w:val="en-US"/>
        </w:rPr>
        <w:t xml:space="preserve"> be an issue to </w:t>
      </w:r>
      <w:r w:rsidR="00AC1B90">
        <w:rPr>
          <w:rFonts w:ascii="ArialMT" w:hAnsi="ArialMT" w:cs="ArialMT"/>
          <w:b/>
          <w:color w:val="1F3864" w:themeColor="accent5" w:themeShade="80"/>
          <w:lang w:val="en-US"/>
        </w:rPr>
        <w:t xml:space="preserve">lower the minimum message length. The state machine </w:t>
      </w:r>
      <w:r w:rsidR="00A2333C">
        <w:rPr>
          <w:rFonts w:ascii="ArialMT" w:hAnsi="ArialMT" w:cs="ArialMT"/>
          <w:b/>
          <w:color w:val="1F3864" w:themeColor="accent5" w:themeShade="80"/>
          <w:lang w:val="en-US"/>
        </w:rPr>
        <w:t>should stay the same</w:t>
      </w:r>
      <w:r w:rsidR="00AC1B90">
        <w:rPr>
          <w:rFonts w:ascii="ArialMT" w:hAnsi="ArialMT" w:cs="ArialMT"/>
          <w:b/>
          <w:color w:val="1F3864" w:themeColor="accent5" w:themeShade="80"/>
          <w:lang w:val="en-US"/>
        </w:rPr>
        <w:t xml:space="preserve">. </w:t>
      </w:r>
      <w:r w:rsidR="00671F32"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For the b. option, where the </w:t>
      </w:r>
      <w:proofErr w:type="spellStart"/>
      <w:r w:rsidR="00671F32" w:rsidRPr="003E3EBD">
        <w:rPr>
          <w:rFonts w:ascii="ArialMT" w:hAnsi="ArialMT" w:cs="ArialMT"/>
          <w:b/>
          <w:color w:val="1F3864" w:themeColor="accent5" w:themeShade="80"/>
          <w:lang w:val="en-US"/>
        </w:rPr>
        <w:t>msg_len</w:t>
      </w:r>
      <w:proofErr w:type="spellEnd"/>
      <w:r w:rsidR="00671F32"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 can goes up to 256 bytes, it </w:t>
      </w:r>
      <w:r w:rsidR="00AC1B90">
        <w:rPr>
          <w:rFonts w:ascii="ArialMT" w:hAnsi="ArialMT" w:cs="ArialMT"/>
          <w:b/>
          <w:color w:val="1F3864" w:themeColor="accent5" w:themeShade="80"/>
          <w:lang w:val="en-US"/>
        </w:rPr>
        <w:t>is the same thing</w:t>
      </w:r>
      <w:r w:rsidR="0051700C">
        <w:rPr>
          <w:rFonts w:ascii="ArialMT" w:hAnsi="ArialMT" w:cs="ArialMT"/>
          <w:b/>
          <w:color w:val="1F3864" w:themeColor="accent5" w:themeShade="80"/>
          <w:lang w:val="en-US"/>
        </w:rPr>
        <w:t>, but</w:t>
      </w:r>
      <w:r w:rsidR="00AC1B90">
        <w:rPr>
          <w:rFonts w:ascii="ArialMT" w:hAnsi="ArialMT" w:cs="ArialMT"/>
          <w:b/>
          <w:color w:val="1F3864" w:themeColor="accent5" w:themeShade="80"/>
          <w:lang w:val="en-US"/>
        </w:rPr>
        <w:t xml:space="preserve"> it </w:t>
      </w:r>
      <w:r w:rsidR="00671F32"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will change the size of signals such as the payload </w:t>
      </w:r>
      <w:proofErr w:type="gramStart"/>
      <w:r w:rsidR="00671F32" w:rsidRPr="003E3EBD">
        <w:rPr>
          <w:rFonts w:ascii="ArialMT" w:hAnsi="ArialMT" w:cs="ArialMT"/>
          <w:b/>
          <w:color w:val="1F3864" w:themeColor="accent5" w:themeShade="80"/>
          <w:lang w:val="en-US"/>
        </w:rPr>
        <w:t>signal which</w:t>
      </w:r>
      <w:proofErr w:type="gramEnd"/>
      <w:r w:rsidR="00671F32"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 will need 2048bits.</w:t>
      </w:r>
      <w:r w:rsidR="00A2333C">
        <w:rPr>
          <w:rFonts w:ascii="ArialMT" w:hAnsi="ArialMT" w:cs="ArialMT"/>
          <w:b/>
          <w:color w:val="1F3864" w:themeColor="accent5" w:themeShade="80"/>
          <w:lang w:val="en-US"/>
        </w:rPr>
        <w:t xml:space="preserve"> 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2C5190" w:rsidRDefault="00C37948" w:rsidP="00C379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37948">
        <w:rPr>
          <w:rFonts w:ascii="ArialMT" w:hAnsi="ArialMT" w:cs="ArialMT"/>
          <w:lang w:val="en-US"/>
        </w:rPr>
        <w:t>What are the trade-offs for the chosen approach?</w:t>
      </w:r>
    </w:p>
    <w:p w:rsidR="002C5190" w:rsidRPr="003E3EBD" w:rsidRDefault="002C5190" w:rsidP="002C5190">
      <w:pPr>
        <w:ind w:firstLine="360"/>
        <w:jc w:val="both"/>
        <w:rPr>
          <w:rFonts w:ascii="Arial" w:hAnsi="Arial" w:cs="Arial"/>
          <w:b/>
          <w:color w:val="1F3864" w:themeColor="accent5" w:themeShade="80"/>
          <w:lang w:val="en-US"/>
        </w:rPr>
      </w:pPr>
      <w:r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The chosen approach implies another input </w:t>
      </w:r>
      <w:r w:rsidR="008C7A65" w:rsidRPr="003E3EBD">
        <w:rPr>
          <w:rFonts w:ascii="Arial" w:hAnsi="Arial" w:cs="Arial"/>
          <w:b/>
          <w:color w:val="1F3864" w:themeColor="accent5" w:themeShade="80"/>
          <w:lang w:val="en-US"/>
        </w:rPr>
        <w:t>clock, which</w:t>
      </w:r>
      <w:r w:rsidR="00AE3CF7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has to be</w:t>
      </w:r>
      <w:r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</w:t>
      </w:r>
      <w:r w:rsidR="00CD6F39">
        <w:rPr>
          <w:rFonts w:ascii="Arial" w:hAnsi="Arial" w:cs="Arial"/>
          <w:b/>
          <w:color w:val="1F3864" w:themeColor="accent5" w:themeShade="80"/>
          <w:lang w:val="en-US"/>
        </w:rPr>
        <w:t>around 10</w:t>
      </w:r>
      <w:r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times faster to decode the data.</w:t>
      </w:r>
      <w:r w:rsidR="00CD6F39">
        <w:rPr>
          <w:rFonts w:ascii="Arial" w:hAnsi="Arial" w:cs="Arial"/>
          <w:b/>
          <w:color w:val="1F3864" w:themeColor="accent5" w:themeShade="80"/>
          <w:lang w:val="en-US"/>
        </w:rPr>
        <w:t xml:space="preserve"> Indeed, we receive </w:t>
      </w:r>
      <w:proofErr w:type="gramStart"/>
      <w:r w:rsidR="00CD6F39">
        <w:rPr>
          <w:rFonts w:ascii="Arial" w:hAnsi="Arial" w:cs="Arial"/>
          <w:b/>
          <w:color w:val="1F3864" w:themeColor="accent5" w:themeShade="80"/>
          <w:lang w:val="en-US"/>
        </w:rPr>
        <w:t>a</w:t>
      </w:r>
      <w:proofErr w:type="gramEnd"/>
      <w:r w:rsidR="00CD6F39">
        <w:rPr>
          <w:rFonts w:ascii="Arial" w:hAnsi="Arial" w:cs="Arial"/>
          <w:b/>
          <w:color w:val="1F3864" w:themeColor="accent5" w:themeShade="80"/>
          <w:lang w:val="en-US"/>
        </w:rPr>
        <w:t xml:space="preserve"> 8 bytes AXI DATA and we read it byte by byte in a FIFO, so we need to decode it faster than the receiving speed</w:t>
      </w:r>
      <w:r w:rsidR="004D69AB">
        <w:rPr>
          <w:rFonts w:ascii="Arial" w:hAnsi="Arial" w:cs="Arial"/>
          <w:b/>
          <w:color w:val="1F3864" w:themeColor="accent5" w:themeShade="80"/>
          <w:lang w:val="en-US"/>
        </w:rPr>
        <w:t>.</w:t>
      </w:r>
      <w:r w:rsidR="00B66C24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</w:t>
      </w:r>
      <w:r w:rsidR="004D69AB">
        <w:rPr>
          <w:rFonts w:ascii="Arial" w:hAnsi="Arial" w:cs="Arial"/>
          <w:b/>
          <w:color w:val="1F3864" w:themeColor="accent5" w:themeShade="80"/>
          <w:lang w:val="en-US"/>
        </w:rPr>
        <w:t>It</w:t>
      </w:r>
      <w:r w:rsidR="00B66C24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is</w:t>
      </w:r>
      <w:r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the most simple and most scalable approach</w:t>
      </w:r>
      <w:r w:rsidR="003D4F61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if the message length changes</w:t>
      </w:r>
      <w:r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. </w:t>
      </w:r>
      <w:r w:rsidR="00671F32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As said in </w:t>
      </w:r>
      <w:proofErr w:type="gramStart"/>
      <w:r w:rsidR="00B53914" w:rsidRPr="003E3EBD">
        <w:rPr>
          <w:rFonts w:ascii="Arial" w:hAnsi="Arial" w:cs="Arial"/>
          <w:b/>
          <w:color w:val="1F3864" w:themeColor="accent5" w:themeShade="80"/>
          <w:lang w:val="en-US"/>
        </w:rPr>
        <w:t>4</w:t>
      </w:r>
      <w:proofErr w:type="gramEnd"/>
      <w:r w:rsidR="00B53914" w:rsidRPr="003E3EBD">
        <w:rPr>
          <w:rFonts w:ascii="Arial" w:hAnsi="Arial" w:cs="Arial"/>
          <w:b/>
          <w:color w:val="1F3864" w:themeColor="accent5" w:themeShade="80"/>
          <w:lang w:val="en-US"/>
        </w:rPr>
        <w:t>.</w:t>
      </w:r>
      <w:r w:rsidR="00671F32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</w:t>
      </w:r>
      <w:proofErr w:type="gramStart"/>
      <w:r w:rsidR="00671F32" w:rsidRPr="003E3EBD">
        <w:rPr>
          <w:rFonts w:ascii="Arial" w:hAnsi="Arial" w:cs="Arial"/>
          <w:b/>
          <w:color w:val="1F3864" w:themeColor="accent5" w:themeShade="80"/>
          <w:lang w:val="en-US"/>
        </w:rPr>
        <w:t>this</w:t>
      </w:r>
      <w:proofErr w:type="gramEnd"/>
      <w:r w:rsidR="00671F32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design should be easy to adapt for different message lengths</w:t>
      </w:r>
      <w:r w:rsidR="00B66C24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. </w:t>
      </w:r>
      <w:r w:rsidR="00C81AE7">
        <w:rPr>
          <w:rFonts w:ascii="Arial" w:hAnsi="Arial" w:cs="Arial"/>
          <w:b/>
          <w:color w:val="1F3864" w:themeColor="accent5" w:themeShade="80"/>
          <w:lang w:val="en-US"/>
        </w:rPr>
        <w:t xml:space="preserve">However, </w:t>
      </w:r>
      <w:r w:rsidR="004D69AB">
        <w:rPr>
          <w:rFonts w:ascii="Arial" w:hAnsi="Arial" w:cs="Arial"/>
          <w:b/>
          <w:color w:val="1F3864" w:themeColor="accent5" w:themeShade="80"/>
          <w:lang w:val="en-US"/>
        </w:rPr>
        <w:t xml:space="preserve">it makes this design dependent of the speed of the input clock. </w:t>
      </w:r>
      <w:r w:rsidR="002E5E48">
        <w:rPr>
          <w:rFonts w:ascii="Arial" w:hAnsi="Arial" w:cs="Arial"/>
          <w:b/>
          <w:color w:val="1F3864" w:themeColor="accent5" w:themeShade="80"/>
          <w:lang w:val="en-US"/>
        </w:rPr>
        <w:t xml:space="preserve">If the input data speed is already super high, it might be difficult to generate another </w:t>
      </w:r>
      <w:proofErr w:type="gramStart"/>
      <w:r w:rsidR="002E5E48">
        <w:rPr>
          <w:rFonts w:ascii="Arial" w:hAnsi="Arial" w:cs="Arial"/>
          <w:b/>
          <w:color w:val="1F3864" w:themeColor="accent5" w:themeShade="80"/>
          <w:lang w:val="en-US"/>
        </w:rPr>
        <w:t>clock which</w:t>
      </w:r>
      <w:proofErr w:type="gramEnd"/>
      <w:r w:rsidR="002E5E48">
        <w:rPr>
          <w:rFonts w:ascii="Arial" w:hAnsi="Arial" w:cs="Arial"/>
          <w:b/>
          <w:color w:val="1F3864" w:themeColor="accent5" w:themeShade="80"/>
          <w:lang w:val="en-US"/>
        </w:rPr>
        <w:t xml:space="preserve"> is 10 times faster. </w:t>
      </w:r>
      <w:proofErr w:type="gramStart"/>
      <w:r w:rsidR="004D69AB">
        <w:rPr>
          <w:rFonts w:ascii="Arial" w:hAnsi="Arial" w:cs="Arial"/>
          <w:b/>
          <w:color w:val="1F3864" w:themeColor="accent5" w:themeShade="80"/>
          <w:lang w:val="en-US"/>
        </w:rPr>
        <w:t>Also</w:t>
      </w:r>
      <w:proofErr w:type="gramEnd"/>
      <w:r w:rsidR="004D69AB">
        <w:rPr>
          <w:rFonts w:ascii="Arial" w:hAnsi="Arial" w:cs="Arial"/>
          <w:b/>
          <w:color w:val="1F3864" w:themeColor="accent5" w:themeShade="80"/>
          <w:lang w:val="en-US"/>
        </w:rPr>
        <w:t>, t</w:t>
      </w:r>
      <w:r w:rsidR="00C81AE7">
        <w:rPr>
          <w:rFonts w:ascii="Arial" w:hAnsi="Arial" w:cs="Arial"/>
          <w:b/>
          <w:color w:val="1F3864" w:themeColor="accent5" w:themeShade="80"/>
          <w:lang w:val="en-US"/>
        </w:rPr>
        <w:t>he latency might not be the best as we depend on write/read latencies on the FIFO and on the speed of decoding the message. On simulation, we have a latency of 1-2 cycles (cycle difference between the output and the input data)</w:t>
      </w:r>
      <w:r w:rsidR="00C17987">
        <w:rPr>
          <w:rFonts w:ascii="Arial" w:hAnsi="Arial" w:cs="Arial"/>
          <w:b/>
          <w:color w:val="1F3864" w:themeColor="accent5" w:themeShade="80"/>
          <w:lang w:val="en-US"/>
        </w:rPr>
        <w:t>.</w:t>
      </w:r>
      <w:bookmarkStart w:id="0" w:name="_GoBack"/>
      <w:bookmarkEnd w:id="0"/>
    </w:p>
    <w:sectPr w:rsidR="002C5190" w:rsidRPr="003E3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C1C0E"/>
    <w:multiLevelType w:val="hybridMultilevel"/>
    <w:tmpl w:val="65F6FD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7F"/>
    <w:rsid w:val="000626BD"/>
    <w:rsid w:val="00071BE0"/>
    <w:rsid w:val="001045A9"/>
    <w:rsid w:val="00123B2F"/>
    <w:rsid w:val="00131231"/>
    <w:rsid w:val="002C5190"/>
    <w:rsid w:val="002E5E48"/>
    <w:rsid w:val="00372C1B"/>
    <w:rsid w:val="003D4F61"/>
    <w:rsid w:val="003E3EBD"/>
    <w:rsid w:val="0047661B"/>
    <w:rsid w:val="00497A8E"/>
    <w:rsid w:val="004C1E08"/>
    <w:rsid w:val="004D69AB"/>
    <w:rsid w:val="005111EC"/>
    <w:rsid w:val="0051700C"/>
    <w:rsid w:val="00523A17"/>
    <w:rsid w:val="0055165A"/>
    <w:rsid w:val="00566624"/>
    <w:rsid w:val="0064657F"/>
    <w:rsid w:val="00671F32"/>
    <w:rsid w:val="008A78E7"/>
    <w:rsid w:val="008C7A65"/>
    <w:rsid w:val="0098554B"/>
    <w:rsid w:val="009E08F4"/>
    <w:rsid w:val="00A12EF7"/>
    <w:rsid w:val="00A2333C"/>
    <w:rsid w:val="00AC1B90"/>
    <w:rsid w:val="00AD22F9"/>
    <w:rsid w:val="00AE3CF7"/>
    <w:rsid w:val="00AF4E23"/>
    <w:rsid w:val="00B11993"/>
    <w:rsid w:val="00B53914"/>
    <w:rsid w:val="00B66C24"/>
    <w:rsid w:val="00B70B6F"/>
    <w:rsid w:val="00C17987"/>
    <w:rsid w:val="00C37948"/>
    <w:rsid w:val="00C81AE7"/>
    <w:rsid w:val="00CA7145"/>
    <w:rsid w:val="00CD6F39"/>
    <w:rsid w:val="00D825A0"/>
    <w:rsid w:val="00E86ECF"/>
    <w:rsid w:val="00ED2F5F"/>
    <w:rsid w:val="00ED5B57"/>
    <w:rsid w:val="00F17990"/>
    <w:rsid w:val="00F33D1E"/>
    <w:rsid w:val="00F407ED"/>
    <w:rsid w:val="00F4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0ED3"/>
  <w15:chartTrackingRefBased/>
  <w15:docId w15:val="{9FB0A291-8F30-460D-BAAC-B044EDE4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9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cii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'KyAx'</dc:creator>
  <cp:keywords/>
  <dc:description/>
  <cp:lastModifiedBy>Léon 'KyAx'</cp:lastModifiedBy>
  <cp:revision>40</cp:revision>
  <dcterms:created xsi:type="dcterms:W3CDTF">2023-05-20T15:51:00Z</dcterms:created>
  <dcterms:modified xsi:type="dcterms:W3CDTF">2023-05-21T21:03:00Z</dcterms:modified>
</cp:coreProperties>
</file>