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61CAB" w14:textId="13F0CA78" w:rsidR="004D5764" w:rsidRPr="00806129" w:rsidRDefault="004D5764" w:rsidP="00806129">
      <w:pPr>
        <w:jc w:val="center"/>
        <w:rPr>
          <w:rFonts w:ascii="Calibri" w:hAnsi="Calibri" w:cs="Calibri"/>
          <w:b/>
          <w:u w:val="single"/>
        </w:rPr>
      </w:pPr>
      <w:r w:rsidRPr="00806129">
        <w:rPr>
          <w:rFonts w:ascii="Calibri" w:hAnsi="Calibri" w:cs="Calibri"/>
          <w:b/>
          <w:u w:val="single"/>
        </w:rPr>
        <w:t>Review of Iran</w:t>
      </w:r>
      <w:r w:rsidR="00806129" w:rsidRPr="00806129">
        <w:rPr>
          <w:rFonts w:ascii="Calibri" w:hAnsi="Calibri" w:cs="Calibri"/>
          <w:b/>
          <w:u w:val="single"/>
        </w:rPr>
        <w:t>ian Threat Groups and Techniques</w:t>
      </w:r>
    </w:p>
    <w:p w14:paraId="58A695C6" w14:textId="42EABA58" w:rsidR="003C41E1" w:rsidRDefault="00BD086C">
      <w:pPr>
        <w:rPr>
          <w:rFonts w:ascii="Calibri" w:hAnsi="Calibri" w:cs="Calibri"/>
        </w:rPr>
      </w:pPr>
      <w:r w:rsidRPr="00F46D44">
        <w:rPr>
          <w:rFonts w:ascii="Calibri" w:hAnsi="Calibri" w:cs="Calibri"/>
        </w:rPr>
        <w:t xml:space="preserve">The </w:t>
      </w:r>
      <w:r w:rsidR="0065613B" w:rsidRPr="00F46D44">
        <w:rPr>
          <w:rFonts w:ascii="Calibri" w:hAnsi="Calibri" w:cs="Calibri"/>
        </w:rPr>
        <w:t>Department of Homeland Security (DHS) is reporting that Iran is highly</w:t>
      </w:r>
      <w:r w:rsidR="00EB4466">
        <w:rPr>
          <w:rFonts w:ascii="Calibri" w:hAnsi="Calibri" w:cs="Calibri"/>
        </w:rPr>
        <w:t xml:space="preserve"> </w:t>
      </w:r>
      <w:r w:rsidR="0065613B" w:rsidRPr="00F46D44">
        <w:rPr>
          <w:rFonts w:ascii="Calibri" w:hAnsi="Calibri" w:cs="Calibri"/>
        </w:rPr>
        <w:t xml:space="preserve">likely to retaliate against the United States and its interests following the airstrikes that killed a prominent Iranian military official. </w:t>
      </w:r>
      <w:r w:rsidR="008E48C8" w:rsidRPr="00F46D44">
        <w:rPr>
          <w:rFonts w:ascii="Calibri" w:hAnsi="Calibri" w:cs="Calibri"/>
        </w:rPr>
        <w:t xml:space="preserve">There are several Iran-based threat groups that posses advanced and </w:t>
      </w:r>
      <w:r w:rsidR="00204C80" w:rsidRPr="00F46D44">
        <w:rPr>
          <w:rFonts w:ascii="Calibri" w:hAnsi="Calibri" w:cs="Calibri"/>
        </w:rPr>
        <w:t xml:space="preserve">highly capable cyber tactics, techniques, and procedures. While there </w:t>
      </w:r>
      <w:r w:rsidR="00262B9C" w:rsidRPr="00F46D44">
        <w:rPr>
          <w:rFonts w:ascii="Calibri" w:hAnsi="Calibri" w:cs="Calibri"/>
        </w:rPr>
        <w:t>are</w:t>
      </w:r>
      <w:r w:rsidR="00204C80" w:rsidRPr="00F46D44">
        <w:rPr>
          <w:rFonts w:ascii="Calibri" w:hAnsi="Calibri" w:cs="Calibri"/>
        </w:rPr>
        <w:t xml:space="preserve"> no specific, credible threats identified, DHS reports that Iranian cyber threat actors (CTAs) are likely </w:t>
      </w:r>
      <w:r w:rsidR="00EB4466">
        <w:rPr>
          <w:rFonts w:ascii="Calibri" w:hAnsi="Calibri" w:cs="Calibri"/>
        </w:rPr>
        <w:t xml:space="preserve">to attack critical infrastructure </w:t>
      </w:r>
      <w:proofErr w:type="gramStart"/>
      <w:r w:rsidR="00EB4466">
        <w:rPr>
          <w:rFonts w:ascii="Calibri" w:hAnsi="Calibri" w:cs="Calibri"/>
        </w:rPr>
        <w:t>through the use of</w:t>
      </w:r>
      <w:proofErr w:type="gramEnd"/>
      <w:r w:rsidR="00EB4466">
        <w:rPr>
          <w:rFonts w:ascii="Calibri" w:hAnsi="Calibri" w:cs="Calibri"/>
        </w:rPr>
        <w:t xml:space="preserve"> malware wipers.  </w:t>
      </w:r>
      <w:r w:rsidR="00B849C5">
        <w:rPr>
          <w:rFonts w:ascii="Calibri" w:hAnsi="Calibri" w:cs="Calibri"/>
        </w:rPr>
        <w:t xml:space="preserve">Historically they have used password sprayers to gain initial access. </w:t>
      </w:r>
      <w:r w:rsidR="004D5764">
        <w:rPr>
          <w:rFonts w:ascii="Calibri" w:hAnsi="Calibri" w:cs="Calibri"/>
        </w:rPr>
        <w:t xml:space="preserve">Current reports indicate that pro-Iranian actors have defaced several American websites with anti-American messages. </w:t>
      </w:r>
    </w:p>
    <w:p w14:paraId="41FB93A4" w14:textId="5F7CA6D5" w:rsidR="00785687" w:rsidRDefault="00EF3152">
      <w:pPr>
        <w:rPr>
          <w:rFonts w:ascii="Calibri" w:hAnsi="Calibri" w:cs="Calibri"/>
        </w:rPr>
      </w:pPr>
      <w:r>
        <w:rPr>
          <w:rFonts w:ascii="Calibri" w:hAnsi="Calibri" w:cs="Calibri"/>
        </w:rPr>
        <w:t>Iran does not have the same strengths a</w:t>
      </w:r>
      <w:r w:rsidR="00851BCE">
        <w:rPr>
          <w:rFonts w:ascii="Calibri" w:hAnsi="Calibri" w:cs="Calibri"/>
        </w:rPr>
        <w:t>s</w:t>
      </w:r>
      <w:r>
        <w:rPr>
          <w:rFonts w:ascii="Calibri" w:hAnsi="Calibri" w:cs="Calibri"/>
        </w:rPr>
        <w:t xml:space="preserve"> Russia or China when it comes to cyber capabilities.  For Iran, that means aiming at easier targets in the broader non-governmental sector.  Even if they go after </w:t>
      </w:r>
      <w:r w:rsidR="00934922" w:rsidRPr="00934922">
        <w:rPr>
          <w:rFonts w:ascii="Calibri" w:hAnsi="Calibri" w:cs="Calibri"/>
        </w:rPr>
        <w:t>State, Local, Tribal, and Territoria</w:t>
      </w:r>
      <w:r w:rsidR="000B1DEE">
        <w:rPr>
          <w:rFonts w:ascii="Calibri" w:hAnsi="Calibri" w:cs="Calibri"/>
        </w:rPr>
        <w:t xml:space="preserve">l (STLL) networks, non-government networks </w:t>
      </w:r>
      <w:r w:rsidR="007D1F2F">
        <w:rPr>
          <w:rFonts w:ascii="Calibri" w:hAnsi="Calibri" w:cs="Calibri"/>
        </w:rPr>
        <w:t>could</w:t>
      </w:r>
      <w:r w:rsidR="00911101">
        <w:rPr>
          <w:rFonts w:ascii="Calibri" w:hAnsi="Calibri" w:cs="Calibri"/>
        </w:rPr>
        <w:t xml:space="preserve"> be</w:t>
      </w:r>
      <w:r w:rsidR="004F4574">
        <w:rPr>
          <w:rFonts w:ascii="Calibri" w:hAnsi="Calibri" w:cs="Calibri"/>
        </w:rPr>
        <w:t xml:space="preserve"> used as</w:t>
      </w:r>
      <w:r w:rsidR="00911101">
        <w:rPr>
          <w:rFonts w:ascii="Calibri" w:hAnsi="Calibri" w:cs="Calibri"/>
        </w:rPr>
        <w:t xml:space="preserve"> beachhead</w:t>
      </w:r>
      <w:r w:rsidR="004F4574">
        <w:rPr>
          <w:rFonts w:ascii="Calibri" w:hAnsi="Calibri" w:cs="Calibri"/>
        </w:rPr>
        <w:t>s</w:t>
      </w:r>
      <w:r w:rsidR="00911101">
        <w:rPr>
          <w:rFonts w:ascii="Calibri" w:hAnsi="Calibri" w:cs="Calibri"/>
        </w:rPr>
        <w:t xml:space="preserve"> or </w:t>
      </w:r>
      <w:r w:rsidR="004F4574">
        <w:rPr>
          <w:rFonts w:ascii="Calibri" w:hAnsi="Calibri" w:cs="Calibri"/>
        </w:rPr>
        <w:t xml:space="preserve">used as </w:t>
      </w:r>
      <w:r w:rsidR="00911101">
        <w:rPr>
          <w:rFonts w:ascii="Calibri" w:hAnsi="Calibri" w:cs="Calibri"/>
        </w:rPr>
        <w:t>lateral targets resulting in</w:t>
      </w:r>
      <w:r w:rsidR="000B1DEE">
        <w:rPr>
          <w:rFonts w:ascii="Calibri" w:hAnsi="Calibri" w:cs="Calibri"/>
        </w:rPr>
        <w:t xml:space="preserve"> collateral damage.</w:t>
      </w:r>
    </w:p>
    <w:p w14:paraId="09CCBBFA" w14:textId="77777777" w:rsidR="00147359" w:rsidRDefault="00147359">
      <w:pPr>
        <w:rPr>
          <w:rFonts w:ascii="Calibri" w:hAnsi="Calibri" w:cs="Calibri"/>
        </w:rPr>
      </w:pPr>
      <w:r>
        <w:rPr>
          <w:rFonts w:ascii="Calibri" w:hAnsi="Calibri" w:cs="Calibri"/>
        </w:rPr>
        <w:t>The following is a short description of currently known Iran-based threat groups and the</w:t>
      </w:r>
      <w:r w:rsidR="007A0341">
        <w:rPr>
          <w:rFonts w:ascii="Calibri" w:hAnsi="Calibri" w:cs="Calibri"/>
        </w:rPr>
        <w:t xml:space="preserve"> techniques they employ throughout the cyber kill chain as identified in the MITRE ATT&amp;CK matrix. </w:t>
      </w:r>
    </w:p>
    <w:p w14:paraId="0E5420A4" w14:textId="77777777" w:rsidR="007A0341" w:rsidRDefault="007A0341">
      <w:pPr>
        <w:rPr>
          <w:rFonts w:ascii="Calibri" w:hAnsi="Calibri" w:cs="Calibri"/>
        </w:rPr>
      </w:pPr>
      <w:r>
        <w:rPr>
          <w:noProof/>
        </w:rPr>
        <w:drawing>
          <wp:inline distT="0" distB="0" distL="0" distR="0" wp14:anchorId="379AF5DF" wp14:editId="4ED73E35">
            <wp:extent cx="5943600" cy="277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495"/>
                    </a:xfrm>
                    <a:prstGeom prst="rect">
                      <a:avLst/>
                    </a:prstGeom>
                  </pic:spPr>
                </pic:pic>
              </a:graphicData>
            </a:graphic>
          </wp:inline>
        </w:drawing>
      </w:r>
    </w:p>
    <w:p w14:paraId="4C74FD9B" w14:textId="77777777" w:rsidR="00F46D44" w:rsidRDefault="00F46D44">
      <w:pPr>
        <w:rPr>
          <w:rFonts w:ascii="Calibri" w:hAnsi="Calibri" w:cs="Calibri"/>
        </w:rPr>
      </w:pPr>
      <w:r w:rsidRPr="005316D8">
        <w:rPr>
          <w:rFonts w:ascii="Calibri" w:hAnsi="Calibri" w:cs="Calibri"/>
          <w:b/>
        </w:rPr>
        <w:t>APT33</w:t>
      </w:r>
      <w:r w:rsidRPr="00F46D44">
        <w:rPr>
          <w:rFonts w:ascii="Calibri" w:hAnsi="Calibri" w:cs="Calibri"/>
        </w:rPr>
        <w:t xml:space="preserve"> is a suspected Iranian threat group that has carried out operations since at least 2013. The group has targeted organizations across multiple industries in the United States, Saudi Arabia, and South Korea, with a </w:t>
      </w:r>
      <w:proofErr w:type="gramStart"/>
      <w:r w:rsidRPr="00F46D44">
        <w:rPr>
          <w:rFonts w:ascii="Calibri" w:hAnsi="Calibri" w:cs="Calibri"/>
        </w:rPr>
        <w:t>particular interest</w:t>
      </w:r>
      <w:proofErr w:type="gramEnd"/>
      <w:r w:rsidRPr="00F46D44">
        <w:rPr>
          <w:rFonts w:ascii="Calibri" w:hAnsi="Calibri" w:cs="Calibri"/>
        </w:rPr>
        <w:t xml:space="preserve"> in the aviation and energy sectors.</w:t>
      </w:r>
    </w:p>
    <w:tbl>
      <w:tblPr>
        <w:tblStyle w:val="TableGrid"/>
        <w:tblW w:w="0" w:type="auto"/>
        <w:tblLook w:val="04A0" w:firstRow="1" w:lastRow="0" w:firstColumn="1" w:lastColumn="0" w:noHBand="0" w:noVBand="1"/>
      </w:tblPr>
      <w:tblGrid>
        <w:gridCol w:w="2337"/>
        <w:gridCol w:w="2337"/>
        <w:gridCol w:w="2338"/>
        <w:gridCol w:w="2338"/>
      </w:tblGrid>
      <w:tr w:rsidR="004D5764" w14:paraId="7E6FCDF4" w14:textId="77777777" w:rsidTr="004D5764">
        <w:tc>
          <w:tcPr>
            <w:tcW w:w="9350" w:type="dxa"/>
            <w:gridSpan w:val="4"/>
            <w:shd w:val="clear" w:color="auto" w:fill="F2F2F2" w:themeFill="background1" w:themeFillShade="F2"/>
          </w:tcPr>
          <w:p w14:paraId="3F320ED5" w14:textId="77777777" w:rsidR="004D5764" w:rsidRDefault="004D5764" w:rsidP="004D5764">
            <w:pPr>
              <w:jc w:val="center"/>
              <w:rPr>
                <w:rFonts w:ascii="Calibri" w:hAnsi="Calibri" w:cs="Calibri"/>
              </w:rPr>
            </w:pPr>
            <w:r>
              <w:rPr>
                <w:rFonts w:ascii="Calibri" w:hAnsi="Calibri" w:cs="Calibri"/>
              </w:rPr>
              <w:t>TECHNIQUES</w:t>
            </w:r>
          </w:p>
        </w:tc>
      </w:tr>
      <w:tr w:rsidR="005316D8" w14:paraId="3C8F159D" w14:textId="77777777" w:rsidTr="005316D8">
        <w:tc>
          <w:tcPr>
            <w:tcW w:w="2337" w:type="dxa"/>
          </w:tcPr>
          <w:p w14:paraId="223CFBE9" w14:textId="77777777" w:rsidR="005316D8" w:rsidRDefault="005316D8">
            <w:pPr>
              <w:rPr>
                <w:rFonts w:ascii="Calibri" w:hAnsi="Calibri" w:cs="Calibri"/>
              </w:rPr>
            </w:pPr>
            <w:r>
              <w:rPr>
                <w:rFonts w:ascii="Calibri" w:hAnsi="Calibri" w:cs="Calibri"/>
              </w:rPr>
              <w:t>Brute Force</w:t>
            </w:r>
          </w:p>
        </w:tc>
        <w:tc>
          <w:tcPr>
            <w:tcW w:w="2337" w:type="dxa"/>
          </w:tcPr>
          <w:p w14:paraId="1898CD46" w14:textId="77777777" w:rsidR="005316D8" w:rsidRDefault="005316D8">
            <w:pPr>
              <w:rPr>
                <w:rFonts w:ascii="Calibri" w:hAnsi="Calibri" w:cs="Calibri"/>
              </w:rPr>
            </w:pPr>
            <w:r>
              <w:rPr>
                <w:rFonts w:ascii="Calibri" w:hAnsi="Calibri" w:cs="Calibri"/>
              </w:rPr>
              <w:t>Commonly Used Port</w:t>
            </w:r>
          </w:p>
        </w:tc>
        <w:tc>
          <w:tcPr>
            <w:tcW w:w="2338" w:type="dxa"/>
          </w:tcPr>
          <w:p w14:paraId="3907AFAD" w14:textId="77777777" w:rsidR="005316D8" w:rsidRDefault="005316D8">
            <w:pPr>
              <w:rPr>
                <w:rFonts w:ascii="Calibri" w:hAnsi="Calibri" w:cs="Calibri"/>
              </w:rPr>
            </w:pPr>
            <w:r>
              <w:rPr>
                <w:rFonts w:ascii="Calibri" w:hAnsi="Calibri" w:cs="Calibri"/>
              </w:rPr>
              <w:t>Credential Dumping</w:t>
            </w:r>
          </w:p>
        </w:tc>
        <w:tc>
          <w:tcPr>
            <w:tcW w:w="2338" w:type="dxa"/>
          </w:tcPr>
          <w:p w14:paraId="76EB50FE" w14:textId="77777777" w:rsidR="005316D8" w:rsidRDefault="005316D8">
            <w:pPr>
              <w:rPr>
                <w:rFonts w:ascii="Calibri" w:hAnsi="Calibri" w:cs="Calibri"/>
              </w:rPr>
            </w:pPr>
            <w:r>
              <w:rPr>
                <w:rFonts w:ascii="Calibri" w:hAnsi="Calibri" w:cs="Calibri"/>
              </w:rPr>
              <w:t>Data Compressed</w:t>
            </w:r>
          </w:p>
        </w:tc>
      </w:tr>
      <w:tr w:rsidR="005316D8" w14:paraId="21F86742" w14:textId="77777777" w:rsidTr="005316D8">
        <w:tc>
          <w:tcPr>
            <w:tcW w:w="2337" w:type="dxa"/>
          </w:tcPr>
          <w:p w14:paraId="583CECE5" w14:textId="77777777" w:rsidR="005316D8" w:rsidRDefault="005316D8">
            <w:pPr>
              <w:rPr>
                <w:rFonts w:ascii="Calibri" w:hAnsi="Calibri" w:cs="Calibri"/>
              </w:rPr>
            </w:pPr>
            <w:r>
              <w:rPr>
                <w:rFonts w:ascii="Calibri" w:hAnsi="Calibri" w:cs="Calibri"/>
              </w:rPr>
              <w:t>Data Encoding</w:t>
            </w:r>
          </w:p>
        </w:tc>
        <w:tc>
          <w:tcPr>
            <w:tcW w:w="2337" w:type="dxa"/>
          </w:tcPr>
          <w:p w14:paraId="3458E442" w14:textId="77777777" w:rsidR="005316D8" w:rsidRDefault="005316D8">
            <w:pPr>
              <w:rPr>
                <w:rFonts w:ascii="Calibri" w:hAnsi="Calibri" w:cs="Calibri"/>
              </w:rPr>
            </w:pPr>
            <w:r>
              <w:rPr>
                <w:rFonts w:ascii="Calibri" w:hAnsi="Calibri" w:cs="Calibri"/>
              </w:rPr>
              <w:t>Execution Guardrails</w:t>
            </w:r>
          </w:p>
        </w:tc>
        <w:tc>
          <w:tcPr>
            <w:tcW w:w="2338" w:type="dxa"/>
          </w:tcPr>
          <w:p w14:paraId="5139945D" w14:textId="77777777" w:rsidR="005316D8" w:rsidRDefault="005316D8">
            <w:pPr>
              <w:rPr>
                <w:rFonts w:ascii="Calibri" w:hAnsi="Calibri" w:cs="Calibri"/>
              </w:rPr>
            </w:pPr>
            <w:r>
              <w:rPr>
                <w:rFonts w:ascii="Calibri" w:hAnsi="Calibri" w:cs="Calibri"/>
              </w:rPr>
              <w:t xml:space="preserve">Exfiltration Over Alternative </w:t>
            </w:r>
            <w:proofErr w:type="spellStart"/>
            <w:r>
              <w:rPr>
                <w:rFonts w:ascii="Calibri" w:hAnsi="Calibri" w:cs="Calibri"/>
              </w:rPr>
              <w:t>Protocl</w:t>
            </w:r>
            <w:proofErr w:type="spellEnd"/>
          </w:p>
        </w:tc>
        <w:tc>
          <w:tcPr>
            <w:tcW w:w="2338" w:type="dxa"/>
          </w:tcPr>
          <w:p w14:paraId="28FD8C34" w14:textId="77777777" w:rsidR="005316D8" w:rsidRDefault="005316D8">
            <w:pPr>
              <w:rPr>
                <w:rFonts w:ascii="Calibri" w:hAnsi="Calibri" w:cs="Calibri"/>
              </w:rPr>
            </w:pPr>
            <w:r>
              <w:rPr>
                <w:rFonts w:ascii="Calibri" w:hAnsi="Calibri" w:cs="Calibri"/>
              </w:rPr>
              <w:t>Exploitation for Client Execution</w:t>
            </w:r>
          </w:p>
        </w:tc>
      </w:tr>
      <w:tr w:rsidR="005316D8" w14:paraId="213D99F0" w14:textId="77777777" w:rsidTr="005316D8">
        <w:tc>
          <w:tcPr>
            <w:tcW w:w="2337" w:type="dxa"/>
          </w:tcPr>
          <w:p w14:paraId="519E0393" w14:textId="77777777" w:rsidR="005316D8" w:rsidRDefault="005316D8">
            <w:pPr>
              <w:rPr>
                <w:rFonts w:ascii="Calibri" w:hAnsi="Calibri" w:cs="Calibri"/>
              </w:rPr>
            </w:pPr>
            <w:r>
              <w:rPr>
                <w:rFonts w:ascii="Calibri" w:hAnsi="Calibri" w:cs="Calibri"/>
              </w:rPr>
              <w:t>Exploitation for Privilege Escalation</w:t>
            </w:r>
          </w:p>
        </w:tc>
        <w:tc>
          <w:tcPr>
            <w:tcW w:w="2337" w:type="dxa"/>
          </w:tcPr>
          <w:p w14:paraId="35FC0BE0" w14:textId="77777777" w:rsidR="005316D8" w:rsidRDefault="005316D8">
            <w:pPr>
              <w:rPr>
                <w:rFonts w:ascii="Calibri" w:hAnsi="Calibri" w:cs="Calibri"/>
              </w:rPr>
            </w:pPr>
            <w:r>
              <w:rPr>
                <w:rFonts w:ascii="Calibri" w:hAnsi="Calibri" w:cs="Calibri"/>
              </w:rPr>
              <w:t>Network Sniffing</w:t>
            </w:r>
          </w:p>
        </w:tc>
        <w:tc>
          <w:tcPr>
            <w:tcW w:w="2338" w:type="dxa"/>
          </w:tcPr>
          <w:p w14:paraId="21605250" w14:textId="77777777" w:rsidR="005316D8" w:rsidRDefault="005316D8">
            <w:pPr>
              <w:rPr>
                <w:rFonts w:ascii="Calibri" w:hAnsi="Calibri" w:cs="Calibri"/>
              </w:rPr>
            </w:pPr>
            <w:r>
              <w:rPr>
                <w:rFonts w:ascii="Calibri" w:hAnsi="Calibri" w:cs="Calibri"/>
              </w:rPr>
              <w:t>Obfuscated Files or Information</w:t>
            </w:r>
          </w:p>
        </w:tc>
        <w:tc>
          <w:tcPr>
            <w:tcW w:w="2338" w:type="dxa"/>
          </w:tcPr>
          <w:p w14:paraId="07429AE9" w14:textId="77777777" w:rsidR="005316D8" w:rsidRDefault="005316D8">
            <w:pPr>
              <w:rPr>
                <w:rFonts w:ascii="Calibri" w:hAnsi="Calibri" w:cs="Calibri"/>
              </w:rPr>
            </w:pPr>
            <w:r>
              <w:rPr>
                <w:rFonts w:ascii="Calibri" w:hAnsi="Calibri" w:cs="Calibri"/>
              </w:rPr>
              <w:t>PowerShell</w:t>
            </w:r>
          </w:p>
        </w:tc>
      </w:tr>
      <w:tr w:rsidR="005316D8" w14:paraId="399A4252" w14:textId="77777777" w:rsidTr="005316D8">
        <w:tc>
          <w:tcPr>
            <w:tcW w:w="2337" w:type="dxa"/>
          </w:tcPr>
          <w:p w14:paraId="534755FE" w14:textId="77777777" w:rsidR="005316D8" w:rsidRDefault="005316D8">
            <w:pPr>
              <w:rPr>
                <w:rFonts w:ascii="Calibri" w:hAnsi="Calibri" w:cs="Calibri"/>
              </w:rPr>
            </w:pPr>
            <w:r>
              <w:rPr>
                <w:rFonts w:ascii="Calibri" w:hAnsi="Calibri" w:cs="Calibri"/>
              </w:rPr>
              <w:t>Registry Run Keys / Startup Folder</w:t>
            </w:r>
          </w:p>
        </w:tc>
        <w:tc>
          <w:tcPr>
            <w:tcW w:w="2337" w:type="dxa"/>
          </w:tcPr>
          <w:p w14:paraId="72BAC7E3" w14:textId="77777777" w:rsidR="005316D8" w:rsidRDefault="005316D8">
            <w:pPr>
              <w:rPr>
                <w:rFonts w:ascii="Calibri" w:hAnsi="Calibri" w:cs="Calibri"/>
              </w:rPr>
            </w:pPr>
            <w:r>
              <w:rPr>
                <w:rFonts w:ascii="Calibri" w:hAnsi="Calibri" w:cs="Calibri"/>
              </w:rPr>
              <w:t>Remote File Copy</w:t>
            </w:r>
          </w:p>
        </w:tc>
        <w:tc>
          <w:tcPr>
            <w:tcW w:w="2338" w:type="dxa"/>
          </w:tcPr>
          <w:p w14:paraId="02934EC6" w14:textId="77777777" w:rsidR="005316D8" w:rsidRDefault="005316D8">
            <w:pPr>
              <w:rPr>
                <w:rFonts w:ascii="Calibri" w:hAnsi="Calibri" w:cs="Calibri"/>
              </w:rPr>
            </w:pPr>
            <w:r>
              <w:rPr>
                <w:rFonts w:ascii="Calibri" w:hAnsi="Calibri" w:cs="Calibri"/>
              </w:rPr>
              <w:t>Scheduled Task</w:t>
            </w:r>
          </w:p>
        </w:tc>
        <w:tc>
          <w:tcPr>
            <w:tcW w:w="2338" w:type="dxa"/>
          </w:tcPr>
          <w:p w14:paraId="6841A66B" w14:textId="77777777" w:rsidR="005316D8" w:rsidRDefault="005316D8">
            <w:pPr>
              <w:rPr>
                <w:rFonts w:ascii="Calibri" w:hAnsi="Calibri" w:cs="Calibri"/>
              </w:rPr>
            </w:pPr>
            <w:proofErr w:type="spellStart"/>
            <w:r>
              <w:rPr>
                <w:rFonts w:ascii="Calibri" w:hAnsi="Calibri" w:cs="Calibri"/>
              </w:rPr>
              <w:t>Spearphishing</w:t>
            </w:r>
            <w:proofErr w:type="spellEnd"/>
            <w:r>
              <w:rPr>
                <w:rFonts w:ascii="Calibri" w:hAnsi="Calibri" w:cs="Calibri"/>
              </w:rPr>
              <w:t xml:space="preserve"> Link</w:t>
            </w:r>
          </w:p>
        </w:tc>
      </w:tr>
      <w:tr w:rsidR="005316D8" w14:paraId="159CD0B0" w14:textId="77777777" w:rsidTr="005316D8">
        <w:tc>
          <w:tcPr>
            <w:tcW w:w="2337" w:type="dxa"/>
          </w:tcPr>
          <w:p w14:paraId="6DEF2066" w14:textId="77777777" w:rsidR="005316D8" w:rsidRDefault="005316D8">
            <w:pPr>
              <w:rPr>
                <w:rFonts w:ascii="Calibri" w:hAnsi="Calibri" w:cs="Calibri"/>
              </w:rPr>
            </w:pPr>
            <w:r>
              <w:rPr>
                <w:rFonts w:ascii="Calibri" w:hAnsi="Calibri" w:cs="Calibri"/>
              </w:rPr>
              <w:t>Standard Application Layer Protocol</w:t>
            </w:r>
          </w:p>
        </w:tc>
        <w:tc>
          <w:tcPr>
            <w:tcW w:w="2337" w:type="dxa"/>
          </w:tcPr>
          <w:p w14:paraId="09BAD661" w14:textId="77777777" w:rsidR="005316D8" w:rsidRDefault="005316D8">
            <w:pPr>
              <w:rPr>
                <w:rFonts w:ascii="Calibri" w:hAnsi="Calibri" w:cs="Calibri"/>
              </w:rPr>
            </w:pPr>
            <w:r>
              <w:rPr>
                <w:rFonts w:ascii="Calibri" w:hAnsi="Calibri" w:cs="Calibri"/>
              </w:rPr>
              <w:t>Standard Cryptographic Protocol</w:t>
            </w:r>
          </w:p>
        </w:tc>
        <w:tc>
          <w:tcPr>
            <w:tcW w:w="2338" w:type="dxa"/>
          </w:tcPr>
          <w:p w14:paraId="5FBEFB50" w14:textId="77777777" w:rsidR="005316D8" w:rsidRDefault="005316D8">
            <w:pPr>
              <w:rPr>
                <w:rFonts w:ascii="Calibri" w:hAnsi="Calibri" w:cs="Calibri"/>
              </w:rPr>
            </w:pPr>
            <w:r>
              <w:rPr>
                <w:rFonts w:ascii="Calibri" w:hAnsi="Calibri" w:cs="Calibri"/>
              </w:rPr>
              <w:t>Uncommonly Used Port</w:t>
            </w:r>
          </w:p>
        </w:tc>
        <w:tc>
          <w:tcPr>
            <w:tcW w:w="2338" w:type="dxa"/>
          </w:tcPr>
          <w:p w14:paraId="3CBC0F1E" w14:textId="77777777" w:rsidR="005316D8" w:rsidRDefault="005316D8">
            <w:pPr>
              <w:rPr>
                <w:rFonts w:ascii="Calibri" w:hAnsi="Calibri" w:cs="Calibri"/>
              </w:rPr>
            </w:pPr>
            <w:r>
              <w:rPr>
                <w:rFonts w:ascii="Calibri" w:hAnsi="Calibri" w:cs="Calibri"/>
              </w:rPr>
              <w:t>User Execution</w:t>
            </w:r>
          </w:p>
        </w:tc>
      </w:tr>
      <w:tr w:rsidR="005316D8" w14:paraId="26F69ECE" w14:textId="77777777" w:rsidTr="005316D8">
        <w:tc>
          <w:tcPr>
            <w:tcW w:w="2337" w:type="dxa"/>
          </w:tcPr>
          <w:p w14:paraId="3BFE9ACC" w14:textId="77777777" w:rsidR="005316D8" w:rsidRDefault="005316D8">
            <w:pPr>
              <w:rPr>
                <w:rFonts w:ascii="Calibri" w:hAnsi="Calibri" w:cs="Calibri"/>
              </w:rPr>
            </w:pPr>
            <w:r>
              <w:rPr>
                <w:rFonts w:ascii="Calibri" w:hAnsi="Calibri" w:cs="Calibri"/>
              </w:rPr>
              <w:t>Valid Accounts</w:t>
            </w:r>
          </w:p>
        </w:tc>
        <w:tc>
          <w:tcPr>
            <w:tcW w:w="2337" w:type="dxa"/>
          </w:tcPr>
          <w:p w14:paraId="31855A0E" w14:textId="77777777" w:rsidR="005316D8" w:rsidRDefault="005316D8">
            <w:pPr>
              <w:rPr>
                <w:rFonts w:ascii="Calibri" w:hAnsi="Calibri" w:cs="Calibri"/>
              </w:rPr>
            </w:pPr>
          </w:p>
        </w:tc>
        <w:tc>
          <w:tcPr>
            <w:tcW w:w="2338" w:type="dxa"/>
          </w:tcPr>
          <w:p w14:paraId="63DC8BAC" w14:textId="77777777" w:rsidR="005316D8" w:rsidRDefault="005316D8">
            <w:pPr>
              <w:rPr>
                <w:rFonts w:ascii="Calibri" w:hAnsi="Calibri" w:cs="Calibri"/>
              </w:rPr>
            </w:pPr>
          </w:p>
        </w:tc>
        <w:tc>
          <w:tcPr>
            <w:tcW w:w="2338" w:type="dxa"/>
          </w:tcPr>
          <w:p w14:paraId="1EE7355B" w14:textId="77777777" w:rsidR="005316D8" w:rsidRDefault="005316D8">
            <w:pPr>
              <w:rPr>
                <w:rFonts w:ascii="Calibri" w:hAnsi="Calibri" w:cs="Calibri"/>
              </w:rPr>
            </w:pPr>
          </w:p>
        </w:tc>
      </w:tr>
    </w:tbl>
    <w:p w14:paraId="5E3707E5" w14:textId="77777777" w:rsidR="005316D8" w:rsidRPr="00F46D44" w:rsidRDefault="005316D8">
      <w:pPr>
        <w:rPr>
          <w:rFonts w:ascii="Calibri" w:hAnsi="Calibri" w:cs="Calibri"/>
        </w:rPr>
      </w:pPr>
    </w:p>
    <w:p w14:paraId="0036CBD7" w14:textId="77777777" w:rsidR="00F46D44" w:rsidRDefault="00F46D44">
      <w:pPr>
        <w:rPr>
          <w:rFonts w:ascii="Calibri" w:hAnsi="Calibri" w:cs="Calibri"/>
        </w:rPr>
      </w:pPr>
      <w:r w:rsidRPr="005316D8">
        <w:rPr>
          <w:rFonts w:ascii="Calibri" w:hAnsi="Calibri" w:cs="Calibri"/>
          <w:b/>
        </w:rPr>
        <w:t>APT39</w:t>
      </w:r>
      <w:r w:rsidR="005316D8" w:rsidRPr="005316D8">
        <w:rPr>
          <w:rFonts w:ascii="Calibri" w:hAnsi="Calibri" w:cs="Calibri"/>
          <w:b/>
        </w:rPr>
        <w:t xml:space="preserve"> (Chafer)</w:t>
      </w:r>
      <w:r w:rsidRPr="00F46D44">
        <w:rPr>
          <w:rFonts w:ascii="Calibri" w:hAnsi="Calibri" w:cs="Calibri"/>
        </w:rPr>
        <w:t> is an Iranian cyber espionage group that has been active since at least 2014. They have targeted the telecommunication and travel industries to collect personal information that aligns with Iran's national priorities.</w:t>
      </w:r>
    </w:p>
    <w:tbl>
      <w:tblPr>
        <w:tblStyle w:val="TableGrid"/>
        <w:tblW w:w="0" w:type="auto"/>
        <w:tblLook w:val="04A0" w:firstRow="1" w:lastRow="0" w:firstColumn="1" w:lastColumn="0" w:noHBand="0" w:noVBand="1"/>
      </w:tblPr>
      <w:tblGrid>
        <w:gridCol w:w="2337"/>
        <w:gridCol w:w="2337"/>
        <w:gridCol w:w="2338"/>
        <w:gridCol w:w="2338"/>
      </w:tblGrid>
      <w:tr w:rsidR="004D5764" w14:paraId="372FBF57" w14:textId="77777777" w:rsidTr="004D5764">
        <w:tc>
          <w:tcPr>
            <w:tcW w:w="9350" w:type="dxa"/>
            <w:gridSpan w:val="4"/>
            <w:shd w:val="clear" w:color="auto" w:fill="F2F2F2" w:themeFill="background1" w:themeFillShade="F2"/>
          </w:tcPr>
          <w:p w14:paraId="51369CF2" w14:textId="77777777" w:rsidR="004D5764" w:rsidRDefault="004D5764" w:rsidP="004D5764">
            <w:pPr>
              <w:jc w:val="center"/>
              <w:rPr>
                <w:rFonts w:ascii="Calibri" w:hAnsi="Calibri" w:cs="Calibri"/>
              </w:rPr>
            </w:pPr>
            <w:r>
              <w:rPr>
                <w:rFonts w:ascii="Calibri" w:hAnsi="Calibri" w:cs="Calibri"/>
              </w:rPr>
              <w:t>TECHNIQUES</w:t>
            </w:r>
          </w:p>
        </w:tc>
      </w:tr>
      <w:tr w:rsidR="005316D8" w14:paraId="580CAB88" w14:textId="77777777" w:rsidTr="005316D8">
        <w:tc>
          <w:tcPr>
            <w:tcW w:w="2337" w:type="dxa"/>
          </w:tcPr>
          <w:p w14:paraId="3DCC4326" w14:textId="77777777" w:rsidR="005316D8" w:rsidRDefault="005316D8">
            <w:pPr>
              <w:rPr>
                <w:rFonts w:ascii="Calibri" w:hAnsi="Calibri" w:cs="Calibri"/>
              </w:rPr>
            </w:pPr>
            <w:r>
              <w:rPr>
                <w:rFonts w:ascii="Calibri" w:hAnsi="Calibri" w:cs="Calibri"/>
              </w:rPr>
              <w:t>Connection Proxy</w:t>
            </w:r>
          </w:p>
        </w:tc>
        <w:tc>
          <w:tcPr>
            <w:tcW w:w="2337" w:type="dxa"/>
          </w:tcPr>
          <w:p w14:paraId="6038DAC6" w14:textId="77777777" w:rsidR="005316D8" w:rsidRDefault="005316D8">
            <w:pPr>
              <w:rPr>
                <w:rFonts w:ascii="Calibri" w:hAnsi="Calibri" w:cs="Calibri"/>
              </w:rPr>
            </w:pPr>
            <w:r>
              <w:rPr>
                <w:rFonts w:ascii="Calibri" w:hAnsi="Calibri" w:cs="Calibri"/>
              </w:rPr>
              <w:t>Credential Dumping</w:t>
            </w:r>
          </w:p>
        </w:tc>
        <w:tc>
          <w:tcPr>
            <w:tcW w:w="2338" w:type="dxa"/>
          </w:tcPr>
          <w:p w14:paraId="002DD332" w14:textId="77777777" w:rsidR="005316D8" w:rsidRDefault="005316D8">
            <w:pPr>
              <w:rPr>
                <w:rFonts w:ascii="Calibri" w:hAnsi="Calibri" w:cs="Calibri"/>
              </w:rPr>
            </w:pPr>
            <w:r>
              <w:rPr>
                <w:rFonts w:ascii="Calibri" w:hAnsi="Calibri" w:cs="Calibri"/>
              </w:rPr>
              <w:t>Data Compressed</w:t>
            </w:r>
          </w:p>
        </w:tc>
        <w:tc>
          <w:tcPr>
            <w:tcW w:w="2338" w:type="dxa"/>
          </w:tcPr>
          <w:p w14:paraId="790BE2E7" w14:textId="77777777" w:rsidR="005316D8" w:rsidRDefault="005316D8">
            <w:pPr>
              <w:rPr>
                <w:rFonts w:ascii="Calibri" w:hAnsi="Calibri" w:cs="Calibri"/>
              </w:rPr>
            </w:pPr>
            <w:r>
              <w:rPr>
                <w:rFonts w:ascii="Calibri" w:hAnsi="Calibri" w:cs="Calibri"/>
              </w:rPr>
              <w:t>Network Service Scanning</w:t>
            </w:r>
          </w:p>
        </w:tc>
      </w:tr>
      <w:tr w:rsidR="005316D8" w14:paraId="1521574B" w14:textId="77777777" w:rsidTr="005316D8">
        <w:tc>
          <w:tcPr>
            <w:tcW w:w="2337" w:type="dxa"/>
          </w:tcPr>
          <w:p w14:paraId="791D731E" w14:textId="77777777" w:rsidR="005316D8" w:rsidRDefault="005316D8">
            <w:pPr>
              <w:rPr>
                <w:rFonts w:ascii="Calibri" w:hAnsi="Calibri" w:cs="Calibri"/>
              </w:rPr>
            </w:pPr>
            <w:r>
              <w:rPr>
                <w:rFonts w:ascii="Calibri" w:hAnsi="Calibri" w:cs="Calibri"/>
              </w:rPr>
              <w:t>Registry Run Keys / Startup Folder</w:t>
            </w:r>
          </w:p>
        </w:tc>
        <w:tc>
          <w:tcPr>
            <w:tcW w:w="2337" w:type="dxa"/>
          </w:tcPr>
          <w:p w14:paraId="79D6499F" w14:textId="77777777" w:rsidR="005316D8" w:rsidRDefault="005316D8">
            <w:pPr>
              <w:rPr>
                <w:rFonts w:ascii="Calibri" w:hAnsi="Calibri" w:cs="Calibri"/>
              </w:rPr>
            </w:pPr>
            <w:r>
              <w:rPr>
                <w:rFonts w:ascii="Calibri" w:hAnsi="Calibri" w:cs="Calibri"/>
              </w:rPr>
              <w:t>Remote Desktop Protocol</w:t>
            </w:r>
          </w:p>
        </w:tc>
        <w:tc>
          <w:tcPr>
            <w:tcW w:w="2338" w:type="dxa"/>
          </w:tcPr>
          <w:p w14:paraId="2CD33F31" w14:textId="77777777" w:rsidR="005316D8" w:rsidRDefault="005316D8">
            <w:pPr>
              <w:rPr>
                <w:rFonts w:ascii="Calibri" w:hAnsi="Calibri" w:cs="Calibri"/>
              </w:rPr>
            </w:pPr>
            <w:r>
              <w:rPr>
                <w:rFonts w:ascii="Calibri" w:hAnsi="Calibri" w:cs="Calibri"/>
              </w:rPr>
              <w:t>Remote Services</w:t>
            </w:r>
          </w:p>
        </w:tc>
        <w:tc>
          <w:tcPr>
            <w:tcW w:w="2338" w:type="dxa"/>
          </w:tcPr>
          <w:p w14:paraId="3F2BF9F7" w14:textId="77777777" w:rsidR="005316D8" w:rsidRDefault="005316D8">
            <w:pPr>
              <w:rPr>
                <w:rFonts w:ascii="Calibri" w:hAnsi="Calibri" w:cs="Calibri"/>
              </w:rPr>
            </w:pPr>
            <w:r>
              <w:rPr>
                <w:rFonts w:ascii="Calibri" w:hAnsi="Calibri" w:cs="Calibri"/>
              </w:rPr>
              <w:t>Scheduled Task</w:t>
            </w:r>
          </w:p>
        </w:tc>
      </w:tr>
      <w:tr w:rsidR="005316D8" w14:paraId="683F156C" w14:textId="77777777" w:rsidTr="005316D8">
        <w:tc>
          <w:tcPr>
            <w:tcW w:w="2337" w:type="dxa"/>
          </w:tcPr>
          <w:p w14:paraId="3B1E9490" w14:textId="77777777" w:rsidR="005316D8" w:rsidRDefault="005316D8">
            <w:pPr>
              <w:rPr>
                <w:rFonts w:ascii="Calibri" w:hAnsi="Calibri" w:cs="Calibri"/>
              </w:rPr>
            </w:pPr>
            <w:r>
              <w:rPr>
                <w:rFonts w:ascii="Calibri" w:hAnsi="Calibri" w:cs="Calibri"/>
              </w:rPr>
              <w:t>Scripting</w:t>
            </w:r>
          </w:p>
        </w:tc>
        <w:tc>
          <w:tcPr>
            <w:tcW w:w="2337" w:type="dxa"/>
          </w:tcPr>
          <w:p w14:paraId="1F363A9F" w14:textId="77777777" w:rsidR="005316D8" w:rsidRDefault="005316D8">
            <w:pPr>
              <w:rPr>
                <w:rFonts w:ascii="Calibri" w:hAnsi="Calibri" w:cs="Calibri"/>
              </w:rPr>
            </w:pPr>
            <w:r>
              <w:rPr>
                <w:rFonts w:ascii="Calibri" w:hAnsi="Calibri" w:cs="Calibri"/>
              </w:rPr>
              <w:t>Shortcut Modification</w:t>
            </w:r>
          </w:p>
        </w:tc>
        <w:tc>
          <w:tcPr>
            <w:tcW w:w="2338" w:type="dxa"/>
          </w:tcPr>
          <w:p w14:paraId="7E73A539" w14:textId="77777777" w:rsidR="005316D8" w:rsidRDefault="005316D8">
            <w:pPr>
              <w:rPr>
                <w:rFonts w:ascii="Calibri" w:hAnsi="Calibri" w:cs="Calibri"/>
              </w:rPr>
            </w:pPr>
            <w:r>
              <w:rPr>
                <w:rFonts w:ascii="Calibri" w:hAnsi="Calibri" w:cs="Calibri"/>
              </w:rPr>
              <w:t>Software packing</w:t>
            </w:r>
          </w:p>
        </w:tc>
        <w:tc>
          <w:tcPr>
            <w:tcW w:w="2338" w:type="dxa"/>
          </w:tcPr>
          <w:p w14:paraId="35967624" w14:textId="77777777" w:rsidR="005316D8" w:rsidRDefault="005316D8">
            <w:pPr>
              <w:rPr>
                <w:rFonts w:ascii="Calibri" w:hAnsi="Calibri" w:cs="Calibri"/>
              </w:rPr>
            </w:pPr>
            <w:proofErr w:type="spellStart"/>
            <w:r>
              <w:rPr>
                <w:rFonts w:ascii="Calibri" w:hAnsi="Calibri" w:cs="Calibri"/>
              </w:rPr>
              <w:t>Spearphishing</w:t>
            </w:r>
            <w:proofErr w:type="spellEnd"/>
            <w:r>
              <w:rPr>
                <w:rFonts w:ascii="Calibri" w:hAnsi="Calibri" w:cs="Calibri"/>
              </w:rPr>
              <w:t xml:space="preserve"> Attachment</w:t>
            </w:r>
          </w:p>
        </w:tc>
      </w:tr>
      <w:tr w:rsidR="005316D8" w14:paraId="43CE2BEB" w14:textId="77777777" w:rsidTr="005316D8">
        <w:tc>
          <w:tcPr>
            <w:tcW w:w="2337" w:type="dxa"/>
          </w:tcPr>
          <w:p w14:paraId="5725C1F9" w14:textId="77777777" w:rsidR="005316D8" w:rsidRDefault="005316D8">
            <w:pPr>
              <w:rPr>
                <w:rFonts w:ascii="Calibri" w:hAnsi="Calibri" w:cs="Calibri"/>
              </w:rPr>
            </w:pPr>
            <w:proofErr w:type="spellStart"/>
            <w:r>
              <w:rPr>
                <w:rFonts w:ascii="Calibri" w:hAnsi="Calibri" w:cs="Calibri"/>
              </w:rPr>
              <w:lastRenderedPageBreak/>
              <w:t>Spearphishing</w:t>
            </w:r>
            <w:proofErr w:type="spellEnd"/>
            <w:r>
              <w:rPr>
                <w:rFonts w:ascii="Calibri" w:hAnsi="Calibri" w:cs="Calibri"/>
              </w:rPr>
              <w:t xml:space="preserve"> Link</w:t>
            </w:r>
          </w:p>
        </w:tc>
        <w:tc>
          <w:tcPr>
            <w:tcW w:w="2337" w:type="dxa"/>
          </w:tcPr>
          <w:p w14:paraId="5E8F6351" w14:textId="77777777" w:rsidR="005316D8" w:rsidRDefault="005316D8">
            <w:pPr>
              <w:rPr>
                <w:rFonts w:ascii="Calibri" w:hAnsi="Calibri" w:cs="Calibri"/>
              </w:rPr>
            </w:pPr>
            <w:r>
              <w:rPr>
                <w:rFonts w:ascii="Calibri" w:hAnsi="Calibri" w:cs="Calibri"/>
              </w:rPr>
              <w:t xml:space="preserve">System Network Configuration Discovery </w:t>
            </w:r>
          </w:p>
        </w:tc>
        <w:tc>
          <w:tcPr>
            <w:tcW w:w="2338" w:type="dxa"/>
          </w:tcPr>
          <w:p w14:paraId="3DE20FEA" w14:textId="77777777" w:rsidR="005316D8" w:rsidRDefault="005316D8">
            <w:pPr>
              <w:rPr>
                <w:rFonts w:ascii="Calibri" w:hAnsi="Calibri" w:cs="Calibri"/>
              </w:rPr>
            </w:pPr>
            <w:r>
              <w:rPr>
                <w:rFonts w:ascii="Calibri" w:hAnsi="Calibri" w:cs="Calibri"/>
              </w:rPr>
              <w:t>System Owner/User Discovery</w:t>
            </w:r>
          </w:p>
        </w:tc>
        <w:tc>
          <w:tcPr>
            <w:tcW w:w="2338" w:type="dxa"/>
          </w:tcPr>
          <w:p w14:paraId="248956A8" w14:textId="77777777" w:rsidR="005316D8" w:rsidRDefault="005316D8">
            <w:pPr>
              <w:rPr>
                <w:rFonts w:ascii="Calibri" w:hAnsi="Calibri" w:cs="Calibri"/>
              </w:rPr>
            </w:pPr>
            <w:r>
              <w:rPr>
                <w:rFonts w:ascii="Calibri" w:hAnsi="Calibri" w:cs="Calibri"/>
              </w:rPr>
              <w:t xml:space="preserve">User </w:t>
            </w:r>
            <w:r w:rsidR="004D5764">
              <w:rPr>
                <w:rFonts w:ascii="Calibri" w:hAnsi="Calibri" w:cs="Calibri"/>
              </w:rPr>
              <w:t>Execution</w:t>
            </w:r>
          </w:p>
        </w:tc>
      </w:tr>
      <w:tr w:rsidR="005316D8" w14:paraId="5F72739C" w14:textId="77777777" w:rsidTr="005316D8">
        <w:tc>
          <w:tcPr>
            <w:tcW w:w="2337" w:type="dxa"/>
          </w:tcPr>
          <w:p w14:paraId="5777BBBF" w14:textId="77777777" w:rsidR="005316D8" w:rsidRDefault="005316D8">
            <w:pPr>
              <w:rPr>
                <w:rFonts w:ascii="Calibri" w:hAnsi="Calibri" w:cs="Calibri"/>
              </w:rPr>
            </w:pPr>
            <w:r>
              <w:rPr>
                <w:rFonts w:ascii="Calibri" w:hAnsi="Calibri" w:cs="Calibri"/>
              </w:rPr>
              <w:t>Valid Accounts</w:t>
            </w:r>
          </w:p>
        </w:tc>
        <w:tc>
          <w:tcPr>
            <w:tcW w:w="2337" w:type="dxa"/>
          </w:tcPr>
          <w:p w14:paraId="276A8560" w14:textId="77777777" w:rsidR="005316D8" w:rsidRDefault="005316D8">
            <w:pPr>
              <w:rPr>
                <w:rFonts w:ascii="Calibri" w:hAnsi="Calibri" w:cs="Calibri"/>
              </w:rPr>
            </w:pPr>
            <w:r>
              <w:rPr>
                <w:rFonts w:ascii="Calibri" w:hAnsi="Calibri" w:cs="Calibri"/>
              </w:rPr>
              <w:t>Web Shell</w:t>
            </w:r>
          </w:p>
        </w:tc>
        <w:tc>
          <w:tcPr>
            <w:tcW w:w="2338" w:type="dxa"/>
          </w:tcPr>
          <w:p w14:paraId="3C8B786F" w14:textId="77777777" w:rsidR="005316D8" w:rsidRDefault="005316D8">
            <w:pPr>
              <w:rPr>
                <w:rFonts w:ascii="Calibri" w:hAnsi="Calibri" w:cs="Calibri"/>
              </w:rPr>
            </w:pPr>
          </w:p>
        </w:tc>
        <w:tc>
          <w:tcPr>
            <w:tcW w:w="2338" w:type="dxa"/>
          </w:tcPr>
          <w:p w14:paraId="4D981BE1" w14:textId="77777777" w:rsidR="005316D8" w:rsidRDefault="005316D8">
            <w:pPr>
              <w:rPr>
                <w:rFonts w:ascii="Calibri" w:hAnsi="Calibri" w:cs="Calibri"/>
              </w:rPr>
            </w:pPr>
          </w:p>
        </w:tc>
      </w:tr>
    </w:tbl>
    <w:p w14:paraId="44C9FE97" w14:textId="77777777" w:rsidR="005316D8" w:rsidRPr="00F46D44" w:rsidRDefault="005316D8">
      <w:pPr>
        <w:rPr>
          <w:rFonts w:ascii="Calibri" w:hAnsi="Calibri" w:cs="Calibri"/>
        </w:rPr>
      </w:pPr>
    </w:p>
    <w:p w14:paraId="1438B54F" w14:textId="77777777" w:rsidR="00F46D44" w:rsidRDefault="00F46D44">
      <w:pPr>
        <w:rPr>
          <w:rFonts w:ascii="Calibri" w:hAnsi="Calibri" w:cs="Calibri"/>
        </w:rPr>
      </w:pPr>
      <w:r w:rsidRPr="005316D8">
        <w:rPr>
          <w:rFonts w:ascii="Calibri" w:hAnsi="Calibri" w:cs="Calibri"/>
          <w:b/>
        </w:rPr>
        <w:t>Charming Kitten</w:t>
      </w:r>
      <w:r>
        <w:rPr>
          <w:rFonts w:ascii="Calibri" w:hAnsi="Calibri" w:cs="Calibri"/>
        </w:rPr>
        <w:t xml:space="preserve"> is an Iranian cyber espionage group that has been active since approximately 2014. They appear to focus on targeting individuals of interest to Iran who work in academic research, human rights, and media, with most victims having </w:t>
      </w:r>
      <w:proofErr w:type="gramStart"/>
      <w:r>
        <w:rPr>
          <w:rFonts w:ascii="Calibri" w:hAnsi="Calibri" w:cs="Calibri"/>
        </w:rPr>
        <w:t>been located in</w:t>
      </w:r>
      <w:proofErr w:type="gramEnd"/>
      <w:r>
        <w:rPr>
          <w:rFonts w:ascii="Calibri" w:hAnsi="Calibri" w:cs="Calibri"/>
        </w:rPr>
        <w:t xml:space="preserve"> Iran, the US, Israel, and the UK. </w:t>
      </w:r>
      <w:r w:rsidRPr="00F46D44">
        <w:rPr>
          <w:rFonts w:ascii="Calibri" w:hAnsi="Calibri" w:cs="Calibri"/>
        </w:rPr>
        <w:t>Charming Kitten</w:t>
      </w:r>
      <w:r>
        <w:rPr>
          <w:rFonts w:ascii="Calibri" w:hAnsi="Calibri" w:cs="Calibri"/>
        </w:rPr>
        <w:t> usually tries to access private email and Facebook accounts, and sometimes establishes a foothold on victim computers as a secondary objective. The group's TTPs overlap extensively with another group, </w:t>
      </w:r>
      <w:r w:rsidRPr="00F46D44">
        <w:rPr>
          <w:rFonts w:ascii="Calibri" w:hAnsi="Calibri" w:cs="Calibri"/>
        </w:rPr>
        <w:t>Magic Hound</w:t>
      </w:r>
      <w:r>
        <w:rPr>
          <w:rFonts w:ascii="Calibri" w:hAnsi="Calibri" w:cs="Calibri"/>
        </w:rPr>
        <w:t>, resulting in reporting that may not distinguish between the two groups' activities.</w:t>
      </w:r>
    </w:p>
    <w:tbl>
      <w:tblPr>
        <w:tblStyle w:val="TableGrid"/>
        <w:tblW w:w="0" w:type="auto"/>
        <w:tblLook w:val="04A0" w:firstRow="1" w:lastRow="0" w:firstColumn="1" w:lastColumn="0" w:noHBand="0" w:noVBand="1"/>
      </w:tblPr>
      <w:tblGrid>
        <w:gridCol w:w="2337"/>
        <w:gridCol w:w="2337"/>
        <w:gridCol w:w="2338"/>
        <w:gridCol w:w="2338"/>
      </w:tblGrid>
      <w:tr w:rsidR="004D5764" w14:paraId="61A66340" w14:textId="77777777" w:rsidTr="004D5764">
        <w:tc>
          <w:tcPr>
            <w:tcW w:w="9350" w:type="dxa"/>
            <w:gridSpan w:val="4"/>
            <w:shd w:val="clear" w:color="auto" w:fill="F2F2F2" w:themeFill="background1" w:themeFillShade="F2"/>
          </w:tcPr>
          <w:p w14:paraId="5E9051FE" w14:textId="77777777" w:rsidR="004D5764" w:rsidRDefault="004D5764" w:rsidP="004D5764">
            <w:pPr>
              <w:jc w:val="center"/>
              <w:rPr>
                <w:rFonts w:ascii="Calibri" w:hAnsi="Calibri" w:cs="Calibri"/>
              </w:rPr>
            </w:pPr>
            <w:r>
              <w:rPr>
                <w:rFonts w:ascii="Calibri" w:hAnsi="Calibri" w:cs="Calibri"/>
              </w:rPr>
              <w:t>TECHNIQUES</w:t>
            </w:r>
          </w:p>
        </w:tc>
      </w:tr>
      <w:tr w:rsidR="004D5764" w14:paraId="4FC03DC5" w14:textId="77777777" w:rsidTr="004D5764">
        <w:tc>
          <w:tcPr>
            <w:tcW w:w="2337" w:type="dxa"/>
          </w:tcPr>
          <w:p w14:paraId="473A7042" w14:textId="77777777" w:rsidR="004D5764" w:rsidRDefault="004D5764">
            <w:pPr>
              <w:rPr>
                <w:rFonts w:ascii="Calibri" w:hAnsi="Calibri" w:cs="Calibri"/>
              </w:rPr>
            </w:pPr>
            <w:r>
              <w:rPr>
                <w:rFonts w:ascii="Calibri" w:hAnsi="Calibri" w:cs="Calibri"/>
              </w:rPr>
              <w:t>Command-Line Interface</w:t>
            </w:r>
          </w:p>
        </w:tc>
        <w:tc>
          <w:tcPr>
            <w:tcW w:w="2337" w:type="dxa"/>
          </w:tcPr>
          <w:p w14:paraId="27F15DEF" w14:textId="77777777" w:rsidR="004D5764" w:rsidRDefault="004D5764">
            <w:pPr>
              <w:rPr>
                <w:rFonts w:ascii="Calibri" w:hAnsi="Calibri" w:cs="Calibri"/>
              </w:rPr>
            </w:pPr>
            <w:r>
              <w:rPr>
                <w:rFonts w:ascii="Calibri" w:hAnsi="Calibri" w:cs="Calibri"/>
              </w:rPr>
              <w:t>PowerShell</w:t>
            </w:r>
          </w:p>
        </w:tc>
        <w:tc>
          <w:tcPr>
            <w:tcW w:w="2338" w:type="dxa"/>
          </w:tcPr>
          <w:p w14:paraId="71AD5803" w14:textId="77777777" w:rsidR="004D5764" w:rsidRDefault="004D5764">
            <w:pPr>
              <w:rPr>
                <w:rFonts w:ascii="Calibri" w:hAnsi="Calibri" w:cs="Calibri"/>
              </w:rPr>
            </w:pPr>
            <w:r>
              <w:rPr>
                <w:rFonts w:ascii="Calibri" w:hAnsi="Calibri" w:cs="Calibri"/>
              </w:rPr>
              <w:t>Query Registry</w:t>
            </w:r>
          </w:p>
        </w:tc>
        <w:tc>
          <w:tcPr>
            <w:tcW w:w="2338" w:type="dxa"/>
          </w:tcPr>
          <w:p w14:paraId="22166227" w14:textId="77777777" w:rsidR="004D5764" w:rsidRDefault="004D5764">
            <w:pPr>
              <w:rPr>
                <w:rFonts w:ascii="Calibri" w:hAnsi="Calibri" w:cs="Calibri"/>
              </w:rPr>
            </w:pPr>
            <w:r>
              <w:rPr>
                <w:rFonts w:ascii="Calibri" w:hAnsi="Calibri" w:cs="Calibri"/>
              </w:rPr>
              <w:t>Registry Run Keys / Startup Folder</w:t>
            </w:r>
          </w:p>
        </w:tc>
      </w:tr>
      <w:tr w:rsidR="004D5764" w14:paraId="59AA22B5" w14:textId="77777777" w:rsidTr="004D5764">
        <w:tc>
          <w:tcPr>
            <w:tcW w:w="2337" w:type="dxa"/>
          </w:tcPr>
          <w:p w14:paraId="1D0E92F9" w14:textId="77777777" w:rsidR="004D5764" w:rsidRDefault="004D5764">
            <w:pPr>
              <w:rPr>
                <w:rFonts w:ascii="Calibri" w:hAnsi="Calibri" w:cs="Calibri"/>
              </w:rPr>
            </w:pPr>
            <w:r>
              <w:rPr>
                <w:rFonts w:ascii="Calibri" w:hAnsi="Calibri" w:cs="Calibri"/>
              </w:rPr>
              <w:t>Standard Application</w:t>
            </w:r>
          </w:p>
        </w:tc>
        <w:tc>
          <w:tcPr>
            <w:tcW w:w="2337" w:type="dxa"/>
          </w:tcPr>
          <w:p w14:paraId="53291D38" w14:textId="77777777" w:rsidR="004D5764" w:rsidRDefault="004D5764">
            <w:pPr>
              <w:rPr>
                <w:rFonts w:ascii="Calibri" w:hAnsi="Calibri" w:cs="Calibri"/>
              </w:rPr>
            </w:pPr>
            <w:r>
              <w:rPr>
                <w:rFonts w:ascii="Calibri" w:hAnsi="Calibri" w:cs="Calibri"/>
              </w:rPr>
              <w:t>Layer Protocol</w:t>
            </w:r>
          </w:p>
        </w:tc>
        <w:tc>
          <w:tcPr>
            <w:tcW w:w="2338" w:type="dxa"/>
          </w:tcPr>
          <w:p w14:paraId="6B52C11C" w14:textId="77777777" w:rsidR="004D5764" w:rsidRDefault="004D5764">
            <w:pPr>
              <w:rPr>
                <w:rFonts w:ascii="Calibri" w:hAnsi="Calibri" w:cs="Calibri"/>
              </w:rPr>
            </w:pPr>
            <w:r>
              <w:rPr>
                <w:rFonts w:ascii="Calibri" w:hAnsi="Calibri" w:cs="Calibri"/>
              </w:rPr>
              <w:t xml:space="preserve">System Information Discovery </w:t>
            </w:r>
          </w:p>
        </w:tc>
        <w:tc>
          <w:tcPr>
            <w:tcW w:w="2338" w:type="dxa"/>
          </w:tcPr>
          <w:p w14:paraId="60C75238" w14:textId="77777777" w:rsidR="004D5764" w:rsidRDefault="004D5764">
            <w:pPr>
              <w:rPr>
                <w:rFonts w:ascii="Calibri" w:hAnsi="Calibri" w:cs="Calibri"/>
              </w:rPr>
            </w:pPr>
            <w:r>
              <w:rPr>
                <w:rFonts w:ascii="Calibri" w:hAnsi="Calibri" w:cs="Calibri"/>
              </w:rPr>
              <w:t>System Owner/User Discovery</w:t>
            </w:r>
          </w:p>
        </w:tc>
      </w:tr>
    </w:tbl>
    <w:p w14:paraId="6F0256F6" w14:textId="77777777" w:rsidR="005316D8" w:rsidRDefault="005316D8">
      <w:pPr>
        <w:rPr>
          <w:rFonts w:ascii="Calibri" w:hAnsi="Calibri" w:cs="Calibri"/>
        </w:rPr>
      </w:pPr>
    </w:p>
    <w:p w14:paraId="47CF1A12" w14:textId="77777777" w:rsidR="00F46D44" w:rsidRDefault="00F46D44">
      <w:pPr>
        <w:rPr>
          <w:rFonts w:ascii="Calibri" w:hAnsi="Calibri" w:cs="Calibri"/>
        </w:rPr>
      </w:pPr>
      <w:proofErr w:type="spellStart"/>
      <w:r w:rsidRPr="008251E1">
        <w:rPr>
          <w:rFonts w:ascii="Calibri" w:hAnsi="Calibri" w:cs="Calibri"/>
          <w:b/>
        </w:rPr>
        <w:t>CopyKittens</w:t>
      </w:r>
      <w:proofErr w:type="spellEnd"/>
      <w:r w:rsidRPr="008251E1">
        <w:rPr>
          <w:rFonts w:ascii="Calibri" w:hAnsi="Calibri" w:cs="Calibri"/>
          <w:b/>
        </w:rPr>
        <w:t> </w:t>
      </w:r>
      <w:r>
        <w:rPr>
          <w:rFonts w:ascii="Calibri" w:hAnsi="Calibri" w:cs="Calibri"/>
        </w:rPr>
        <w:t>is an Iranian cyber espionage group that has been operating since at least 2013. It has targeted countries including Israel, Saudi Arabia, Turkey, the U.S., Jordan, and Germany. The group is responsible for the campaign known as Operation Wilted Tulip.</w:t>
      </w:r>
    </w:p>
    <w:tbl>
      <w:tblPr>
        <w:tblStyle w:val="TableGrid"/>
        <w:tblW w:w="0" w:type="auto"/>
        <w:tblLook w:val="04A0" w:firstRow="1" w:lastRow="0" w:firstColumn="1" w:lastColumn="0" w:noHBand="0" w:noVBand="1"/>
      </w:tblPr>
      <w:tblGrid>
        <w:gridCol w:w="3116"/>
        <w:gridCol w:w="3117"/>
        <w:gridCol w:w="3117"/>
      </w:tblGrid>
      <w:tr w:rsidR="004D5764" w14:paraId="6D3C9690" w14:textId="77777777" w:rsidTr="004D5764">
        <w:tc>
          <w:tcPr>
            <w:tcW w:w="9350" w:type="dxa"/>
            <w:gridSpan w:val="3"/>
            <w:shd w:val="clear" w:color="auto" w:fill="F2F2F2" w:themeFill="background1" w:themeFillShade="F2"/>
          </w:tcPr>
          <w:p w14:paraId="6F28045F" w14:textId="77777777" w:rsidR="004D5764" w:rsidRDefault="004D5764" w:rsidP="004D5764">
            <w:pPr>
              <w:jc w:val="center"/>
              <w:rPr>
                <w:rFonts w:ascii="Calibri" w:hAnsi="Calibri" w:cs="Calibri"/>
              </w:rPr>
            </w:pPr>
            <w:r>
              <w:rPr>
                <w:rFonts w:ascii="Calibri" w:hAnsi="Calibri" w:cs="Calibri"/>
              </w:rPr>
              <w:t>TECHNIQUES</w:t>
            </w:r>
          </w:p>
        </w:tc>
      </w:tr>
      <w:tr w:rsidR="008251E1" w14:paraId="3FF3A3C4" w14:textId="77777777" w:rsidTr="008251E1">
        <w:tc>
          <w:tcPr>
            <w:tcW w:w="3116" w:type="dxa"/>
          </w:tcPr>
          <w:p w14:paraId="4868FB70" w14:textId="77777777" w:rsidR="008251E1" w:rsidRDefault="008251E1">
            <w:pPr>
              <w:rPr>
                <w:rFonts w:ascii="Calibri" w:hAnsi="Calibri" w:cs="Calibri"/>
              </w:rPr>
            </w:pPr>
            <w:r>
              <w:rPr>
                <w:rFonts w:ascii="Calibri" w:hAnsi="Calibri" w:cs="Calibri"/>
              </w:rPr>
              <w:t>Code Signing</w:t>
            </w:r>
          </w:p>
        </w:tc>
        <w:tc>
          <w:tcPr>
            <w:tcW w:w="3117" w:type="dxa"/>
          </w:tcPr>
          <w:p w14:paraId="7E82CB87" w14:textId="77777777" w:rsidR="008251E1" w:rsidRDefault="008251E1">
            <w:pPr>
              <w:rPr>
                <w:rFonts w:ascii="Calibri" w:hAnsi="Calibri" w:cs="Calibri"/>
              </w:rPr>
            </w:pPr>
            <w:r>
              <w:rPr>
                <w:rFonts w:ascii="Calibri" w:hAnsi="Calibri" w:cs="Calibri"/>
              </w:rPr>
              <w:t>Data Compressed</w:t>
            </w:r>
          </w:p>
        </w:tc>
        <w:tc>
          <w:tcPr>
            <w:tcW w:w="3117" w:type="dxa"/>
          </w:tcPr>
          <w:p w14:paraId="7AC7040F" w14:textId="77777777" w:rsidR="008251E1" w:rsidRDefault="008251E1">
            <w:pPr>
              <w:rPr>
                <w:rFonts w:ascii="Calibri" w:hAnsi="Calibri" w:cs="Calibri"/>
              </w:rPr>
            </w:pPr>
            <w:r>
              <w:rPr>
                <w:rFonts w:ascii="Calibri" w:hAnsi="Calibri" w:cs="Calibri"/>
              </w:rPr>
              <w:t>Data Encrypted</w:t>
            </w:r>
          </w:p>
        </w:tc>
      </w:tr>
      <w:tr w:rsidR="008251E1" w14:paraId="5A0C2CA0" w14:textId="77777777" w:rsidTr="008251E1">
        <w:tc>
          <w:tcPr>
            <w:tcW w:w="3116" w:type="dxa"/>
          </w:tcPr>
          <w:p w14:paraId="00DE7AD6" w14:textId="77777777" w:rsidR="008251E1" w:rsidRDefault="008251E1">
            <w:pPr>
              <w:rPr>
                <w:rFonts w:ascii="Calibri" w:hAnsi="Calibri" w:cs="Calibri"/>
              </w:rPr>
            </w:pPr>
            <w:r>
              <w:rPr>
                <w:rFonts w:ascii="Calibri" w:hAnsi="Calibri" w:cs="Calibri"/>
              </w:rPr>
              <w:t>Hidden Window</w:t>
            </w:r>
          </w:p>
        </w:tc>
        <w:tc>
          <w:tcPr>
            <w:tcW w:w="3117" w:type="dxa"/>
          </w:tcPr>
          <w:p w14:paraId="721B150B" w14:textId="77777777" w:rsidR="008251E1" w:rsidRDefault="008251E1">
            <w:pPr>
              <w:rPr>
                <w:rFonts w:ascii="Calibri" w:hAnsi="Calibri" w:cs="Calibri"/>
              </w:rPr>
            </w:pPr>
            <w:r>
              <w:rPr>
                <w:rFonts w:ascii="Calibri" w:hAnsi="Calibri" w:cs="Calibri"/>
              </w:rPr>
              <w:t>PowerShell</w:t>
            </w:r>
          </w:p>
        </w:tc>
        <w:tc>
          <w:tcPr>
            <w:tcW w:w="3117" w:type="dxa"/>
          </w:tcPr>
          <w:p w14:paraId="140334C5" w14:textId="77777777" w:rsidR="008251E1" w:rsidRDefault="008251E1">
            <w:pPr>
              <w:rPr>
                <w:rFonts w:ascii="Calibri" w:hAnsi="Calibri" w:cs="Calibri"/>
              </w:rPr>
            </w:pPr>
            <w:r>
              <w:rPr>
                <w:rFonts w:ascii="Calibri" w:hAnsi="Calibri" w:cs="Calibri"/>
              </w:rPr>
              <w:t>Rundll32</w:t>
            </w:r>
          </w:p>
        </w:tc>
      </w:tr>
    </w:tbl>
    <w:p w14:paraId="2018E5C5" w14:textId="77777777" w:rsidR="008251E1" w:rsidRDefault="008251E1">
      <w:pPr>
        <w:rPr>
          <w:rFonts w:ascii="Calibri" w:hAnsi="Calibri" w:cs="Calibri"/>
        </w:rPr>
      </w:pPr>
    </w:p>
    <w:p w14:paraId="763382C4" w14:textId="77777777" w:rsidR="00F46D44" w:rsidRDefault="00F46D44">
      <w:pPr>
        <w:rPr>
          <w:rFonts w:ascii="Calibri" w:hAnsi="Calibri" w:cs="Calibri"/>
        </w:rPr>
      </w:pPr>
      <w:r w:rsidRPr="008251E1">
        <w:rPr>
          <w:rFonts w:ascii="Calibri" w:hAnsi="Calibri" w:cs="Calibri"/>
          <w:b/>
        </w:rPr>
        <w:t>Group5</w:t>
      </w:r>
      <w:r>
        <w:rPr>
          <w:rFonts w:ascii="Calibri" w:hAnsi="Calibri" w:cs="Calibri"/>
        </w:rPr>
        <w:t xml:space="preserve"> is a threat group with a suspected Iranian nexus, though this attribution is not definite. The group has targeted individuals connected to the Syrian opposition via </w:t>
      </w:r>
      <w:proofErr w:type="spellStart"/>
      <w:r>
        <w:rPr>
          <w:rFonts w:ascii="Calibri" w:hAnsi="Calibri" w:cs="Calibri"/>
        </w:rPr>
        <w:t>spearphishing</w:t>
      </w:r>
      <w:proofErr w:type="spellEnd"/>
      <w:r>
        <w:rPr>
          <w:rFonts w:ascii="Calibri" w:hAnsi="Calibri" w:cs="Calibri"/>
        </w:rPr>
        <w:t xml:space="preserve"> and watering holes, normally using Syrian and Iranian themes. </w:t>
      </w:r>
      <w:r w:rsidRPr="00F46D44">
        <w:rPr>
          <w:rFonts w:ascii="Calibri" w:hAnsi="Calibri" w:cs="Calibri"/>
        </w:rPr>
        <w:t>Group5</w:t>
      </w:r>
      <w:r>
        <w:rPr>
          <w:rFonts w:ascii="Calibri" w:hAnsi="Calibri" w:cs="Calibri"/>
        </w:rPr>
        <w:t> has used two commonly available remote access tools (RATs), </w:t>
      </w:r>
      <w:proofErr w:type="spellStart"/>
      <w:r w:rsidRPr="00F46D44">
        <w:rPr>
          <w:rFonts w:ascii="Calibri" w:hAnsi="Calibri" w:cs="Calibri"/>
        </w:rPr>
        <w:t>njRAT</w:t>
      </w:r>
      <w:proofErr w:type="spellEnd"/>
      <w:r>
        <w:rPr>
          <w:rFonts w:ascii="Calibri" w:hAnsi="Calibri" w:cs="Calibri"/>
        </w:rPr>
        <w:t> and </w:t>
      </w:r>
      <w:proofErr w:type="spellStart"/>
      <w:r w:rsidRPr="00F46D44">
        <w:rPr>
          <w:rFonts w:ascii="Calibri" w:hAnsi="Calibri" w:cs="Calibri"/>
        </w:rPr>
        <w:t>NanoCore</w:t>
      </w:r>
      <w:proofErr w:type="spellEnd"/>
      <w:r>
        <w:rPr>
          <w:rFonts w:ascii="Calibri" w:hAnsi="Calibri" w:cs="Calibri"/>
        </w:rPr>
        <w:t xml:space="preserve">, as well as an Android RAT, </w:t>
      </w:r>
      <w:proofErr w:type="spellStart"/>
      <w:r>
        <w:rPr>
          <w:rFonts w:ascii="Calibri" w:hAnsi="Calibri" w:cs="Calibri"/>
        </w:rPr>
        <w:t>DroidJack</w:t>
      </w:r>
      <w:proofErr w:type="spellEnd"/>
      <w:r>
        <w:rPr>
          <w:rFonts w:ascii="Calibri" w:hAnsi="Calibri" w:cs="Calibri"/>
        </w:rPr>
        <w:t>.</w:t>
      </w:r>
    </w:p>
    <w:tbl>
      <w:tblPr>
        <w:tblStyle w:val="TableGrid"/>
        <w:tblW w:w="0" w:type="auto"/>
        <w:tblLook w:val="04A0" w:firstRow="1" w:lastRow="0" w:firstColumn="1" w:lastColumn="0" w:noHBand="0" w:noVBand="1"/>
      </w:tblPr>
      <w:tblGrid>
        <w:gridCol w:w="3116"/>
        <w:gridCol w:w="3117"/>
        <w:gridCol w:w="3117"/>
      </w:tblGrid>
      <w:tr w:rsidR="004D5764" w14:paraId="15766E6F" w14:textId="77777777" w:rsidTr="004D5764">
        <w:tc>
          <w:tcPr>
            <w:tcW w:w="9350" w:type="dxa"/>
            <w:gridSpan w:val="3"/>
            <w:shd w:val="clear" w:color="auto" w:fill="F2F2F2" w:themeFill="background1" w:themeFillShade="F2"/>
          </w:tcPr>
          <w:p w14:paraId="312C8EFE" w14:textId="77777777" w:rsidR="004D5764" w:rsidRDefault="004D5764" w:rsidP="004D5764">
            <w:pPr>
              <w:jc w:val="center"/>
              <w:rPr>
                <w:rFonts w:ascii="Calibri" w:hAnsi="Calibri" w:cs="Calibri"/>
              </w:rPr>
            </w:pPr>
            <w:r>
              <w:rPr>
                <w:rFonts w:ascii="Calibri" w:hAnsi="Calibri" w:cs="Calibri"/>
              </w:rPr>
              <w:t>TECHNIQUES</w:t>
            </w:r>
          </w:p>
        </w:tc>
      </w:tr>
      <w:tr w:rsidR="008251E1" w14:paraId="017AE62A" w14:textId="77777777" w:rsidTr="008251E1">
        <w:tc>
          <w:tcPr>
            <w:tcW w:w="3116" w:type="dxa"/>
          </w:tcPr>
          <w:p w14:paraId="7B7748B9" w14:textId="77777777" w:rsidR="008251E1" w:rsidRDefault="008251E1">
            <w:pPr>
              <w:rPr>
                <w:rFonts w:ascii="Calibri" w:hAnsi="Calibri" w:cs="Calibri"/>
              </w:rPr>
            </w:pPr>
            <w:r>
              <w:rPr>
                <w:rFonts w:ascii="Calibri" w:hAnsi="Calibri" w:cs="Calibri"/>
              </w:rPr>
              <w:t>File Deletion</w:t>
            </w:r>
          </w:p>
        </w:tc>
        <w:tc>
          <w:tcPr>
            <w:tcW w:w="3117" w:type="dxa"/>
          </w:tcPr>
          <w:p w14:paraId="2A2DEE73" w14:textId="77777777" w:rsidR="008251E1" w:rsidRDefault="008251E1">
            <w:pPr>
              <w:rPr>
                <w:rFonts w:ascii="Calibri" w:hAnsi="Calibri" w:cs="Calibri"/>
              </w:rPr>
            </w:pPr>
            <w:r>
              <w:rPr>
                <w:rFonts w:ascii="Calibri" w:hAnsi="Calibri" w:cs="Calibri"/>
              </w:rPr>
              <w:t>Input Capture</w:t>
            </w:r>
          </w:p>
        </w:tc>
        <w:tc>
          <w:tcPr>
            <w:tcW w:w="3117" w:type="dxa"/>
          </w:tcPr>
          <w:p w14:paraId="3F217464" w14:textId="77777777" w:rsidR="008251E1" w:rsidRDefault="008251E1">
            <w:pPr>
              <w:rPr>
                <w:rFonts w:ascii="Calibri" w:hAnsi="Calibri" w:cs="Calibri"/>
              </w:rPr>
            </w:pPr>
            <w:r>
              <w:rPr>
                <w:rFonts w:ascii="Calibri" w:hAnsi="Calibri" w:cs="Calibri"/>
              </w:rPr>
              <w:t>Obfuscated Files or Information</w:t>
            </w:r>
          </w:p>
        </w:tc>
      </w:tr>
      <w:tr w:rsidR="008251E1" w14:paraId="4B39057F" w14:textId="77777777" w:rsidTr="008251E1">
        <w:tc>
          <w:tcPr>
            <w:tcW w:w="3116" w:type="dxa"/>
          </w:tcPr>
          <w:p w14:paraId="62DC97D2" w14:textId="77777777" w:rsidR="008251E1" w:rsidRDefault="008251E1">
            <w:pPr>
              <w:rPr>
                <w:rFonts w:ascii="Calibri" w:hAnsi="Calibri" w:cs="Calibri"/>
              </w:rPr>
            </w:pPr>
            <w:r>
              <w:rPr>
                <w:rFonts w:ascii="Calibri" w:hAnsi="Calibri" w:cs="Calibri"/>
              </w:rPr>
              <w:t>Screen Capture</w:t>
            </w:r>
          </w:p>
        </w:tc>
        <w:tc>
          <w:tcPr>
            <w:tcW w:w="3117" w:type="dxa"/>
          </w:tcPr>
          <w:p w14:paraId="43B946D4" w14:textId="77777777" w:rsidR="008251E1" w:rsidRDefault="008251E1">
            <w:pPr>
              <w:rPr>
                <w:rFonts w:ascii="Calibri" w:hAnsi="Calibri" w:cs="Calibri"/>
              </w:rPr>
            </w:pPr>
            <w:r>
              <w:rPr>
                <w:rFonts w:ascii="Calibri" w:hAnsi="Calibri" w:cs="Calibri"/>
              </w:rPr>
              <w:t>Software Packing</w:t>
            </w:r>
          </w:p>
        </w:tc>
        <w:tc>
          <w:tcPr>
            <w:tcW w:w="3117" w:type="dxa"/>
          </w:tcPr>
          <w:p w14:paraId="35DF1BC4" w14:textId="77777777" w:rsidR="008251E1" w:rsidRDefault="008251E1">
            <w:pPr>
              <w:rPr>
                <w:rFonts w:ascii="Calibri" w:hAnsi="Calibri" w:cs="Calibri"/>
              </w:rPr>
            </w:pPr>
            <w:r>
              <w:rPr>
                <w:rFonts w:ascii="Calibri" w:hAnsi="Calibri" w:cs="Calibri"/>
              </w:rPr>
              <w:t>Uncommonly Used Port</w:t>
            </w:r>
          </w:p>
        </w:tc>
      </w:tr>
    </w:tbl>
    <w:p w14:paraId="6594A410" w14:textId="77777777" w:rsidR="008251E1" w:rsidRDefault="008251E1">
      <w:pPr>
        <w:rPr>
          <w:rFonts w:ascii="Calibri" w:hAnsi="Calibri" w:cs="Calibri"/>
        </w:rPr>
      </w:pPr>
    </w:p>
    <w:p w14:paraId="1266EC3B" w14:textId="77777777" w:rsidR="008251E1" w:rsidRDefault="00F46D44">
      <w:pPr>
        <w:rPr>
          <w:rFonts w:ascii="Calibri" w:hAnsi="Calibri" w:cs="Calibri"/>
        </w:rPr>
      </w:pPr>
      <w:proofErr w:type="spellStart"/>
      <w:r w:rsidRPr="008251E1">
        <w:rPr>
          <w:rFonts w:ascii="Calibri" w:hAnsi="Calibri" w:cs="Calibri"/>
          <w:b/>
        </w:rPr>
        <w:t>Leafminer</w:t>
      </w:r>
      <w:proofErr w:type="spellEnd"/>
      <w:r>
        <w:rPr>
          <w:rFonts w:ascii="Calibri" w:hAnsi="Calibri" w:cs="Calibri"/>
        </w:rPr>
        <w:t> is an Iranian threat group that has targeted government organizations and business entities in the Middle East since at least early 2017.</w:t>
      </w:r>
    </w:p>
    <w:tbl>
      <w:tblPr>
        <w:tblStyle w:val="TableGrid"/>
        <w:tblW w:w="0" w:type="auto"/>
        <w:tblLook w:val="04A0" w:firstRow="1" w:lastRow="0" w:firstColumn="1" w:lastColumn="0" w:noHBand="0" w:noVBand="1"/>
      </w:tblPr>
      <w:tblGrid>
        <w:gridCol w:w="2337"/>
        <w:gridCol w:w="2337"/>
        <w:gridCol w:w="2338"/>
        <w:gridCol w:w="2338"/>
      </w:tblGrid>
      <w:tr w:rsidR="004D5764" w14:paraId="29A3B222" w14:textId="77777777" w:rsidTr="004D5764">
        <w:tc>
          <w:tcPr>
            <w:tcW w:w="9350" w:type="dxa"/>
            <w:gridSpan w:val="4"/>
            <w:shd w:val="clear" w:color="auto" w:fill="F2F2F2" w:themeFill="background1" w:themeFillShade="F2"/>
          </w:tcPr>
          <w:p w14:paraId="118154ED" w14:textId="77777777" w:rsidR="004D5764" w:rsidRDefault="004D5764" w:rsidP="004D5764">
            <w:pPr>
              <w:jc w:val="center"/>
              <w:rPr>
                <w:rFonts w:ascii="Calibri" w:hAnsi="Calibri" w:cs="Calibri"/>
              </w:rPr>
            </w:pPr>
            <w:r>
              <w:rPr>
                <w:rFonts w:ascii="Calibri" w:hAnsi="Calibri" w:cs="Calibri"/>
              </w:rPr>
              <w:t>TECHNIQUES</w:t>
            </w:r>
          </w:p>
        </w:tc>
      </w:tr>
      <w:tr w:rsidR="008251E1" w14:paraId="564B61B3" w14:textId="77777777" w:rsidTr="008251E1">
        <w:tc>
          <w:tcPr>
            <w:tcW w:w="2337" w:type="dxa"/>
          </w:tcPr>
          <w:p w14:paraId="07F5985F" w14:textId="77777777" w:rsidR="008251E1" w:rsidRDefault="008251E1">
            <w:pPr>
              <w:rPr>
                <w:rFonts w:ascii="Calibri" w:hAnsi="Calibri" w:cs="Calibri"/>
              </w:rPr>
            </w:pPr>
            <w:r>
              <w:rPr>
                <w:rFonts w:ascii="Calibri" w:hAnsi="Calibri" w:cs="Calibri"/>
              </w:rPr>
              <w:t>Brute Force</w:t>
            </w:r>
          </w:p>
        </w:tc>
        <w:tc>
          <w:tcPr>
            <w:tcW w:w="2337" w:type="dxa"/>
          </w:tcPr>
          <w:p w14:paraId="73E33C11" w14:textId="77777777" w:rsidR="008251E1" w:rsidRDefault="008251E1">
            <w:pPr>
              <w:rPr>
                <w:rFonts w:ascii="Calibri" w:hAnsi="Calibri" w:cs="Calibri"/>
              </w:rPr>
            </w:pPr>
            <w:r>
              <w:rPr>
                <w:rFonts w:ascii="Calibri" w:hAnsi="Calibri" w:cs="Calibri"/>
              </w:rPr>
              <w:t>Create Account</w:t>
            </w:r>
          </w:p>
        </w:tc>
        <w:tc>
          <w:tcPr>
            <w:tcW w:w="2338" w:type="dxa"/>
          </w:tcPr>
          <w:p w14:paraId="6F8443EC" w14:textId="77777777" w:rsidR="008251E1" w:rsidRDefault="008251E1">
            <w:pPr>
              <w:rPr>
                <w:rFonts w:ascii="Calibri" w:hAnsi="Calibri" w:cs="Calibri"/>
              </w:rPr>
            </w:pPr>
            <w:r>
              <w:rPr>
                <w:rFonts w:ascii="Calibri" w:hAnsi="Calibri" w:cs="Calibri"/>
              </w:rPr>
              <w:t>Credential Dumping</w:t>
            </w:r>
          </w:p>
        </w:tc>
        <w:tc>
          <w:tcPr>
            <w:tcW w:w="2338" w:type="dxa"/>
          </w:tcPr>
          <w:p w14:paraId="402E965E" w14:textId="77777777" w:rsidR="008251E1" w:rsidRDefault="008251E1">
            <w:pPr>
              <w:rPr>
                <w:rFonts w:ascii="Calibri" w:hAnsi="Calibri" w:cs="Calibri"/>
              </w:rPr>
            </w:pPr>
            <w:r>
              <w:rPr>
                <w:rFonts w:ascii="Calibri" w:hAnsi="Calibri" w:cs="Calibri"/>
              </w:rPr>
              <w:t>Drive-by Compromise</w:t>
            </w:r>
          </w:p>
        </w:tc>
      </w:tr>
      <w:tr w:rsidR="008251E1" w14:paraId="4369B792" w14:textId="77777777" w:rsidTr="008251E1">
        <w:tc>
          <w:tcPr>
            <w:tcW w:w="2337" w:type="dxa"/>
          </w:tcPr>
          <w:p w14:paraId="24EFE9CB" w14:textId="77777777" w:rsidR="008251E1" w:rsidRDefault="008251E1">
            <w:pPr>
              <w:rPr>
                <w:rFonts w:ascii="Calibri" w:hAnsi="Calibri" w:cs="Calibri"/>
              </w:rPr>
            </w:pPr>
            <w:r>
              <w:rPr>
                <w:rFonts w:ascii="Calibri" w:hAnsi="Calibri" w:cs="Calibri"/>
              </w:rPr>
              <w:t>Email Collection</w:t>
            </w:r>
          </w:p>
        </w:tc>
        <w:tc>
          <w:tcPr>
            <w:tcW w:w="2337" w:type="dxa"/>
          </w:tcPr>
          <w:p w14:paraId="22E8DB74" w14:textId="77777777" w:rsidR="008251E1" w:rsidRDefault="008251E1">
            <w:pPr>
              <w:rPr>
                <w:rFonts w:ascii="Calibri" w:hAnsi="Calibri" w:cs="Calibri"/>
              </w:rPr>
            </w:pPr>
            <w:r>
              <w:rPr>
                <w:rFonts w:ascii="Calibri" w:hAnsi="Calibri" w:cs="Calibri"/>
              </w:rPr>
              <w:t>File and Directory Discovery</w:t>
            </w:r>
          </w:p>
        </w:tc>
        <w:tc>
          <w:tcPr>
            <w:tcW w:w="2338" w:type="dxa"/>
          </w:tcPr>
          <w:p w14:paraId="5A37A849" w14:textId="77777777" w:rsidR="008251E1" w:rsidRDefault="008251E1">
            <w:pPr>
              <w:rPr>
                <w:rFonts w:ascii="Calibri" w:hAnsi="Calibri" w:cs="Calibri"/>
              </w:rPr>
            </w:pPr>
            <w:r>
              <w:rPr>
                <w:rFonts w:ascii="Calibri" w:hAnsi="Calibri" w:cs="Calibri"/>
              </w:rPr>
              <w:t>Network Service Scanning</w:t>
            </w:r>
          </w:p>
        </w:tc>
        <w:tc>
          <w:tcPr>
            <w:tcW w:w="2338" w:type="dxa"/>
          </w:tcPr>
          <w:p w14:paraId="243FECBC" w14:textId="77777777" w:rsidR="008251E1" w:rsidRDefault="008251E1">
            <w:pPr>
              <w:rPr>
                <w:rFonts w:ascii="Calibri" w:hAnsi="Calibri" w:cs="Calibri"/>
              </w:rPr>
            </w:pPr>
            <w:r>
              <w:rPr>
                <w:rFonts w:ascii="Calibri" w:hAnsi="Calibri" w:cs="Calibri"/>
              </w:rPr>
              <w:t>Obfuscated Files of Information</w:t>
            </w:r>
          </w:p>
        </w:tc>
      </w:tr>
      <w:tr w:rsidR="008251E1" w14:paraId="674D8999" w14:textId="77777777" w:rsidTr="008251E1">
        <w:tc>
          <w:tcPr>
            <w:tcW w:w="2337" w:type="dxa"/>
          </w:tcPr>
          <w:p w14:paraId="49B43C9F" w14:textId="77777777" w:rsidR="008251E1" w:rsidRDefault="008251E1">
            <w:pPr>
              <w:rPr>
                <w:rFonts w:ascii="Calibri" w:hAnsi="Calibri" w:cs="Calibri"/>
              </w:rPr>
            </w:pPr>
            <w:r>
              <w:rPr>
                <w:rFonts w:ascii="Calibri" w:hAnsi="Calibri" w:cs="Calibri"/>
              </w:rPr>
              <w:t>Redundant Access</w:t>
            </w:r>
          </w:p>
        </w:tc>
        <w:tc>
          <w:tcPr>
            <w:tcW w:w="2337" w:type="dxa"/>
          </w:tcPr>
          <w:p w14:paraId="22867EC6" w14:textId="77777777" w:rsidR="008251E1" w:rsidRDefault="008251E1">
            <w:pPr>
              <w:rPr>
                <w:rFonts w:ascii="Calibri" w:hAnsi="Calibri" w:cs="Calibri"/>
              </w:rPr>
            </w:pPr>
            <w:r>
              <w:rPr>
                <w:rFonts w:ascii="Calibri" w:hAnsi="Calibri" w:cs="Calibri"/>
              </w:rPr>
              <w:t>Remote System Discovery</w:t>
            </w:r>
          </w:p>
        </w:tc>
        <w:tc>
          <w:tcPr>
            <w:tcW w:w="2338" w:type="dxa"/>
          </w:tcPr>
          <w:p w14:paraId="1CBA31B2" w14:textId="77777777" w:rsidR="008251E1" w:rsidRDefault="008251E1">
            <w:pPr>
              <w:rPr>
                <w:rFonts w:ascii="Calibri" w:hAnsi="Calibri" w:cs="Calibri"/>
              </w:rPr>
            </w:pPr>
            <w:r>
              <w:rPr>
                <w:rFonts w:ascii="Calibri" w:hAnsi="Calibri" w:cs="Calibri"/>
              </w:rPr>
              <w:t>Scripting</w:t>
            </w:r>
          </w:p>
        </w:tc>
        <w:tc>
          <w:tcPr>
            <w:tcW w:w="2338" w:type="dxa"/>
          </w:tcPr>
          <w:p w14:paraId="2E11433F" w14:textId="77777777" w:rsidR="008251E1" w:rsidRDefault="008251E1">
            <w:pPr>
              <w:rPr>
                <w:rFonts w:ascii="Calibri" w:hAnsi="Calibri" w:cs="Calibri"/>
              </w:rPr>
            </w:pPr>
          </w:p>
        </w:tc>
      </w:tr>
    </w:tbl>
    <w:p w14:paraId="24A497E3" w14:textId="77777777" w:rsidR="00F46D44" w:rsidRDefault="00F46D44">
      <w:pPr>
        <w:rPr>
          <w:rFonts w:ascii="Calibri" w:hAnsi="Calibri" w:cs="Calibri"/>
        </w:rPr>
      </w:pPr>
    </w:p>
    <w:p w14:paraId="5963A91E" w14:textId="77777777" w:rsidR="00F46D44" w:rsidRDefault="00F46D44">
      <w:pPr>
        <w:rPr>
          <w:rFonts w:ascii="Calibri" w:hAnsi="Calibri" w:cs="Calibri"/>
        </w:rPr>
      </w:pPr>
      <w:r w:rsidRPr="008251E1">
        <w:rPr>
          <w:rFonts w:ascii="Calibri" w:hAnsi="Calibri" w:cs="Calibri"/>
          <w:b/>
        </w:rPr>
        <w:t>Magic Hound</w:t>
      </w:r>
      <w:r>
        <w:rPr>
          <w:rFonts w:ascii="Calibri" w:hAnsi="Calibri" w:cs="Calibri"/>
        </w:rPr>
        <w:t> is an Iranian-sponsored threat group operating primarily in the Middle East that dates back as early as 2014. The group behind the campaign has primarily targeted organizations in the energy, government, and technology sectors that are either based or have business interests in Saudi Arabia.</w:t>
      </w:r>
    </w:p>
    <w:tbl>
      <w:tblPr>
        <w:tblStyle w:val="TableGrid"/>
        <w:tblW w:w="0" w:type="auto"/>
        <w:tblLook w:val="04A0" w:firstRow="1" w:lastRow="0" w:firstColumn="1" w:lastColumn="0" w:noHBand="0" w:noVBand="1"/>
      </w:tblPr>
      <w:tblGrid>
        <w:gridCol w:w="2337"/>
        <w:gridCol w:w="2337"/>
        <w:gridCol w:w="2338"/>
        <w:gridCol w:w="2338"/>
      </w:tblGrid>
      <w:tr w:rsidR="004D5764" w14:paraId="60B848BB" w14:textId="77777777" w:rsidTr="004D5764">
        <w:tc>
          <w:tcPr>
            <w:tcW w:w="9350" w:type="dxa"/>
            <w:gridSpan w:val="4"/>
            <w:shd w:val="clear" w:color="auto" w:fill="F2F2F2" w:themeFill="background1" w:themeFillShade="F2"/>
          </w:tcPr>
          <w:p w14:paraId="5F5BD2F1" w14:textId="77777777" w:rsidR="004D5764" w:rsidRDefault="004D5764" w:rsidP="004D5764">
            <w:pPr>
              <w:jc w:val="center"/>
              <w:rPr>
                <w:rFonts w:ascii="Calibri" w:hAnsi="Calibri" w:cs="Calibri"/>
              </w:rPr>
            </w:pPr>
            <w:r>
              <w:rPr>
                <w:rFonts w:ascii="Calibri" w:hAnsi="Calibri" w:cs="Calibri"/>
              </w:rPr>
              <w:t>TECHNIQUES</w:t>
            </w:r>
          </w:p>
        </w:tc>
      </w:tr>
      <w:tr w:rsidR="008251E1" w14:paraId="45138B6A" w14:textId="77777777" w:rsidTr="008251E1">
        <w:tc>
          <w:tcPr>
            <w:tcW w:w="2337" w:type="dxa"/>
          </w:tcPr>
          <w:p w14:paraId="18CB1E54" w14:textId="77777777" w:rsidR="008251E1" w:rsidRDefault="008251E1">
            <w:pPr>
              <w:rPr>
                <w:rFonts w:ascii="Calibri" w:hAnsi="Calibri" w:cs="Calibri"/>
              </w:rPr>
            </w:pPr>
            <w:r>
              <w:rPr>
                <w:rFonts w:ascii="Calibri" w:hAnsi="Calibri" w:cs="Calibri"/>
              </w:rPr>
              <w:t>Account Manipulation</w:t>
            </w:r>
          </w:p>
        </w:tc>
        <w:tc>
          <w:tcPr>
            <w:tcW w:w="2337" w:type="dxa"/>
          </w:tcPr>
          <w:p w14:paraId="435741AD" w14:textId="77777777" w:rsidR="008251E1" w:rsidRDefault="008251E1">
            <w:pPr>
              <w:rPr>
                <w:rFonts w:ascii="Calibri" w:hAnsi="Calibri" w:cs="Calibri"/>
              </w:rPr>
            </w:pPr>
            <w:r>
              <w:rPr>
                <w:rFonts w:ascii="Calibri" w:hAnsi="Calibri" w:cs="Calibri"/>
              </w:rPr>
              <w:t>Command-Line Interface</w:t>
            </w:r>
          </w:p>
        </w:tc>
        <w:tc>
          <w:tcPr>
            <w:tcW w:w="2338" w:type="dxa"/>
          </w:tcPr>
          <w:p w14:paraId="057F566E" w14:textId="77777777" w:rsidR="008251E1" w:rsidRDefault="008251E1">
            <w:pPr>
              <w:rPr>
                <w:rFonts w:ascii="Calibri" w:hAnsi="Calibri" w:cs="Calibri"/>
              </w:rPr>
            </w:pPr>
            <w:r>
              <w:rPr>
                <w:rFonts w:ascii="Calibri" w:hAnsi="Calibri" w:cs="Calibri"/>
              </w:rPr>
              <w:t>Commonly Used Port</w:t>
            </w:r>
          </w:p>
        </w:tc>
        <w:tc>
          <w:tcPr>
            <w:tcW w:w="2338" w:type="dxa"/>
          </w:tcPr>
          <w:p w14:paraId="01235F81" w14:textId="77777777" w:rsidR="008251E1" w:rsidRDefault="008251E1">
            <w:pPr>
              <w:rPr>
                <w:rFonts w:ascii="Calibri" w:hAnsi="Calibri" w:cs="Calibri"/>
              </w:rPr>
            </w:pPr>
            <w:r>
              <w:rPr>
                <w:rFonts w:ascii="Calibri" w:hAnsi="Calibri" w:cs="Calibri"/>
              </w:rPr>
              <w:t>Credential Dumping</w:t>
            </w:r>
          </w:p>
        </w:tc>
      </w:tr>
      <w:tr w:rsidR="008251E1" w14:paraId="37EC0A7A" w14:textId="77777777" w:rsidTr="008251E1">
        <w:tc>
          <w:tcPr>
            <w:tcW w:w="2337" w:type="dxa"/>
          </w:tcPr>
          <w:p w14:paraId="19D83A27" w14:textId="77777777" w:rsidR="008251E1" w:rsidRDefault="008251E1">
            <w:pPr>
              <w:rPr>
                <w:rFonts w:ascii="Calibri" w:hAnsi="Calibri" w:cs="Calibri"/>
              </w:rPr>
            </w:pPr>
            <w:r>
              <w:rPr>
                <w:rFonts w:ascii="Calibri" w:hAnsi="Calibri" w:cs="Calibri"/>
              </w:rPr>
              <w:t>Data Compressed</w:t>
            </w:r>
          </w:p>
        </w:tc>
        <w:tc>
          <w:tcPr>
            <w:tcW w:w="2337" w:type="dxa"/>
          </w:tcPr>
          <w:p w14:paraId="173BA48A" w14:textId="77777777" w:rsidR="008251E1" w:rsidRDefault="008251E1">
            <w:pPr>
              <w:rPr>
                <w:rFonts w:ascii="Calibri" w:hAnsi="Calibri" w:cs="Calibri"/>
              </w:rPr>
            </w:pPr>
            <w:r>
              <w:rPr>
                <w:rFonts w:ascii="Calibri" w:hAnsi="Calibri" w:cs="Calibri"/>
              </w:rPr>
              <w:t>Email Collection</w:t>
            </w:r>
          </w:p>
        </w:tc>
        <w:tc>
          <w:tcPr>
            <w:tcW w:w="2338" w:type="dxa"/>
          </w:tcPr>
          <w:p w14:paraId="662408B7" w14:textId="77777777" w:rsidR="008251E1" w:rsidRDefault="008251E1">
            <w:pPr>
              <w:rPr>
                <w:rFonts w:ascii="Calibri" w:hAnsi="Calibri" w:cs="Calibri"/>
              </w:rPr>
            </w:pPr>
            <w:r>
              <w:rPr>
                <w:rFonts w:ascii="Calibri" w:hAnsi="Calibri" w:cs="Calibri"/>
              </w:rPr>
              <w:t>Files and Directory Discovery</w:t>
            </w:r>
          </w:p>
        </w:tc>
        <w:tc>
          <w:tcPr>
            <w:tcW w:w="2338" w:type="dxa"/>
          </w:tcPr>
          <w:p w14:paraId="0F6F325E" w14:textId="77777777" w:rsidR="008251E1" w:rsidRDefault="00647AB4">
            <w:pPr>
              <w:rPr>
                <w:rFonts w:ascii="Calibri" w:hAnsi="Calibri" w:cs="Calibri"/>
              </w:rPr>
            </w:pPr>
            <w:r>
              <w:rPr>
                <w:rFonts w:ascii="Calibri" w:hAnsi="Calibri" w:cs="Calibri"/>
              </w:rPr>
              <w:t>File Deletion</w:t>
            </w:r>
          </w:p>
        </w:tc>
      </w:tr>
      <w:tr w:rsidR="008251E1" w14:paraId="3ED88A87" w14:textId="77777777" w:rsidTr="008251E1">
        <w:tc>
          <w:tcPr>
            <w:tcW w:w="2337" w:type="dxa"/>
          </w:tcPr>
          <w:p w14:paraId="755ACB59" w14:textId="77777777" w:rsidR="008251E1" w:rsidRDefault="00647AB4">
            <w:pPr>
              <w:rPr>
                <w:rFonts w:ascii="Calibri" w:hAnsi="Calibri" w:cs="Calibri"/>
              </w:rPr>
            </w:pPr>
            <w:r>
              <w:rPr>
                <w:rFonts w:ascii="Calibri" w:hAnsi="Calibri" w:cs="Calibri"/>
              </w:rPr>
              <w:t>Hidden Window</w:t>
            </w:r>
          </w:p>
        </w:tc>
        <w:tc>
          <w:tcPr>
            <w:tcW w:w="2337" w:type="dxa"/>
          </w:tcPr>
          <w:p w14:paraId="37381E27" w14:textId="77777777" w:rsidR="008251E1" w:rsidRDefault="00647AB4">
            <w:pPr>
              <w:rPr>
                <w:rFonts w:ascii="Calibri" w:hAnsi="Calibri" w:cs="Calibri"/>
              </w:rPr>
            </w:pPr>
            <w:r>
              <w:rPr>
                <w:rFonts w:ascii="Calibri" w:hAnsi="Calibri" w:cs="Calibri"/>
              </w:rPr>
              <w:t>Input Capture</w:t>
            </w:r>
          </w:p>
        </w:tc>
        <w:tc>
          <w:tcPr>
            <w:tcW w:w="2338" w:type="dxa"/>
          </w:tcPr>
          <w:p w14:paraId="7EE98BB7" w14:textId="77777777" w:rsidR="008251E1" w:rsidRDefault="00647AB4">
            <w:pPr>
              <w:rPr>
                <w:rFonts w:ascii="Calibri" w:hAnsi="Calibri" w:cs="Calibri"/>
              </w:rPr>
            </w:pPr>
            <w:r>
              <w:rPr>
                <w:rFonts w:ascii="Calibri" w:hAnsi="Calibri" w:cs="Calibri"/>
              </w:rPr>
              <w:t>Obfuscated Files or Information</w:t>
            </w:r>
          </w:p>
        </w:tc>
        <w:tc>
          <w:tcPr>
            <w:tcW w:w="2338" w:type="dxa"/>
          </w:tcPr>
          <w:p w14:paraId="60A1EB9B" w14:textId="77777777" w:rsidR="008251E1" w:rsidRDefault="00647AB4">
            <w:pPr>
              <w:rPr>
                <w:rFonts w:ascii="Calibri" w:hAnsi="Calibri" w:cs="Calibri"/>
              </w:rPr>
            </w:pPr>
            <w:r>
              <w:rPr>
                <w:rFonts w:ascii="Calibri" w:hAnsi="Calibri" w:cs="Calibri"/>
              </w:rPr>
              <w:t>PowerShell</w:t>
            </w:r>
          </w:p>
        </w:tc>
      </w:tr>
      <w:tr w:rsidR="008251E1" w14:paraId="26C401FF" w14:textId="77777777" w:rsidTr="008251E1">
        <w:tc>
          <w:tcPr>
            <w:tcW w:w="2337" w:type="dxa"/>
          </w:tcPr>
          <w:p w14:paraId="14472221" w14:textId="77777777" w:rsidR="008251E1" w:rsidRDefault="00647AB4">
            <w:pPr>
              <w:rPr>
                <w:rFonts w:ascii="Calibri" w:hAnsi="Calibri" w:cs="Calibri"/>
              </w:rPr>
            </w:pPr>
            <w:r>
              <w:rPr>
                <w:rFonts w:ascii="Calibri" w:hAnsi="Calibri" w:cs="Calibri"/>
              </w:rPr>
              <w:t>Process Discovery</w:t>
            </w:r>
          </w:p>
        </w:tc>
        <w:tc>
          <w:tcPr>
            <w:tcW w:w="2337" w:type="dxa"/>
          </w:tcPr>
          <w:p w14:paraId="07F5119A" w14:textId="77777777" w:rsidR="008251E1" w:rsidRDefault="00647AB4">
            <w:pPr>
              <w:rPr>
                <w:rFonts w:ascii="Calibri" w:hAnsi="Calibri" w:cs="Calibri"/>
              </w:rPr>
            </w:pPr>
            <w:r>
              <w:rPr>
                <w:rFonts w:ascii="Calibri" w:hAnsi="Calibri" w:cs="Calibri"/>
              </w:rPr>
              <w:t>Registry Run Keys / Startup Folder</w:t>
            </w:r>
          </w:p>
        </w:tc>
        <w:tc>
          <w:tcPr>
            <w:tcW w:w="2338" w:type="dxa"/>
          </w:tcPr>
          <w:p w14:paraId="5FB0EA9B" w14:textId="77777777" w:rsidR="008251E1" w:rsidRDefault="00647AB4">
            <w:pPr>
              <w:rPr>
                <w:rFonts w:ascii="Calibri" w:hAnsi="Calibri" w:cs="Calibri"/>
              </w:rPr>
            </w:pPr>
            <w:r>
              <w:rPr>
                <w:rFonts w:ascii="Calibri" w:hAnsi="Calibri" w:cs="Calibri"/>
              </w:rPr>
              <w:t>Remote File Copy</w:t>
            </w:r>
          </w:p>
        </w:tc>
        <w:tc>
          <w:tcPr>
            <w:tcW w:w="2338" w:type="dxa"/>
          </w:tcPr>
          <w:p w14:paraId="212515DA" w14:textId="77777777" w:rsidR="008251E1" w:rsidRDefault="00647AB4">
            <w:pPr>
              <w:rPr>
                <w:rFonts w:ascii="Calibri" w:hAnsi="Calibri" w:cs="Calibri"/>
              </w:rPr>
            </w:pPr>
            <w:r>
              <w:rPr>
                <w:rFonts w:ascii="Calibri" w:hAnsi="Calibri" w:cs="Calibri"/>
              </w:rPr>
              <w:t>Screen Capture</w:t>
            </w:r>
          </w:p>
        </w:tc>
      </w:tr>
      <w:tr w:rsidR="008251E1" w14:paraId="67DEF135" w14:textId="77777777" w:rsidTr="008251E1">
        <w:tc>
          <w:tcPr>
            <w:tcW w:w="2337" w:type="dxa"/>
          </w:tcPr>
          <w:p w14:paraId="488D5726" w14:textId="77777777" w:rsidR="008251E1" w:rsidRDefault="00647AB4">
            <w:pPr>
              <w:rPr>
                <w:rFonts w:ascii="Calibri" w:hAnsi="Calibri" w:cs="Calibri"/>
              </w:rPr>
            </w:pPr>
            <w:r>
              <w:rPr>
                <w:rFonts w:ascii="Calibri" w:hAnsi="Calibri" w:cs="Calibri"/>
              </w:rPr>
              <w:t>Scripting</w:t>
            </w:r>
          </w:p>
        </w:tc>
        <w:tc>
          <w:tcPr>
            <w:tcW w:w="2337" w:type="dxa"/>
          </w:tcPr>
          <w:p w14:paraId="71551987" w14:textId="77777777" w:rsidR="008251E1" w:rsidRDefault="00647AB4">
            <w:pPr>
              <w:rPr>
                <w:rFonts w:ascii="Calibri" w:hAnsi="Calibri" w:cs="Calibri"/>
              </w:rPr>
            </w:pPr>
            <w:proofErr w:type="spellStart"/>
            <w:r>
              <w:rPr>
                <w:rFonts w:ascii="Calibri" w:hAnsi="Calibri" w:cs="Calibri"/>
              </w:rPr>
              <w:t>Spearphishing</w:t>
            </w:r>
            <w:proofErr w:type="spellEnd"/>
            <w:r>
              <w:rPr>
                <w:rFonts w:ascii="Calibri" w:hAnsi="Calibri" w:cs="Calibri"/>
              </w:rPr>
              <w:t xml:space="preserve"> Attachment</w:t>
            </w:r>
          </w:p>
        </w:tc>
        <w:tc>
          <w:tcPr>
            <w:tcW w:w="2338" w:type="dxa"/>
          </w:tcPr>
          <w:p w14:paraId="68C1503E" w14:textId="77777777" w:rsidR="008251E1" w:rsidRDefault="00647AB4">
            <w:pPr>
              <w:rPr>
                <w:rFonts w:ascii="Calibri" w:hAnsi="Calibri" w:cs="Calibri"/>
              </w:rPr>
            </w:pPr>
            <w:proofErr w:type="spellStart"/>
            <w:r>
              <w:rPr>
                <w:rFonts w:ascii="Calibri" w:hAnsi="Calibri" w:cs="Calibri"/>
              </w:rPr>
              <w:t>Spearphishing</w:t>
            </w:r>
            <w:proofErr w:type="spellEnd"/>
            <w:r>
              <w:rPr>
                <w:rFonts w:ascii="Calibri" w:hAnsi="Calibri" w:cs="Calibri"/>
              </w:rPr>
              <w:t xml:space="preserve"> Link</w:t>
            </w:r>
          </w:p>
        </w:tc>
        <w:tc>
          <w:tcPr>
            <w:tcW w:w="2338" w:type="dxa"/>
          </w:tcPr>
          <w:p w14:paraId="5B3052A2" w14:textId="77777777" w:rsidR="008251E1" w:rsidRDefault="00647AB4">
            <w:pPr>
              <w:rPr>
                <w:rFonts w:ascii="Calibri" w:hAnsi="Calibri" w:cs="Calibri"/>
              </w:rPr>
            </w:pPr>
            <w:proofErr w:type="spellStart"/>
            <w:r>
              <w:rPr>
                <w:rFonts w:ascii="Calibri" w:hAnsi="Calibri" w:cs="Calibri"/>
              </w:rPr>
              <w:t>Spearphishing</w:t>
            </w:r>
            <w:proofErr w:type="spellEnd"/>
            <w:r>
              <w:rPr>
                <w:rFonts w:ascii="Calibri" w:hAnsi="Calibri" w:cs="Calibri"/>
              </w:rPr>
              <w:t xml:space="preserve"> via Service</w:t>
            </w:r>
          </w:p>
        </w:tc>
      </w:tr>
      <w:tr w:rsidR="008251E1" w14:paraId="4B24021D" w14:textId="77777777" w:rsidTr="008251E1">
        <w:tc>
          <w:tcPr>
            <w:tcW w:w="2337" w:type="dxa"/>
          </w:tcPr>
          <w:p w14:paraId="6ED86EB8" w14:textId="77777777" w:rsidR="008251E1" w:rsidRDefault="00647AB4">
            <w:pPr>
              <w:rPr>
                <w:rFonts w:ascii="Calibri" w:hAnsi="Calibri" w:cs="Calibri"/>
              </w:rPr>
            </w:pPr>
            <w:r>
              <w:rPr>
                <w:rFonts w:ascii="Calibri" w:hAnsi="Calibri" w:cs="Calibri"/>
              </w:rPr>
              <w:t>Standard Application Layer Protocol</w:t>
            </w:r>
          </w:p>
        </w:tc>
        <w:tc>
          <w:tcPr>
            <w:tcW w:w="2337" w:type="dxa"/>
          </w:tcPr>
          <w:p w14:paraId="001C7B57" w14:textId="77777777" w:rsidR="008251E1" w:rsidRDefault="00647AB4">
            <w:pPr>
              <w:rPr>
                <w:rFonts w:ascii="Calibri" w:hAnsi="Calibri" w:cs="Calibri"/>
              </w:rPr>
            </w:pPr>
            <w:r>
              <w:rPr>
                <w:rFonts w:ascii="Calibri" w:hAnsi="Calibri" w:cs="Calibri"/>
              </w:rPr>
              <w:t>System Information Discovery</w:t>
            </w:r>
          </w:p>
        </w:tc>
        <w:tc>
          <w:tcPr>
            <w:tcW w:w="2338" w:type="dxa"/>
          </w:tcPr>
          <w:p w14:paraId="5FB45AB2" w14:textId="206CCB3C" w:rsidR="008251E1" w:rsidRDefault="00883766">
            <w:pPr>
              <w:rPr>
                <w:rFonts w:ascii="Calibri" w:hAnsi="Calibri" w:cs="Calibri"/>
              </w:rPr>
            </w:pPr>
            <w:r>
              <w:rPr>
                <w:rFonts w:ascii="Calibri" w:hAnsi="Calibri" w:cs="Calibri"/>
              </w:rPr>
              <w:t>System</w:t>
            </w:r>
            <w:r w:rsidR="00647AB4">
              <w:rPr>
                <w:rFonts w:ascii="Calibri" w:hAnsi="Calibri" w:cs="Calibri"/>
              </w:rPr>
              <w:t xml:space="preserve"> Network Configuration Discovery</w:t>
            </w:r>
          </w:p>
        </w:tc>
        <w:tc>
          <w:tcPr>
            <w:tcW w:w="2338" w:type="dxa"/>
          </w:tcPr>
          <w:p w14:paraId="2508514F" w14:textId="77777777" w:rsidR="008251E1" w:rsidRDefault="00647AB4">
            <w:pPr>
              <w:rPr>
                <w:rFonts w:ascii="Calibri" w:hAnsi="Calibri" w:cs="Calibri"/>
              </w:rPr>
            </w:pPr>
            <w:r>
              <w:rPr>
                <w:rFonts w:ascii="Calibri" w:hAnsi="Calibri" w:cs="Calibri"/>
              </w:rPr>
              <w:t xml:space="preserve">System Owner/User Discovery </w:t>
            </w:r>
          </w:p>
        </w:tc>
      </w:tr>
      <w:tr w:rsidR="00647AB4" w14:paraId="0F14FE02" w14:textId="77777777" w:rsidTr="008251E1">
        <w:tc>
          <w:tcPr>
            <w:tcW w:w="2337" w:type="dxa"/>
          </w:tcPr>
          <w:p w14:paraId="3F71F823" w14:textId="77777777" w:rsidR="00647AB4" w:rsidRDefault="00647AB4">
            <w:pPr>
              <w:rPr>
                <w:rFonts w:ascii="Calibri" w:hAnsi="Calibri" w:cs="Calibri"/>
              </w:rPr>
            </w:pPr>
            <w:r>
              <w:rPr>
                <w:rFonts w:ascii="Calibri" w:hAnsi="Calibri" w:cs="Calibri"/>
              </w:rPr>
              <w:t>Uncommonly Used Port</w:t>
            </w:r>
          </w:p>
        </w:tc>
        <w:tc>
          <w:tcPr>
            <w:tcW w:w="2337" w:type="dxa"/>
          </w:tcPr>
          <w:p w14:paraId="12493C3F" w14:textId="77777777" w:rsidR="00647AB4" w:rsidRDefault="00647AB4">
            <w:pPr>
              <w:rPr>
                <w:rFonts w:ascii="Calibri" w:hAnsi="Calibri" w:cs="Calibri"/>
              </w:rPr>
            </w:pPr>
            <w:r>
              <w:rPr>
                <w:rFonts w:ascii="Calibri" w:hAnsi="Calibri" w:cs="Calibri"/>
              </w:rPr>
              <w:t xml:space="preserve">User Execution </w:t>
            </w:r>
          </w:p>
        </w:tc>
        <w:tc>
          <w:tcPr>
            <w:tcW w:w="2338" w:type="dxa"/>
          </w:tcPr>
          <w:p w14:paraId="1E98F516" w14:textId="77777777" w:rsidR="00647AB4" w:rsidRDefault="00647AB4">
            <w:pPr>
              <w:rPr>
                <w:rFonts w:ascii="Calibri" w:hAnsi="Calibri" w:cs="Calibri"/>
              </w:rPr>
            </w:pPr>
            <w:r>
              <w:rPr>
                <w:rFonts w:ascii="Calibri" w:hAnsi="Calibri" w:cs="Calibri"/>
              </w:rPr>
              <w:t>Web Service</w:t>
            </w:r>
          </w:p>
        </w:tc>
        <w:tc>
          <w:tcPr>
            <w:tcW w:w="2338" w:type="dxa"/>
          </w:tcPr>
          <w:p w14:paraId="6CFF094F" w14:textId="77777777" w:rsidR="00647AB4" w:rsidRDefault="00647AB4">
            <w:pPr>
              <w:rPr>
                <w:rFonts w:ascii="Calibri" w:hAnsi="Calibri" w:cs="Calibri"/>
              </w:rPr>
            </w:pPr>
          </w:p>
        </w:tc>
      </w:tr>
    </w:tbl>
    <w:p w14:paraId="33615231" w14:textId="26B25DD2" w:rsidR="008251E1" w:rsidRDefault="008251E1">
      <w:pPr>
        <w:rPr>
          <w:rFonts w:ascii="Calibri" w:hAnsi="Calibri" w:cs="Calibri"/>
        </w:rPr>
      </w:pPr>
    </w:p>
    <w:p w14:paraId="23C60759" w14:textId="08EE3786" w:rsidR="00AC5D8A" w:rsidRDefault="00AC5D8A">
      <w:pPr>
        <w:rPr>
          <w:rFonts w:ascii="Calibri" w:hAnsi="Calibri" w:cs="Calibri"/>
        </w:rPr>
      </w:pPr>
      <w:proofErr w:type="spellStart"/>
      <w:r w:rsidRPr="00AC5D8A">
        <w:rPr>
          <w:rFonts w:ascii="Calibri" w:hAnsi="Calibri" w:cs="Calibri"/>
          <w:b/>
        </w:rPr>
        <w:t>OilRig</w:t>
      </w:r>
      <w:proofErr w:type="spellEnd"/>
      <w:r>
        <w:rPr>
          <w:rFonts w:ascii="Arial" w:hAnsi="Arial" w:cs="Arial"/>
          <w:color w:val="39434C"/>
          <w:shd w:val="clear" w:color="auto" w:fill="FFFFFF"/>
        </w:rPr>
        <w:t> </w:t>
      </w:r>
      <w:r w:rsidRPr="00AC5D8A">
        <w:rPr>
          <w:rFonts w:ascii="Calibri" w:hAnsi="Calibri" w:cs="Calibri"/>
        </w:rPr>
        <w:t>is a suspected Iranian threat group that has targeted Middle Eastern and international victims since at least 2014. The group has targeted a variety of industries, including financial, government, energy, chemical, and telecommunications, and has largely focused its operations within the Middle East. It appears the group carries out supply chain attacks, leveraging the trust relationship between organizations to attack their primary targets. FireEye assesses that the group works on behalf of the Iranian government based on infrastructure details that contain references to Iran, use of Iranian infrastructure, and targeting that aligns with nation-state interests. </w:t>
      </w:r>
      <w:r w:rsidRPr="00AC5D8A">
        <w:rPr>
          <w:rFonts w:ascii="Calibri" w:hAnsi="Calibri" w:cs="Calibri"/>
        </w:rPr>
        <w:t xml:space="preserve"> </w:t>
      </w:r>
      <w:r w:rsidRPr="00AC5D8A">
        <w:rPr>
          <w:rFonts w:ascii="Calibri" w:hAnsi="Calibri" w:cs="Calibri"/>
        </w:rPr>
        <w:t xml:space="preserve">This group was previously tracked under two distinct groups, APT34 and </w:t>
      </w:r>
      <w:proofErr w:type="spellStart"/>
      <w:r w:rsidRPr="00AC5D8A">
        <w:rPr>
          <w:rFonts w:ascii="Calibri" w:hAnsi="Calibri" w:cs="Calibri"/>
        </w:rPr>
        <w:t>OilRig</w:t>
      </w:r>
      <w:proofErr w:type="spellEnd"/>
      <w:r w:rsidRPr="00AC5D8A">
        <w:rPr>
          <w:rFonts w:ascii="Calibri" w:hAnsi="Calibri" w:cs="Calibri"/>
        </w:rPr>
        <w:t>, but was combined due to additional reporting giving higher confidence about the overlap of the activity.</w:t>
      </w:r>
    </w:p>
    <w:tbl>
      <w:tblPr>
        <w:tblStyle w:val="TableGrid"/>
        <w:tblW w:w="0" w:type="auto"/>
        <w:tblLook w:val="04A0" w:firstRow="1" w:lastRow="0" w:firstColumn="1" w:lastColumn="0" w:noHBand="0" w:noVBand="1"/>
      </w:tblPr>
      <w:tblGrid>
        <w:gridCol w:w="2337"/>
        <w:gridCol w:w="2337"/>
        <w:gridCol w:w="2338"/>
        <w:gridCol w:w="2338"/>
      </w:tblGrid>
      <w:tr w:rsidR="00C53820" w14:paraId="4F061BA5" w14:textId="77777777" w:rsidTr="00C53820">
        <w:tc>
          <w:tcPr>
            <w:tcW w:w="2337" w:type="dxa"/>
          </w:tcPr>
          <w:p w14:paraId="630F93A2" w14:textId="6C22F554" w:rsidR="00C53820" w:rsidRDefault="00FC7836">
            <w:pPr>
              <w:rPr>
                <w:rFonts w:ascii="Calibri" w:hAnsi="Calibri" w:cs="Calibri"/>
              </w:rPr>
            </w:pPr>
            <w:proofErr w:type="spellStart"/>
            <w:r>
              <w:rPr>
                <w:rFonts w:ascii="Calibri" w:hAnsi="Calibri" w:cs="Calibri"/>
              </w:rPr>
              <w:t>Accoutn</w:t>
            </w:r>
            <w:proofErr w:type="spellEnd"/>
            <w:r>
              <w:rPr>
                <w:rFonts w:ascii="Calibri" w:hAnsi="Calibri" w:cs="Calibri"/>
              </w:rPr>
              <w:t xml:space="preserve"> Discovery</w:t>
            </w:r>
          </w:p>
        </w:tc>
        <w:tc>
          <w:tcPr>
            <w:tcW w:w="2337" w:type="dxa"/>
          </w:tcPr>
          <w:p w14:paraId="679FA5CF" w14:textId="6B01FCF7" w:rsidR="00C53820" w:rsidRDefault="00FC7836">
            <w:pPr>
              <w:rPr>
                <w:rFonts w:ascii="Calibri" w:hAnsi="Calibri" w:cs="Calibri"/>
              </w:rPr>
            </w:pPr>
            <w:r>
              <w:rPr>
                <w:rFonts w:ascii="Calibri" w:hAnsi="Calibri" w:cs="Calibri"/>
              </w:rPr>
              <w:t>Automated Collection</w:t>
            </w:r>
          </w:p>
        </w:tc>
        <w:tc>
          <w:tcPr>
            <w:tcW w:w="2338" w:type="dxa"/>
          </w:tcPr>
          <w:p w14:paraId="72A8EEFB" w14:textId="5926568C" w:rsidR="00C53820" w:rsidRDefault="00FC7836">
            <w:pPr>
              <w:rPr>
                <w:rFonts w:ascii="Calibri" w:hAnsi="Calibri" w:cs="Calibri"/>
              </w:rPr>
            </w:pPr>
            <w:r>
              <w:rPr>
                <w:rFonts w:ascii="Calibri" w:hAnsi="Calibri" w:cs="Calibri"/>
              </w:rPr>
              <w:t>Brute Force</w:t>
            </w:r>
          </w:p>
        </w:tc>
        <w:tc>
          <w:tcPr>
            <w:tcW w:w="2338" w:type="dxa"/>
          </w:tcPr>
          <w:p w14:paraId="55E50BE4" w14:textId="6F0765DA" w:rsidR="00C53820" w:rsidRDefault="00FC7836">
            <w:pPr>
              <w:rPr>
                <w:rFonts w:ascii="Calibri" w:hAnsi="Calibri" w:cs="Calibri"/>
              </w:rPr>
            </w:pPr>
            <w:r>
              <w:rPr>
                <w:rFonts w:ascii="Calibri" w:hAnsi="Calibri" w:cs="Calibri"/>
              </w:rPr>
              <w:t>Command-Line Interface</w:t>
            </w:r>
          </w:p>
        </w:tc>
      </w:tr>
      <w:tr w:rsidR="00C53820" w14:paraId="59AC905F" w14:textId="77777777" w:rsidTr="00C53820">
        <w:tc>
          <w:tcPr>
            <w:tcW w:w="2337" w:type="dxa"/>
          </w:tcPr>
          <w:p w14:paraId="385F5F69" w14:textId="654C3152" w:rsidR="00C53820" w:rsidRDefault="00FC7836">
            <w:pPr>
              <w:rPr>
                <w:rFonts w:ascii="Calibri" w:hAnsi="Calibri" w:cs="Calibri"/>
              </w:rPr>
            </w:pPr>
            <w:r>
              <w:rPr>
                <w:rFonts w:ascii="Calibri" w:hAnsi="Calibri" w:cs="Calibri"/>
              </w:rPr>
              <w:t>Commonly Used Port</w:t>
            </w:r>
          </w:p>
        </w:tc>
        <w:tc>
          <w:tcPr>
            <w:tcW w:w="2337" w:type="dxa"/>
          </w:tcPr>
          <w:p w14:paraId="3DDC0A26" w14:textId="0799938B" w:rsidR="00C53820" w:rsidRDefault="00FC7836">
            <w:pPr>
              <w:rPr>
                <w:rFonts w:ascii="Calibri" w:hAnsi="Calibri" w:cs="Calibri"/>
              </w:rPr>
            </w:pPr>
            <w:r>
              <w:rPr>
                <w:rFonts w:ascii="Calibri" w:hAnsi="Calibri" w:cs="Calibri"/>
              </w:rPr>
              <w:t>Compiled HTML File</w:t>
            </w:r>
          </w:p>
        </w:tc>
        <w:tc>
          <w:tcPr>
            <w:tcW w:w="2338" w:type="dxa"/>
          </w:tcPr>
          <w:p w14:paraId="3D7E26D3" w14:textId="7B88D755" w:rsidR="00C53820" w:rsidRDefault="00FC7836">
            <w:pPr>
              <w:rPr>
                <w:rFonts w:ascii="Calibri" w:hAnsi="Calibri" w:cs="Calibri"/>
              </w:rPr>
            </w:pPr>
            <w:r>
              <w:rPr>
                <w:rFonts w:ascii="Calibri" w:hAnsi="Calibri" w:cs="Calibri"/>
              </w:rPr>
              <w:t>Credential Dumping</w:t>
            </w:r>
          </w:p>
        </w:tc>
        <w:tc>
          <w:tcPr>
            <w:tcW w:w="2338" w:type="dxa"/>
          </w:tcPr>
          <w:p w14:paraId="2BA45062" w14:textId="511F1349" w:rsidR="00C53820" w:rsidRDefault="00FC7836">
            <w:pPr>
              <w:rPr>
                <w:rFonts w:ascii="Calibri" w:hAnsi="Calibri" w:cs="Calibri"/>
              </w:rPr>
            </w:pPr>
            <w:r>
              <w:rPr>
                <w:rFonts w:ascii="Calibri" w:hAnsi="Calibri" w:cs="Calibri"/>
              </w:rPr>
              <w:t>Credentials in Files</w:t>
            </w:r>
          </w:p>
        </w:tc>
      </w:tr>
      <w:tr w:rsidR="00C53820" w14:paraId="664D5EF0" w14:textId="77777777" w:rsidTr="00C53820">
        <w:tc>
          <w:tcPr>
            <w:tcW w:w="2337" w:type="dxa"/>
          </w:tcPr>
          <w:p w14:paraId="4C2B855F" w14:textId="76D6F66C" w:rsidR="00C53820" w:rsidRDefault="00FC7836">
            <w:pPr>
              <w:rPr>
                <w:rFonts w:ascii="Calibri" w:hAnsi="Calibri" w:cs="Calibri"/>
              </w:rPr>
            </w:pPr>
            <w:r>
              <w:rPr>
                <w:rFonts w:ascii="Calibri" w:hAnsi="Calibri" w:cs="Calibri"/>
              </w:rPr>
              <w:t>Custom Command and Control Protocol</w:t>
            </w:r>
          </w:p>
        </w:tc>
        <w:tc>
          <w:tcPr>
            <w:tcW w:w="2337" w:type="dxa"/>
          </w:tcPr>
          <w:p w14:paraId="3CA866D4" w14:textId="5260DD4C" w:rsidR="00C53820" w:rsidRDefault="002D50A7">
            <w:pPr>
              <w:rPr>
                <w:rFonts w:ascii="Calibri" w:hAnsi="Calibri" w:cs="Calibri"/>
              </w:rPr>
            </w:pPr>
            <w:proofErr w:type="spellStart"/>
            <w:r>
              <w:rPr>
                <w:rFonts w:ascii="Calibri" w:hAnsi="Calibri" w:cs="Calibri"/>
              </w:rPr>
              <w:t>Deobfuscate</w:t>
            </w:r>
            <w:proofErr w:type="spellEnd"/>
            <w:r>
              <w:rPr>
                <w:rFonts w:ascii="Calibri" w:hAnsi="Calibri" w:cs="Calibri"/>
              </w:rPr>
              <w:t>/Decode Files or Information</w:t>
            </w:r>
          </w:p>
        </w:tc>
        <w:tc>
          <w:tcPr>
            <w:tcW w:w="2338" w:type="dxa"/>
          </w:tcPr>
          <w:p w14:paraId="237D9A46" w14:textId="4661DBFE" w:rsidR="00C53820" w:rsidRDefault="002D50A7">
            <w:pPr>
              <w:rPr>
                <w:rFonts w:ascii="Calibri" w:hAnsi="Calibri" w:cs="Calibri"/>
              </w:rPr>
            </w:pPr>
            <w:r>
              <w:rPr>
                <w:rFonts w:ascii="Calibri" w:hAnsi="Calibri" w:cs="Calibri"/>
              </w:rPr>
              <w:t>Exfiltration Over Alternative Protocol</w:t>
            </w:r>
          </w:p>
        </w:tc>
        <w:tc>
          <w:tcPr>
            <w:tcW w:w="2338" w:type="dxa"/>
          </w:tcPr>
          <w:p w14:paraId="24943F4E" w14:textId="3FE2E227" w:rsidR="00C53820" w:rsidRDefault="002D50A7">
            <w:pPr>
              <w:rPr>
                <w:rFonts w:ascii="Calibri" w:hAnsi="Calibri" w:cs="Calibri"/>
              </w:rPr>
            </w:pPr>
            <w:r>
              <w:rPr>
                <w:rFonts w:ascii="Calibri" w:hAnsi="Calibri" w:cs="Calibri"/>
              </w:rPr>
              <w:t>External Remote Services</w:t>
            </w:r>
          </w:p>
        </w:tc>
      </w:tr>
      <w:tr w:rsidR="00C53820" w14:paraId="54E76B84" w14:textId="77777777" w:rsidTr="00C53820">
        <w:tc>
          <w:tcPr>
            <w:tcW w:w="2337" w:type="dxa"/>
          </w:tcPr>
          <w:p w14:paraId="41400197" w14:textId="2F4730BA" w:rsidR="00C53820" w:rsidRDefault="00314688">
            <w:pPr>
              <w:rPr>
                <w:rFonts w:ascii="Calibri" w:hAnsi="Calibri" w:cs="Calibri"/>
              </w:rPr>
            </w:pPr>
            <w:r>
              <w:rPr>
                <w:rFonts w:ascii="Calibri" w:hAnsi="Calibri" w:cs="Calibri"/>
              </w:rPr>
              <w:t>Fallback Channels</w:t>
            </w:r>
          </w:p>
        </w:tc>
        <w:tc>
          <w:tcPr>
            <w:tcW w:w="2337" w:type="dxa"/>
          </w:tcPr>
          <w:p w14:paraId="4F89E6FB" w14:textId="726BE817" w:rsidR="00C53820" w:rsidRDefault="00314688">
            <w:pPr>
              <w:rPr>
                <w:rFonts w:ascii="Calibri" w:hAnsi="Calibri" w:cs="Calibri"/>
              </w:rPr>
            </w:pPr>
            <w:r>
              <w:rPr>
                <w:rFonts w:ascii="Calibri" w:hAnsi="Calibri" w:cs="Calibri"/>
              </w:rPr>
              <w:t>File Deletion</w:t>
            </w:r>
          </w:p>
        </w:tc>
        <w:tc>
          <w:tcPr>
            <w:tcW w:w="2338" w:type="dxa"/>
          </w:tcPr>
          <w:p w14:paraId="786EFEF3" w14:textId="32BD6D79" w:rsidR="00C53820" w:rsidRDefault="00314688">
            <w:pPr>
              <w:rPr>
                <w:rFonts w:ascii="Calibri" w:hAnsi="Calibri" w:cs="Calibri"/>
              </w:rPr>
            </w:pPr>
            <w:r>
              <w:rPr>
                <w:rFonts w:ascii="Calibri" w:hAnsi="Calibri" w:cs="Calibri"/>
              </w:rPr>
              <w:t>Indicator Removal from Tools</w:t>
            </w:r>
          </w:p>
        </w:tc>
        <w:tc>
          <w:tcPr>
            <w:tcW w:w="2338" w:type="dxa"/>
          </w:tcPr>
          <w:p w14:paraId="5537B353" w14:textId="057322AF" w:rsidR="00C53820" w:rsidRDefault="00314688">
            <w:pPr>
              <w:rPr>
                <w:rFonts w:ascii="Calibri" w:hAnsi="Calibri" w:cs="Calibri"/>
              </w:rPr>
            </w:pPr>
            <w:r>
              <w:rPr>
                <w:rFonts w:ascii="Calibri" w:hAnsi="Calibri" w:cs="Calibri"/>
              </w:rPr>
              <w:t>Input Capture</w:t>
            </w:r>
          </w:p>
        </w:tc>
      </w:tr>
      <w:tr w:rsidR="00C53820" w14:paraId="7F08FD1B" w14:textId="77777777" w:rsidTr="00C53820">
        <w:tc>
          <w:tcPr>
            <w:tcW w:w="2337" w:type="dxa"/>
          </w:tcPr>
          <w:p w14:paraId="4D14842A" w14:textId="2B432BC9" w:rsidR="00C53820" w:rsidRDefault="00314688">
            <w:pPr>
              <w:rPr>
                <w:rFonts w:ascii="Calibri" w:hAnsi="Calibri" w:cs="Calibri"/>
              </w:rPr>
            </w:pPr>
            <w:r>
              <w:rPr>
                <w:rFonts w:ascii="Calibri" w:hAnsi="Calibri" w:cs="Calibri"/>
              </w:rPr>
              <w:t>Network Service Scanning</w:t>
            </w:r>
          </w:p>
        </w:tc>
        <w:tc>
          <w:tcPr>
            <w:tcW w:w="2337" w:type="dxa"/>
          </w:tcPr>
          <w:p w14:paraId="271F179A" w14:textId="279BD188" w:rsidR="00C53820" w:rsidRDefault="00314688">
            <w:pPr>
              <w:rPr>
                <w:rFonts w:ascii="Calibri" w:hAnsi="Calibri" w:cs="Calibri"/>
              </w:rPr>
            </w:pPr>
            <w:r>
              <w:rPr>
                <w:rFonts w:ascii="Calibri" w:hAnsi="Calibri" w:cs="Calibri"/>
              </w:rPr>
              <w:t>Obfuscated Files or Information</w:t>
            </w:r>
          </w:p>
        </w:tc>
        <w:tc>
          <w:tcPr>
            <w:tcW w:w="2338" w:type="dxa"/>
          </w:tcPr>
          <w:p w14:paraId="6ED92856" w14:textId="78113944" w:rsidR="00C53820" w:rsidRDefault="00314688">
            <w:pPr>
              <w:rPr>
                <w:rFonts w:ascii="Calibri" w:hAnsi="Calibri" w:cs="Calibri"/>
              </w:rPr>
            </w:pPr>
            <w:r>
              <w:rPr>
                <w:rFonts w:ascii="Calibri" w:hAnsi="Calibri" w:cs="Calibri"/>
              </w:rPr>
              <w:t>Password Policy Discovery</w:t>
            </w:r>
          </w:p>
        </w:tc>
        <w:tc>
          <w:tcPr>
            <w:tcW w:w="2338" w:type="dxa"/>
          </w:tcPr>
          <w:p w14:paraId="1BED70B1" w14:textId="3E33823F" w:rsidR="00C53820" w:rsidRDefault="00314688">
            <w:pPr>
              <w:rPr>
                <w:rFonts w:ascii="Calibri" w:hAnsi="Calibri" w:cs="Calibri"/>
              </w:rPr>
            </w:pPr>
            <w:r>
              <w:rPr>
                <w:rFonts w:ascii="Calibri" w:hAnsi="Calibri" w:cs="Calibri"/>
              </w:rPr>
              <w:t>PowerShell</w:t>
            </w:r>
          </w:p>
        </w:tc>
      </w:tr>
      <w:tr w:rsidR="00C53820" w14:paraId="679BF418" w14:textId="77777777" w:rsidTr="00C53820">
        <w:tc>
          <w:tcPr>
            <w:tcW w:w="2337" w:type="dxa"/>
          </w:tcPr>
          <w:p w14:paraId="16E2E79A" w14:textId="57BAC296" w:rsidR="00C53820" w:rsidRDefault="00314688">
            <w:pPr>
              <w:rPr>
                <w:rFonts w:ascii="Calibri" w:hAnsi="Calibri" w:cs="Calibri"/>
              </w:rPr>
            </w:pPr>
            <w:r>
              <w:rPr>
                <w:rFonts w:ascii="Calibri" w:hAnsi="Calibri" w:cs="Calibri"/>
              </w:rPr>
              <w:t>Process Discovery</w:t>
            </w:r>
          </w:p>
        </w:tc>
        <w:tc>
          <w:tcPr>
            <w:tcW w:w="2337" w:type="dxa"/>
          </w:tcPr>
          <w:p w14:paraId="19DBBCEA" w14:textId="5D87FFAC" w:rsidR="00C53820" w:rsidRDefault="00314688">
            <w:pPr>
              <w:rPr>
                <w:rFonts w:ascii="Calibri" w:hAnsi="Calibri" w:cs="Calibri"/>
              </w:rPr>
            </w:pPr>
            <w:r>
              <w:rPr>
                <w:rFonts w:ascii="Calibri" w:hAnsi="Calibri" w:cs="Calibri"/>
              </w:rPr>
              <w:t>Query registry</w:t>
            </w:r>
          </w:p>
        </w:tc>
        <w:tc>
          <w:tcPr>
            <w:tcW w:w="2338" w:type="dxa"/>
          </w:tcPr>
          <w:p w14:paraId="1DEB18CE" w14:textId="7E8D9E05" w:rsidR="00C53820" w:rsidRDefault="00314688">
            <w:pPr>
              <w:rPr>
                <w:rFonts w:ascii="Calibri" w:hAnsi="Calibri" w:cs="Calibri"/>
              </w:rPr>
            </w:pPr>
            <w:r>
              <w:rPr>
                <w:rFonts w:ascii="Calibri" w:hAnsi="Calibri" w:cs="Calibri"/>
              </w:rPr>
              <w:t>Redundant Access</w:t>
            </w:r>
          </w:p>
        </w:tc>
        <w:tc>
          <w:tcPr>
            <w:tcW w:w="2338" w:type="dxa"/>
          </w:tcPr>
          <w:p w14:paraId="5F23485D" w14:textId="5FB7B1DF" w:rsidR="00C53820" w:rsidRDefault="00314688">
            <w:pPr>
              <w:rPr>
                <w:rFonts w:ascii="Calibri" w:hAnsi="Calibri" w:cs="Calibri"/>
              </w:rPr>
            </w:pPr>
            <w:r>
              <w:rPr>
                <w:rFonts w:ascii="Calibri" w:hAnsi="Calibri" w:cs="Calibri"/>
              </w:rPr>
              <w:t>Remote Desktop Protocol</w:t>
            </w:r>
          </w:p>
        </w:tc>
      </w:tr>
      <w:tr w:rsidR="00C53820" w14:paraId="7E1DA5E9" w14:textId="77777777" w:rsidTr="00C53820">
        <w:tc>
          <w:tcPr>
            <w:tcW w:w="2337" w:type="dxa"/>
          </w:tcPr>
          <w:p w14:paraId="64F03487" w14:textId="427F9459" w:rsidR="00C53820" w:rsidRDefault="00314688">
            <w:pPr>
              <w:rPr>
                <w:rFonts w:ascii="Calibri" w:hAnsi="Calibri" w:cs="Calibri"/>
              </w:rPr>
            </w:pPr>
            <w:r>
              <w:rPr>
                <w:rFonts w:ascii="Calibri" w:hAnsi="Calibri" w:cs="Calibri"/>
              </w:rPr>
              <w:t>Remote File Copy</w:t>
            </w:r>
          </w:p>
        </w:tc>
        <w:tc>
          <w:tcPr>
            <w:tcW w:w="2337" w:type="dxa"/>
          </w:tcPr>
          <w:p w14:paraId="6E1C09E3" w14:textId="554BA83B" w:rsidR="00C53820" w:rsidRDefault="00314688">
            <w:pPr>
              <w:rPr>
                <w:rFonts w:ascii="Calibri" w:hAnsi="Calibri" w:cs="Calibri"/>
              </w:rPr>
            </w:pPr>
            <w:r>
              <w:rPr>
                <w:rFonts w:ascii="Calibri" w:hAnsi="Calibri" w:cs="Calibri"/>
              </w:rPr>
              <w:t xml:space="preserve">Remote </w:t>
            </w:r>
            <w:r w:rsidR="00AD57CF">
              <w:rPr>
                <w:rFonts w:ascii="Calibri" w:hAnsi="Calibri" w:cs="Calibri"/>
              </w:rPr>
              <w:t>Services</w:t>
            </w:r>
          </w:p>
        </w:tc>
        <w:tc>
          <w:tcPr>
            <w:tcW w:w="2338" w:type="dxa"/>
          </w:tcPr>
          <w:p w14:paraId="44B44A6B" w14:textId="2B9ACFFF" w:rsidR="00C53820" w:rsidRDefault="00AD57CF">
            <w:pPr>
              <w:rPr>
                <w:rFonts w:ascii="Calibri" w:hAnsi="Calibri" w:cs="Calibri"/>
              </w:rPr>
            </w:pPr>
            <w:r>
              <w:rPr>
                <w:rFonts w:ascii="Calibri" w:hAnsi="Calibri" w:cs="Calibri"/>
              </w:rPr>
              <w:t>Scheduled Task</w:t>
            </w:r>
          </w:p>
        </w:tc>
        <w:tc>
          <w:tcPr>
            <w:tcW w:w="2338" w:type="dxa"/>
          </w:tcPr>
          <w:p w14:paraId="5397B593" w14:textId="0F8EC43B" w:rsidR="00C53820" w:rsidRDefault="00AD57CF">
            <w:pPr>
              <w:rPr>
                <w:rFonts w:ascii="Calibri" w:hAnsi="Calibri" w:cs="Calibri"/>
              </w:rPr>
            </w:pPr>
            <w:r>
              <w:rPr>
                <w:rFonts w:ascii="Calibri" w:hAnsi="Calibri" w:cs="Calibri"/>
              </w:rPr>
              <w:t>Screen Capture</w:t>
            </w:r>
          </w:p>
        </w:tc>
      </w:tr>
      <w:tr w:rsidR="00C53820" w14:paraId="44F3CF05" w14:textId="77777777" w:rsidTr="00C53820">
        <w:tc>
          <w:tcPr>
            <w:tcW w:w="2337" w:type="dxa"/>
          </w:tcPr>
          <w:p w14:paraId="5272CFDC" w14:textId="4B02203F" w:rsidR="00C53820" w:rsidRDefault="00AD57CF">
            <w:pPr>
              <w:rPr>
                <w:rFonts w:ascii="Calibri" w:hAnsi="Calibri" w:cs="Calibri"/>
              </w:rPr>
            </w:pPr>
            <w:r>
              <w:rPr>
                <w:rFonts w:ascii="Calibri" w:hAnsi="Calibri" w:cs="Calibri"/>
              </w:rPr>
              <w:lastRenderedPageBreak/>
              <w:t>Scripting</w:t>
            </w:r>
          </w:p>
        </w:tc>
        <w:tc>
          <w:tcPr>
            <w:tcW w:w="2337" w:type="dxa"/>
          </w:tcPr>
          <w:p w14:paraId="199CFA46" w14:textId="3C0E4276" w:rsidR="00C53820" w:rsidRDefault="00AD57CF">
            <w:pPr>
              <w:rPr>
                <w:rFonts w:ascii="Calibri" w:hAnsi="Calibri" w:cs="Calibri"/>
              </w:rPr>
            </w:pPr>
            <w:proofErr w:type="spellStart"/>
            <w:r>
              <w:rPr>
                <w:rFonts w:ascii="Calibri" w:hAnsi="Calibri" w:cs="Calibri"/>
              </w:rPr>
              <w:t>Spearphishing</w:t>
            </w:r>
            <w:proofErr w:type="spellEnd"/>
            <w:r>
              <w:rPr>
                <w:rFonts w:ascii="Calibri" w:hAnsi="Calibri" w:cs="Calibri"/>
              </w:rPr>
              <w:t xml:space="preserve"> Attachment</w:t>
            </w:r>
          </w:p>
        </w:tc>
        <w:tc>
          <w:tcPr>
            <w:tcW w:w="2338" w:type="dxa"/>
          </w:tcPr>
          <w:p w14:paraId="363A109E" w14:textId="5D5BC08D" w:rsidR="00C53820" w:rsidRDefault="00AD57CF">
            <w:pPr>
              <w:rPr>
                <w:rFonts w:ascii="Calibri" w:hAnsi="Calibri" w:cs="Calibri"/>
              </w:rPr>
            </w:pPr>
            <w:proofErr w:type="spellStart"/>
            <w:r>
              <w:rPr>
                <w:rFonts w:ascii="Calibri" w:hAnsi="Calibri" w:cs="Calibri"/>
              </w:rPr>
              <w:t>Spearphishing</w:t>
            </w:r>
            <w:proofErr w:type="spellEnd"/>
            <w:r>
              <w:rPr>
                <w:rFonts w:ascii="Calibri" w:hAnsi="Calibri" w:cs="Calibri"/>
              </w:rPr>
              <w:t xml:space="preserve"> Link</w:t>
            </w:r>
          </w:p>
        </w:tc>
        <w:tc>
          <w:tcPr>
            <w:tcW w:w="2338" w:type="dxa"/>
          </w:tcPr>
          <w:p w14:paraId="6C9C5849" w14:textId="5AED56FF" w:rsidR="00C53820" w:rsidRDefault="00AD57CF">
            <w:pPr>
              <w:rPr>
                <w:rFonts w:ascii="Calibri" w:hAnsi="Calibri" w:cs="Calibri"/>
              </w:rPr>
            </w:pPr>
            <w:proofErr w:type="spellStart"/>
            <w:r>
              <w:rPr>
                <w:rFonts w:ascii="Calibri" w:hAnsi="Calibri" w:cs="Calibri"/>
              </w:rPr>
              <w:t>Spearphishing</w:t>
            </w:r>
            <w:proofErr w:type="spellEnd"/>
            <w:r>
              <w:rPr>
                <w:rFonts w:ascii="Calibri" w:hAnsi="Calibri" w:cs="Calibri"/>
              </w:rPr>
              <w:t xml:space="preserve"> via Service</w:t>
            </w:r>
          </w:p>
        </w:tc>
      </w:tr>
      <w:tr w:rsidR="00AD57CF" w14:paraId="2FEE87E9" w14:textId="77777777" w:rsidTr="00C53820">
        <w:tc>
          <w:tcPr>
            <w:tcW w:w="2337" w:type="dxa"/>
          </w:tcPr>
          <w:p w14:paraId="25E90C5D" w14:textId="26FDE502" w:rsidR="00AD57CF" w:rsidRDefault="00E0547A">
            <w:pPr>
              <w:rPr>
                <w:rFonts w:ascii="Calibri" w:hAnsi="Calibri" w:cs="Calibri"/>
              </w:rPr>
            </w:pPr>
            <w:r>
              <w:rPr>
                <w:rFonts w:ascii="Calibri" w:hAnsi="Calibri" w:cs="Calibri"/>
              </w:rPr>
              <w:t>Standard Application layer Protocol</w:t>
            </w:r>
          </w:p>
        </w:tc>
        <w:tc>
          <w:tcPr>
            <w:tcW w:w="2337" w:type="dxa"/>
          </w:tcPr>
          <w:p w14:paraId="788C1FC7" w14:textId="4B88B219" w:rsidR="00AD57CF" w:rsidRDefault="00E0547A">
            <w:pPr>
              <w:rPr>
                <w:rFonts w:ascii="Calibri" w:hAnsi="Calibri" w:cs="Calibri"/>
              </w:rPr>
            </w:pPr>
            <w:r>
              <w:rPr>
                <w:rFonts w:ascii="Calibri" w:hAnsi="Calibri" w:cs="Calibri"/>
              </w:rPr>
              <w:t>Standard Cryptographic Protocol</w:t>
            </w:r>
          </w:p>
        </w:tc>
        <w:tc>
          <w:tcPr>
            <w:tcW w:w="2338" w:type="dxa"/>
          </w:tcPr>
          <w:p w14:paraId="32AC06E3" w14:textId="1C2C094B" w:rsidR="00AD57CF" w:rsidRDefault="00E0547A">
            <w:pPr>
              <w:rPr>
                <w:rFonts w:ascii="Calibri" w:hAnsi="Calibri" w:cs="Calibri"/>
              </w:rPr>
            </w:pPr>
            <w:r>
              <w:rPr>
                <w:rFonts w:ascii="Calibri" w:hAnsi="Calibri" w:cs="Calibri"/>
              </w:rPr>
              <w:t>System information Discovery</w:t>
            </w:r>
          </w:p>
        </w:tc>
        <w:tc>
          <w:tcPr>
            <w:tcW w:w="2338" w:type="dxa"/>
          </w:tcPr>
          <w:p w14:paraId="0C90F408" w14:textId="2FEEEE44" w:rsidR="00AD57CF" w:rsidRDefault="00E0547A">
            <w:pPr>
              <w:rPr>
                <w:rFonts w:ascii="Calibri" w:hAnsi="Calibri" w:cs="Calibri"/>
              </w:rPr>
            </w:pPr>
            <w:r>
              <w:rPr>
                <w:rFonts w:ascii="Calibri" w:hAnsi="Calibri" w:cs="Calibri"/>
              </w:rPr>
              <w:t>System Network Configuration Discovery</w:t>
            </w:r>
          </w:p>
        </w:tc>
      </w:tr>
      <w:tr w:rsidR="00AD57CF" w14:paraId="2622BAD7" w14:textId="77777777" w:rsidTr="00C53820">
        <w:tc>
          <w:tcPr>
            <w:tcW w:w="2337" w:type="dxa"/>
          </w:tcPr>
          <w:p w14:paraId="063F69D3" w14:textId="2101382F" w:rsidR="00AD57CF" w:rsidRDefault="00E0547A">
            <w:pPr>
              <w:rPr>
                <w:rFonts w:ascii="Calibri" w:hAnsi="Calibri" w:cs="Calibri"/>
              </w:rPr>
            </w:pPr>
            <w:r>
              <w:rPr>
                <w:rFonts w:ascii="Calibri" w:hAnsi="Calibri" w:cs="Calibri"/>
              </w:rPr>
              <w:t>System Network Connections Discovery</w:t>
            </w:r>
          </w:p>
        </w:tc>
        <w:tc>
          <w:tcPr>
            <w:tcW w:w="2337" w:type="dxa"/>
          </w:tcPr>
          <w:p w14:paraId="49CB66B8" w14:textId="42195A7D" w:rsidR="00AD57CF" w:rsidRDefault="00E0547A">
            <w:pPr>
              <w:rPr>
                <w:rFonts w:ascii="Calibri" w:hAnsi="Calibri" w:cs="Calibri"/>
              </w:rPr>
            </w:pPr>
            <w:r>
              <w:rPr>
                <w:rFonts w:ascii="Calibri" w:hAnsi="Calibri" w:cs="Calibri"/>
              </w:rPr>
              <w:t>System Owner/User Discovery</w:t>
            </w:r>
          </w:p>
        </w:tc>
        <w:tc>
          <w:tcPr>
            <w:tcW w:w="2338" w:type="dxa"/>
          </w:tcPr>
          <w:p w14:paraId="1B307AFC" w14:textId="0FC756B8" w:rsidR="00AD57CF" w:rsidRDefault="00E0547A">
            <w:pPr>
              <w:rPr>
                <w:rFonts w:ascii="Calibri" w:hAnsi="Calibri" w:cs="Calibri"/>
              </w:rPr>
            </w:pPr>
            <w:r>
              <w:rPr>
                <w:rFonts w:ascii="Calibri" w:hAnsi="Calibri" w:cs="Calibri"/>
              </w:rPr>
              <w:t xml:space="preserve">System Service Discovery </w:t>
            </w:r>
          </w:p>
        </w:tc>
        <w:tc>
          <w:tcPr>
            <w:tcW w:w="2338" w:type="dxa"/>
          </w:tcPr>
          <w:p w14:paraId="2DEADCBB" w14:textId="5381EF5D" w:rsidR="00AD57CF" w:rsidRDefault="00E0547A">
            <w:pPr>
              <w:rPr>
                <w:rFonts w:ascii="Calibri" w:hAnsi="Calibri" w:cs="Calibri"/>
              </w:rPr>
            </w:pPr>
            <w:r>
              <w:rPr>
                <w:rFonts w:ascii="Calibri" w:hAnsi="Calibri" w:cs="Calibri"/>
              </w:rPr>
              <w:t xml:space="preserve">User Execution </w:t>
            </w:r>
          </w:p>
        </w:tc>
      </w:tr>
      <w:tr w:rsidR="002332FB" w14:paraId="066E25D2" w14:textId="77777777" w:rsidTr="00C53820">
        <w:tc>
          <w:tcPr>
            <w:tcW w:w="2337" w:type="dxa"/>
          </w:tcPr>
          <w:p w14:paraId="785B357A" w14:textId="5AAA7B5C" w:rsidR="002332FB" w:rsidRDefault="00530584">
            <w:pPr>
              <w:rPr>
                <w:rFonts w:ascii="Calibri" w:hAnsi="Calibri" w:cs="Calibri"/>
              </w:rPr>
            </w:pPr>
            <w:r>
              <w:rPr>
                <w:rFonts w:ascii="Calibri" w:hAnsi="Calibri" w:cs="Calibri"/>
              </w:rPr>
              <w:t>Valid Accounts</w:t>
            </w:r>
          </w:p>
        </w:tc>
        <w:tc>
          <w:tcPr>
            <w:tcW w:w="2337" w:type="dxa"/>
          </w:tcPr>
          <w:p w14:paraId="5E1F6FD2" w14:textId="3F18170B" w:rsidR="002332FB" w:rsidRDefault="00530584">
            <w:pPr>
              <w:rPr>
                <w:rFonts w:ascii="Calibri" w:hAnsi="Calibri" w:cs="Calibri"/>
              </w:rPr>
            </w:pPr>
            <w:r>
              <w:rPr>
                <w:rFonts w:ascii="Calibri" w:hAnsi="Calibri" w:cs="Calibri"/>
              </w:rPr>
              <w:t>Web Shell</w:t>
            </w:r>
          </w:p>
        </w:tc>
        <w:tc>
          <w:tcPr>
            <w:tcW w:w="2338" w:type="dxa"/>
          </w:tcPr>
          <w:p w14:paraId="7711B7B5" w14:textId="2594652A" w:rsidR="002332FB" w:rsidRDefault="00530584">
            <w:pPr>
              <w:rPr>
                <w:rFonts w:ascii="Calibri" w:hAnsi="Calibri" w:cs="Calibri"/>
              </w:rPr>
            </w:pPr>
            <w:r>
              <w:rPr>
                <w:rFonts w:ascii="Calibri" w:hAnsi="Calibri" w:cs="Calibri"/>
              </w:rPr>
              <w:t>Windows Management Instru</w:t>
            </w:r>
            <w:r w:rsidR="009E4CB5">
              <w:rPr>
                <w:rFonts w:ascii="Calibri" w:hAnsi="Calibri" w:cs="Calibri"/>
              </w:rPr>
              <w:t>mentation</w:t>
            </w:r>
            <w:bookmarkStart w:id="0" w:name="_GoBack"/>
            <w:bookmarkEnd w:id="0"/>
          </w:p>
        </w:tc>
        <w:tc>
          <w:tcPr>
            <w:tcW w:w="2338" w:type="dxa"/>
          </w:tcPr>
          <w:p w14:paraId="7DC19495" w14:textId="77777777" w:rsidR="002332FB" w:rsidRDefault="002332FB">
            <w:pPr>
              <w:rPr>
                <w:rFonts w:ascii="Calibri" w:hAnsi="Calibri" w:cs="Calibri"/>
              </w:rPr>
            </w:pPr>
          </w:p>
        </w:tc>
      </w:tr>
    </w:tbl>
    <w:p w14:paraId="35D4CE52" w14:textId="77777777" w:rsidR="006B66BF" w:rsidRPr="00F46D44" w:rsidRDefault="006B66BF">
      <w:pPr>
        <w:rPr>
          <w:rFonts w:ascii="Calibri" w:hAnsi="Calibri" w:cs="Calibri"/>
        </w:rPr>
      </w:pPr>
    </w:p>
    <w:sectPr w:rsidR="006B66BF" w:rsidRPr="00F46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6C"/>
    <w:rsid w:val="000B1DEE"/>
    <w:rsid w:val="00147359"/>
    <w:rsid w:val="00204C80"/>
    <w:rsid w:val="002332FB"/>
    <w:rsid w:val="00262B9C"/>
    <w:rsid w:val="002D50A7"/>
    <w:rsid w:val="00311CEE"/>
    <w:rsid w:val="00314688"/>
    <w:rsid w:val="003C41E1"/>
    <w:rsid w:val="004D5764"/>
    <w:rsid w:val="004F4574"/>
    <w:rsid w:val="00530584"/>
    <w:rsid w:val="005316D8"/>
    <w:rsid w:val="00647AB4"/>
    <w:rsid w:val="0065613B"/>
    <w:rsid w:val="006B66BF"/>
    <w:rsid w:val="00785687"/>
    <w:rsid w:val="007A0341"/>
    <w:rsid w:val="007D1F2F"/>
    <w:rsid w:val="00806129"/>
    <w:rsid w:val="008251E1"/>
    <w:rsid w:val="00851BCE"/>
    <w:rsid w:val="00883766"/>
    <w:rsid w:val="008E48C8"/>
    <w:rsid w:val="00911101"/>
    <w:rsid w:val="00934922"/>
    <w:rsid w:val="009E4CB5"/>
    <w:rsid w:val="00AC5D8A"/>
    <w:rsid w:val="00AD57CF"/>
    <w:rsid w:val="00B849C5"/>
    <w:rsid w:val="00BD086C"/>
    <w:rsid w:val="00BF17CF"/>
    <w:rsid w:val="00C53820"/>
    <w:rsid w:val="00E0547A"/>
    <w:rsid w:val="00EB4466"/>
    <w:rsid w:val="00EF3152"/>
    <w:rsid w:val="00F46D44"/>
    <w:rsid w:val="00FC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FE19"/>
  <w15:chartTrackingRefBased/>
  <w15:docId w15:val="{0527F541-83EE-4D30-9269-87D02BCE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6D44"/>
    <w:rPr>
      <w:color w:val="0000FF"/>
      <w:u w:val="single"/>
    </w:rPr>
  </w:style>
  <w:style w:type="table" w:styleId="TableGrid">
    <w:name w:val="Table Grid"/>
    <w:basedOn w:val="TableNormal"/>
    <w:uiPriority w:val="39"/>
    <w:rsid w:val="0053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03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341"/>
    <w:rPr>
      <w:rFonts w:ascii="Segoe UI" w:hAnsi="Segoe UI" w:cs="Segoe UI"/>
      <w:sz w:val="18"/>
      <w:szCs w:val="18"/>
    </w:rPr>
  </w:style>
  <w:style w:type="character" w:customStyle="1" w:styleId="scite-citeref-number">
    <w:name w:val="scite-citeref-number"/>
    <w:basedOn w:val="DefaultParagraphFont"/>
    <w:rsid w:val="00AC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7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FCA49902D86D4485B8F840D8B20DD8" ma:contentTypeVersion="7" ma:contentTypeDescription="Create a new document." ma:contentTypeScope="" ma:versionID="8119da5087206c674d1aad5bb6351549">
  <xsd:schema xmlns:xsd="http://www.w3.org/2001/XMLSchema" xmlns:xs="http://www.w3.org/2001/XMLSchema" xmlns:p="http://schemas.microsoft.com/office/2006/metadata/properties" xmlns:ns3="324b192d-29c8-4854-b78c-831655ce7078" xmlns:ns4="ed9d9f34-3f2f-4901-9f95-8fb6fddff0f6" targetNamespace="http://schemas.microsoft.com/office/2006/metadata/properties" ma:root="true" ma:fieldsID="d547be7eb44a5f2c99d1d7491fcecb58" ns3:_="" ns4:_="">
    <xsd:import namespace="324b192d-29c8-4854-b78c-831655ce7078"/>
    <xsd:import namespace="ed9d9f34-3f2f-4901-9f95-8fb6fddff0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b192d-29c8-4854-b78c-831655ce7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9d9f34-3f2f-4901-9f95-8fb6fddff0f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83CFF-F153-4D82-85CD-2AB92B6B23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535F6C-EC11-4A6B-BA4E-A574141910C5}">
  <ds:schemaRefs>
    <ds:schemaRef ds:uri="http://schemas.microsoft.com/sharepoint/v3/contenttype/forms"/>
  </ds:schemaRefs>
</ds:datastoreItem>
</file>

<file path=customXml/itemProps3.xml><?xml version="1.0" encoding="utf-8"?>
<ds:datastoreItem xmlns:ds="http://schemas.openxmlformats.org/officeDocument/2006/customXml" ds:itemID="{EFC48DAC-216C-4881-8A03-0571BF2AF9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b192d-29c8-4854-b78c-831655ce7078"/>
    <ds:schemaRef ds:uri="ed9d9f34-3f2f-4901-9f95-8fb6fddff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Raisler</dc:creator>
  <cp:keywords/>
  <dc:description/>
  <cp:lastModifiedBy>Carla Raisler</cp:lastModifiedBy>
  <cp:revision>21</cp:revision>
  <dcterms:created xsi:type="dcterms:W3CDTF">2020-01-06T21:18:00Z</dcterms:created>
  <dcterms:modified xsi:type="dcterms:W3CDTF">2020-01-08T20:41:00Z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0x010100F1FCA49902D86D4485B8F840D8B20DD8</vt:lpwstr>
  </property>
</Properties>
</file>