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F9B8" w14:textId="451021C0" w:rsidR="007A1886" w:rsidRPr="004D79B7" w:rsidRDefault="00391EE6" w:rsidP="009728D4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lang w:val="en-CA"/>
        </w:rPr>
      </w:pPr>
      <w:r w:rsidRPr="004D79B7">
        <w:rPr>
          <w:rFonts w:asciiTheme="majorHAnsi" w:hAnsiTheme="majorHAnsi" w:cstheme="majorHAnsi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5BBD2D5E" wp14:editId="40118F3D">
            <wp:simplePos x="0" y="0"/>
            <wp:positionH relativeFrom="column">
              <wp:posOffset>5600700</wp:posOffset>
            </wp:positionH>
            <wp:positionV relativeFrom="paragraph">
              <wp:posOffset>-228600</wp:posOffset>
            </wp:positionV>
            <wp:extent cx="840105" cy="8001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9B7">
        <w:rPr>
          <w:rFonts w:asciiTheme="majorHAnsi" w:hAnsiTheme="majorHAnsi" w:cstheme="majorHAnsi"/>
          <w:b/>
          <w:sz w:val="32"/>
        </w:rPr>
        <w:t>CSC 450</w:t>
      </w:r>
      <w:r w:rsidR="004D79B7" w:rsidRPr="004D79B7">
        <w:rPr>
          <w:rFonts w:asciiTheme="majorHAnsi" w:hAnsiTheme="majorHAnsi" w:cstheme="majorHAnsi"/>
          <w:b/>
          <w:sz w:val="32"/>
        </w:rPr>
        <w:t>:</w:t>
      </w:r>
      <w:r w:rsidR="009728D4" w:rsidRPr="004D79B7">
        <w:rPr>
          <w:rFonts w:asciiTheme="majorHAnsi" w:hAnsiTheme="majorHAnsi" w:cstheme="majorHAnsi"/>
          <w:b/>
          <w:sz w:val="32"/>
        </w:rPr>
        <w:t xml:space="preserve"> </w:t>
      </w:r>
      <w:r w:rsidR="0071113D" w:rsidRPr="004D79B7">
        <w:rPr>
          <w:rFonts w:asciiTheme="majorHAnsi" w:hAnsiTheme="majorHAnsi" w:cstheme="majorHAnsi"/>
          <w:b/>
          <w:sz w:val="32"/>
        </w:rPr>
        <w:t>Sprint Retrospective</w:t>
      </w:r>
    </w:p>
    <w:p w14:paraId="33AF1E7E" w14:textId="77777777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  <w:sectPr w:rsidR="006E7318" w:rsidSect="009728D4"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6A986D47" w14:textId="570D48CF" w:rsidR="00DD6BA6" w:rsidRDefault="00DD6BA6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</w:p>
    <w:p w14:paraId="5EDD4FF3" w14:textId="42E9A41C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Project Title:</w:t>
      </w:r>
      <w:r w:rsidR="00E2079E">
        <w:rPr>
          <w:rFonts w:asciiTheme="majorHAnsi" w:hAnsiTheme="majorHAnsi" w:cstheme="majorHAnsi"/>
          <w:b/>
          <w:sz w:val="22"/>
          <w:szCs w:val="28"/>
        </w:rPr>
        <w:t xml:space="preserve"> Leaf Disk Pathogen Analyzer</w:t>
      </w:r>
    </w:p>
    <w:p w14:paraId="6DBB1A79" w14:textId="68632E2B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Sprint Number:</w:t>
      </w:r>
      <w:r w:rsidR="00E2079E">
        <w:rPr>
          <w:rFonts w:asciiTheme="majorHAnsi" w:hAnsiTheme="majorHAnsi" w:cstheme="majorHAnsi"/>
          <w:b/>
          <w:sz w:val="22"/>
          <w:szCs w:val="28"/>
        </w:rPr>
        <w:t xml:space="preserve"> 2</w:t>
      </w:r>
      <w:r>
        <w:rPr>
          <w:rFonts w:asciiTheme="majorHAnsi" w:hAnsiTheme="majorHAnsi" w:cstheme="majorHAnsi"/>
          <w:b/>
          <w:sz w:val="22"/>
          <w:szCs w:val="28"/>
        </w:rPr>
        <w:t xml:space="preserve"> </w:t>
      </w:r>
      <w:r>
        <w:rPr>
          <w:rFonts w:asciiTheme="majorHAnsi" w:hAnsiTheme="majorHAnsi" w:cstheme="majorHAnsi"/>
          <w:b/>
          <w:sz w:val="22"/>
          <w:szCs w:val="28"/>
        </w:rPr>
        <w:tab/>
      </w:r>
      <w:r>
        <w:rPr>
          <w:rFonts w:asciiTheme="majorHAnsi" w:hAnsiTheme="majorHAnsi" w:cstheme="majorHAnsi"/>
          <w:b/>
          <w:sz w:val="22"/>
          <w:szCs w:val="28"/>
        </w:rPr>
        <w:tab/>
        <w:t>Sprint End Date:</w:t>
      </w:r>
      <w:r w:rsidR="0094541F">
        <w:rPr>
          <w:rFonts w:asciiTheme="majorHAnsi" w:hAnsiTheme="majorHAnsi" w:cstheme="majorHAnsi"/>
          <w:b/>
          <w:sz w:val="22"/>
          <w:szCs w:val="28"/>
        </w:rPr>
        <w:t xml:space="preserve"> March 3</w:t>
      </w:r>
      <w:r w:rsidR="0094541F" w:rsidRPr="0094541F">
        <w:rPr>
          <w:rFonts w:asciiTheme="majorHAnsi" w:hAnsiTheme="majorHAnsi" w:cstheme="majorHAnsi"/>
          <w:b/>
          <w:sz w:val="22"/>
          <w:szCs w:val="28"/>
          <w:vertAlign w:val="superscript"/>
        </w:rPr>
        <w:t>rd</w:t>
      </w:r>
      <w:r w:rsidR="0094541F">
        <w:rPr>
          <w:rFonts w:asciiTheme="majorHAnsi" w:hAnsiTheme="majorHAnsi" w:cstheme="majorHAnsi"/>
          <w:b/>
          <w:sz w:val="22"/>
          <w:szCs w:val="28"/>
        </w:rPr>
        <w:t>, 2019</w:t>
      </w:r>
    </w:p>
    <w:p w14:paraId="4B5BB6F2" w14:textId="61017EEF" w:rsidR="006E7318" w:rsidRDefault="006E7318" w:rsidP="009728D4">
      <w:pPr>
        <w:pBdr>
          <w:bottom w:val="single" w:sz="6" w:space="1" w:color="auto"/>
        </w:pBd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Name of Scrum Master:</w:t>
      </w:r>
      <w:r w:rsidR="000F106B">
        <w:rPr>
          <w:rFonts w:asciiTheme="majorHAnsi" w:hAnsiTheme="majorHAnsi" w:cstheme="majorHAnsi"/>
          <w:b/>
          <w:sz w:val="22"/>
          <w:szCs w:val="28"/>
        </w:rPr>
        <w:t xml:space="preserve"> Connor Jansen</w:t>
      </w:r>
    </w:p>
    <w:p w14:paraId="08134DE4" w14:textId="77777777" w:rsidR="006E7318" w:rsidRDefault="006E7318" w:rsidP="009728D4">
      <w:pPr>
        <w:pBdr>
          <w:bottom w:val="single" w:sz="6" w:space="1" w:color="auto"/>
        </w:pBd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</w:p>
    <w:p w14:paraId="46D523CB" w14:textId="0F1D9870" w:rsidR="00DD6BA6" w:rsidRPr="006E7318" w:rsidRDefault="00DD6BA6" w:rsidP="006E7318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  <w:sectPr w:rsidR="00DD6BA6" w:rsidRPr="006E7318" w:rsidSect="006E7318">
          <w:type w:val="continuous"/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48EA9FAE" w14:textId="77777777" w:rsidR="006E7318" w:rsidRPr="004D79B7" w:rsidRDefault="006E7318" w:rsidP="00F8356A">
      <w:pPr>
        <w:spacing w:after="120"/>
        <w:jc w:val="both"/>
        <w:rPr>
          <w:rFonts w:asciiTheme="majorHAnsi" w:hAnsiTheme="majorHAnsi" w:cstheme="majorHAnsi"/>
          <w:sz w:val="28"/>
          <w:szCs w:val="28"/>
        </w:rPr>
      </w:pPr>
    </w:p>
    <w:p w14:paraId="6900ED80" w14:textId="77777777" w:rsidR="006E7318" w:rsidRDefault="006E7318" w:rsidP="00502D9F">
      <w:pPr>
        <w:pStyle w:val="ListParagraph"/>
        <w:spacing w:after="240"/>
        <w:ind w:left="357"/>
        <w:contextualSpacing w:val="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  <w:sectPr w:rsidR="006E7318" w:rsidSect="006E7318">
          <w:type w:val="continuous"/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14884351" w14:textId="0EE59276" w:rsidR="009728D4" w:rsidRDefault="0079670B" w:rsidP="006E7318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[2 points] 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Initial estimation of User-story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Tasks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 and Hours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  <w:r w:rsidR="00F57C1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183064EE" w14:textId="31EEF074" w:rsidR="00195249" w:rsidRPr="006E7318" w:rsidRDefault="00195249" w:rsidP="00195249">
      <w:pPr>
        <w:pStyle w:val="ListParagraph"/>
        <w:numPr>
          <w:ilvl w:val="1"/>
          <w:numId w:val="8"/>
        </w:numPr>
        <w:spacing w:after="240"/>
        <w:contextualSpacing w:val="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Our initial estimation for this sprint was to complete User Story 001</w:t>
      </w:r>
      <w:r w:rsidR="00EB2CE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, since it is the core function of our program, </w:t>
      </w:r>
      <w:r w:rsidR="00F2384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which </w:t>
      </w:r>
      <w:r w:rsidR="00EB2CE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would encompass </w:t>
      </w:r>
      <w:r w:rsidR="00F2384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8 tasks for a total of </w:t>
      </w:r>
      <w:r w:rsidR="00B90F4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[edit]</w:t>
      </w:r>
      <w:r w:rsidR="005E285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EB2CE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working </w:t>
      </w:r>
      <w:r w:rsidR="0074626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hours</w:t>
      </w:r>
      <w:r w:rsidR="00F2384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  <w:r w:rsidR="0074626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 also estimated that we could get a majority of User Story 003 as well</w:t>
      </w:r>
      <w:r w:rsidR="005642A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 so around 3 to 4 tasks</w:t>
      </w:r>
      <w:r w:rsidR="0074626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This User Story encompasses </w:t>
      </w:r>
      <w:r w:rsidR="00263F5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6 tasks totaling to 6.5 </w:t>
      </w:r>
      <w:r w:rsidR="00EB2CE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working </w:t>
      </w:r>
      <w:r w:rsidR="00263F5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hours. </w:t>
      </w:r>
      <w:r w:rsidR="00F2384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 </w:t>
      </w:r>
    </w:p>
    <w:p w14:paraId="32E51FF8" w14:textId="77777777" w:rsidR="00DD6BA6" w:rsidRPr="006E7318" w:rsidRDefault="00DD6BA6" w:rsidP="00502D9F">
      <w:pPr>
        <w:pStyle w:val="ListParagraph"/>
        <w:spacing w:after="240"/>
        <w:ind w:left="357"/>
        <w:contextualSpacing w:val="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C7CDC7A" w14:textId="7C5B33FA" w:rsidR="00811D1B" w:rsidRDefault="0079670B" w:rsidP="006E7318">
      <w:pPr>
        <w:pStyle w:val="ListParagraph"/>
        <w:numPr>
          <w:ilvl w:val="0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[2 points] 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Actual completed in this sprint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(User-story, Tasks, and Hours)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</w:p>
    <w:p w14:paraId="51E5FEEC" w14:textId="24467621" w:rsidR="00263F54" w:rsidRPr="006E7318" w:rsidRDefault="0087459A" w:rsidP="00263F54">
      <w:pPr>
        <w:pStyle w:val="ListParagraph"/>
        <w:numPr>
          <w:ilvl w:val="1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For </w:t>
      </w:r>
      <w:r w:rsidR="008911C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actual completion in this sprint, we completed U</w:t>
      </w:r>
      <w:r w:rsidR="005642A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ser </w:t>
      </w:r>
      <w:r w:rsidR="008911C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</w:t>
      </w:r>
      <w:r w:rsidR="005642A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tory </w:t>
      </w:r>
      <w:r w:rsidR="008911C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001 and all its associated tasks. W</w:t>
      </w:r>
      <w:r w:rsidR="0072105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e also completed a </w:t>
      </w:r>
      <w:r w:rsidR="005642A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3 tasks of User Story 003. </w:t>
      </w:r>
      <w:r w:rsidR="00D952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Together, these totaled to around</w:t>
      </w:r>
      <w:r w:rsidR="005E285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x</w:t>
      </w:r>
      <w:r w:rsidR="000C040D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hours for this sprint.</w:t>
      </w:r>
    </w:p>
    <w:p w14:paraId="1B084822" w14:textId="77777777" w:rsidR="00DD6BA6" w:rsidRPr="006E7318" w:rsidRDefault="00DD6BA6" w:rsidP="00EB2C11">
      <w:pPr>
        <w:spacing w:before="120" w:after="120"/>
        <w:ind w:firstLine="357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E1B87EE" w14:textId="7E73C890" w:rsidR="00EB2C11" w:rsidRDefault="0079670B" w:rsidP="00433381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[2 points] 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Estimation for next Sprint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(User-story, Tasks, and Hours)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</w:p>
    <w:p w14:paraId="304EBAE2" w14:textId="5E4C9EF1" w:rsidR="00D64FCF" w:rsidRDefault="00433381" w:rsidP="00433381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For our next sprint, we’re looking to finish off the tasks remaining in User Story 003 and start working on</w:t>
      </w:r>
      <w:r w:rsidR="00D64FC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/hopefully finish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User Story 00</w:t>
      </w:r>
      <w:r w:rsidR="0067149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5 which contains the tasks for setting up the GUI and connecting it to our functions.</w:t>
      </w:r>
      <w:r w:rsidR="008A65A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We’re also looking into starting US004 as well since its functions rely on the GUI.</w:t>
      </w:r>
    </w:p>
    <w:p w14:paraId="3AE227D6" w14:textId="2F87F493" w:rsidR="00433381" w:rsidRPr="00433381" w:rsidRDefault="00D64FCF" w:rsidP="00433381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We look to </w:t>
      </w:r>
      <w:r w:rsidR="008A65A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accomplish the 14 tasks for User Story 005 which totals to </w:t>
      </w:r>
      <w:r w:rsidR="00B90F4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[edit]</w:t>
      </w:r>
      <w:r w:rsidR="008A65A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hours and the remaining tasks for User Story 003 total to </w:t>
      </w:r>
      <w:r w:rsidR="00F51F2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3.5 hours. The tasks we will look to start with User Story 004 will </w:t>
      </w:r>
      <w:r w:rsidR="00E2317E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amount to 4 hours from tasks US004-T1 through US004-T4. Total we </w:t>
      </w:r>
      <w:r w:rsidR="00AC6CCD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hope</w:t>
      </w:r>
      <w:r w:rsidR="00E2317E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to complete </w:t>
      </w:r>
      <w:r w:rsidR="00AC6CCD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 total of </w:t>
      </w:r>
      <w:r w:rsidR="00B90F4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[edit] </w:t>
      </w:r>
      <w:bookmarkStart w:id="0" w:name="_GoBack"/>
      <w:bookmarkEnd w:id="0"/>
      <w:r w:rsidR="00AC6CCD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hours.</w:t>
      </w:r>
    </w:p>
    <w:p w14:paraId="27C40E6E" w14:textId="77777777" w:rsidR="00DD6BA6" w:rsidRPr="006E7318" w:rsidRDefault="00DD6BA6" w:rsidP="00EB2C11">
      <w:pPr>
        <w:spacing w:before="120" w:after="120"/>
        <w:ind w:firstLine="357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1BBA43E3" w14:textId="2E05BB76" w:rsidR="00EB2C11" w:rsidRDefault="0079670B" w:rsidP="006E731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[1 point] </w:t>
      </w:r>
      <w:r w:rsidR="00EB2C11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worked well in this Sprint?</w:t>
      </w:r>
    </w:p>
    <w:p w14:paraId="2CF5656D" w14:textId="786E6F60" w:rsidR="00AC6CCD" w:rsidRPr="006E7318" w:rsidRDefault="00EF0FB7" w:rsidP="00AC6CCD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We got more definitive in our positions</w:t>
      </w:r>
      <w:r w:rsidR="004C427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 around half way through the sprint,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as to what each person will be doing this sprint so figuring that part out helped a lot with getting tasks done and delegating them once one was completed. Also, we had better communication regarding our tasks and </w:t>
      </w:r>
      <w:r w:rsidR="004C427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whether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 needed </w:t>
      </w:r>
      <w:r w:rsidR="004C427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help completing them. Overall communication was key, and we hope to keep it up for our further sprints and show further progress.</w:t>
      </w:r>
    </w:p>
    <w:p w14:paraId="4B9BB2E8" w14:textId="77777777" w:rsidR="00EB2C11" w:rsidRPr="006E7318" w:rsidRDefault="00EB2C11" w:rsidP="00EB2C11">
      <w:pPr>
        <w:spacing w:before="120" w:after="120"/>
        <w:ind w:firstLine="357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713A881B" w14:textId="77777777" w:rsidR="00EB2C11" w:rsidRPr="006E7318" w:rsidRDefault="00EB2C11" w:rsidP="00EB2C11">
      <w:pPr>
        <w:spacing w:before="120" w:after="120"/>
        <w:ind w:firstLine="357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76A4FC7" w14:textId="77777777" w:rsidR="00DD6BA6" w:rsidRPr="006E7318" w:rsidRDefault="00DD6BA6" w:rsidP="00EB2C11">
      <w:pPr>
        <w:spacing w:before="120" w:after="120"/>
        <w:ind w:firstLine="357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53CB122A" w14:textId="4062104D" w:rsidR="00EB2C11" w:rsidRDefault="0079670B" w:rsidP="006E731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[1 point] </w:t>
      </w:r>
      <w:r w:rsidR="00EB2C11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did not work well in this Sprint?</w:t>
      </w:r>
    </w:p>
    <w:p w14:paraId="0D183311" w14:textId="57693881" w:rsidR="004C4273" w:rsidRPr="006E7318" w:rsidRDefault="004C4273" w:rsidP="004C4273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At the beginning of the sprint, the way we had our tasks set up </w:t>
      </w:r>
      <w:r w:rsidR="00B316D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wasn’t the most optimal </w:t>
      </w:r>
      <w:r w:rsidR="00107B1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way of handing them out</w:t>
      </w:r>
      <w:r w:rsidR="00B316D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We had too many User Stories being assigned at the same time which inevitably would have us showing zero </w:t>
      </w:r>
      <w:r w:rsidR="00F97EB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velocity. So</w:t>
      </w:r>
      <w:r w:rsidR="00380F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</w:t>
      </w:r>
      <w:r w:rsidR="00F97EB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because of this, we needed to refactor our tasks and User </w:t>
      </w:r>
      <w:r w:rsidR="00F97EB4">
        <w:rPr>
          <w:rFonts w:asciiTheme="majorHAnsi" w:hAnsiTheme="majorHAnsi" w:cstheme="majorHAnsi"/>
          <w:b/>
          <w:color w:val="000000" w:themeColor="text1"/>
          <w:sz w:val="20"/>
          <w:szCs w:val="20"/>
        </w:rPr>
        <w:lastRenderedPageBreak/>
        <w:t xml:space="preserve">Stories to make sure we could </w:t>
      </w:r>
      <w:r w:rsidR="00380F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get at least one User Story completed</w:t>
      </w:r>
      <w:r w:rsidR="00107B1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which ended up taking a majority of our first week of this sprint</w:t>
      </w:r>
      <w:r w:rsidR="00380F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  <w:r w:rsidR="00107B1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380F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79968056" w14:textId="77777777" w:rsidR="00745AE6" w:rsidRDefault="00745AE6" w:rsidP="00E3237F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p w14:paraId="29AEB326" w14:textId="77777777" w:rsidR="00EB2C11" w:rsidRDefault="00EB2C11" w:rsidP="00E3237F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p w14:paraId="34835983" w14:textId="77777777" w:rsidR="00DD6BA6" w:rsidRPr="004D79B7" w:rsidRDefault="00DD6BA6" w:rsidP="00E3237F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p w14:paraId="1DC66C23" w14:textId="2EC61C33" w:rsidR="00745AE6" w:rsidRPr="006E7318" w:rsidRDefault="00502D9F" w:rsidP="00502D9F">
      <w:pPr>
        <w:pStyle w:val="ListParagraph"/>
        <w:spacing w:after="120"/>
        <w:ind w:left="36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6E7318">
        <w:rPr>
          <w:rFonts w:asciiTheme="majorHAnsi" w:hAnsiTheme="majorHAnsi" w:cstheme="majorHAnsi"/>
          <w:b/>
          <w:i/>
          <w:sz w:val="20"/>
          <w:szCs w:val="20"/>
        </w:rPr>
        <w:t>I</w:t>
      </w:r>
      <w:r w:rsidR="00745AE6" w:rsidRPr="006E7318">
        <w:rPr>
          <w:rFonts w:asciiTheme="majorHAnsi" w:hAnsiTheme="majorHAnsi" w:cstheme="majorHAnsi"/>
          <w:b/>
          <w:i/>
          <w:sz w:val="20"/>
          <w:szCs w:val="20"/>
        </w:rPr>
        <w:t>ndiv</w:t>
      </w:r>
      <w:r w:rsidRPr="006E7318">
        <w:rPr>
          <w:rFonts w:asciiTheme="majorHAnsi" w:hAnsiTheme="majorHAnsi" w:cstheme="majorHAnsi"/>
          <w:b/>
          <w:i/>
          <w:sz w:val="20"/>
          <w:szCs w:val="20"/>
        </w:rPr>
        <w:t>idual team member contributions:</w:t>
      </w:r>
    </w:p>
    <w:p w14:paraId="30E24ABB" w14:textId="7459BA21" w:rsidR="00502D9F" w:rsidRDefault="00502D9F" w:rsidP="00502D9F">
      <w:pPr>
        <w:pStyle w:val="ListParagraph"/>
        <w:spacing w:after="120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2902"/>
        <w:gridCol w:w="4770"/>
        <w:gridCol w:w="2166"/>
      </w:tblGrid>
      <w:tr w:rsidR="00DD6BA6" w14:paraId="37C5701B" w14:textId="53E2A053" w:rsidTr="00DD6BA6">
        <w:trPr>
          <w:trHeight w:val="144"/>
          <w:jc w:val="center"/>
        </w:trPr>
        <w:tc>
          <w:tcPr>
            <w:tcW w:w="350" w:type="dxa"/>
          </w:tcPr>
          <w:p w14:paraId="35203C50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0B6A66D" w14:textId="3DD6814B" w:rsidR="00DD6BA6" w:rsidRPr="00811D1B" w:rsidRDefault="00DD6BA6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11D1B">
              <w:rPr>
                <w:rFonts w:asciiTheme="majorHAnsi" w:hAnsiTheme="majorHAnsi" w:cstheme="majorHAnsi"/>
                <w:b/>
                <w:sz w:val="20"/>
                <w:szCs w:val="20"/>
              </w:rPr>
              <w:t>Team Member Name</w:t>
            </w:r>
          </w:p>
        </w:tc>
        <w:tc>
          <w:tcPr>
            <w:tcW w:w="4770" w:type="dxa"/>
          </w:tcPr>
          <w:p w14:paraId="6A1B6382" w14:textId="6E7A87A3" w:rsidR="00DD6BA6" w:rsidRPr="00811D1B" w:rsidRDefault="00DD6BA6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11D1B">
              <w:rPr>
                <w:rFonts w:asciiTheme="majorHAnsi" w:hAnsiTheme="majorHAnsi" w:cstheme="majorHAnsi"/>
                <w:b/>
                <w:sz w:val="20"/>
                <w:szCs w:val="20"/>
              </w:rPr>
              <w:t>Specific contributions during this sprint</w:t>
            </w:r>
          </w:p>
        </w:tc>
        <w:tc>
          <w:tcPr>
            <w:tcW w:w="2166" w:type="dxa"/>
          </w:tcPr>
          <w:p w14:paraId="382D6040" w14:textId="322BDB98" w:rsidR="00DD6BA6" w:rsidRPr="00811D1B" w:rsidRDefault="006E7318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Level of c</w:t>
            </w:r>
            <w:r w:rsidR="007460E9">
              <w:rPr>
                <w:rFonts w:asciiTheme="majorHAnsi" w:hAnsiTheme="majorHAnsi" w:cstheme="majorHAnsi"/>
                <w:b/>
                <w:sz w:val="20"/>
                <w:szCs w:val="20"/>
              </w:rPr>
              <w:t>ontribution during this Sprint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on a scale of </w:t>
            </w:r>
            <w:r w:rsidR="007460E9">
              <w:rPr>
                <w:rFonts w:asciiTheme="majorHAnsi" w:hAnsiTheme="majorHAnsi" w:cstheme="majorHAnsi"/>
                <w:b/>
                <w:sz w:val="20"/>
                <w:szCs w:val="20"/>
              </w:rPr>
              <w:t>0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>-100%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for each member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</w:tr>
      <w:tr w:rsidR="00DD6BA6" w14:paraId="20D6E811" w14:textId="3FD257C2" w:rsidTr="00DD6BA6">
        <w:trPr>
          <w:trHeight w:val="144"/>
          <w:jc w:val="center"/>
        </w:trPr>
        <w:tc>
          <w:tcPr>
            <w:tcW w:w="350" w:type="dxa"/>
          </w:tcPr>
          <w:p w14:paraId="2C6A9BA5" w14:textId="2E6813E2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</w:p>
        </w:tc>
        <w:tc>
          <w:tcPr>
            <w:tcW w:w="2902" w:type="dxa"/>
          </w:tcPr>
          <w:p w14:paraId="10E1C8A2" w14:textId="7E92C699" w:rsidR="00DD6BA6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Emily Box</w:t>
            </w:r>
          </w:p>
        </w:tc>
        <w:tc>
          <w:tcPr>
            <w:tcW w:w="4770" w:type="dxa"/>
          </w:tcPr>
          <w:p w14:paraId="40DAB177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037D8585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6BA6" w14:paraId="40C8779D" w14:textId="01780335" w:rsidTr="00DD6BA6">
        <w:trPr>
          <w:trHeight w:val="144"/>
          <w:jc w:val="center"/>
        </w:trPr>
        <w:tc>
          <w:tcPr>
            <w:tcW w:w="350" w:type="dxa"/>
          </w:tcPr>
          <w:p w14:paraId="6F9192BD" w14:textId="69CF9FC3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2902" w:type="dxa"/>
          </w:tcPr>
          <w:p w14:paraId="3EB75033" w14:textId="7190C7A9" w:rsidR="00E63AFD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Connor Jansen</w:t>
            </w:r>
          </w:p>
        </w:tc>
        <w:tc>
          <w:tcPr>
            <w:tcW w:w="4770" w:type="dxa"/>
          </w:tcPr>
          <w:p w14:paraId="198C91F7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741FAB18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6BA6" w14:paraId="72195589" w14:textId="7DF3A350" w:rsidTr="00DD6BA6">
        <w:trPr>
          <w:trHeight w:val="144"/>
          <w:jc w:val="center"/>
        </w:trPr>
        <w:tc>
          <w:tcPr>
            <w:tcW w:w="350" w:type="dxa"/>
          </w:tcPr>
          <w:p w14:paraId="65A1956E" w14:textId="5D30F3CC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2902" w:type="dxa"/>
          </w:tcPr>
          <w:p w14:paraId="02EE7D2C" w14:textId="496E37DE" w:rsidR="00E63AFD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Erica Gitlin</w:t>
            </w:r>
          </w:p>
        </w:tc>
        <w:tc>
          <w:tcPr>
            <w:tcW w:w="4770" w:type="dxa"/>
          </w:tcPr>
          <w:p w14:paraId="1244BD28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06CD3983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6BA6" w14:paraId="1C8C2DA5" w14:textId="0A241D67" w:rsidTr="00DD6BA6">
        <w:trPr>
          <w:trHeight w:val="144"/>
          <w:jc w:val="center"/>
        </w:trPr>
        <w:tc>
          <w:tcPr>
            <w:tcW w:w="350" w:type="dxa"/>
          </w:tcPr>
          <w:p w14:paraId="50F36DD7" w14:textId="3A05D1E5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2902" w:type="dxa"/>
          </w:tcPr>
          <w:p w14:paraId="25C9C1BA" w14:textId="27A55BCE" w:rsidR="00DD6BA6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Alex Wilson</w:t>
            </w:r>
          </w:p>
        </w:tc>
        <w:tc>
          <w:tcPr>
            <w:tcW w:w="4770" w:type="dxa"/>
          </w:tcPr>
          <w:p w14:paraId="4819B045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26889E7C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6BA6" w14:paraId="07C788D6" w14:textId="6234B903" w:rsidTr="00DD6BA6">
        <w:trPr>
          <w:trHeight w:val="144"/>
          <w:jc w:val="center"/>
        </w:trPr>
        <w:tc>
          <w:tcPr>
            <w:tcW w:w="350" w:type="dxa"/>
          </w:tcPr>
          <w:p w14:paraId="48BFDFF8" w14:textId="0C52108B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5</w:t>
            </w:r>
          </w:p>
        </w:tc>
        <w:tc>
          <w:tcPr>
            <w:tcW w:w="2902" w:type="dxa"/>
          </w:tcPr>
          <w:p w14:paraId="03FFFC72" w14:textId="2D5EB122" w:rsidR="00DD6BA6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Colton Eddy</w:t>
            </w:r>
          </w:p>
        </w:tc>
        <w:tc>
          <w:tcPr>
            <w:tcW w:w="4770" w:type="dxa"/>
          </w:tcPr>
          <w:p w14:paraId="0E84629B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1BAA8A40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318" w14:paraId="22888496" w14:textId="77777777" w:rsidTr="00DD6BA6">
        <w:trPr>
          <w:trHeight w:val="144"/>
          <w:jc w:val="center"/>
        </w:trPr>
        <w:tc>
          <w:tcPr>
            <w:tcW w:w="350" w:type="dxa"/>
          </w:tcPr>
          <w:p w14:paraId="3BA9A5AF" w14:textId="6A533645" w:rsidR="006E7318" w:rsidRPr="006E7318" w:rsidRDefault="006E7318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6</w:t>
            </w:r>
          </w:p>
        </w:tc>
        <w:tc>
          <w:tcPr>
            <w:tcW w:w="2902" w:type="dxa"/>
          </w:tcPr>
          <w:p w14:paraId="76460576" w14:textId="6DADD482" w:rsidR="006E7318" w:rsidRDefault="00E63AFD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Kyle Sargent </w:t>
            </w:r>
          </w:p>
        </w:tc>
        <w:tc>
          <w:tcPr>
            <w:tcW w:w="4770" w:type="dxa"/>
          </w:tcPr>
          <w:p w14:paraId="774C665E" w14:textId="77777777" w:rsidR="006E7318" w:rsidRDefault="006E7318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66" w:type="dxa"/>
          </w:tcPr>
          <w:p w14:paraId="49001092" w14:textId="77777777" w:rsidR="006E7318" w:rsidRDefault="006E7318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14667CB" w14:textId="77777777" w:rsidR="00502D9F" w:rsidRPr="00CE3657" w:rsidRDefault="00502D9F" w:rsidP="00CE3657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sectPr w:rsidR="00502D9F" w:rsidRPr="00CE3657" w:rsidSect="00DD6BA6">
      <w:type w:val="continuous"/>
      <w:pgSz w:w="12240" w:h="15840"/>
      <w:pgMar w:top="851" w:right="1134" w:bottom="1440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442"/>
    <w:multiLevelType w:val="hybridMultilevel"/>
    <w:tmpl w:val="EA5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71C"/>
    <w:multiLevelType w:val="hybridMultilevel"/>
    <w:tmpl w:val="32FA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6F4D"/>
    <w:multiLevelType w:val="hybridMultilevel"/>
    <w:tmpl w:val="2F1A4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DC6ECB"/>
    <w:multiLevelType w:val="hybridMultilevel"/>
    <w:tmpl w:val="48FC6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C6512"/>
    <w:multiLevelType w:val="hybridMultilevel"/>
    <w:tmpl w:val="439E6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F209A"/>
    <w:multiLevelType w:val="hybridMultilevel"/>
    <w:tmpl w:val="BBA0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2EA5"/>
    <w:multiLevelType w:val="hybridMultilevel"/>
    <w:tmpl w:val="56BCF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FE5755"/>
    <w:multiLevelType w:val="hybridMultilevel"/>
    <w:tmpl w:val="7AAEC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383"/>
    <w:rsid w:val="0001661A"/>
    <w:rsid w:val="0003464C"/>
    <w:rsid w:val="00067638"/>
    <w:rsid w:val="00070997"/>
    <w:rsid w:val="000902E4"/>
    <w:rsid w:val="000A455E"/>
    <w:rsid w:val="000B57C9"/>
    <w:rsid w:val="000C040D"/>
    <w:rsid w:val="000C0BC5"/>
    <w:rsid w:val="000E2F3A"/>
    <w:rsid w:val="000F0BF7"/>
    <w:rsid w:val="000F106B"/>
    <w:rsid w:val="000F1DB7"/>
    <w:rsid w:val="000F40C7"/>
    <w:rsid w:val="0010457B"/>
    <w:rsid w:val="00107B13"/>
    <w:rsid w:val="00140FEA"/>
    <w:rsid w:val="001477E2"/>
    <w:rsid w:val="0015431B"/>
    <w:rsid w:val="00195249"/>
    <w:rsid w:val="00196A65"/>
    <w:rsid w:val="001A0FD2"/>
    <w:rsid w:val="001A123A"/>
    <w:rsid w:val="001D3EE7"/>
    <w:rsid w:val="001F7849"/>
    <w:rsid w:val="00213732"/>
    <w:rsid w:val="0022285E"/>
    <w:rsid w:val="0023440F"/>
    <w:rsid w:val="0024444C"/>
    <w:rsid w:val="00263F54"/>
    <w:rsid w:val="002870D7"/>
    <w:rsid w:val="002901C3"/>
    <w:rsid w:val="002B578B"/>
    <w:rsid w:val="002C2524"/>
    <w:rsid w:val="002D51A5"/>
    <w:rsid w:val="002E0784"/>
    <w:rsid w:val="00324B91"/>
    <w:rsid w:val="00380FF4"/>
    <w:rsid w:val="00391EE6"/>
    <w:rsid w:val="003A466E"/>
    <w:rsid w:val="003B2AEA"/>
    <w:rsid w:val="003D1749"/>
    <w:rsid w:val="003D6836"/>
    <w:rsid w:val="003D6921"/>
    <w:rsid w:val="003E306C"/>
    <w:rsid w:val="0040720C"/>
    <w:rsid w:val="00410F2A"/>
    <w:rsid w:val="00412195"/>
    <w:rsid w:val="004123D6"/>
    <w:rsid w:val="00415679"/>
    <w:rsid w:val="00433381"/>
    <w:rsid w:val="00434F56"/>
    <w:rsid w:val="004455C1"/>
    <w:rsid w:val="004743C9"/>
    <w:rsid w:val="00480833"/>
    <w:rsid w:val="004943C5"/>
    <w:rsid w:val="004A5F66"/>
    <w:rsid w:val="004A718F"/>
    <w:rsid w:val="004C4273"/>
    <w:rsid w:val="004D5B2F"/>
    <w:rsid w:val="004D79B7"/>
    <w:rsid w:val="00502D9F"/>
    <w:rsid w:val="00512C07"/>
    <w:rsid w:val="0053096E"/>
    <w:rsid w:val="00531612"/>
    <w:rsid w:val="005642A4"/>
    <w:rsid w:val="00585A55"/>
    <w:rsid w:val="00595551"/>
    <w:rsid w:val="005C6B58"/>
    <w:rsid w:val="005C790C"/>
    <w:rsid w:val="005E2854"/>
    <w:rsid w:val="00600901"/>
    <w:rsid w:val="00601D7D"/>
    <w:rsid w:val="00657F9F"/>
    <w:rsid w:val="006705F0"/>
    <w:rsid w:val="00671493"/>
    <w:rsid w:val="00676BE1"/>
    <w:rsid w:val="00686D77"/>
    <w:rsid w:val="00686ECA"/>
    <w:rsid w:val="006937AF"/>
    <w:rsid w:val="006E2D8E"/>
    <w:rsid w:val="006E7318"/>
    <w:rsid w:val="006F208D"/>
    <w:rsid w:val="0071113D"/>
    <w:rsid w:val="00713B0F"/>
    <w:rsid w:val="00721051"/>
    <w:rsid w:val="007414F9"/>
    <w:rsid w:val="00745AE6"/>
    <w:rsid w:val="007460E9"/>
    <w:rsid w:val="0074626F"/>
    <w:rsid w:val="00750B38"/>
    <w:rsid w:val="00750F5B"/>
    <w:rsid w:val="00762773"/>
    <w:rsid w:val="0079670B"/>
    <w:rsid w:val="007A1886"/>
    <w:rsid w:val="007B0E0C"/>
    <w:rsid w:val="007B75AB"/>
    <w:rsid w:val="00800833"/>
    <w:rsid w:val="008054A0"/>
    <w:rsid w:val="00805D1C"/>
    <w:rsid w:val="00811D1B"/>
    <w:rsid w:val="008169E0"/>
    <w:rsid w:val="00825295"/>
    <w:rsid w:val="00826E1A"/>
    <w:rsid w:val="0084382F"/>
    <w:rsid w:val="0084777D"/>
    <w:rsid w:val="008479CA"/>
    <w:rsid w:val="00853995"/>
    <w:rsid w:val="008667BD"/>
    <w:rsid w:val="0087459A"/>
    <w:rsid w:val="0088518B"/>
    <w:rsid w:val="008911C8"/>
    <w:rsid w:val="008A65AA"/>
    <w:rsid w:val="008B737A"/>
    <w:rsid w:val="008C3628"/>
    <w:rsid w:val="00922EAC"/>
    <w:rsid w:val="0094541F"/>
    <w:rsid w:val="009728D4"/>
    <w:rsid w:val="00973D66"/>
    <w:rsid w:val="0098087A"/>
    <w:rsid w:val="00990A67"/>
    <w:rsid w:val="00990D4E"/>
    <w:rsid w:val="009A2659"/>
    <w:rsid w:val="009B62FF"/>
    <w:rsid w:val="00A14C3C"/>
    <w:rsid w:val="00A16895"/>
    <w:rsid w:val="00A415CA"/>
    <w:rsid w:val="00A54383"/>
    <w:rsid w:val="00A61BBD"/>
    <w:rsid w:val="00A73861"/>
    <w:rsid w:val="00A7720D"/>
    <w:rsid w:val="00A86724"/>
    <w:rsid w:val="00A92A34"/>
    <w:rsid w:val="00AA7981"/>
    <w:rsid w:val="00AC561B"/>
    <w:rsid w:val="00AC6CCD"/>
    <w:rsid w:val="00AF5DC2"/>
    <w:rsid w:val="00B014C6"/>
    <w:rsid w:val="00B01A39"/>
    <w:rsid w:val="00B21AD4"/>
    <w:rsid w:val="00B316D3"/>
    <w:rsid w:val="00B36769"/>
    <w:rsid w:val="00B376D8"/>
    <w:rsid w:val="00B60B09"/>
    <w:rsid w:val="00B61830"/>
    <w:rsid w:val="00B678AF"/>
    <w:rsid w:val="00B90F4C"/>
    <w:rsid w:val="00B968AB"/>
    <w:rsid w:val="00BA1C74"/>
    <w:rsid w:val="00BB0EFC"/>
    <w:rsid w:val="00BD607C"/>
    <w:rsid w:val="00C02065"/>
    <w:rsid w:val="00C11C54"/>
    <w:rsid w:val="00C1490C"/>
    <w:rsid w:val="00C1782D"/>
    <w:rsid w:val="00C32E95"/>
    <w:rsid w:val="00C44359"/>
    <w:rsid w:val="00C6230E"/>
    <w:rsid w:val="00C84A7F"/>
    <w:rsid w:val="00C85C03"/>
    <w:rsid w:val="00CB6399"/>
    <w:rsid w:val="00CB7666"/>
    <w:rsid w:val="00CC77C6"/>
    <w:rsid w:val="00CE1FC7"/>
    <w:rsid w:val="00CE3657"/>
    <w:rsid w:val="00CF271A"/>
    <w:rsid w:val="00D057CF"/>
    <w:rsid w:val="00D05C99"/>
    <w:rsid w:val="00D35BC7"/>
    <w:rsid w:val="00D3654B"/>
    <w:rsid w:val="00D53271"/>
    <w:rsid w:val="00D64FCF"/>
    <w:rsid w:val="00D82B7D"/>
    <w:rsid w:val="00D87777"/>
    <w:rsid w:val="00D952C7"/>
    <w:rsid w:val="00D97DBE"/>
    <w:rsid w:val="00DA7B18"/>
    <w:rsid w:val="00DB6023"/>
    <w:rsid w:val="00DC6E0D"/>
    <w:rsid w:val="00DD6BA6"/>
    <w:rsid w:val="00E018AC"/>
    <w:rsid w:val="00E03ACF"/>
    <w:rsid w:val="00E2079E"/>
    <w:rsid w:val="00E2317E"/>
    <w:rsid w:val="00E3237F"/>
    <w:rsid w:val="00E51DFF"/>
    <w:rsid w:val="00E63AFD"/>
    <w:rsid w:val="00E8367F"/>
    <w:rsid w:val="00EA242A"/>
    <w:rsid w:val="00EB2C11"/>
    <w:rsid w:val="00EB2CE8"/>
    <w:rsid w:val="00EB59CC"/>
    <w:rsid w:val="00EE5E52"/>
    <w:rsid w:val="00EF0FB7"/>
    <w:rsid w:val="00F2384A"/>
    <w:rsid w:val="00F3414D"/>
    <w:rsid w:val="00F4452F"/>
    <w:rsid w:val="00F45507"/>
    <w:rsid w:val="00F51F23"/>
    <w:rsid w:val="00F57C1B"/>
    <w:rsid w:val="00F6033A"/>
    <w:rsid w:val="00F8356A"/>
    <w:rsid w:val="00F83EED"/>
    <w:rsid w:val="00F97EB4"/>
    <w:rsid w:val="00FA3239"/>
    <w:rsid w:val="00FA5C25"/>
    <w:rsid w:val="00FD1623"/>
    <w:rsid w:val="00F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5EE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0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861"/>
    <w:pPr>
      <w:ind w:left="720"/>
      <w:contextualSpacing/>
    </w:pPr>
  </w:style>
  <w:style w:type="table" w:styleId="TableGrid">
    <w:name w:val="Table Grid"/>
    <w:basedOn w:val="TableNormal"/>
    <w:uiPriority w:val="59"/>
    <w:rsid w:val="0082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E1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E1FC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E1FC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E1FC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0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5C2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6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E078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0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1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BCF6-D82D-4486-8EC4-6FB600AB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razib.info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Razib</dc:creator>
  <cp:keywords/>
  <dc:description/>
  <cp:lastModifiedBy>Kyle Sargent</cp:lastModifiedBy>
  <cp:revision>161</cp:revision>
  <cp:lastPrinted>2014-09-05T03:47:00Z</cp:lastPrinted>
  <dcterms:created xsi:type="dcterms:W3CDTF">2014-06-03T03:23:00Z</dcterms:created>
  <dcterms:modified xsi:type="dcterms:W3CDTF">2019-03-02T19:07:00Z</dcterms:modified>
</cp:coreProperties>
</file>