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УТВЕРЖДАЮ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Преподаватель кафедры ПИВТ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__.__.____   ___________/Хазиев Н.Н./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Разработка консольного приложения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по вычислению корней квадратных уравнений</w:t>
      </w: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Техническое задание</w:t>
      </w: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ЛИСТ УТВЕРЖДЕНИЯ</w:t>
      </w: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Листов ____</w:t>
      </w: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wordWrap w:val="0"/>
        <w:jc w:val="righ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Разработчик ПО                     </w:t>
      </w: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 w:val="0"/>
        <w:jc w:val="righ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Студент 1 курса гр. ПИБ-31з</w:t>
      </w: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 w:val="0"/>
        <w:jc w:val="righ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__.__.____   ______/Ященков И.А./</w:t>
      </w: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2023</w:t>
      </w:r>
    </w:p>
    <w:p>
      <w:pPr>
        <w:wordWrap/>
        <w:jc w:val="left"/>
        <w:rPr>
          <w:rFonts w:hint="default"/>
          <w:b/>
          <w:bCs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УТВЕРЖДЕНО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Разработка консольного приложения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по вычислению корней квадратных уравнений</w:t>
      </w: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Техническое задание</w:t>
      </w: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Листов ____</w:t>
      </w: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both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wordWrap w:val="0"/>
        <w:jc w:val="righ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Разработчик ПО                     </w:t>
      </w: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 w:val="0"/>
        <w:jc w:val="righ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Студент 1 курса гр. ПИБ-31з</w:t>
      </w: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 w:val="0"/>
        <w:jc w:val="righ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__.__.____   ______/Ященков И.А./</w:t>
      </w: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sz w:val="24"/>
          <w:szCs w:val="24"/>
          <w:lang w:val="ru-RU"/>
        </w:rPr>
        <w:t>2023</w:t>
      </w:r>
    </w:p>
    <w:p>
      <w:pPr>
        <w:wordWrap/>
        <w:jc w:val="left"/>
        <w:rPr>
          <w:rFonts w:hint="default"/>
          <w:b/>
          <w:bCs/>
          <w:sz w:val="28"/>
          <w:szCs w:val="28"/>
          <w:lang w:val="ru-RU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wordWrap/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Содержание</w:t>
      </w:r>
    </w:p>
    <w:p>
      <w:pPr>
        <w:pStyle w:val="7"/>
        <w:tabs>
          <w:tab w:val="right" w:leader="dot" w:pos="8306"/>
        </w:tabs>
        <w:rPr>
          <w:sz w:val="21"/>
          <w:szCs w:val="21"/>
        </w:rPr>
      </w:pPr>
      <w:r>
        <w:rPr>
          <w:rFonts w:hint="default"/>
          <w:b/>
          <w:bCs/>
          <w:sz w:val="32"/>
          <w:szCs w:val="32"/>
          <w:lang w:val="ru-RU"/>
        </w:rPr>
        <w:fldChar w:fldCharType="begin"/>
      </w:r>
      <w:r>
        <w:rPr>
          <w:rFonts w:hint="default"/>
          <w:b/>
          <w:bCs/>
          <w:sz w:val="32"/>
          <w:szCs w:val="32"/>
          <w:lang w:val="ru-RU"/>
        </w:rPr>
        <w:instrText xml:space="preserve">TOC \o "1-3" \h \u </w:instrText>
      </w:r>
      <w:r>
        <w:rPr>
          <w:rFonts w:hint="default"/>
          <w:b/>
          <w:bCs/>
          <w:sz w:val="32"/>
          <w:szCs w:val="32"/>
          <w:lang w:val="ru-RU"/>
        </w:rPr>
        <w:fldChar w:fldCharType="separate"/>
      </w:r>
      <w:r>
        <w:rPr>
          <w:rFonts w:hint="default"/>
          <w:bCs/>
          <w:sz w:val="21"/>
          <w:szCs w:val="32"/>
          <w:lang w:val="ru-RU"/>
        </w:rPr>
        <w:fldChar w:fldCharType="begin"/>
      </w:r>
      <w:r>
        <w:rPr>
          <w:rFonts w:hint="default"/>
          <w:bCs/>
          <w:sz w:val="21"/>
          <w:szCs w:val="32"/>
          <w:lang w:val="ru-RU"/>
        </w:rPr>
        <w:instrText xml:space="preserve"> HYPERLINK \l _Toc380237606 </w:instrText>
      </w:r>
      <w:r>
        <w:rPr>
          <w:rFonts w:hint="default"/>
          <w:bCs/>
          <w:sz w:val="21"/>
          <w:szCs w:val="32"/>
          <w:lang w:val="ru-RU"/>
        </w:rPr>
        <w:fldChar w:fldCharType="separate"/>
      </w:r>
      <w:r>
        <w:rPr>
          <w:rFonts w:hint="default"/>
          <w:bCs/>
          <w:sz w:val="21"/>
          <w:szCs w:val="32"/>
          <w:lang w:val="ru-RU"/>
        </w:rPr>
        <w:t xml:space="preserve">1. </w:t>
      </w:r>
      <w:r>
        <w:rPr>
          <w:rFonts w:hint="default"/>
          <w:sz w:val="21"/>
          <w:szCs w:val="21"/>
          <w:lang w:val="ru-RU"/>
        </w:rPr>
        <w:t>Введение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_Toc380237606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4</w:t>
      </w:r>
      <w:r>
        <w:rPr>
          <w:sz w:val="21"/>
          <w:szCs w:val="21"/>
        </w:rPr>
        <w:fldChar w:fldCharType="end"/>
      </w:r>
      <w:r>
        <w:rPr>
          <w:rFonts w:hint="default"/>
          <w:bCs/>
          <w:sz w:val="21"/>
          <w:szCs w:val="32"/>
          <w:lang w:val="ru-RU"/>
        </w:rPr>
        <w:fldChar w:fldCharType="end"/>
      </w:r>
    </w:p>
    <w:p>
      <w:pPr>
        <w:pStyle w:val="8"/>
        <w:tabs>
          <w:tab w:val="right" w:leader="dot" w:pos="8306"/>
        </w:tabs>
        <w:rPr>
          <w:sz w:val="21"/>
          <w:szCs w:val="21"/>
        </w:rPr>
      </w:pPr>
      <w:r>
        <w:rPr>
          <w:rFonts w:hint="default"/>
          <w:bCs/>
          <w:sz w:val="21"/>
          <w:szCs w:val="32"/>
          <w:lang w:val="ru-RU"/>
        </w:rPr>
        <w:fldChar w:fldCharType="begin"/>
      </w:r>
      <w:r>
        <w:rPr>
          <w:rFonts w:hint="default"/>
          <w:bCs/>
          <w:sz w:val="21"/>
          <w:szCs w:val="32"/>
          <w:lang w:val="ru-RU"/>
        </w:rPr>
        <w:instrText xml:space="preserve"> HYPERLINK \l _Toc206164470 </w:instrText>
      </w:r>
      <w:r>
        <w:rPr>
          <w:rFonts w:hint="default"/>
          <w:bCs/>
          <w:sz w:val="21"/>
          <w:szCs w:val="32"/>
          <w:lang w:val="ru-RU"/>
        </w:rPr>
        <w:fldChar w:fldCharType="separate"/>
      </w:r>
      <w:r>
        <w:rPr>
          <w:rFonts w:hint="default"/>
          <w:i w:val="0"/>
          <w:iCs w:val="0"/>
          <w:sz w:val="21"/>
          <w:szCs w:val="21"/>
          <w:lang w:val="ru-RU"/>
        </w:rPr>
        <w:t>1.1. Наименование программы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_Toc206164470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4</w:t>
      </w:r>
      <w:r>
        <w:rPr>
          <w:sz w:val="21"/>
          <w:szCs w:val="21"/>
        </w:rPr>
        <w:fldChar w:fldCharType="end"/>
      </w:r>
      <w:r>
        <w:rPr>
          <w:rFonts w:hint="default"/>
          <w:bCs/>
          <w:sz w:val="21"/>
          <w:szCs w:val="32"/>
          <w:lang w:val="ru-RU"/>
        </w:rPr>
        <w:fldChar w:fldCharType="end"/>
      </w:r>
    </w:p>
    <w:p>
      <w:pPr>
        <w:pStyle w:val="8"/>
        <w:tabs>
          <w:tab w:val="right" w:leader="dot" w:pos="8306"/>
        </w:tabs>
        <w:rPr>
          <w:sz w:val="21"/>
          <w:szCs w:val="21"/>
        </w:rPr>
      </w:pPr>
      <w:r>
        <w:rPr>
          <w:rFonts w:hint="default"/>
          <w:bCs/>
          <w:sz w:val="21"/>
          <w:szCs w:val="32"/>
          <w:lang w:val="ru-RU"/>
        </w:rPr>
        <w:fldChar w:fldCharType="begin"/>
      </w:r>
      <w:r>
        <w:rPr>
          <w:rFonts w:hint="default"/>
          <w:bCs/>
          <w:sz w:val="21"/>
          <w:szCs w:val="32"/>
          <w:lang w:val="ru-RU"/>
        </w:rPr>
        <w:instrText xml:space="preserve"> HYPERLINK \l _Toc325522248 </w:instrText>
      </w:r>
      <w:r>
        <w:rPr>
          <w:rFonts w:hint="default"/>
          <w:bCs/>
          <w:sz w:val="21"/>
          <w:szCs w:val="32"/>
          <w:lang w:val="ru-RU"/>
        </w:rPr>
        <w:fldChar w:fldCharType="separate"/>
      </w:r>
      <w:r>
        <w:rPr>
          <w:rFonts w:hint="default"/>
          <w:i w:val="0"/>
          <w:iCs w:val="0"/>
          <w:sz w:val="21"/>
          <w:szCs w:val="21"/>
          <w:lang w:val="ru-RU"/>
        </w:rPr>
        <w:t>1.2. Краткая характеристика области применения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_Toc325522248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4</w:t>
      </w:r>
      <w:r>
        <w:rPr>
          <w:sz w:val="21"/>
          <w:szCs w:val="21"/>
        </w:rPr>
        <w:fldChar w:fldCharType="end"/>
      </w:r>
      <w:r>
        <w:rPr>
          <w:rFonts w:hint="default"/>
          <w:bCs/>
          <w:sz w:val="21"/>
          <w:szCs w:val="32"/>
          <w:lang w:val="ru-RU"/>
        </w:rPr>
        <w:fldChar w:fldCharType="end"/>
      </w:r>
    </w:p>
    <w:p>
      <w:pPr>
        <w:pStyle w:val="8"/>
        <w:tabs>
          <w:tab w:val="right" w:leader="dot" w:pos="8306"/>
        </w:tabs>
        <w:rPr>
          <w:sz w:val="21"/>
          <w:szCs w:val="21"/>
        </w:rPr>
      </w:pPr>
      <w:r>
        <w:rPr>
          <w:rFonts w:hint="default"/>
          <w:bCs/>
          <w:sz w:val="21"/>
          <w:szCs w:val="32"/>
          <w:lang w:val="ru-RU"/>
        </w:rPr>
        <w:fldChar w:fldCharType="begin"/>
      </w:r>
      <w:r>
        <w:rPr>
          <w:rFonts w:hint="default"/>
          <w:bCs/>
          <w:sz w:val="21"/>
          <w:szCs w:val="32"/>
          <w:lang w:val="ru-RU"/>
        </w:rPr>
        <w:instrText xml:space="preserve"> HYPERLINK \l _Toc829661688 </w:instrText>
      </w:r>
      <w:r>
        <w:rPr>
          <w:rFonts w:hint="default"/>
          <w:bCs/>
          <w:sz w:val="21"/>
          <w:szCs w:val="32"/>
          <w:lang w:val="ru-RU"/>
        </w:rPr>
        <w:fldChar w:fldCharType="separate"/>
      </w:r>
      <w:r>
        <w:rPr>
          <w:rFonts w:hint="default"/>
          <w:i w:val="0"/>
          <w:iCs w:val="0"/>
          <w:sz w:val="21"/>
          <w:szCs w:val="21"/>
          <w:lang w:val="ru-RU"/>
        </w:rPr>
        <w:t>1.3. Условные обозначения и сокращения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_Toc829661688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4</w:t>
      </w:r>
      <w:r>
        <w:rPr>
          <w:sz w:val="21"/>
          <w:szCs w:val="21"/>
        </w:rPr>
        <w:fldChar w:fldCharType="end"/>
      </w:r>
      <w:r>
        <w:rPr>
          <w:rFonts w:hint="default"/>
          <w:bCs/>
          <w:sz w:val="21"/>
          <w:szCs w:val="32"/>
          <w:lang w:val="ru-RU"/>
        </w:rPr>
        <w:fldChar w:fldCharType="end"/>
      </w:r>
    </w:p>
    <w:p>
      <w:pPr>
        <w:wordWrap/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Cs/>
          <w:sz w:val="21"/>
          <w:szCs w:val="32"/>
          <w:lang w:val="ru-RU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bCs/>
          <w:szCs w:val="28"/>
          <w:lang w:val="ru-RU"/>
        </w:rPr>
        <w:sectPr>
          <w:head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Toc380237606"/>
    </w:p>
    <w:p>
      <w:pPr>
        <w:pStyle w:val="2"/>
        <w:numPr>
          <w:ilvl w:val="0"/>
          <w:numId w:val="1"/>
        </w:numPr>
        <w:bidi w:val="0"/>
        <w:rPr>
          <w:rFonts w:hint="default"/>
          <w:b/>
          <w:bCs/>
          <w:szCs w:val="28"/>
          <w:lang w:val="ru-RU"/>
        </w:rPr>
      </w:pPr>
      <w:r>
        <w:rPr>
          <w:rFonts w:hint="default"/>
          <w:lang w:val="ru-RU"/>
        </w:rPr>
        <w:t>Введение</w:t>
      </w:r>
      <w:bookmarkEnd w:id="0"/>
    </w:p>
    <w:p>
      <w:pPr>
        <w:pStyle w:val="3"/>
        <w:numPr>
          <w:ilvl w:val="1"/>
          <w:numId w:val="1"/>
        </w:numPr>
        <w:bidi w:val="0"/>
        <w:rPr>
          <w:rFonts w:hint="default"/>
          <w:i w:val="0"/>
          <w:iCs w:val="0"/>
          <w:lang w:val="ru-RU"/>
        </w:rPr>
      </w:pPr>
      <w:bookmarkStart w:id="1" w:name="_Toc206164470"/>
      <w:r>
        <w:rPr>
          <w:rFonts w:hint="default"/>
          <w:i w:val="0"/>
          <w:iCs w:val="0"/>
          <w:lang w:val="ru-RU"/>
        </w:rPr>
        <w:t>Наименование программы</w:t>
      </w:r>
      <w:bookmarkEnd w:id="1"/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Наименование программы - «Консольное приложение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по вычислению корней квадратных уравнений». Далее - «Программа».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i w:val="0"/>
          <w:iCs w:val="0"/>
          <w:lang w:val="ru-RU"/>
        </w:rPr>
      </w:pPr>
      <w:bookmarkStart w:id="2" w:name="_Toc325522248"/>
      <w:r>
        <w:rPr>
          <w:rFonts w:hint="default"/>
          <w:i w:val="0"/>
          <w:iCs w:val="0"/>
          <w:lang w:val="ru-RU"/>
        </w:rPr>
        <w:t>Краткая характеристика области применения</w:t>
      </w:r>
      <w:bookmarkEnd w:id="2"/>
    </w:p>
    <w:p>
      <w:pPr>
        <w:bidi w:val="0"/>
        <w:ind w:left="0" w:leftChars="0" w:firstLine="600" w:firstLineChars="300"/>
        <w:rPr>
          <w:rFonts w:hint="default"/>
          <w:lang w:val="ru-RU"/>
        </w:rPr>
      </w:pPr>
    </w:p>
    <w:p>
      <w:pPr>
        <w:bidi w:val="0"/>
        <w:ind w:left="0" w:leftChars="0" w:firstLine="600" w:firstLineChars="300"/>
        <w:rPr>
          <w:rFonts w:hint="default"/>
          <w:lang w:val="ru-RU"/>
        </w:rPr>
      </w:pPr>
      <w:r>
        <w:rPr>
          <w:rFonts w:hint="default"/>
          <w:lang w:val="ru-RU"/>
        </w:rPr>
        <w:t>Программа предназначена для вычисления корней квадратных уравнений. В программе предусмотрено десять различных методов вычисления.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i w:val="0"/>
          <w:iCs w:val="0"/>
          <w:lang w:val="ru-RU"/>
        </w:rPr>
      </w:pPr>
      <w:bookmarkStart w:id="3" w:name="_Toc829661688"/>
      <w:r>
        <w:rPr>
          <w:rFonts w:hint="default"/>
          <w:i w:val="0"/>
          <w:iCs w:val="0"/>
          <w:lang w:val="ru-RU"/>
        </w:rPr>
        <w:t>Условные обозначения и сокращения</w:t>
      </w:r>
      <w:bookmarkEnd w:id="3"/>
    </w:p>
    <w:p>
      <w:pPr>
        <w:rPr>
          <w:rFonts w:hint="default"/>
          <w:i w:val="0"/>
          <w:iCs w:val="0"/>
          <w:lang w:val="ru-RU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Основания для разработки</w:t>
      </w:r>
      <w:bookmarkStart w:id="4" w:name="_GoBack"/>
      <w:bookmarkEnd w:id="4"/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3270 Nerd Font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3270 Nerd Font">
    <w:panose1 w:val="02000509000000000000"/>
    <w:charset w:val="00"/>
    <w:family w:val="auto"/>
    <w:pitch w:val="default"/>
    <w:sig w:usb0="A00082EF" w:usb1="5208F9FF" w:usb2="02004030" w:usb3="00000000" w:csb0="6000009F" w:csb1="DFD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270 Nerd Font Mono Cond">
    <w:panose1 w:val="02000509000000000000"/>
    <w:charset w:val="00"/>
    <w:family w:val="auto"/>
    <w:pitch w:val="default"/>
    <w:sig w:usb0="A00082EF" w:usb1="5208F9FF" w:usb2="02004030" w:usb3="00000000" w:csb0="6000009F" w:csb1="DFD70000"/>
  </w:font>
  <w:font w:name="AurulentSansM Nerd Font">
    <w:panose1 w:val="02000509000000000000"/>
    <w:charset w:val="00"/>
    <w:family w:val="auto"/>
    <w:pitch w:val="default"/>
    <w:sig w:usb0="8000006F" w:usb1="00000100" w:usb2="00000000" w:usb3="00000000" w:csb0="00000013" w:csb1="85500000"/>
  </w:font>
  <w:font w:name="Arimo Nerd Font">
    <w:panose1 w:val="00000000000000000000"/>
    <w:charset w:val="00"/>
    <w:family w:val="auto"/>
    <w:pitch w:val="default"/>
    <w:sig w:usb0="E0000AFF" w:usb1="500078FF" w:usb2="00000021" w:usb3="00000000" w:csb0="600001BF" w:csb1="DFF70000"/>
  </w:font>
  <w:font w:name="BigBlueTermPlus Nerd Font Mono">
    <w:panose1 w:val="02000009000000000000"/>
    <w:charset w:val="00"/>
    <w:family w:val="auto"/>
    <w:pitch w:val="default"/>
    <w:sig w:usb0="A0000ABF" w:usb1="4000F8FB" w:usb2="00000020" w:usb3="00000000" w:csb0="600000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B097D"/>
    <w:multiLevelType w:val="multilevel"/>
    <w:tmpl w:val="FFEB097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7E5ED"/>
    <w:rsid w:val="69FF5CCF"/>
    <w:rsid w:val="6F87E5ED"/>
    <w:rsid w:val="C53C1EA6"/>
    <w:rsid w:val="F749E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</Words>
  <Characters>246</Characters>
  <Lines>0</Lines>
  <Paragraphs>0</Paragraphs>
  <TotalTime>3</TotalTime>
  <ScaleCrop>false</ScaleCrop>
  <LinksUpToDate>false</LinksUpToDate>
  <CharactersWithSpaces>291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2023-10-28T07:27:00Z</dcterms:created>
  <dc:creator>cualis</dc:creator>
  <cp:lastModifiedBy>cualis</cp:lastModifiedBy>
  <dcterms:modified xsi:type="dcterms:W3CDTF">2023-10-28T07:43:45Z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