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sz w:val="80"/>
        </w:rPr>
        <w:t>🪙</w:t>
      </w:r>
    </w:p>
    <w:p>
      <w:pPr>
        <w:jc w:val="center"/>
      </w:pPr>
      <w:r>
        <w:rPr>
          <w:rFonts w:ascii="Aptos Display" w:hAnsi="Aptos Display"/>
          <w:b/>
          <w:color w:val="0B1020"/>
          <w:sz w:val="68"/>
        </w:rPr>
        <w:t>TossMatch</w:t>
      </w:r>
    </w:p>
    <w:p>
      <w:pPr>
        <w:jc w:val="center"/>
      </w:pPr>
      <w:r>
        <w:rPr>
          <w:b/>
          <w:color w:val="A855F7"/>
          <w:sz w:val="36"/>
        </w:rPr>
        <w:t>Complete Project Documentation</w:t>
      </w:r>
    </w:p>
    <w:p>
      <w:pPr>
        <w:jc w:val="center"/>
      </w:pPr>
      <w:r>
        <w:rPr>
          <w:color w:val="667085"/>
          <w:sz w:val="20"/>
        </w:rPr>
        <w:t>Player application • P2P game catalog • bots • tournaments • economy • admin operations</w:t>
      </w:r>
    </w:p>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0B1020"/>
          </w:tcPr>
          <w:p>
            <w:pPr>
              <w:spacing w:after="20"/>
            </w:pPr>
            <w:r>
              <w:rPr>
                <w:rFonts w:ascii="Aptos" w:hAnsi="Aptos"/>
                <w:b w:val="0"/>
                <w:color w:val="FFFFFF"/>
                <w:sz w:val="18"/>
              </w:rPr>
              <w:t>Document version</w:t>
            </w:r>
          </w:p>
        </w:tc>
        <w:tc>
          <w:tcPr>
            <w:tcW w:type="dxa" w:w="4997"/>
            <w:vAlign w:val="center"/>
          </w:tcPr>
          <w:p>
            <w:r>
              <w:t>v10.8 complete-documentation revision</w:t>
            </w:r>
          </w:p>
        </w:tc>
      </w:tr>
      <w:tr>
        <w:tc>
          <w:tcPr>
            <w:tcW w:type="dxa" w:w="4997"/>
            <w:vAlign w:val="center"/>
            <w:shd w:fill="0B1020"/>
          </w:tcPr>
          <w:p>
            <w:pPr>
              <w:spacing w:after="20"/>
            </w:pPr>
            <w:r>
              <w:rPr>
                <w:rFonts w:ascii="Aptos" w:hAnsi="Aptos"/>
                <w:b w:val="0"/>
                <w:color w:val="FFFFFF"/>
                <w:sz w:val="18"/>
              </w:rPr>
              <w:t>Project build</w:t>
            </w:r>
          </w:p>
        </w:tc>
        <w:tc>
          <w:tcPr>
            <w:tcW w:type="dxa" w:w="4997"/>
            <w:vAlign w:val="center"/>
          </w:tcPr>
          <w:p>
            <w:r>
              <w:t>TossMatch v10.8 — Bot Starting Wallet</w:t>
            </w:r>
          </w:p>
        </w:tc>
      </w:tr>
      <w:tr>
        <w:tc>
          <w:tcPr>
            <w:tcW w:type="dxa" w:w="4997"/>
            <w:vAlign w:val="center"/>
            <w:shd w:fill="0B1020"/>
          </w:tcPr>
          <w:p>
            <w:pPr>
              <w:spacing w:after="20"/>
            </w:pPr>
            <w:r>
              <w:rPr>
                <w:rFonts w:ascii="Aptos" w:hAnsi="Aptos"/>
                <w:b w:val="0"/>
                <w:color w:val="FFFFFF"/>
                <w:sz w:val="18"/>
              </w:rPr>
              <w:t>Prepared</w:t>
            </w:r>
          </w:p>
        </w:tc>
        <w:tc>
          <w:tcPr>
            <w:tcW w:type="dxa" w:w="4997"/>
            <w:vAlign w:val="center"/>
          </w:tcPr>
          <w:p>
            <w:r>
              <w:t>25 August 2026</w:t>
            </w:r>
          </w:p>
        </w:tc>
      </w:tr>
      <w:tr>
        <w:tc>
          <w:tcPr>
            <w:tcW w:type="dxa" w:w="4997"/>
            <w:vAlign w:val="center"/>
            <w:shd w:fill="0B1020"/>
          </w:tcPr>
          <w:p>
            <w:pPr>
              <w:spacing w:after="20"/>
            </w:pPr>
            <w:r>
              <w:rPr>
                <w:rFonts w:ascii="Aptos" w:hAnsi="Aptos"/>
                <w:b w:val="0"/>
                <w:color w:val="FFFFFF"/>
                <w:sz w:val="18"/>
              </w:rPr>
              <w:t>Runtime</w:t>
            </w:r>
          </w:p>
        </w:tc>
        <w:tc>
          <w:tcPr>
            <w:tcW w:type="dxa" w:w="4997"/>
            <w:vAlign w:val="center"/>
          </w:tcPr>
          <w:p>
            <w:r>
              <w:t>Self-contained local browser play-coin demonstration</w:t>
            </w:r>
          </w:p>
        </w:tc>
      </w:tr>
      <w:tr>
        <w:tc>
          <w:tcPr>
            <w:tcW w:type="dxa" w:w="4997"/>
            <w:vAlign w:val="center"/>
            <w:shd w:fill="0B1020"/>
          </w:tcPr>
          <w:p>
            <w:r>
              <w:t>Authority</w:t>
            </w:r>
          </w:p>
        </w:tc>
        <w:tc>
          <w:tcPr>
            <w:tcW w:type="dxa" w:w="4997"/>
            <w:vAlign w:val="center"/>
          </w:tcPr>
          <w:p>
            <w:r>
              <w:t>Appendix Z controls the v10.8 bot wallet initialization and MAIN/BONUS allocation delta.</w:t>
            </w:r>
          </w:p>
        </w:tc>
      </w:tr>
    </w:tbl>
    <w:p/>
    <w:tbl>
      <w:tblPr>
        <w:tblW w:type="auto" w:w="0"/>
        <w:jc w:val="center"/>
        <w:tblLook w:firstColumn="1" w:firstRow="1" w:lastColumn="0" w:lastRow="0" w:noHBand="0" w:noVBand="1" w:val="04A0"/>
      </w:tblPr>
      <w:tblGrid>
        <w:gridCol w:w="9994"/>
      </w:tblGrid>
      <w:tr>
        <w:tc>
          <w:tcPr>
            <w:tcW w:type="dxa" w:w="9994"/>
            <w:shd w:fill="FFF1F1"/>
            <w:tcBorders>
              <w:top w:val="single" w:sz="8" w:color="F87171"/>
              <w:left w:val="single" w:sz="8" w:color="F87171"/>
              <w:bottom w:val="single" w:sz="8" w:color="F87171"/>
              <w:right w:val="single" w:sz="8" w:color="F87171"/>
            </w:tcBorders>
          </w:tcPr>
          <w:p>
            <w:pPr>
              <w:pStyle w:val="TMCallout"/>
            </w:pPr>
            <w:r/>
            <w:r>
              <w:rPr>
                <w:b/>
                <w:color w:val="8B6914"/>
              </w:rPr>
              <w:t xml:space="preserve">IMPORTANT  </w:t>
            </w:r>
            <w:r>
              <w:rPr>
                <w:color w:val="0B1020"/>
              </w:rPr>
              <w:t>This build is a local demonstration using virtual play coins. It is not a real-money gambling system, payment platform, secure multiplayer server, or production fairness service.</w:t>
            </w:r>
          </w:p>
        </w:tc>
      </w:tr>
    </w:tbl>
    <w:p>
      <w:pPr>
        <w:pStyle w:val="TMSmall"/>
      </w:pPr>
    </w:p>
    <w:p>
      <w:r>
        <w:br w:type="page"/>
      </w:r>
    </w:p>
    <w:p>
      <w:pPr>
        <w:pStyle w:val="Heading1"/>
      </w:pPr>
      <w:r>
        <w:t>Document map</w:t>
      </w:r>
    </w:p>
    <w:tbl>
      <w:tblPr>
        <w:tblStyle w:val="TableGrid"/>
        <w:tblW w:type="auto" w:w="0"/>
        <w:jc w:val="center"/>
        <w:tblLayout w:type="autofit"/>
        <w:tblLook w:firstColumn="1" w:firstRow="1" w:lastColumn="0" w:lastRow="0" w:noHBand="0" w:noVBand="1" w:val="04A0"/>
      </w:tblPr>
      <w:tblGrid>
        <w:gridCol w:w="4997"/>
        <w:gridCol w:w="4997"/>
      </w:tblGrid>
      <w:tr>
        <w:tc>
          <w:tcPr>
            <w:tcW w:type="dxa" w:w="1008"/>
            <w:vAlign w:val="center"/>
            <w:shd w:fill="0B1020"/>
          </w:tcPr>
          <w:p>
            <w:pPr>
              <w:spacing w:after="20"/>
            </w:pPr>
            <w:r>
              <w:rPr>
                <w:rFonts w:ascii="Aptos" w:hAnsi="Aptos"/>
                <w:b/>
                <w:color w:val="FFFFFF"/>
                <w:sz w:val="16"/>
              </w:rPr>
              <w:t>Section</w:t>
            </w:r>
          </w:p>
        </w:tc>
        <w:tc>
          <w:tcPr>
            <w:tcW w:type="dxa" w:w="8352"/>
            <w:vAlign w:val="center"/>
            <w:shd w:fill="0B1020"/>
          </w:tcPr>
          <w:p>
            <w:pPr>
              <w:spacing w:after="20"/>
            </w:pPr>
            <w:r>
              <w:rPr>
                <w:rFonts w:ascii="Aptos" w:hAnsi="Aptos"/>
                <w:b/>
                <w:color w:val="FFFFFF"/>
                <w:sz w:val="16"/>
              </w:rPr>
              <w:t>Topic</w:t>
            </w:r>
          </w:p>
        </w:tc>
      </w:tr>
      <w:tr>
        <w:tc>
          <w:tcPr>
            <w:tcW w:type="dxa" w:w="1008"/>
            <w:vAlign w:val="center"/>
          </w:tcPr>
          <w:p>
            <w:pPr>
              <w:spacing w:after="20"/>
            </w:pPr>
            <w:r>
              <w:rPr>
                <w:rFonts w:ascii="Aptos" w:hAnsi="Aptos"/>
                <w:b w:val="0"/>
                <w:sz w:val="18"/>
              </w:rPr>
              <w:t>1</w:t>
            </w:r>
          </w:p>
        </w:tc>
        <w:tc>
          <w:tcPr>
            <w:tcW w:type="dxa" w:w="8352"/>
            <w:vAlign w:val="center"/>
          </w:tcPr>
          <w:p>
            <w:pPr>
              <w:spacing w:after="20"/>
            </w:pPr>
            <w:r>
              <w:rPr>
                <w:rFonts w:ascii="Aptos" w:hAnsi="Aptos"/>
                <w:b w:val="0"/>
                <w:sz w:val="18"/>
              </w:rPr>
              <w:t>Executive summary</w:t>
            </w:r>
          </w:p>
        </w:tc>
      </w:tr>
      <w:tr>
        <w:tc>
          <w:tcPr>
            <w:tcW w:type="dxa" w:w="1008"/>
            <w:vAlign w:val="center"/>
            <w:shd w:fill="F5F7FA"/>
          </w:tcPr>
          <w:p>
            <w:pPr>
              <w:spacing w:after="20"/>
            </w:pPr>
            <w:r>
              <w:rPr>
                <w:rFonts w:ascii="Aptos" w:hAnsi="Aptos"/>
                <w:b w:val="0"/>
                <w:color w:val="0B1020"/>
                <w:sz w:val="18"/>
              </w:rPr>
              <w:t>2</w:t>
            </w:r>
          </w:p>
        </w:tc>
        <w:tc>
          <w:tcPr>
            <w:tcW w:type="dxa" w:w="8352"/>
            <w:vAlign w:val="center"/>
            <w:shd w:fill="F5F7FA"/>
          </w:tcPr>
          <w:p>
            <w:pPr>
              <w:spacing w:after="20"/>
            </w:pPr>
            <w:r>
              <w:rPr>
                <w:rFonts w:ascii="Aptos" w:hAnsi="Aptos"/>
                <w:b w:val="0"/>
                <w:color w:val="0B1020"/>
                <w:sz w:val="18"/>
              </w:rPr>
              <w:t>Product scope and files</w:t>
            </w:r>
          </w:p>
        </w:tc>
      </w:tr>
      <w:tr>
        <w:tc>
          <w:tcPr>
            <w:tcW w:type="dxa" w:w="1008"/>
            <w:vAlign w:val="center"/>
          </w:tcPr>
          <w:p>
            <w:pPr>
              <w:spacing w:after="20"/>
            </w:pPr>
            <w:r>
              <w:rPr>
                <w:rFonts w:ascii="Aptos" w:hAnsi="Aptos"/>
                <w:b w:val="0"/>
                <w:sz w:val="18"/>
              </w:rPr>
              <w:t>3</w:t>
            </w:r>
          </w:p>
        </w:tc>
        <w:tc>
          <w:tcPr>
            <w:tcW w:type="dxa" w:w="8352"/>
            <w:vAlign w:val="center"/>
          </w:tcPr>
          <w:p>
            <w:pPr>
              <w:spacing w:after="20"/>
            </w:pPr>
            <w:r>
              <w:rPr>
                <w:rFonts w:ascii="Aptos" w:hAnsi="Aptos"/>
                <w:b w:val="0"/>
                <w:sz w:val="18"/>
              </w:rPr>
              <w:t>Architecture and state model</w:t>
            </w:r>
          </w:p>
        </w:tc>
      </w:tr>
      <w:tr>
        <w:tc>
          <w:tcPr>
            <w:tcW w:type="dxa" w:w="1008"/>
            <w:vAlign w:val="center"/>
            <w:shd w:fill="F5F7FA"/>
          </w:tcPr>
          <w:p>
            <w:pPr>
              <w:spacing w:after="20"/>
            </w:pPr>
            <w:r>
              <w:rPr>
                <w:rFonts w:ascii="Aptos" w:hAnsi="Aptos"/>
                <w:b w:val="0"/>
                <w:color w:val="0B1020"/>
                <w:sz w:val="18"/>
              </w:rPr>
              <w:t>4</w:t>
            </w:r>
          </w:p>
        </w:tc>
        <w:tc>
          <w:tcPr>
            <w:tcW w:type="dxa" w:w="8352"/>
            <w:vAlign w:val="center"/>
            <w:shd w:fill="F5F7FA"/>
          </w:tcPr>
          <w:p>
            <w:pPr>
              <w:spacing w:after="20"/>
            </w:pPr>
            <w:r>
              <w:rPr>
                <w:rFonts w:ascii="Aptos" w:hAnsi="Aptos"/>
                <w:b w:val="0"/>
                <w:color w:val="0B1020"/>
                <w:sz w:val="18"/>
              </w:rPr>
              <w:t>Player application and navigation</w:t>
            </w:r>
          </w:p>
        </w:tc>
      </w:tr>
      <w:tr>
        <w:tc>
          <w:tcPr>
            <w:tcW w:type="dxa" w:w="1008"/>
            <w:vAlign w:val="center"/>
          </w:tcPr>
          <w:p>
            <w:pPr>
              <w:spacing w:after="20"/>
            </w:pPr>
            <w:r>
              <w:rPr>
                <w:rFonts w:ascii="Aptos" w:hAnsi="Aptos"/>
                <w:b w:val="0"/>
                <w:sz w:val="18"/>
              </w:rPr>
              <w:t>5</w:t>
            </w:r>
          </w:p>
        </w:tc>
        <w:tc>
          <w:tcPr>
            <w:tcW w:type="dxa" w:w="8352"/>
            <w:vAlign w:val="center"/>
          </w:tcPr>
          <w:p>
            <w:pPr>
              <w:spacing w:after="20"/>
            </w:pPr>
            <w:r>
              <w:rPr>
                <w:rFonts w:ascii="Aptos" w:hAnsi="Aptos"/>
                <w:b w:val="0"/>
                <w:sz w:val="18"/>
              </w:rPr>
              <w:t>Universal P2P matching, escrow, and settlement</w:t>
            </w:r>
          </w:p>
        </w:tc>
      </w:tr>
      <w:tr>
        <w:tc>
          <w:tcPr>
            <w:tcW w:type="dxa" w:w="1008"/>
            <w:vAlign w:val="center"/>
            <w:shd w:fill="F5F7FA"/>
          </w:tcPr>
          <w:p>
            <w:pPr>
              <w:spacing w:after="20"/>
            </w:pPr>
            <w:r>
              <w:rPr>
                <w:rFonts w:ascii="Aptos" w:hAnsi="Aptos"/>
                <w:b w:val="0"/>
                <w:color w:val="0B1020"/>
                <w:sz w:val="18"/>
              </w:rPr>
              <w:t>6</w:t>
            </w:r>
          </w:p>
        </w:tc>
        <w:tc>
          <w:tcPr>
            <w:tcW w:type="dxa" w:w="8352"/>
            <w:vAlign w:val="center"/>
            <w:shd w:fill="F5F7FA"/>
          </w:tcPr>
          <w:p>
            <w:pPr>
              <w:spacing w:after="20"/>
            </w:pPr>
            <w:r>
              <w:rPr>
                <w:rFonts w:ascii="Aptos" w:hAnsi="Aptos"/>
                <w:b w:val="0"/>
                <w:color w:val="0B1020"/>
                <w:sz w:val="18"/>
              </w:rPr>
              <w:t>Provably-fair RNG and verification</w:t>
            </w:r>
          </w:p>
        </w:tc>
      </w:tr>
      <w:tr>
        <w:tc>
          <w:tcPr>
            <w:tcW w:type="dxa" w:w="1008"/>
            <w:vAlign w:val="center"/>
          </w:tcPr>
          <w:p>
            <w:pPr>
              <w:spacing w:after="20"/>
            </w:pPr>
            <w:r>
              <w:rPr>
                <w:rFonts w:ascii="Aptos" w:hAnsi="Aptos"/>
                <w:b w:val="0"/>
                <w:sz w:val="18"/>
              </w:rPr>
              <w:t>7</w:t>
            </w:r>
          </w:p>
        </w:tc>
        <w:tc>
          <w:tcPr>
            <w:tcW w:type="dxa" w:w="8352"/>
            <w:vAlign w:val="center"/>
          </w:tcPr>
          <w:p>
            <w:pPr>
              <w:spacing w:after="20"/>
            </w:pPr>
            <w:r>
              <w:rPr>
                <w:rFonts w:ascii="Aptos" w:hAnsi="Aptos"/>
                <w:b w:val="0"/>
                <w:sz w:val="18"/>
              </w:rPr>
              <w:t>Game rules and winner determination</w:t>
            </w:r>
          </w:p>
        </w:tc>
      </w:tr>
      <w:tr>
        <w:tc>
          <w:tcPr>
            <w:tcW w:type="dxa" w:w="1008"/>
            <w:vAlign w:val="center"/>
            <w:shd w:fill="F5F7FA"/>
          </w:tcPr>
          <w:p>
            <w:pPr>
              <w:spacing w:after="20"/>
            </w:pPr>
            <w:r>
              <w:rPr>
                <w:rFonts w:ascii="Aptos" w:hAnsi="Aptos"/>
                <w:b w:val="0"/>
                <w:color w:val="0B1020"/>
                <w:sz w:val="18"/>
              </w:rPr>
              <w:t>8</w:t>
            </w:r>
          </w:p>
        </w:tc>
        <w:tc>
          <w:tcPr>
            <w:tcW w:type="dxa" w:w="8352"/>
            <w:vAlign w:val="center"/>
            <w:shd w:fill="F5F7FA"/>
          </w:tcPr>
          <w:p>
            <w:pPr>
              <w:spacing w:after="20"/>
            </w:pPr>
            <w:r>
              <w:rPr>
                <w:rFonts w:ascii="Aptos" w:hAnsi="Aptos"/>
                <w:b w:val="0"/>
                <w:color w:val="0B1020"/>
                <w:sz w:val="18"/>
              </w:rPr>
              <w:t>Wallet, economy, jackpot, and fees</w:t>
            </w:r>
          </w:p>
        </w:tc>
      </w:tr>
      <w:tr>
        <w:tc>
          <w:tcPr>
            <w:tcW w:type="dxa" w:w="1008"/>
            <w:vAlign w:val="center"/>
          </w:tcPr>
          <w:p>
            <w:pPr>
              <w:spacing w:after="20"/>
            </w:pPr>
            <w:r>
              <w:rPr>
                <w:rFonts w:ascii="Aptos" w:hAnsi="Aptos"/>
                <w:b w:val="0"/>
                <w:sz w:val="18"/>
              </w:rPr>
              <w:t>9</w:t>
            </w:r>
          </w:p>
        </w:tc>
        <w:tc>
          <w:tcPr>
            <w:tcW w:type="dxa" w:w="8352"/>
            <w:vAlign w:val="center"/>
          </w:tcPr>
          <w:p>
            <w:pPr>
              <w:spacing w:after="20"/>
            </w:pPr>
            <w:r>
              <w:rPr>
                <w:rFonts w:ascii="Aptos" w:hAnsi="Aptos"/>
                <w:b w:val="0"/>
                <w:sz w:val="18"/>
              </w:rPr>
              <w:t>Progression, VIP, quests, achievements, and seasons</w:t>
            </w:r>
          </w:p>
        </w:tc>
      </w:tr>
      <w:tr>
        <w:tc>
          <w:tcPr>
            <w:tcW w:type="dxa" w:w="1008"/>
            <w:vAlign w:val="center"/>
            <w:shd w:fill="F5F7FA"/>
          </w:tcPr>
          <w:p>
            <w:pPr>
              <w:spacing w:after="20"/>
            </w:pPr>
            <w:r>
              <w:rPr>
                <w:rFonts w:ascii="Aptos" w:hAnsi="Aptos"/>
                <w:b w:val="0"/>
                <w:color w:val="0B1020"/>
                <w:sz w:val="18"/>
              </w:rPr>
              <w:t>10</w:t>
            </w:r>
          </w:p>
        </w:tc>
        <w:tc>
          <w:tcPr>
            <w:tcW w:type="dxa" w:w="8352"/>
            <w:vAlign w:val="center"/>
            <w:shd w:fill="F5F7FA"/>
          </w:tcPr>
          <w:p>
            <w:pPr>
              <w:spacing w:after="20"/>
            </w:pPr>
            <w:r>
              <w:rPr>
                <w:rFonts w:ascii="Aptos" w:hAnsi="Aptos"/>
                <w:b w:val="0"/>
                <w:color w:val="0B1020"/>
                <w:sz w:val="18"/>
              </w:rPr>
              <w:t>Cosmetics shop and social features</w:t>
            </w:r>
          </w:p>
        </w:tc>
      </w:tr>
      <w:tr>
        <w:tc>
          <w:tcPr>
            <w:tcW w:type="dxa" w:w="1008"/>
            <w:vAlign w:val="center"/>
          </w:tcPr>
          <w:p>
            <w:pPr>
              <w:spacing w:after="20"/>
            </w:pPr>
            <w:r>
              <w:rPr>
                <w:rFonts w:ascii="Aptos" w:hAnsi="Aptos"/>
                <w:b w:val="0"/>
                <w:sz w:val="18"/>
              </w:rPr>
              <w:t>11</w:t>
            </w:r>
          </w:p>
        </w:tc>
        <w:tc>
          <w:tcPr>
            <w:tcW w:type="dxa" w:w="8352"/>
            <w:vAlign w:val="center"/>
          </w:tcPr>
          <w:p>
            <w:pPr>
              <w:spacing w:after="20"/>
            </w:pPr>
            <w:r>
              <w:rPr>
                <w:rFonts w:ascii="Aptos" w:hAnsi="Aptos"/>
                <w:b w:val="0"/>
                <w:sz w:val="18"/>
              </w:rPr>
              <w:t>Bots, liquidity, transfers, and Turbo</w:t>
            </w:r>
          </w:p>
        </w:tc>
      </w:tr>
      <w:tr>
        <w:tc>
          <w:tcPr>
            <w:tcW w:type="dxa" w:w="1008"/>
            <w:vAlign w:val="center"/>
            <w:shd w:fill="F5F7FA"/>
          </w:tcPr>
          <w:p>
            <w:pPr>
              <w:spacing w:after="20"/>
            </w:pPr>
            <w:r>
              <w:rPr>
                <w:rFonts w:ascii="Aptos" w:hAnsi="Aptos"/>
                <w:b w:val="0"/>
                <w:color w:val="0B1020"/>
                <w:sz w:val="18"/>
              </w:rPr>
              <w:t>12</w:t>
            </w:r>
          </w:p>
        </w:tc>
        <w:tc>
          <w:tcPr>
            <w:tcW w:type="dxa" w:w="8352"/>
            <w:vAlign w:val="center"/>
            <w:shd w:fill="F5F7FA"/>
          </w:tcPr>
          <w:p>
            <w:pPr>
              <w:spacing w:after="20"/>
            </w:pPr>
            <w:r>
              <w:rPr>
                <w:rFonts w:ascii="Aptos" w:hAnsi="Aptos"/>
                <w:b w:val="0"/>
                <w:color w:val="0B1020"/>
                <w:sz w:val="18"/>
              </w:rPr>
              <w:t>Tournament and Series operations</w:t>
            </w:r>
          </w:p>
        </w:tc>
      </w:tr>
      <w:tr>
        <w:tc>
          <w:tcPr>
            <w:tcW w:type="dxa" w:w="1008"/>
            <w:vAlign w:val="center"/>
          </w:tcPr>
          <w:p>
            <w:pPr>
              <w:spacing w:after="20"/>
            </w:pPr>
            <w:r>
              <w:rPr>
                <w:rFonts w:ascii="Aptos" w:hAnsi="Aptos"/>
                <w:b w:val="0"/>
                <w:sz w:val="18"/>
              </w:rPr>
              <w:t>13</w:t>
            </w:r>
          </w:p>
        </w:tc>
        <w:tc>
          <w:tcPr>
            <w:tcW w:type="dxa" w:w="8352"/>
            <w:vAlign w:val="center"/>
          </w:tcPr>
          <w:p>
            <w:pPr>
              <w:spacing w:after="20"/>
            </w:pPr>
            <w:r>
              <w:rPr>
                <w:rFonts w:ascii="Aptos" w:hAnsi="Aptos"/>
                <w:b w:val="0"/>
                <w:sz w:val="18"/>
              </w:rPr>
              <w:t>Admin panel</w:t>
            </w:r>
          </w:p>
        </w:tc>
      </w:tr>
      <w:tr>
        <w:tc>
          <w:tcPr>
            <w:tcW w:type="dxa" w:w="1008"/>
            <w:vAlign w:val="center"/>
            <w:shd w:fill="F5F7FA"/>
          </w:tcPr>
          <w:p>
            <w:pPr>
              <w:spacing w:after="20"/>
            </w:pPr>
            <w:r>
              <w:rPr>
                <w:rFonts w:ascii="Aptos" w:hAnsi="Aptos"/>
                <w:b w:val="0"/>
                <w:color w:val="0B1020"/>
                <w:sz w:val="18"/>
              </w:rPr>
              <w:t>14</w:t>
            </w:r>
          </w:p>
        </w:tc>
        <w:tc>
          <w:tcPr>
            <w:tcW w:type="dxa" w:w="8352"/>
            <w:vAlign w:val="center"/>
            <w:shd w:fill="F5F7FA"/>
          </w:tcPr>
          <w:p>
            <w:pPr>
              <w:spacing w:after="20"/>
            </w:pPr>
            <w:r>
              <w:rPr>
                <w:rFonts w:ascii="Aptos" w:hAnsi="Aptos"/>
                <w:b w:val="0"/>
                <w:color w:val="0B1020"/>
                <w:sz w:val="18"/>
              </w:rPr>
              <w:t>Promotions and top-ups</w:t>
            </w:r>
          </w:p>
        </w:tc>
      </w:tr>
      <w:tr>
        <w:tc>
          <w:tcPr>
            <w:tcW w:type="dxa" w:w="1008"/>
            <w:vAlign w:val="center"/>
          </w:tcPr>
          <w:p>
            <w:pPr>
              <w:spacing w:after="20"/>
            </w:pPr>
            <w:r>
              <w:rPr>
                <w:rFonts w:ascii="Aptos" w:hAnsi="Aptos"/>
                <w:b w:val="0"/>
                <w:sz w:val="18"/>
              </w:rPr>
              <w:t>15</w:t>
            </w:r>
          </w:p>
        </w:tc>
        <w:tc>
          <w:tcPr>
            <w:tcW w:type="dxa" w:w="8352"/>
            <w:vAlign w:val="center"/>
          </w:tcPr>
          <w:p>
            <w:pPr>
              <w:spacing w:after="20"/>
            </w:pPr>
            <w:r>
              <w:rPr>
                <w:rFonts w:ascii="Aptos" w:hAnsi="Aptos"/>
                <w:b w:val="0"/>
                <w:sz w:val="18"/>
              </w:rPr>
              <w:t>Responsible gaming and controls</w:t>
            </w:r>
          </w:p>
        </w:tc>
      </w:tr>
      <w:tr>
        <w:tc>
          <w:tcPr>
            <w:tcW w:type="dxa" w:w="1008"/>
            <w:vAlign w:val="center"/>
            <w:shd w:fill="F5F7FA"/>
          </w:tcPr>
          <w:p>
            <w:pPr>
              <w:spacing w:after="20"/>
            </w:pPr>
            <w:r>
              <w:rPr>
                <w:rFonts w:ascii="Aptos" w:hAnsi="Aptos"/>
                <w:b w:val="0"/>
                <w:color w:val="0B1020"/>
                <w:sz w:val="18"/>
              </w:rPr>
              <w:t>16</w:t>
            </w:r>
          </w:p>
        </w:tc>
        <w:tc>
          <w:tcPr>
            <w:tcW w:type="dxa" w:w="8352"/>
            <w:vAlign w:val="center"/>
            <w:shd w:fill="F5F7FA"/>
          </w:tcPr>
          <w:p>
            <w:pPr>
              <w:spacing w:after="20"/>
            </w:pPr>
            <w:r>
              <w:rPr>
                <w:rFonts w:ascii="Aptos" w:hAnsi="Aptos"/>
                <w:b w:val="0"/>
                <w:color w:val="0B1020"/>
                <w:sz w:val="18"/>
              </w:rPr>
              <w:t>Persistence, audit, exports, and synchronization</w:t>
            </w:r>
          </w:p>
        </w:tc>
      </w:tr>
      <w:tr>
        <w:tc>
          <w:tcPr>
            <w:tcW w:type="dxa" w:w="1008"/>
            <w:vAlign w:val="center"/>
          </w:tcPr>
          <w:p>
            <w:pPr>
              <w:spacing w:after="20"/>
            </w:pPr>
            <w:r>
              <w:rPr>
                <w:rFonts w:ascii="Aptos" w:hAnsi="Aptos"/>
                <w:b w:val="0"/>
                <w:sz w:val="18"/>
              </w:rPr>
              <w:t>17</w:t>
            </w:r>
          </w:p>
        </w:tc>
        <w:tc>
          <w:tcPr>
            <w:tcW w:type="dxa" w:w="8352"/>
            <w:vAlign w:val="center"/>
          </w:tcPr>
          <w:p>
            <w:pPr>
              <w:spacing w:after="20"/>
            </w:pPr>
            <w:r>
              <w:rPr>
                <w:rFonts w:ascii="Aptos" w:hAnsi="Aptos"/>
                <w:b w:val="0"/>
                <w:sz w:val="18"/>
              </w:rPr>
              <w:t>Default configuration reference</w:t>
            </w:r>
          </w:p>
        </w:tc>
      </w:tr>
      <w:tr>
        <w:tc>
          <w:tcPr>
            <w:tcW w:type="dxa" w:w="1008"/>
            <w:vAlign w:val="center"/>
            <w:shd w:fill="F5F7FA"/>
          </w:tcPr>
          <w:p>
            <w:pPr>
              <w:spacing w:after="20"/>
            </w:pPr>
            <w:r>
              <w:rPr>
                <w:rFonts w:ascii="Aptos" w:hAnsi="Aptos"/>
                <w:b w:val="0"/>
                <w:color w:val="0B1020"/>
                <w:sz w:val="18"/>
              </w:rPr>
              <w:t>18</w:t>
            </w:r>
          </w:p>
        </w:tc>
        <w:tc>
          <w:tcPr>
            <w:tcW w:type="dxa" w:w="8352"/>
            <w:vAlign w:val="center"/>
            <w:shd w:fill="F5F7FA"/>
          </w:tcPr>
          <w:p>
            <w:pPr>
              <w:spacing w:after="20"/>
            </w:pPr>
            <w:r>
              <w:rPr>
                <w:rFonts w:ascii="Aptos" w:hAnsi="Aptos"/>
                <w:b w:val="0"/>
                <w:color w:val="0B1020"/>
                <w:sz w:val="18"/>
              </w:rPr>
              <w:t>End-to-end operational flows</w:t>
            </w:r>
          </w:p>
        </w:tc>
      </w:tr>
      <w:tr>
        <w:tc>
          <w:tcPr>
            <w:tcW w:type="dxa" w:w="1008"/>
            <w:vAlign w:val="center"/>
          </w:tcPr>
          <w:p>
            <w:pPr>
              <w:spacing w:after="20"/>
            </w:pPr>
            <w:r>
              <w:rPr>
                <w:rFonts w:ascii="Aptos" w:hAnsi="Aptos"/>
                <w:b w:val="0"/>
                <w:sz w:val="18"/>
              </w:rPr>
              <w:t>19</w:t>
            </w:r>
          </w:p>
        </w:tc>
        <w:tc>
          <w:tcPr>
            <w:tcW w:type="dxa" w:w="8352"/>
            <w:vAlign w:val="center"/>
          </w:tcPr>
          <w:p>
            <w:pPr>
              <w:spacing w:after="20"/>
            </w:pPr>
            <w:r>
              <w:rPr>
                <w:rFonts w:ascii="Aptos" w:hAnsi="Aptos"/>
                <w:b w:val="0"/>
                <w:sz w:val="18"/>
              </w:rPr>
              <w:t>Failure handling and edge cases</w:t>
            </w:r>
          </w:p>
        </w:tc>
      </w:tr>
      <w:tr>
        <w:tc>
          <w:tcPr>
            <w:tcW w:type="dxa" w:w="1008"/>
            <w:vAlign w:val="center"/>
            <w:shd w:fill="F5F7FA"/>
          </w:tcPr>
          <w:p>
            <w:pPr>
              <w:spacing w:after="20"/>
            </w:pPr>
            <w:r>
              <w:rPr>
                <w:rFonts w:ascii="Aptos" w:hAnsi="Aptos"/>
                <w:b w:val="0"/>
                <w:color w:val="0B1020"/>
                <w:sz w:val="18"/>
              </w:rPr>
              <w:t>20</w:t>
            </w:r>
          </w:p>
        </w:tc>
        <w:tc>
          <w:tcPr>
            <w:tcW w:type="dxa" w:w="8352"/>
            <w:vAlign w:val="center"/>
            <w:shd w:fill="F5F7FA"/>
          </w:tcPr>
          <w:p>
            <w:pPr>
              <w:spacing w:after="20"/>
            </w:pPr>
            <w:r>
              <w:rPr>
                <w:rFonts w:ascii="Aptos" w:hAnsi="Aptos"/>
                <w:b w:val="0"/>
                <w:color w:val="0B1020"/>
                <w:sz w:val="18"/>
              </w:rPr>
              <w:t>Testing and acceptance checklist</w:t>
            </w:r>
          </w:p>
        </w:tc>
      </w:tr>
      <w:tr>
        <w:tc>
          <w:tcPr>
            <w:tcW w:type="dxa" w:w="1008"/>
            <w:vAlign w:val="center"/>
          </w:tcPr>
          <w:p>
            <w:pPr>
              <w:spacing w:after="20"/>
            </w:pPr>
            <w:r>
              <w:rPr>
                <w:rFonts w:ascii="Aptos" w:hAnsi="Aptos"/>
                <w:b w:val="0"/>
                <w:sz w:val="18"/>
              </w:rPr>
              <w:t>21</w:t>
            </w:r>
          </w:p>
        </w:tc>
        <w:tc>
          <w:tcPr>
            <w:tcW w:type="dxa" w:w="8352"/>
            <w:vAlign w:val="center"/>
          </w:tcPr>
          <w:p>
            <w:pPr>
              <w:spacing w:after="20"/>
            </w:pPr>
            <w:r>
              <w:rPr>
                <w:rFonts w:ascii="Aptos" w:hAnsi="Aptos"/>
                <w:b w:val="0"/>
                <w:sz w:val="18"/>
              </w:rPr>
              <w:t>Production-readiness gaps</w:t>
            </w:r>
          </w:p>
        </w:tc>
      </w:tr>
      <w:tr>
        <w:tc>
          <w:tcPr>
            <w:tcW w:type="dxa" w:w="1008"/>
            <w:vAlign w:val="center"/>
            <w:shd w:fill="F5F7FA"/>
          </w:tcPr>
          <w:p>
            <w:pPr>
              <w:spacing w:after="20"/>
            </w:pPr>
            <w:r>
              <w:rPr>
                <w:rFonts w:ascii="Aptos" w:hAnsi="Aptos"/>
                <w:b w:val="0"/>
                <w:color w:val="0B1020"/>
                <w:sz w:val="18"/>
              </w:rPr>
              <w:t>A</w:t>
            </w:r>
          </w:p>
        </w:tc>
        <w:tc>
          <w:tcPr>
            <w:tcW w:type="dxa" w:w="8352"/>
            <w:vAlign w:val="center"/>
            <w:shd w:fill="F5F7FA"/>
          </w:tcPr>
          <w:p>
            <w:pPr>
              <w:spacing w:after="20"/>
            </w:pPr>
            <w:r>
              <w:rPr>
                <w:rFonts w:ascii="Aptos" w:hAnsi="Aptos"/>
                <w:b w:val="0"/>
                <w:color w:val="0B1020"/>
                <w:sz w:val="18"/>
              </w:rPr>
              <w:t>Glossary</w:t>
            </w:r>
          </w:p>
        </w:tc>
      </w:tr>
      <w:tr>
        <w:tc>
          <w:tcPr>
            <w:tcW w:type="dxa" w:w="4997"/>
          </w:tcPr>
          <w:p>
            <w:r>
              <w:t>V</w:t>
            </w:r>
          </w:p>
        </w:tc>
        <w:tc>
          <w:tcPr>
            <w:tcW w:type="dxa" w:w="4997"/>
          </w:tcPr>
          <w:p>
            <w:r>
              <w:t>Consolidated authoritative v10.4 feature, rules, inventory, operations, status and production-boundary specification</w:t>
            </w:r>
          </w:p>
        </w:tc>
      </w:tr>
      <w:tr>
        <w:tc>
          <w:tcPr>
            <w:tcW w:type="dxa" w:w="4997"/>
          </w:tcPr>
          <w:p>
            <w:r>
              <w:t>W</w:t>
            </w:r>
          </w:p>
        </w:tc>
        <w:tc>
          <w:tcPr>
            <w:tcW w:type="dxa" w:w="4997"/>
          </w:tcPr>
          <w:p>
            <w:r>
              <w:t>v10.5 Player/Admin top-up analytics, record schema, metrics, accounting boundaries and validation</w:t>
            </w:r>
          </w:p>
        </w:tc>
      </w:tr>
      <w:tr>
        <w:tc>
          <w:tcPr>
            <w:tcW w:type="dxa" w:w="4997"/>
          </w:tcPr>
          <w:p>
            <w:r>
              <w:t>X</w:t>
            </w:r>
          </w:p>
        </w:tc>
        <w:tc>
          <w:tcPr>
            <w:tcW w:type="dxa" w:w="4997"/>
          </w:tcPr>
          <w:p>
            <w:r>
              <w:t>v10.6 live Player/Admin bot-engine coordination, leader election, state synchronization, status and production boundary</w:t>
            </w:r>
          </w:p>
        </w:tc>
      </w:tr>
      <w:tr>
        <w:tc>
          <w:tcPr>
            <w:tcW w:type="dxa" w:w="4997"/>
          </w:tcPr>
          <w:p>
            <w:r>
              <w:t>Y</w:t>
            </w:r>
          </w:p>
        </w:tc>
        <w:tc>
          <w:tcPr>
            <w:tcW w:type="dxa" w:w="4997"/>
          </w:tcPr>
          <w:p>
            <w:r>
              <w:t>v10.7 required bot first-top-up eligibility, promotion, accounting, readiness monitoring and validation</w:t>
            </w:r>
          </w:p>
        </w:tc>
      </w:tr>
      <w:tr>
        <w:tc>
          <w:tcPr>
            <w:tcW w:type="dxa" w:w="4997"/>
          </w:tcPr>
          <w:p>
            <w:r>
              <w:t>Z</w:t>
            </w:r>
          </w:p>
        </w:tc>
        <w:tc>
          <w:tcPr>
            <w:tcW w:type="dxa" w:w="4997"/>
          </w:tcPr>
          <w:p>
            <w:r>
              <w:t>v10.8 bot 0-MAIN/1,000-BONUS initialization, migration, first-top-up allocation, analytics and accounting</w:t>
            </w:r>
          </w:p>
        </w:tc>
      </w:tr>
    </w:tbl>
    <w:p>
      <w:pPr>
        <w:pStyle w:val="TMSmall"/>
      </w:pPr>
    </w:p>
    <w:tbl>
      <w:tblPr>
        <w:tblW w:type="auto" w:w="0"/>
        <w:jc w:val="center"/>
        <w:tblLook w:firstColumn="1" w:firstRow="1" w:lastColumn="0" w:lastRow="0" w:noHBand="0" w:noVBand="1" w:val="04A0"/>
      </w:tblPr>
      <w:tblGrid>
        <w:gridCol w:w="9994"/>
      </w:tblGrid>
      <w:tr>
        <w:tc>
          <w:tcPr>
            <w:tcW w:type="dxa" w:w="9994"/>
            <w:shd w:fill="FFF8E7"/>
            <w:tcBorders>
              <w:top w:val="single" w:sz="8" w:color="F6C453"/>
              <w:left w:val="single" w:sz="8" w:color="F6C453"/>
              <w:bottom w:val="single" w:sz="8" w:color="F6C453"/>
              <w:right w:val="single" w:sz="8" w:color="F6C453"/>
            </w:tcBorders>
          </w:tcPr>
          <w:p>
            <w:pPr>
              <w:pStyle w:val="TMCallout"/>
            </w:pPr>
            <w:r/>
            <w:r>
              <w:rPr>
                <w:b/>
                <w:color w:val="8B6914"/>
              </w:rPr>
              <w:t xml:space="preserve">Scope note  </w:t>
            </w:r>
            <w:r>
              <w:rPr>
                <w:color w:val="0B1020"/>
              </w:rPr>
              <w:t>Rules in this document describe the current HTML/JavaScript implementation, including its demo-specific behaviour. Where the UI expresses a production intention that is not fully implemented, the limitation is called out explicitly.</w:t>
            </w:r>
          </w:p>
        </w:tc>
      </w:tr>
    </w:tbl>
    <w:p>
      <w:pPr>
        <w:pStyle w:val="TMSmall"/>
      </w:pPr>
    </w:p>
    <w:p>
      <w:pPr>
        <w:pStyle w:val="Heading1"/>
      </w:pPr>
      <w:r>
        <w:t>1. Executive summary</w:t>
      </w:r>
    </w:p>
    <w:p>
      <w:r>
        <w:t>TossMatch v10.4 is a local browser demonstration with 33 P2P Catalog games, 20 Arcade+ modes, progression, economy, bots, Platform/Security/RG services and UX personalization. The balanced coin-use expansion adds four Catalog games, four Arcade games and four non-wager coin utilities while retaining the production deferrals from v10.3.</w:t>
      </w:r>
    </w:p>
    <w:p>
      <w:pPr>
        <w:pStyle w:val="ListBullet"/>
        <w:spacing w:after="40"/>
      </w:pPr>
      <w:r>
        <w:t>All visible game modes are framed as entrant-versus-entrant. Bots may stand in for participants and can play one another without a real player.</w:t>
      </w:r>
    </w:p>
    <w:p>
      <w:pPr>
        <w:pStyle w:val="ListBullet"/>
        <w:spacing w:after="40"/>
      </w:pPr>
      <w:r>
        <w:t>A waiting-room model escrows a posted stake, displays it in the queue, then auto-matches a bot where bot liquidity is enabled.</w:t>
      </w:r>
    </w:p>
    <w:p>
      <w:pPr>
        <w:pStyle w:val="ListBullet"/>
        <w:spacing w:after="40"/>
      </w:pPr>
      <w:r>
        <w:t>Coin Toss and catalog matches use Web Crypto SHA-256 and retain proof material for local verification.</w:t>
      </w:r>
    </w:p>
    <w:p>
      <w:pPr>
        <w:pStyle w:val="ListBullet"/>
        <w:spacing w:after="40"/>
      </w:pPr>
      <w:r>
        <w:t>Player and admin pages share the same localStorage record under the key tossmatch_v8.</w:t>
      </w:r>
    </w:p>
    <w:p>
      <w:pPr>
        <w:pStyle w:val="ListBullet"/>
        <w:spacing w:after="40"/>
      </w:pPr>
      <w:r>
        <w:t>The system is intentionally local and demonstrative; it has no secure backend, account authentication, payment processing, or server-authoritative ledger.</w:t>
      </w:r>
    </w:p>
    <w:p>
      <w:pPr>
        <w:pStyle w:val="Heading2"/>
      </w:pPr>
      <w:r>
        <w:t>Core product surfaces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2304"/>
            <w:vAlign w:val="center"/>
            <w:shd w:fill="0B1020"/>
          </w:tcPr>
          <w:p>
            <w:pPr>
              <w:spacing w:after="20"/>
            </w:pPr>
            <w:r>
              <w:rPr>
                <w:rFonts w:ascii="Aptos" w:hAnsi="Aptos"/>
                <w:b/>
                <w:color w:val="FFFFFF"/>
                <w:sz w:val="16"/>
              </w:rPr>
              <w:t>Surface</w:t>
            </w:r>
          </w:p>
        </w:tc>
        <w:tc>
          <w:tcPr>
            <w:tcW w:type="dxa" w:w="2736"/>
            <w:vAlign w:val="center"/>
            <w:shd w:fill="0B1020"/>
          </w:tcPr>
          <w:p>
            <w:pPr>
              <w:spacing w:after="20"/>
            </w:pPr>
            <w:r>
              <w:rPr>
                <w:rFonts w:ascii="Aptos" w:hAnsi="Aptos"/>
                <w:b/>
                <w:color w:val="FFFFFF"/>
                <w:sz w:val="16"/>
              </w:rPr>
              <w:t>Purpose</w:t>
            </w:r>
          </w:p>
        </w:tc>
        <w:tc>
          <w:tcPr>
            <w:tcW w:type="dxa" w:w="5040"/>
            <w:vAlign w:val="center"/>
            <w:shd w:fill="0B1020"/>
          </w:tcPr>
          <w:p>
            <w:pPr>
              <w:spacing w:after="20"/>
            </w:pPr>
            <w:r>
              <w:rPr>
                <w:rFonts w:ascii="Aptos" w:hAnsi="Aptos"/>
                <w:b/>
                <w:color w:val="FFFFFF"/>
                <w:sz w:val="16"/>
              </w:rPr>
              <w:t>Primary capabilities</w:t>
            </w:r>
          </w:p>
        </w:tc>
      </w:tr>
      <w:tr>
        <w:tc>
          <w:tcPr>
            <w:tcW w:type="dxa" w:w="2304"/>
            <w:vAlign w:val="center"/>
          </w:tcPr>
          <w:p>
            <w:pPr>
              <w:spacing w:after="20"/>
            </w:pPr>
            <w:r>
              <w:rPr>
                <w:rFonts w:ascii="Aptos" w:hAnsi="Aptos"/>
                <w:b w:val="0"/>
                <w:sz w:val="16"/>
              </w:rPr>
              <w:t>Player app — index.html</w:t>
            </w:r>
          </w:p>
        </w:tc>
        <w:tc>
          <w:tcPr>
            <w:tcW w:type="dxa" w:w="2736"/>
            <w:vAlign w:val="center"/>
          </w:tcPr>
          <w:p>
            <w:pPr>
              <w:spacing w:after="20"/>
            </w:pPr>
            <w:r>
              <w:rPr>
                <w:rFonts w:ascii="Aptos" w:hAnsi="Aptos"/>
                <w:b w:val="0"/>
                <w:sz w:val="16"/>
              </w:rPr>
              <w:t>Player-facing experience</w:t>
            </w:r>
          </w:p>
        </w:tc>
        <w:tc>
          <w:tcPr>
            <w:tcW w:type="dxa" w:w="5040"/>
            <w:vAlign w:val="center"/>
          </w:tcPr>
          <w:p>
            <w:pPr>
              <w:spacing w:after="20"/>
            </w:pPr>
            <w:r>
              <w:rPr>
                <w:rFonts w:ascii="Aptos" w:hAnsi="Aptos"/>
                <w:b w:val="0"/>
                <w:sz w:val="16"/>
              </w:rPr>
              <w:t>Play, Series, catalog games, leaderboard, player directory, lobby, shop, season, wallet, statistics, verifier</w:t>
            </w:r>
          </w:p>
        </w:tc>
      </w:tr>
      <w:tr>
        <w:tc>
          <w:tcPr>
            <w:tcW w:type="dxa" w:w="2304"/>
            <w:vAlign w:val="center"/>
            <w:shd w:fill="F5F7FA"/>
          </w:tcPr>
          <w:p>
            <w:pPr>
              <w:spacing w:after="20"/>
            </w:pPr>
            <w:r>
              <w:rPr>
                <w:rFonts w:ascii="Aptos" w:hAnsi="Aptos"/>
                <w:b w:val="0"/>
                <w:color w:val="0B1020"/>
                <w:sz w:val="16"/>
              </w:rPr>
              <w:t>Admin panel — admin.html</w:t>
            </w:r>
          </w:p>
        </w:tc>
        <w:tc>
          <w:tcPr>
            <w:tcW w:type="dxa" w:w="2736"/>
            <w:vAlign w:val="center"/>
            <w:shd w:fill="F5F7FA"/>
          </w:tcPr>
          <w:p>
            <w:pPr>
              <w:spacing w:after="20"/>
            </w:pPr>
            <w:r>
              <w:rPr>
                <w:rFonts w:ascii="Aptos" w:hAnsi="Aptos"/>
                <w:b w:val="0"/>
                <w:color w:val="0B1020"/>
                <w:sz w:val="16"/>
              </w:rPr>
              <w:t>Operations and economy control</w:t>
            </w:r>
          </w:p>
        </w:tc>
        <w:tc>
          <w:tcPr>
            <w:tcW w:type="dxa" w:w="5040"/>
            <w:vAlign w:val="center"/>
            <w:shd w:fill="F5F7FA"/>
          </w:tcPr>
          <w:p>
            <w:pPr>
              <w:spacing w:after="20"/>
            </w:pPr>
            <w:r>
              <w:rPr>
                <w:rFonts w:ascii="Aptos" w:hAnsi="Aptos"/>
                <w:b w:val="0"/>
                <w:color w:val="0B1020"/>
                <w:sz w:val="16"/>
              </w:rPr>
              <w:t>Dashboard, rates, jackpot, VIP, tournaments, promotions, economy simulation, queue monitoring, bot transfers, audit and exports</w:t>
            </w:r>
          </w:p>
        </w:tc>
      </w:tr>
      <w:tr>
        <w:tc>
          <w:tcPr>
            <w:tcW w:type="dxa" w:w="2304"/>
            <w:vAlign w:val="center"/>
          </w:tcPr>
          <w:p>
            <w:pPr>
              <w:spacing w:after="20"/>
            </w:pPr>
            <w:r>
              <w:rPr>
                <w:rFonts w:ascii="Aptos" w:hAnsi="Aptos"/>
                <w:b w:val="0"/>
                <w:sz w:val="16"/>
              </w:rPr>
              <w:t>Catalog reference</w:t>
            </w:r>
          </w:p>
        </w:tc>
        <w:tc>
          <w:tcPr>
            <w:tcW w:type="dxa" w:w="2736"/>
            <w:vAlign w:val="center"/>
          </w:tcPr>
          <w:p>
            <w:pPr>
              <w:spacing w:after="20"/>
            </w:pPr>
            <w:r>
              <w:rPr>
                <w:rFonts w:ascii="Aptos" w:hAnsi="Aptos"/>
                <w:b w:val="0"/>
                <w:sz w:val="16"/>
              </w:rPr>
              <w:t>Design input used by the build</w:t>
            </w:r>
          </w:p>
        </w:tc>
        <w:tc>
          <w:tcPr>
            <w:tcW w:type="dxa" w:w="5040"/>
            <w:vAlign w:val="center"/>
          </w:tcPr>
          <w:p>
            <w:pPr>
              <w:spacing w:after="20"/>
            </w:pPr>
            <w:r>
              <w:rPr>
                <w:rFonts w:ascii="Aptos" w:hAnsi="Aptos"/>
                <w:b w:val="0"/>
                <w:sz w:val="16"/>
              </w:rPr>
              <w:t>Defines side-, number-, pattern-, range-, multi-flip, Series, and tournament game concepts</w:t>
            </w:r>
          </w:p>
        </w:tc>
      </w:tr>
    </w:tbl>
    <w:p>
      <w:pPr>
        <w:pStyle w:val="TMSmall"/>
      </w:pPr>
    </w:p>
    <w:p>
      <w:pPr>
        <w:pStyle w:val="Heading1"/>
      </w:pPr>
      <w:r>
        <w:t>2. Product scope and files</w:t>
      </w:r>
    </w:p>
    <w:p>
      <w:pPr>
        <w:pStyle w:val="Heading2"/>
      </w:pPr>
      <w:r>
        <w:t>2.1 Deliverable files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2880"/>
            <w:vAlign w:val="center"/>
            <w:shd w:fill="0B1020"/>
          </w:tcPr>
          <w:p>
            <w:pPr>
              <w:spacing w:after="20"/>
            </w:pPr>
            <w:r>
              <w:rPr>
                <w:rFonts w:ascii="Aptos" w:hAnsi="Aptos"/>
                <w:b/>
                <w:color w:val="FFFFFF"/>
                <w:sz w:val="16"/>
              </w:rPr>
              <w:t>File</w:t>
            </w:r>
          </w:p>
        </w:tc>
        <w:tc>
          <w:tcPr>
            <w:tcW w:type="dxa" w:w="4320"/>
            <w:vAlign w:val="center"/>
            <w:shd w:fill="0B1020"/>
          </w:tcPr>
          <w:p>
            <w:pPr>
              <w:spacing w:after="20"/>
            </w:pPr>
            <w:r>
              <w:rPr>
                <w:rFonts w:ascii="Aptos" w:hAnsi="Aptos"/>
                <w:b/>
                <w:color w:val="FFFFFF"/>
                <w:sz w:val="16"/>
              </w:rPr>
              <w:t>Role</w:t>
            </w:r>
          </w:p>
        </w:tc>
        <w:tc>
          <w:tcPr>
            <w:tcW w:type="dxa" w:w="2880"/>
            <w:vAlign w:val="center"/>
            <w:shd w:fill="0B1020"/>
          </w:tcPr>
          <w:p>
            <w:pPr>
              <w:spacing w:after="20"/>
            </w:pPr>
            <w:r>
              <w:rPr>
                <w:rFonts w:ascii="Aptos" w:hAnsi="Aptos"/>
                <w:b/>
                <w:color w:val="FFFFFF"/>
                <w:sz w:val="16"/>
              </w:rPr>
              <w:t>Dependency model</w:t>
            </w:r>
          </w:p>
        </w:tc>
      </w:tr>
      <w:tr>
        <w:tc>
          <w:tcPr>
            <w:tcW w:type="dxa" w:w="2880"/>
            <w:vAlign w:val="center"/>
          </w:tcPr>
          <w:p>
            <w:pPr>
              <w:spacing w:after="20"/>
            </w:pPr>
            <w:r>
              <w:rPr>
                <w:rFonts w:ascii="Aptos" w:hAnsi="Aptos"/>
                <w:b w:val="0"/>
                <w:sz w:val="16"/>
              </w:rPr>
              <w:t>index.html</w:t>
            </w:r>
          </w:p>
        </w:tc>
        <w:tc>
          <w:tcPr>
            <w:tcW w:type="dxa" w:w="4320"/>
            <w:vAlign w:val="center"/>
          </w:tcPr>
          <w:p>
            <w:pPr>
              <w:spacing w:after="20"/>
            </w:pPr>
            <w:r>
              <w:rPr>
                <w:rFonts w:ascii="Aptos" w:hAnsi="Aptos"/>
                <w:b w:val="0"/>
                <w:sz w:val="16"/>
              </w:rPr>
              <w:t>Complete player application and simulation engine</w:t>
            </w:r>
          </w:p>
        </w:tc>
        <w:tc>
          <w:tcPr>
            <w:tcW w:type="dxa" w:w="2880"/>
            <w:vAlign w:val="center"/>
          </w:tcPr>
          <w:p>
            <w:pPr>
              <w:spacing w:after="20"/>
            </w:pPr>
            <w:r>
              <w:rPr>
                <w:rFonts w:ascii="Aptos" w:hAnsi="Aptos"/>
                <w:b w:val="0"/>
                <w:sz w:val="16"/>
              </w:rPr>
              <w:t>Inline CSS and JavaScript; no application framework</w:t>
            </w:r>
          </w:p>
        </w:tc>
      </w:tr>
      <w:tr>
        <w:tc>
          <w:tcPr>
            <w:tcW w:type="dxa" w:w="2880"/>
            <w:vAlign w:val="center"/>
            <w:shd w:fill="F5F7FA"/>
          </w:tcPr>
          <w:p>
            <w:pPr>
              <w:spacing w:after="20"/>
            </w:pPr>
            <w:r>
              <w:rPr>
                <w:rFonts w:ascii="Aptos" w:hAnsi="Aptos"/>
                <w:b w:val="0"/>
                <w:color w:val="0B1020"/>
                <w:sz w:val="16"/>
              </w:rPr>
              <w:t>admin.html</w:t>
            </w:r>
          </w:p>
        </w:tc>
        <w:tc>
          <w:tcPr>
            <w:tcW w:type="dxa" w:w="4320"/>
            <w:vAlign w:val="center"/>
            <w:shd w:fill="F5F7FA"/>
          </w:tcPr>
          <w:p>
            <w:pPr>
              <w:spacing w:after="20"/>
            </w:pPr>
            <w:r>
              <w:rPr>
                <w:rFonts w:ascii="Aptos" w:hAnsi="Aptos"/>
                <w:b w:val="0"/>
                <w:color w:val="0B1020"/>
                <w:sz w:val="16"/>
              </w:rPr>
              <w:t>Companion operations panel</w:t>
            </w:r>
          </w:p>
        </w:tc>
        <w:tc>
          <w:tcPr>
            <w:tcW w:type="dxa" w:w="2880"/>
            <w:vAlign w:val="center"/>
            <w:shd w:fill="F5F7FA"/>
          </w:tcPr>
          <w:p>
            <w:pPr>
              <w:spacing w:after="20"/>
            </w:pPr>
            <w:r>
              <w:rPr>
                <w:rFonts w:ascii="Aptos" w:hAnsi="Aptos"/>
                <w:b w:val="0"/>
                <w:color w:val="0B1020"/>
                <w:sz w:val="16"/>
              </w:rPr>
              <w:t>Inline CSS and JavaScript; reads/writes the same localStorage state</w:t>
            </w:r>
          </w:p>
        </w:tc>
      </w:tr>
      <w:tr>
        <w:tc>
          <w:tcPr>
            <w:tcW w:type="dxa" w:w="2880"/>
            <w:vAlign w:val="center"/>
          </w:tcPr>
          <w:p>
            <w:pPr>
              <w:spacing w:after="20"/>
            </w:pPr>
            <w:r>
              <w:rPr>
                <w:rFonts w:ascii="Aptos" w:hAnsi="Aptos"/>
                <w:b w:val="0"/>
                <w:sz w:val="16"/>
              </w:rPr>
              <w:t>TossMatch_Project_Documentation.docx</w:t>
            </w:r>
          </w:p>
        </w:tc>
        <w:tc>
          <w:tcPr>
            <w:tcW w:type="dxa" w:w="4320"/>
            <w:vAlign w:val="center"/>
          </w:tcPr>
          <w:p>
            <w:pPr>
              <w:spacing w:after="20"/>
            </w:pPr>
            <w:r>
              <w:rPr>
                <w:rFonts w:ascii="Aptos" w:hAnsi="Aptos"/>
                <w:b w:val="0"/>
                <w:sz w:val="16"/>
              </w:rPr>
              <w:t>This project reference</w:t>
            </w:r>
          </w:p>
        </w:tc>
        <w:tc>
          <w:tcPr>
            <w:tcW w:type="dxa" w:w="2880"/>
            <w:vAlign w:val="center"/>
          </w:tcPr>
          <w:p>
            <w:pPr>
              <w:spacing w:after="20"/>
            </w:pPr>
            <w:r>
              <w:rPr>
                <w:rFonts w:ascii="Aptos" w:hAnsi="Aptos"/>
                <w:b w:val="0"/>
                <w:sz w:val="16"/>
              </w:rPr>
              <w:t>Office Open XML document</w:t>
            </w:r>
          </w:p>
        </w:tc>
      </w:tr>
    </w:tbl>
    <w:p>
      <w:pPr>
        <w:pStyle w:val="TMSmall"/>
      </w:pPr>
    </w:p>
    <w:p>
      <w:pPr>
        <w:pStyle w:val="Heading2"/>
      </w:pPr>
      <w:r>
        <w:t>2.2 Game-mode inventory</w:t>
      </w:r>
    </w:p>
    <w:p>
      <w:r>
        <w:t>The synchronized Feature Directory contains 101 records: 90 Implemented, 3 Partial/demo-only and 8 Suggested. Player/Admin command palettes provide exact links to 53 games. New coin uses include cosmetic crafting, event tickets, non-withdrawable clan treasury contributions and private-room visual upgrades.</w:t>
      </w:r>
    </w:p>
    <w:tbl>
      <w:tblPr>
        <w:tblStyle w:val="TableGrid"/>
        <w:tblW w:type="auto" w:w="0"/>
        <w:jc w:val="center"/>
        <w:tblLayout w:type="autofit"/>
        <w:tblLook w:firstColumn="1" w:firstRow="1" w:lastColumn="0" w:lastRow="0" w:noHBand="0" w:noVBand="1" w:val="04A0"/>
      </w:tblPr>
      <w:tblGrid>
        <w:gridCol w:w="4997"/>
        <w:gridCol w:w="4997"/>
      </w:tblGrid>
      <w:tr>
        <w:tc>
          <w:tcPr>
            <w:tcW w:type="dxa" w:w="2016"/>
            <w:vAlign w:val="center"/>
            <w:shd w:fill="0B1020"/>
          </w:tcPr>
          <w:p>
            <w:pPr>
              <w:spacing w:after="20"/>
            </w:pPr>
            <w:r>
              <w:rPr>
                <w:rFonts w:ascii="Aptos" w:hAnsi="Aptos"/>
                <w:b/>
                <w:color w:val="FFFFFF"/>
                <w:sz w:val="16"/>
              </w:rPr>
              <w:t>Area</w:t>
            </w:r>
          </w:p>
        </w:tc>
        <w:tc>
          <w:tcPr>
            <w:tcW w:type="dxa" w:w="8064"/>
            <w:vAlign w:val="center"/>
            <w:shd w:fill="0B1020"/>
          </w:tcPr>
          <w:p>
            <w:pPr>
              <w:spacing w:after="20"/>
            </w:pPr>
            <w:r>
              <w:rPr>
                <w:rFonts w:ascii="Aptos" w:hAnsi="Aptos"/>
                <w:b/>
                <w:color w:val="FFFFFF"/>
                <w:sz w:val="16"/>
              </w:rPr>
              <w:t>Modes</w:t>
            </w:r>
          </w:p>
        </w:tc>
      </w:tr>
      <w:tr>
        <w:tc>
          <w:tcPr>
            <w:tcW w:type="dxa" w:w="2016"/>
            <w:vAlign w:val="center"/>
          </w:tcPr>
          <w:p>
            <w:pPr>
              <w:spacing w:after="20"/>
            </w:pPr>
            <w:r>
              <w:rPr>
                <w:rFonts w:ascii="Aptos" w:hAnsi="Aptos"/>
                <w:b w:val="0"/>
                <w:sz w:val="16"/>
              </w:rPr>
              <w:t>Play</w:t>
            </w:r>
          </w:p>
        </w:tc>
        <w:tc>
          <w:tcPr>
            <w:tcW w:type="dxa" w:w="8064"/>
            <w:vAlign w:val="center"/>
          </w:tcPr>
          <w:p>
            <w:pPr>
              <w:spacing w:after="20"/>
            </w:pPr>
            <w:r>
              <w:rPr>
                <w:rFonts w:ascii="Aptos" w:hAnsi="Aptos"/>
                <w:b w:val="0"/>
                <w:sz w:val="16"/>
              </w:rPr>
              <w:t>Coin Toss; public/private posting; auto-match; ×2 rematch challenge</w:t>
            </w:r>
          </w:p>
        </w:tc>
      </w:tr>
      <w:tr>
        <w:tc>
          <w:tcPr>
            <w:tcW w:type="dxa" w:w="2016"/>
            <w:vAlign w:val="center"/>
            <w:shd w:fill="F5F7FA"/>
          </w:tcPr>
          <w:p>
            <w:pPr>
              <w:spacing w:after="20"/>
            </w:pPr>
            <w:r>
              <w:rPr>
                <w:rFonts w:ascii="Aptos" w:hAnsi="Aptos"/>
                <w:b w:val="0"/>
                <w:color w:val="0B1020"/>
                <w:sz w:val="16"/>
              </w:rPr>
              <w:t>Games — 17 catalog arenas</w:t>
            </w:r>
          </w:p>
        </w:tc>
        <w:tc>
          <w:tcPr>
            <w:tcW w:type="dxa" w:w="8064"/>
            <w:vAlign w:val="center"/>
            <w:shd w:fill="F5F7FA"/>
          </w:tcPr>
          <w:p>
            <w:pPr>
              <w:spacing w:after="20"/>
            </w:pPr>
            <w:r>
              <w:rPr>
                <w:rFonts w:ascii="Aptos" w:hAnsi="Aptos"/>
                <w:b w:val="0"/>
                <w:color w:val="0B1020"/>
                <w:sz w:val="16"/>
              </w:rPr>
              <w:t>Over/Under, Speed Round, Tug of War, Even/Odd Sum, Closest Number, Lucky Number Battle, Sum Prediction, Higher Byte, Pattern Race, Parlay Duel, Prediction Streak, Blind Pick, Range War, Bullseye, Chain Reaction, Elimination Ladder, Mirrored Coins</w:t>
            </w:r>
          </w:p>
        </w:tc>
      </w:tr>
      <w:tr>
        <w:tc>
          <w:tcPr>
            <w:tcW w:type="dxa" w:w="2016"/>
            <w:vAlign w:val="center"/>
          </w:tcPr>
          <w:p>
            <w:pPr>
              <w:spacing w:after="20"/>
            </w:pPr>
            <w:r>
              <w:rPr>
                <w:rFonts w:ascii="Aptos" w:hAnsi="Aptos"/>
                <w:b w:val="0"/>
                <w:sz w:val="16"/>
              </w:rPr>
              <w:t>Series</w:t>
            </w:r>
          </w:p>
        </w:tc>
        <w:tc>
          <w:tcPr>
            <w:tcW w:type="dxa" w:w="8064"/>
            <w:vAlign w:val="center"/>
          </w:tcPr>
          <w:p>
            <w:pPr>
              <w:spacing w:after="20"/>
            </w:pPr>
            <w:r>
              <w:rPr>
                <w:rFonts w:ascii="Aptos" w:hAnsi="Aptos"/>
                <w:b w:val="0"/>
                <w:sz w:val="16"/>
              </w:rPr>
              <w:t>Bo3, Bo5, Bo7, Advantage</w:t>
            </w:r>
          </w:p>
        </w:tc>
      </w:tr>
      <w:tr>
        <w:tc>
          <w:tcPr>
            <w:tcW w:type="dxa" w:w="2016"/>
            <w:vAlign w:val="center"/>
            <w:shd w:fill="F5F7FA"/>
          </w:tcPr>
          <w:p>
            <w:pPr>
              <w:spacing w:after="20"/>
            </w:pPr>
            <w:r>
              <w:rPr>
                <w:rFonts w:ascii="Aptos" w:hAnsi="Aptos"/>
                <w:b w:val="0"/>
                <w:color w:val="0B1020"/>
                <w:sz w:val="16"/>
              </w:rPr>
              <w:t>Tournaments</w:t>
            </w:r>
          </w:p>
        </w:tc>
        <w:tc>
          <w:tcPr>
            <w:tcW w:type="dxa" w:w="8064"/>
            <w:vAlign w:val="center"/>
            <w:shd w:fill="F5F7FA"/>
          </w:tcPr>
          <w:p>
            <w:pPr>
              <w:spacing w:after="20"/>
            </w:pPr>
            <w:r>
              <w:rPr>
                <w:rFonts w:ascii="Aptos" w:hAnsi="Aptos"/>
                <w:b w:val="0"/>
                <w:color w:val="0B1020"/>
                <w:sz w:val="16"/>
              </w:rPr>
              <w:t>Single-flip bracket; Bo3 Series bracket</w:t>
            </w:r>
          </w:p>
        </w:tc>
      </w:tr>
    </w:tbl>
    <w:p>
      <w:pPr>
        <w:pStyle w:val="TMSmall"/>
      </w:pPr>
    </w:p>
    <w:p>
      <w:pPr>
        <w:pStyle w:val="Heading2"/>
      </w:pPr>
      <w:r>
        <w:t>2.3 Out-of-scope for this demo</w:t>
      </w:r>
    </w:p>
    <w:p>
      <w:pPr>
        <w:pStyle w:val="ListBullet"/>
        <w:spacing w:after="40"/>
      </w:pPr>
      <w:r>
        <w:t>Real-money deposits, withdrawals, custody, KYC, AML workflows, tax reporting, or payment-provider integration.</w:t>
      </w:r>
    </w:p>
    <w:p>
      <w:pPr>
        <w:pStyle w:val="ListBullet"/>
        <w:spacing w:after="40"/>
      </w:pPr>
      <w:r>
        <w:t>Secure login, roles, server-side authorization, anti-cheat controls, or cryptographic keys held outside the browser.</w:t>
      </w:r>
    </w:p>
    <w:p>
      <w:pPr>
        <w:pStyle w:val="ListBullet"/>
        <w:spacing w:after="40"/>
      </w:pPr>
      <w:r>
        <w:t>True networked human-versus-human matchmaking. The local demo simulates participants with bots.</w:t>
      </w:r>
    </w:p>
    <w:p>
      <w:pPr>
        <w:pStyle w:val="ListBullet"/>
        <w:spacing w:after="40"/>
      </w:pPr>
      <w:r>
        <w:t>Guaranteed persistence across browsers/devices or after localStorage is cleared.</w:t>
      </w:r>
    </w:p>
    <w:p>
      <w:pPr>
        <w:pStyle w:val="ListBullet"/>
        <w:spacing w:after="40"/>
      </w:pPr>
      <w:r>
        <w:t>Regulatory certification of game mathematics or RNG.</w:t>
      </w:r>
    </w:p>
    <w:p>
      <w:pPr>
        <w:pStyle w:val="Heading1"/>
      </w:pPr>
      <w:r>
        <w:t>3. Architecture and state model</w:t>
      </w:r>
    </w:p>
    <w:p>
      <w:pPr>
        <w:pStyle w:val="Heading2"/>
      </w:pPr>
      <w:r>
        <w:t>3.1 Runtime architecture</w:t>
      </w:r>
    </w:p>
    <w:p>
      <w:pPr>
        <w:pStyle w:val="ListNumber"/>
        <w:spacing w:after="40"/>
      </w:pPr>
      <w:r>
        <w:t>The browser loads index.html and initializes a default state if tossmatch_v8 does not exist.</w:t>
      </w:r>
    </w:p>
    <w:p>
      <w:pPr>
        <w:pStyle w:val="ListNumber"/>
        <w:spacing w:after="40"/>
      </w:pPr>
      <w:r>
        <w:t>Player actions and bot simulation mutate one in-memory state object, S.</w:t>
      </w:r>
    </w:p>
    <w:p>
      <w:pPr>
        <w:pStyle w:val="ListNumber"/>
        <w:spacing w:after="40"/>
      </w:pPr>
      <w:r>
        <w:t>The state is serialized to localStorage. At high Turbo levels, a separate four-second persistence interval limits write pressure.</w:t>
      </w:r>
    </w:p>
    <w:p>
      <w:pPr>
        <w:pStyle w:val="ListNumber"/>
        <w:spacing w:after="40"/>
      </w:pPr>
      <w:r>
        <w:t>admin.html loads the same key, merges missing defaults, renders operational views, and writes configuration changes back to localStorage.</w:t>
      </w:r>
    </w:p>
    <w:p>
      <w:pPr>
        <w:pStyle w:val="ListNumber"/>
        <w:spacing w:after="40"/>
      </w:pPr>
      <w:r>
        <w:t>The browser storage event synchronizes open player/admin tabs on the same origin.</w:t>
      </w:r>
    </w:p>
    <w:tbl>
      <w:tblPr>
        <w:tblW w:type="auto" w:w="0"/>
        <w:jc w:val="center"/>
        <w:tblLook w:firstColumn="1" w:firstRow="1" w:lastColumn="0" w:lastRow="0" w:noHBand="0" w:noVBand="1" w:val="04A0"/>
      </w:tblPr>
      <w:tblGrid>
        <w:gridCol w:w="9994"/>
      </w:tblGrid>
      <w:tr>
        <w:tc>
          <w:tcPr>
            <w:tcW w:type="dxa" w:w="9994"/>
            <w:shd w:fill="FFF8E7"/>
            <w:tcBorders>
              <w:top w:val="single" w:sz="8" w:color="F6C453"/>
              <w:left w:val="single" w:sz="8" w:color="F6C453"/>
              <w:bottom w:val="single" w:sz="8" w:color="F6C453"/>
              <w:right w:val="single" w:sz="8" w:color="F6C453"/>
            </w:tcBorders>
          </w:tcPr>
          <w:p>
            <w:pPr>
              <w:pStyle w:val="TMCallout"/>
            </w:pPr>
            <w:r/>
            <w:r>
              <w:rPr>
                <w:b/>
                <w:color w:val="8B6914"/>
              </w:rPr>
              <w:t xml:space="preserve">Trust boundary  </w:t>
            </w:r>
            <w:r>
              <w:rPr>
                <w:color w:val="0B1020"/>
              </w:rPr>
              <w:t>The admin panel is not protected by authentication. Anyone who can open admin.html in the same browser origin can change the local demo state.</w:t>
            </w:r>
          </w:p>
        </w:tc>
      </w:tr>
    </w:tbl>
    <w:p>
      <w:pPr>
        <w:pStyle w:val="TMSmall"/>
      </w:pPr>
    </w:p>
    <w:p>
      <w:pPr>
        <w:pStyle w:val="Heading2"/>
      </w:pPr>
      <w:r>
        <w:t>3.2 Major state domains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1872"/>
            <w:vAlign w:val="center"/>
            <w:shd w:fill="0B1020"/>
          </w:tcPr>
          <w:p>
            <w:pPr>
              <w:spacing w:after="20"/>
            </w:pPr>
            <w:r>
              <w:rPr>
                <w:rFonts w:ascii="Aptos" w:hAnsi="Aptos"/>
                <w:b/>
                <w:color w:val="FFFFFF"/>
                <w:sz w:val="16"/>
              </w:rPr>
              <w:t>Domain</w:t>
            </w:r>
          </w:p>
        </w:tc>
        <w:tc>
          <w:tcPr>
            <w:tcW w:type="dxa" w:w="4032"/>
            <w:vAlign w:val="center"/>
            <w:shd w:fill="0B1020"/>
          </w:tcPr>
          <w:p>
            <w:pPr>
              <w:spacing w:after="20"/>
            </w:pPr>
            <w:r>
              <w:rPr>
                <w:rFonts w:ascii="Aptos" w:hAnsi="Aptos"/>
                <w:b/>
                <w:color w:val="FFFFFF"/>
                <w:sz w:val="16"/>
              </w:rPr>
              <w:t>Representative fields</w:t>
            </w:r>
          </w:p>
        </w:tc>
        <w:tc>
          <w:tcPr>
            <w:tcW w:type="dxa" w:w="4176"/>
            <w:vAlign w:val="center"/>
            <w:shd w:fill="0B1020"/>
          </w:tcPr>
          <w:p>
            <w:pPr>
              <w:spacing w:after="20"/>
            </w:pPr>
            <w:r>
              <w:rPr>
                <w:rFonts w:ascii="Aptos" w:hAnsi="Aptos"/>
                <w:b/>
                <w:color w:val="FFFFFF"/>
                <w:sz w:val="16"/>
              </w:rPr>
              <w:t>Purpose</w:t>
            </w:r>
          </w:p>
        </w:tc>
      </w:tr>
      <w:tr>
        <w:tc>
          <w:tcPr>
            <w:tcW w:type="dxa" w:w="1872"/>
            <w:vAlign w:val="center"/>
          </w:tcPr>
          <w:p>
            <w:pPr>
              <w:spacing w:after="20"/>
            </w:pPr>
            <w:r>
              <w:rPr>
                <w:rFonts w:ascii="Aptos" w:hAnsi="Aptos"/>
                <w:b w:val="0"/>
                <w:sz w:val="16"/>
              </w:rPr>
              <w:t>Wallet</w:t>
            </w:r>
          </w:p>
        </w:tc>
        <w:tc>
          <w:tcPr>
            <w:tcW w:type="dxa" w:w="4032"/>
            <w:vAlign w:val="center"/>
          </w:tcPr>
          <w:p>
            <w:pPr>
              <w:spacing w:after="20"/>
            </w:pPr>
            <w:r>
              <w:rPr>
                <w:rFonts w:ascii="Aptos" w:hAnsi="Aptos"/>
                <w:b w:val="0"/>
                <w:sz w:val="16"/>
              </w:rPr>
              <w:t>main, bonus, referral, rakeback, bank</w:t>
            </w:r>
          </w:p>
        </w:tc>
        <w:tc>
          <w:tcPr>
            <w:tcW w:type="dxa" w:w="4176"/>
            <w:vAlign w:val="center"/>
          </w:tcPr>
          <w:p>
            <w:pPr>
              <w:spacing w:after="20"/>
            </w:pPr>
            <w:r>
              <w:rPr>
                <w:rFonts w:ascii="Aptos" w:hAnsi="Aptos"/>
                <w:b w:val="0"/>
                <w:sz w:val="16"/>
              </w:rPr>
              <w:t>Segmented player balances</w:t>
            </w:r>
          </w:p>
        </w:tc>
      </w:tr>
      <w:tr>
        <w:tc>
          <w:tcPr>
            <w:tcW w:type="dxa" w:w="1872"/>
            <w:vAlign w:val="center"/>
            <w:shd w:fill="F5F7FA"/>
          </w:tcPr>
          <w:p>
            <w:pPr>
              <w:spacing w:after="20"/>
            </w:pPr>
            <w:r>
              <w:rPr>
                <w:rFonts w:ascii="Aptos" w:hAnsi="Aptos"/>
                <w:b w:val="0"/>
                <w:color w:val="0B1020"/>
                <w:sz w:val="16"/>
              </w:rPr>
              <w:t>Player progression</w:t>
            </w:r>
          </w:p>
        </w:tc>
        <w:tc>
          <w:tcPr>
            <w:tcW w:type="dxa" w:w="4032"/>
            <w:vAlign w:val="center"/>
            <w:shd w:fill="F5F7FA"/>
          </w:tcPr>
          <w:p>
            <w:pPr>
              <w:spacing w:after="20"/>
            </w:pPr>
            <w:r>
              <w:rPr>
                <w:rFonts w:ascii="Aptos" w:hAnsi="Aptos"/>
                <w:b w:val="0"/>
                <w:color w:val="0B1020"/>
                <w:sz w:val="16"/>
              </w:rPr>
              <w:t>level, xp, monthWagered, streak, quests, achievements</w:t>
            </w:r>
          </w:p>
        </w:tc>
        <w:tc>
          <w:tcPr>
            <w:tcW w:type="dxa" w:w="4176"/>
            <w:vAlign w:val="center"/>
            <w:shd w:fill="F5F7FA"/>
          </w:tcPr>
          <w:p>
            <w:pPr>
              <w:spacing w:after="20"/>
            </w:pPr>
            <w:r>
              <w:rPr>
                <w:rFonts w:ascii="Aptos" w:hAnsi="Aptos"/>
                <w:b w:val="0"/>
                <w:color w:val="0B1020"/>
                <w:sz w:val="16"/>
              </w:rPr>
              <w:t>Rewards, status, limits, and unlocks</w:t>
            </w:r>
          </w:p>
        </w:tc>
      </w:tr>
      <w:tr>
        <w:tc>
          <w:tcPr>
            <w:tcW w:type="dxa" w:w="1872"/>
            <w:vAlign w:val="center"/>
          </w:tcPr>
          <w:p>
            <w:pPr>
              <w:spacing w:after="20"/>
            </w:pPr>
            <w:r>
              <w:rPr>
                <w:rFonts w:ascii="Aptos" w:hAnsi="Aptos"/>
                <w:b w:val="0"/>
                <w:sz w:val="16"/>
              </w:rPr>
              <w:t>Match queues</w:t>
            </w:r>
          </w:p>
        </w:tc>
        <w:tc>
          <w:tcPr>
            <w:tcW w:type="dxa" w:w="4032"/>
            <w:vAlign w:val="center"/>
          </w:tcPr>
          <w:p>
            <w:pPr>
              <w:spacing w:after="20"/>
            </w:pPr>
            <w:r>
              <w:rPr>
                <w:rFonts w:ascii="Aptos" w:hAnsi="Aptos"/>
                <w:b w:val="0"/>
                <w:sz w:val="16"/>
              </w:rPr>
              <w:t>waiting, cups, trnys, x2room</w:t>
            </w:r>
          </w:p>
        </w:tc>
        <w:tc>
          <w:tcPr>
            <w:tcW w:type="dxa" w:w="4176"/>
            <w:vAlign w:val="center"/>
          </w:tcPr>
          <w:p>
            <w:pPr>
              <w:spacing w:after="20"/>
            </w:pPr>
            <w:r>
              <w:rPr>
                <w:rFonts w:ascii="Aptos" w:hAnsi="Aptos"/>
                <w:b w:val="0"/>
                <w:sz w:val="16"/>
              </w:rPr>
              <w:t>Open escrowed entries and competitions</w:t>
            </w:r>
          </w:p>
        </w:tc>
      </w:tr>
      <w:tr>
        <w:tc>
          <w:tcPr>
            <w:tcW w:type="dxa" w:w="1872"/>
            <w:vAlign w:val="center"/>
            <w:shd w:fill="F5F7FA"/>
          </w:tcPr>
          <w:p>
            <w:pPr>
              <w:spacing w:after="20"/>
            </w:pPr>
            <w:r>
              <w:rPr>
                <w:rFonts w:ascii="Aptos" w:hAnsi="Aptos"/>
                <w:b w:val="0"/>
                <w:color w:val="0B1020"/>
                <w:sz w:val="16"/>
              </w:rPr>
              <w:t>History</w:t>
            </w:r>
          </w:p>
        </w:tc>
        <w:tc>
          <w:tcPr>
            <w:tcW w:type="dxa" w:w="4032"/>
            <w:vAlign w:val="center"/>
            <w:shd w:fill="F5F7FA"/>
          </w:tcPr>
          <w:p>
            <w:pPr>
              <w:spacing w:after="20"/>
            </w:pPr>
            <w:r>
              <w:rPr>
                <w:rFonts w:ascii="Aptos" w:hAnsi="Aptos"/>
                <w:b w:val="0"/>
                <w:color w:val="0B1020"/>
                <w:sz w:val="16"/>
              </w:rPr>
              <w:t>games, ledger, catalogLog, botTransfers, feed</w:t>
            </w:r>
          </w:p>
        </w:tc>
        <w:tc>
          <w:tcPr>
            <w:tcW w:type="dxa" w:w="4176"/>
            <w:vAlign w:val="center"/>
            <w:shd w:fill="F5F7FA"/>
          </w:tcPr>
          <w:p>
            <w:pPr>
              <w:spacing w:after="20"/>
            </w:pPr>
            <w:r>
              <w:rPr>
                <w:rFonts w:ascii="Aptos" w:hAnsi="Aptos"/>
                <w:b w:val="0"/>
                <w:color w:val="0B1020"/>
                <w:sz w:val="16"/>
              </w:rPr>
              <w:t>Results, proofs, transfers, and activity</w:t>
            </w:r>
          </w:p>
        </w:tc>
      </w:tr>
      <w:tr>
        <w:tc>
          <w:tcPr>
            <w:tcW w:type="dxa" w:w="1872"/>
            <w:vAlign w:val="center"/>
          </w:tcPr>
          <w:p>
            <w:pPr>
              <w:spacing w:after="20"/>
            </w:pPr>
            <w:r>
              <w:rPr>
                <w:rFonts w:ascii="Aptos" w:hAnsi="Aptos"/>
                <w:b w:val="0"/>
                <w:sz w:val="16"/>
              </w:rPr>
              <w:t>Economy</w:t>
            </w:r>
          </w:p>
        </w:tc>
        <w:tc>
          <w:tcPr>
            <w:tcW w:type="dxa" w:w="4032"/>
            <w:vAlign w:val="center"/>
          </w:tcPr>
          <w:p>
            <w:pPr>
              <w:spacing w:after="20"/>
            </w:pPr>
            <w:r>
              <w:rPr>
                <w:rFonts w:ascii="Aptos" w:hAnsi="Aptos"/>
                <w:b w:val="0"/>
                <w:sz w:val="16"/>
              </w:rPr>
              <w:t>jackpot, config.house, taps, sinks</w:t>
            </w:r>
          </w:p>
        </w:tc>
        <w:tc>
          <w:tcPr>
            <w:tcW w:type="dxa" w:w="4176"/>
            <w:vAlign w:val="center"/>
          </w:tcPr>
          <w:p>
            <w:pPr>
              <w:spacing w:after="20"/>
            </w:pPr>
            <w:r>
              <w:rPr>
                <w:rFonts w:ascii="Aptos" w:hAnsi="Aptos"/>
                <w:b w:val="0"/>
                <w:sz w:val="16"/>
              </w:rPr>
              <w:t>Fees, rake, sales, promotion cost, and pool accounting</w:t>
            </w:r>
          </w:p>
        </w:tc>
      </w:tr>
      <w:tr>
        <w:tc>
          <w:tcPr>
            <w:tcW w:type="dxa" w:w="1872"/>
            <w:vAlign w:val="center"/>
            <w:shd w:fill="F5F7FA"/>
          </w:tcPr>
          <w:p>
            <w:pPr>
              <w:spacing w:after="20"/>
            </w:pPr>
            <w:r>
              <w:rPr>
                <w:rFonts w:ascii="Aptos" w:hAnsi="Aptos"/>
                <w:b w:val="0"/>
                <w:color w:val="0B1020"/>
                <w:sz w:val="16"/>
              </w:rPr>
              <w:t>Bots</w:t>
            </w:r>
          </w:p>
        </w:tc>
        <w:tc>
          <w:tcPr>
            <w:tcW w:type="dxa" w:w="4032"/>
            <w:vAlign w:val="center"/>
            <w:shd w:fill="F5F7FA"/>
          </w:tcPr>
          <w:p>
            <w:pPr>
              <w:spacing w:after="20"/>
            </w:pPr>
            <w:r>
              <w:rPr>
                <w:rFonts w:ascii="Aptos" w:hAnsi="Aptos"/>
                <w:b w:val="0"/>
                <w:color w:val="0B1020"/>
                <w:sz w:val="16"/>
              </w:rPr>
              <w:t>99 bot profiles with balance/stats/cosmetics</w:t>
            </w:r>
          </w:p>
        </w:tc>
        <w:tc>
          <w:tcPr>
            <w:tcW w:type="dxa" w:w="4176"/>
            <w:vAlign w:val="center"/>
            <w:shd w:fill="F5F7FA"/>
          </w:tcPr>
          <w:p>
            <w:pPr>
              <w:spacing w:after="20"/>
            </w:pPr>
            <w:r>
              <w:rPr>
                <w:rFonts w:ascii="Aptos" w:hAnsi="Aptos"/>
                <w:b w:val="0"/>
                <w:color w:val="0B1020"/>
                <w:sz w:val="16"/>
              </w:rPr>
              <w:t>Liquidity and simulated ecosystem</w:t>
            </w:r>
          </w:p>
        </w:tc>
      </w:tr>
      <w:tr>
        <w:tc>
          <w:tcPr>
            <w:tcW w:type="dxa" w:w="1872"/>
            <w:vAlign w:val="center"/>
          </w:tcPr>
          <w:p>
            <w:pPr>
              <w:spacing w:after="20"/>
            </w:pPr>
            <w:r>
              <w:rPr>
                <w:rFonts w:ascii="Aptos" w:hAnsi="Aptos"/>
                <w:b w:val="0"/>
                <w:sz w:val="16"/>
              </w:rPr>
              <w:t>Configuration</w:t>
            </w:r>
          </w:p>
        </w:tc>
        <w:tc>
          <w:tcPr>
            <w:tcW w:type="dxa" w:w="4032"/>
            <w:vAlign w:val="center"/>
          </w:tcPr>
          <w:p>
            <w:pPr>
              <w:spacing w:after="20"/>
            </w:pPr>
            <w:r>
              <w:rPr>
                <w:rFonts w:ascii="Aptos" w:hAnsi="Aptos"/>
                <w:b w:val="0"/>
                <w:sz w:val="16"/>
              </w:rPr>
              <w:t>rates, jackpot, VIP, rewards, features, promotions</w:t>
            </w:r>
          </w:p>
        </w:tc>
        <w:tc>
          <w:tcPr>
            <w:tcW w:type="dxa" w:w="4176"/>
            <w:vAlign w:val="center"/>
          </w:tcPr>
          <w:p>
            <w:pPr>
              <w:spacing w:after="20"/>
            </w:pPr>
            <w:r>
              <w:rPr>
                <w:rFonts w:ascii="Aptos" w:hAnsi="Aptos"/>
                <w:b w:val="0"/>
                <w:sz w:val="16"/>
              </w:rPr>
              <w:t>Admin-controlled behaviour</w:t>
            </w:r>
          </w:p>
        </w:tc>
      </w:tr>
      <w:tr>
        <w:tc>
          <w:tcPr>
            <w:tcW w:type="dxa" w:w="1872"/>
            <w:vAlign w:val="center"/>
            <w:shd w:fill="F5F7FA"/>
          </w:tcPr>
          <w:p>
            <w:pPr>
              <w:spacing w:after="20"/>
            </w:pPr>
            <w:r>
              <w:rPr>
                <w:rFonts w:ascii="Aptos" w:hAnsi="Aptos"/>
                <w:b w:val="0"/>
                <w:color w:val="0B1020"/>
                <w:sz w:val="16"/>
              </w:rPr>
              <w:t>Global statistics</w:t>
            </w:r>
          </w:p>
        </w:tc>
        <w:tc>
          <w:tcPr>
            <w:tcW w:type="dxa" w:w="4032"/>
            <w:vAlign w:val="center"/>
            <w:shd w:fill="F5F7FA"/>
          </w:tcPr>
          <w:p>
            <w:pPr>
              <w:spacing w:after="20"/>
            </w:pPr>
            <w:r>
              <w:rPr>
                <w:rFonts w:ascii="Aptos" w:hAnsi="Aptos"/>
                <w:b w:val="0"/>
                <w:color w:val="0B1020"/>
                <w:sz w:val="16"/>
              </w:rPr>
              <w:t>heads, tails, totalGames, jackpots</w:t>
            </w:r>
          </w:p>
        </w:tc>
        <w:tc>
          <w:tcPr>
            <w:tcW w:type="dxa" w:w="4176"/>
            <w:vAlign w:val="center"/>
            <w:shd w:fill="F5F7FA"/>
          </w:tcPr>
          <w:p>
            <w:pPr>
              <w:spacing w:after="20"/>
            </w:pPr>
            <w:r>
              <w:rPr>
                <w:rFonts w:ascii="Aptos" w:hAnsi="Aptos"/>
                <w:b w:val="0"/>
                <w:color w:val="0B1020"/>
                <w:sz w:val="16"/>
              </w:rPr>
              <w:t>RNG health and aggregate reporting</w:t>
            </w:r>
          </w:p>
        </w:tc>
      </w:tr>
    </w:tbl>
    <w:p>
      <w:pPr>
        <w:pStyle w:val="TMSmall"/>
      </w:pPr>
    </w:p>
    <w:p>
      <w:pPr>
        <w:pStyle w:val="Heading2"/>
      </w:pPr>
      <w:r>
        <w:t>3.3 State migration behaviour</w:t>
      </w:r>
    </w:p>
    <w:p>
      <w:r>
        <w:t>Both pages merge saved data into a current default structure. The player app adds newly seeded bots, backfills bot statistics, ensures catalog carry pools and histories can be created, and converts older bot-created Series Cups into public bot-ready Cups. Tournament format defaults to single when an older tournament lacks a format.</w:t>
      </w:r>
    </w:p>
    <w:p>
      <w:pPr>
        <w:pStyle w:val="Heading1"/>
      </w:pPr>
      <w:r>
        <w:t>4. Player application and navigation</w:t>
      </w:r>
    </w:p>
    <w:tbl>
      <w:tblPr>
        <w:tblStyle w:val="TableGrid"/>
        <w:tblW w:type="auto" w:w="0"/>
        <w:jc w:val="center"/>
        <w:tblLayout w:type="autofit"/>
        <w:tblLook w:firstColumn="1" w:firstRow="1" w:lastColumn="0" w:lastRow="0" w:noHBand="0" w:noVBand="1" w:val="04A0"/>
      </w:tblPr>
      <w:tblGrid>
        <w:gridCol w:w="4997"/>
        <w:gridCol w:w="4997"/>
      </w:tblGrid>
      <w:tr>
        <w:tc>
          <w:tcPr>
            <w:tcW w:type="dxa" w:w="1800"/>
            <w:vAlign w:val="center"/>
            <w:shd w:fill="0B1020"/>
          </w:tcPr>
          <w:p>
            <w:pPr>
              <w:spacing w:after="20"/>
            </w:pPr>
            <w:r>
              <w:rPr>
                <w:rFonts w:ascii="Aptos" w:hAnsi="Aptos"/>
                <w:b/>
                <w:color w:val="FFFFFF"/>
                <w:sz w:val="16"/>
              </w:rPr>
              <w:t>Screen</w:t>
            </w:r>
          </w:p>
        </w:tc>
        <w:tc>
          <w:tcPr>
            <w:tcW w:type="dxa" w:w="8280"/>
            <w:vAlign w:val="center"/>
            <w:shd w:fill="0B1020"/>
          </w:tcPr>
          <w:p>
            <w:pPr>
              <w:spacing w:after="20"/>
            </w:pPr>
            <w:r>
              <w:rPr>
                <w:rFonts w:ascii="Aptos" w:hAnsi="Aptos"/>
                <w:b/>
                <w:color w:val="FFFFFF"/>
                <w:sz w:val="16"/>
              </w:rPr>
              <w:t>What the player can do</w:t>
            </w:r>
          </w:p>
        </w:tc>
      </w:tr>
      <w:tr>
        <w:tc>
          <w:tcPr>
            <w:tcW w:type="dxa" w:w="1800"/>
            <w:vAlign w:val="center"/>
          </w:tcPr>
          <w:p>
            <w:pPr>
              <w:spacing w:after="20"/>
            </w:pPr>
            <w:r>
              <w:rPr>
                <w:rFonts w:ascii="Aptos" w:hAnsi="Aptos"/>
                <w:b w:val="0"/>
                <w:sz w:val="16"/>
              </w:rPr>
              <w:t>Play</w:t>
            </w:r>
          </w:p>
        </w:tc>
        <w:tc>
          <w:tcPr>
            <w:tcW w:type="dxa" w:w="8280"/>
            <w:vAlign w:val="center"/>
          </w:tcPr>
          <w:p>
            <w:pPr>
              <w:spacing w:after="20"/>
            </w:pPr>
            <w:r>
              <w:rPr>
                <w:rFonts w:ascii="Aptos" w:hAnsi="Aptos"/>
                <w:b w:val="0"/>
                <w:sz w:val="16"/>
              </w:rPr>
              <w:t>Pick HEADS/TAILS, set stake, add taunt, post public/private bet, toggle sound/instant/auto-rebet, inspect proof, post ×2</w:t>
            </w:r>
          </w:p>
        </w:tc>
      </w:tr>
      <w:tr>
        <w:tc>
          <w:tcPr>
            <w:tcW w:type="dxa" w:w="1800"/>
            <w:vAlign w:val="center"/>
            <w:shd w:fill="F5F7FA"/>
          </w:tcPr>
          <w:p>
            <w:pPr>
              <w:spacing w:after="20"/>
            </w:pPr>
            <w:r>
              <w:rPr>
                <w:rFonts w:ascii="Aptos" w:hAnsi="Aptos"/>
                <w:b w:val="0"/>
                <w:color w:val="0B1020"/>
                <w:sz w:val="16"/>
              </w:rPr>
              <w:t>Series</w:t>
            </w:r>
          </w:p>
        </w:tc>
        <w:tc>
          <w:tcPr>
            <w:tcW w:type="dxa" w:w="8280"/>
            <w:vAlign w:val="center"/>
            <w:shd w:fill="F5F7FA"/>
          </w:tcPr>
          <w:p>
            <w:pPr>
              <w:spacing w:after="20"/>
            </w:pPr>
            <w:r>
              <w:rPr>
                <w:rFonts w:ascii="Aptos" w:hAnsi="Aptos"/>
                <w:b w:val="0"/>
                <w:color w:val="0B1020"/>
                <w:sz w:val="16"/>
              </w:rPr>
              <w:t>Open or join Bo3/Bo5/Bo7/Advantage Cups; view bot-ready Cups and tournaments</w:t>
            </w:r>
          </w:p>
        </w:tc>
      </w:tr>
      <w:tr>
        <w:tc>
          <w:tcPr>
            <w:tcW w:type="dxa" w:w="1800"/>
            <w:vAlign w:val="center"/>
          </w:tcPr>
          <w:p>
            <w:pPr>
              <w:spacing w:after="20"/>
            </w:pPr>
            <w:r>
              <w:rPr>
                <w:rFonts w:ascii="Aptos" w:hAnsi="Aptos"/>
                <w:b w:val="0"/>
                <w:sz w:val="16"/>
              </w:rPr>
              <w:t>Games</w:t>
            </w:r>
          </w:p>
        </w:tc>
        <w:tc>
          <w:tcPr>
            <w:tcW w:type="dxa" w:w="8280"/>
            <w:vAlign w:val="center"/>
          </w:tcPr>
          <w:p>
            <w:pPr>
              <w:spacing w:after="20"/>
            </w:pPr>
            <w:r>
              <w:rPr>
                <w:rFonts w:ascii="Aptos" w:hAnsi="Aptos"/>
                <w:b w:val="0"/>
                <w:sz w:val="16"/>
              </w:rPr>
              <w:t>Open one of 17 catalog game pages, choose a pick, post to its waiting room, cancel before matching, inspect result/proof</w:t>
            </w:r>
          </w:p>
        </w:tc>
      </w:tr>
      <w:tr>
        <w:tc>
          <w:tcPr>
            <w:tcW w:type="dxa" w:w="1800"/>
            <w:vAlign w:val="center"/>
            <w:shd w:fill="F5F7FA"/>
          </w:tcPr>
          <w:p>
            <w:pPr>
              <w:spacing w:after="20"/>
            </w:pPr>
            <w:r>
              <w:rPr>
                <w:rFonts w:ascii="Aptos" w:hAnsi="Aptos"/>
                <w:b w:val="0"/>
                <w:color w:val="0B1020"/>
                <w:sz w:val="16"/>
              </w:rPr>
              <w:t>Leaderboard</w:t>
            </w:r>
          </w:p>
        </w:tc>
        <w:tc>
          <w:tcPr>
            <w:tcW w:type="dxa" w:w="8280"/>
            <w:vAlign w:val="center"/>
            <w:shd w:fill="F5F7FA"/>
          </w:tcPr>
          <w:p>
            <w:pPr>
              <w:spacing w:after="20"/>
            </w:pPr>
            <w:r>
              <w:rPr>
                <w:rFonts w:ascii="Aptos" w:hAnsi="Aptos"/>
                <w:b w:val="0"/>
                <w:color w:val="0B1020"/>
                <w:sz w:val="16"/>
              </w:rPr>
              <w:t>Sort all player/bot entries by net, wins, streak, or level</w:t>
            </w:r>
          </w:p>
        </w:tc>
      </w:tr>
      <w:tr>
        <w:tc>
          <w:tcPr>
            <w:tcW w:type="dxa" w:w="1800"/>
            <w:vAlign w:val="center"/>
          </w:tcPr>
          <w:p>
            <w:pPr>
              <w:spacing w:after="20"/>
            </w:pPr>
            <w:r>
              <w:rPr>
                <w:rFonts w:ascii="Aptos" w:hAnsi="Aptos"/>
                <w:b w:val="0"/>
                <w:sz w:val="16"/>
              </w:rPr>
              <w:t>Players</w:t>
            </w:r>
          </w:p>
        </w:tc>
        <w:tc>
          <w:tcPr>
            <w:tcW w:type="dxa" w:w="8280"/>
            <w:vAlign w:val="center"/>
          </w:tcPr>
          <w:p>
            <w:pPr>
              <w:spacing w:after="20"/>
            </w:pPr>
            <w:r>
              <w:rPr>
                <w:rFonts w:ascii="Aptos" w:hAnsi="Aptos"/>
                <w:b w:val="0"/>
                <w:sz w:val="16"/>
              </w:rPr>
              <w:t>Browse 99 bot profiles, records, cosmetics, country, and biography</w:t>
            </w:r>
          </w:p>
        </w:tc>
      </w:tr>
      <w:tr>
        <w:tc>
          <w:tcPr>
            <w:tcW w:type="dxa" w:w="1800"/>
            <w:vAlign w:val="center"/>
            <w:shd w:fill="F5F7FA"/>
          </w:tcPr>
          <w:p>
            <w:pPr>
              <w:spacing w:after="20"/>
            </w:pPr>
            <w:r>
              <w:rPr>
                <w:rFonts w:ascii="Aptos" w:hAnsi="Aptos"/>
                <w:b w:val="0"/>
                <w:color w:val="0B1020"/>
                <w:sz w:val="16"/>
              </w:rPr>
              <w:t>Lobby</w:t>
            </w:r>
          </w:p>
        </w:tc>
        <w:tc>
          <w:tcPr>
            <w:tcW w:type="dxa" w:w="8280"/>
            <w:vAlign w:val="center"/>
            <w:shd w:fill="F5F7FA"/>
          </w:tcPr>
          <w:p>
            <w:pPr>
              <w:spacing w:after="20"/>
            </w:pPr>
            <w:r>
              <w:rPr>
                <w:rFonts w:ascii="Aptos" w:hAnsi="Aptos"/>
                <w:b w:val="0"/>
                <w:color w:val="0B1020"/>
                <w:sz w:val="16"/>
              </w:rPr>
              <w:t>Inspect the combined Coin Toss/catalog waiting queue and live activity feed</w:t>
            </w:r>
          </w:p>
        </w:tc>
      </w:tr>
      <w:tr>
        <w:tc>
          <w:tcPr>
            <w:tcW w:type="dxa" w:w="1800"/>
            <w:vAlign w:val="center"/>
          </w:tcPr>
          <w:p>
            <w:pPr>
              <w:spacing w:after="20"/>
            </w:pPr>
            <w:r>
              <w:rPr>
                <w:rFonts w:ascii="Aptos" w:hAnsi="Aptos"/>
                <w:b w:val="0"/>
                <w:sz w:val="16"/>
              </w:rPr>
              <w:t>Shop</w:t>
            </w:r>
          </w:p>
        </w:tc>
        <w:tc>
          <w:tcPr>
            <w:tcW w:type="dxa" w:w="8280"/>
            <w:vAlign w:val="center"/>
          </w:tcPr>
          <w:p>
            <w:pPr>
              <w:spacing w:after="20"/>
            </w:pPr>
            <w:r>
              <w:rPr>
                <w:rFonts w:ascii="Aptos" w:hAnsi="Aptos"/>
                <w:b w:val="0"/>
                <w:sz w:val="16"/>
              </w:rPr>
              <w:t>Purchase and equip items from nine cosmetic categories</w:t>
            </w:r>
          </w:p>
        </w:tc>
      </w:tr>
      <w:tr>
        <w:tc>
          <w:tcPr>
            <w:tcW w:type="dxa" w:w="1800"/>
            <w:vAlign w:val="center"/>
            <w:shd w:fill="F5F7FA"/>
          </w:tcPr>
          <w:p>
            <w:pPr>
              <w:spacing w:after="20"/>
            </w:pPr>
            <w:r>
              <w:rPr>
                <w:rFonts w:ascii="Aptos" w:hAnsi="Aptos"/>
                <w:b w:val="0"/>
                <w:color w:val="0B1020"/>
                <w:sz w:val="16"/>
              </w:rPr>
              <w:t>Season</w:t>
            </w:r>
          </w:p>
        </w:tc>
        <w:tc>
          <w:tcPr>
            <w:tcW w:type="dxa" w:w="8280"/>
            <w:vAlign w:val="center"/>
            <w:shd w:fill="F5F7FA"/>
          </w:tcPr>
          <w:p>
            <w:pPr>
              <w:spacing w:after="20"/>
            </w:pPr>
            <w:r>
              <w:rPr>
                <w:rFonts w:ascii="Aptos" w:hAnsi="Aptos"/>
                <w:b w:val="0"/>
                <w:color w:val="0B1020"/>
                <w:sz w:val="16"/>
              </w:rPr>
              <w:t>Review VIP progress, rakeback, quests, login streak, achievements, and season timer</w:t>
            </w:r>
          </w:p>
        </w:tc>
      </w:tr>
      <w:tr>
        <w:tc>
          <w:tcPr>
            <w:tcW w:type="dxa" w:w="1800"/>
            <w:vAlign w:val="center"/>
          </w:tcPr>
          <w:p>
            <w:pPr>
              <w:spacing w:after="20"/>
            </w:pPr>
            <w:r>
              <w:rPr>
                <w:rFonts w:ascii="Aptos" w:hAnsi="Aptos"/>
                <w:b w:val="0"/>
                <w:sz w:val="16"/>
              </w:rPr>
              <w:t>Wallet</w:t>
            </w:r>
          </w:p>
        </w:tc>
        <w:tc>
          <w:tcPr>
            <w:tcW w:type="dxa" w:w="8280"/>
            <w:vAlign w:val="center"/>
          </w:tcPr>
          <w:p>
            <w:pPr>
              <w:spacing w:after="20"/>
            </w:pPr>
            <w:r>
              <w:rPr>
                <w:rFonts w:ascii="Aptos" w:hAnsi="Aptos"/>
                <w:b w:val="0"/>
                <w:sz w:val="16"/>
              </w:rPr>
              <w:t>Review balances, park/unpark coins, top up, referrals, transfer, limits, and session timer</w:t>
            </w:r>
          </w:p>
        </w:tc>
      </w:tr>
      <w:tr>
        <w:tc>
          <w:tcPr>
            <w:tcW w:type="dxa" w:w="1800"/>
            <w:vAlign w:val="center"/>
            <w:shd w:fill="F5F7FA"/>
          </w:tcPr>
          <w:p>
            <w:pPr>
              <w:spacing w:after="20"/>
            </w:pPr>
            <w:r>
              <w:rPr>
                <w:rFonts w:ascii="Aptos" w:hAnsi="Aptos"/>
                <w:b w:val="0"/>
                <w:color w:val="0B1020"/>
                <w:sz w:val="16"/>
              </w:rPr>
              <w:t>Stats</w:t>
            </w:r>
          </w:p>
        </w:tc>
        <w:tc>
          <w:tcPr>
            <w:tcW w:type="dxa" w:w="8280"/>
            <w:vAlign w:val="center"/>
            <w:shd w:fill="F5F7FA"/>
          </w:tcPr>
          <w:p>
            <w:pPr>
              <w:spacing w:after="20"/>
            </w:pPr>
            <w:r>
              <w:rPr>
                <w:rFonts w:ascii="Aptos" w:hAnsi="Aptos"/>
                <w:b w:val="0"/>
                <w:color w:val="0B1020"/>
                <w:sz w:val="16"/>
              </w:rPr>
              <w:t>Career totals, win rate, net result, global bias, z-score, jackpots</w:t>
            </w:r>
          </w:p>
        </w:tc>
      </w:tr>
      <w:tr>
        <w:tc>
          <w:tcPr>
            <w:tcW w:type="dxa" w:w="1800"/>
            <w:vAlign w:val="center"/>
          </w:tcPr>
          <w:p>
            <w:pPr>
              <w:spacing w:after="20"/>
            </w:pPr>
            <w:r>
              <w:rPr>
                <w:rFonts w:ascii="Aptos" w:hAnsi="Aptos"/>
                <w:b w:val="0"/>
                <w:sz w:val="16"/>
              </w:rPr>
              <w:t>Verify</w:t>
            </w:r>
          </w:p>
        </w:tc>
        <w:tc>
          <w:tcPr>
            <w:tcW w:type="dxa" w:w="8280"/>
            <w:vAlign w:val="center"/>
          </w:tcPr>
          <w:p>
            <w:pPr>
              <w:spacing w:after="20"/>
            </w:pPr>
            <w:r>
              <w:rPr>
                <w:rFonts w:ascii="Aptos" w:hAnsi="Aptos"/>
                <w:b w:val="0"/>
                <w:sz w:val="16"/>
              </w:rPr>
              <w:t>Recompute a stored Coin Toss/catalog proof from server seed, maker hash, taker hash, and game ID</w:t>
            </w:r>
          </w:p>
        </w:tc>
      </w:tr>
    </w:tbl>
    <w:p>
      <w:pPr>
        <w:pStyle w:val="TMSmall"/>
      </w:pPr>
    </w:p>
    <w:p>
      <w:pPr>
        <w:pStyle w:val="Heading2"/>
      </w:pPr>
      <w:r>
        <w:t>4.1 Header controls</w:t>
      </w:r>
    </w:p>
    <w:p>
      <w:pPr>
        <w:pStyle w:val="ListBullet"/>
        <w:spacing w:after="40"/>
      </w:pPr>
      <w:r>
        <w:t>Jackpot meter shows the current pool and pulses once armed.</w:t>
      </w:r>
    </w:p>
    <w:p>
      <w:pPr>
        <w:pStyle w:val="ListBullet"/>
        <w:spacing w:after="40"/>
      </w:pPr>
      <w:r>
        <w:t>MAIN wallet chip shows the immediately usable main balance.</w:t>
      </w:r>
    </w:p>
    <w:p>
      <w:pPr>
        <w:pStyle w:val="ListBullet"/>
        <w:spacing w:after="40"/>
      </w:pPr>
      <w:r>
        <w:t>Turbo offers 1×, 20×, 100×, 500×, and 1000× simulation rates.</w:t>
      </w:r>
    </w:p>
    <w:p>
      <w:pPr>
        <w:pStyle w:val="ListBullet"/>
        <w:spacing w:after="40"/>
      </w:pPr>
      <w:r>
        <w:t>Admin link opens the companion panel; theme control switches dark/light mode.</w:t>
      </w:r>
    </w:p>
    <w:p>
      <w:pPr>
        <w:pStyle w:val="Heading1"/>
      </w:pPr>
      <w:r>
        <w:t>5. Universal P2P matching, escrow, and settlement</w:t>
      </w:r>
    </w:p>
    <w:p>
      <w:pPr>
        <w:pStyle w:val="Heading2"/>
      </w:pPr>
      <w:r>
        <w:t>5.1 Coin Toss queue flow</w:t>
      </w:r>
    </w:p>
    <w:p>
      <w:pPr>
        <w:pStyle w:val="ListNumber"/>
        <w:spacing w:after="40"/>
      </w:pPr>
      <w:r>
        <w:t>Player chooses a side and stake. Guard checks run before escrow.</w:t>
      </w:r>
    </w:p>
    <w:p>
      <w:pPr>
        <w:pStyle w:val="ListNumber"/>
        <w:spacing w:after="40"/>
      </w:pPr>
      <w:r>
        <w:t>Escrow atomically debits the allowed wallet segments and creates a waiting-room record.</w:t>
      </w:r>
    </w:p>
    <w:p>
      <w:pPr>
        <w:pStyle w:val="ListNumber"/>
        <w:spacing w:after="40"/>
      </w:pPr>
      <w:r>
        <w:t>A public bet is automatically accepted by a bot after a short delay; a private bet remains until manually taken or cancelled.</w:t>
      </w:r>
    </w:p>
    <w:p>
      <w:pPr>
        <w:pStyle w:val="ListNumber"/>
        <w:spacing w:after="40"/>
      </w:pPr>
      <w:r>
        <w:t>The bot takes the opposite side at the same stake and also escrows its stake.</w:t>
      </w:r>
    </w:p>
    <w:p>
      <w:pPr>
        <w:pStyle w:val="ListNumber"/>
        <w:spacing w:after="40"/>
      </w:pPr>
      <w:r>
        <w:t>The merged hash determines the result. The winner receives the post-fee pot in MAIN.</w:t>
      </w:r>
    </w:p>
    <w:p>
      <w:pPr>
        <w:pStyle w:val="ListNumber"/>
        <w:spacing w:after="40"/>
      </w:pPr>
      <w:r>
        <w:t>History, bot/player statistics, fees, jackpot contribution, quests, XP, feed, proof, and review flags are updated.</w:t>
      </w:r>
    </w:p>
    <w:p>
      <w:pPr>
        <w:pStyle w:val="Heading2"/>
      </w:pPr>
      <w:r>
        <w:t>5.2 Catalog queue flow</w:t>
      </w:r>
    </w:p>
    <w:p>
      <w:pPr>
        <w:pStyle w:val="ListNumber"/>
        <w:spacing w:after="40"/>
      </w:pPr>
      <w:r>
        <w:t>Each catalog page collects the game-specific pick and stake.</w:t>
      </w:r>
    </w:p>
    <w:p>
      <w:pPr>
        <w:pStyle w:val="ListNumber"/>
        <w:spacing w:after="40"/>
      </w:pPr>
      <w:r>
        <w:t>The player may have one open bet per catalog game. Posting creates a kind=catalog queue entry and escrows the stake.</w:t>
      </w:r>
    </w:p>
    <w:p>
      <w:pPr>
        <w:pStyle w:val="ListNumber"/>
        <w:spacing w:after="40"/>
      </w:pPr>
      <w:r>
        <w:t>The page and global Lobby both display game, pick, stake, and waiting time.</w:t>
      </w:r>
    </w:p>
    <w:p>
      <w:pPr>
        <w:pStyle w:val="ListNumber"/>
        <w:spacing w:after="40"/>
      </w:pPr>
      <w:r>
        <w:t>A bot chooses a valid complementary/different pick and joins automatically. Reloaded queues are recovered by the background bot tick.</w:t>
      </w:r>
    </w:p>
    <w:p>
      <w:pPr>
        <w:pStyle w:val="ListNumber"/>
        <w:spacing w:after="40"/>
      </w:pPr>
      <w:r>
        <w:t>Before a bot joins, the player may cancel for a full refund to the original wallet segments.</w:t>
      </w:r>
    </w:p>
    <w:p>
      <w:pPr>
        <w:pStyle w:val="ListNumber"/>
        <w:spacing w:after="40"/>
      </w:pPr>
      <w:r>
        <w:t>After joining, the game-specific resolver reads proof bytes, applies split/carry rules, and settles balances and records.</w:t>
      </w:r>
    </w:p>
    <w:p>
      <w:pPr>
        <w:pStyle w:val="Heading2"/>
      </w:pPr>
      <w:r>
        <w:t>5.3 Atomic wallet escrow</w:t>
      </w:r>
    </w:p>
    <w:p>
      <w:r>
        <w:t>The non-main contribution cap is calculated first. The code then verifies that MAIN can fund the remainder before debiting any wallet segment. This prevents a failed stake from silently consuming BONUS, REFERRAL, or RAKEBACK balances.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864"/>
            <w:vAlign w:val="center"/>
            <w:shd w:fill="0B1020"/>
          </w:tcPr>
          <w:p>
            <w:pPr>
              <w:spacing w:after="20"/>
            </w:pPr>
            <w:r>
              <w:rPr>
                <w:rFonts w:ascii="Aptos" w:hAnsi="Aptos"/>
                <w:b/>
                <w:color w:val="FFFFFF"/>
                <w:sz w:val="16"/>
              </w:rPr>
              <w:t>Order</w:t>
            </w:r>
          </w:p>
        </w:tc>
        <w:tc>
          <w:tcPr>
            <w:tcW w:type="dxa" w:w="2160"/>
            <w:vAlign w:val="center"/>
            <w:shd w:fill="0B1020"/>
          </w:tcPr>
          <w:p>
            <w:pPr>
              <w:spacing w:after="20"/>
            </w:pPr>
            <w:r>
              <w:rPr>
                <w:rFonts w:ascii="Aptos" w:hAnsi="Aptos"/>
                <w:b/>
                <w:color w:val="FFFFFF"/>
                <w:sz w:val="16"/>
              </w:rPr>
              <w:t>Segment</w:t>
            </w:r>
          </w:p>
        </w:tc>
        <w:tc>
          <w:tcPr>
            <w:tcW w:type="dxa" w:w="7056"/>
            <w:vAlign w:val="center"/>
            <w:shd w:fill="0B1020"/>
          </w:tcPr>
          <w:p>
            <w:pPr>
              <w:spacing w:after="20"/>
            </w:pPr>
            <w:r>
              <w:rPr>
                <w:rFonts w:ascii="Aptos" w:hAnsi="Aptos"/>
                <w:b/>
                <w:color w:val="FFFFFF"/>
                <w:sz w:val="16"/>
              </w:rPr>
              <w:t>Rule</w:t>
            </w:r>
          </w:p>
        </w:tc>
      </w:tr>
      <w:tr>
        <w:tc>
          <w:tcPr>
            <w:tcW w:type="dxa" w:w="864"/>
            <w:vAlign w:val="center"/>
          </w:tcPr>
          <w:p>
            <w:pPr>
              <w:spacing w:after="20"/>
            </w:pPr>
            <w:r>
              <w:rPr>
                <w:rFonts w:ascii="Aptos" w:hAnsi="Aptos"/>
                <w:b w:val="0"/>
                <w:sz w:val="16"/>
              </w:rPr>
              <w:t>1</w:t>
            </w:r>
          </w:p>
        </w:tc>
        <w:tc>
          <w:tcPr>
            <w:tcW w:type="dxa" w:w="2160"/>
            <w:vAlign w:val="center"/>
          </w:tcPr>
          <w:p>
            <w:pPr>
              <w:spacing w:after="20"/>
            </w:pPr>
            <w:r>
              <w:rPr>
                <w:rFonts w:ascii="Aptos" w:hAnsi="Aptos"/>
                <w:b w:val="0"/>
                <w:sz w:val="16"/>
              </w:rPr>
              <w:t>BONUS</w:t>
            </w:r>
          </w:p>
        </w:tc>
        <w:tc>
          <w:tcPr>
            <w:tcW w:type="dxa" w:w="7056"/>
            <w:vAlign w:val="center"/>
          </w:tcPr>
          <w:p>
            <w:pPr>
              <w:spacing w:after="20"/>
            </w:pPr>
            <w:r>
              <w:rPr>
                <w:rFonts w:ascii="Aptos" w:hAnsi="Aptos"/>
                <w:b w:val="0"/>
                <w:sz w:val="16"/>
              </w:rPr>
              <w:t>Used first within the non-main cap</w:t>
            </w:r>
          </w:p>
        </w:tc>
      </w:tr>
      <w:tr>
        <w:tc>
          <w:tcPr>
            <w:tcW w:type="dxa" w:w="864"/>
            <w:vAlign w:val="center"/>
            <w:shd w:fill="F5F7FA"/>
          </w:tcPr>
          <w:p>
            <w:pPr>
              <w:spacing w:after="20"/>
            </w:pPr>
            <w:r>
              <w:rPr>
                <w:rFonts w:ascii="Aptos" w:hAnsi="Aptos"/>
                <w:b w:val="0"/>
                <w:color w:val="0B1020"/>
                <w:sz w:val="16"/>
              </w:rPr>
              <w:t>2</w:t>
            </w:r>
          </w:p>
        </w:tc>
        <w:tc>
          <w:tcPr>
            <w:tcW w:type="dxa" w:w="2160"/>
            <w:vAlign w:val="center"/>
            <w:shd w:fill="F5F7FA"/>
          </w:tcPr>
          <w:p>
            <w:pPr>
              <w:spacing w:after="20"/>
            </w:pPr>
            <w:r>
              <w:rPr>
                <w:rFonts w:ascii="Aptos" w:hAnsi="Aptos"/>
                <w:b w:val="0"/>
                <w:color w:val="0B1020"/>
                <w:sz w:val="16"/>
              </w:rPr>
              <w:t>REFERRAL</w:t>
            </w:r>
          </w:p>
        </w:tc>
        <w:tc>
          <w:tcPr>
            <w:tcW w:type="dxa" w:w="7056"/>
            <w:vAlign w:val="center"/>
            <w:shd w:fill="F5F7FA"/>
          </w:tcPr>
          <w:p>
            <w:pPr>
              <w:spacing w:after="20"/>
            </w:pPr>
            <w:r>
              <w:rPr>
                <w:rFonts w:ascii="Aptos" w:hAnsi="Aptos"/>
                <w:b w:val="0"/>
                <w:color w:val="0B1020"/>
                <w:sz w:val="16"/>
              </w:rPr>
              <w:t>Used after BONUS within the remaining cap</w:t>
            </w:r>
          </w:p>
        </w:tc>
      </w:tr>
      <w:tr>
        <w:tc>
          <w:tcPr>
            <w:tcW w:type="dxa" w:w="864"/>
            <w:vAlign w:val="center"/>
          </w:tcPr>
          <w:p>
            <w:pPr>
              <w:spacing w:after="20"/>
            </w:pPr>
            <w:r>
              <w:rPr>
                <w:rFonts w:ascii="Aptos" w:hAnsi="Aptos"/>
                <w:b w:val="0"/>
                <w:sz w:val="16"/>
              </w:rPr>
              <w:t>3</w:t>
            </w:r>
          </w:p>
        </w:tc>
        <w:tc>
          <w:tcPr>
            <w:tcW w:type="dxa" w:w="2160"/>
            <w:vAlign w:val="center"/>
          </w:tcPr>
          <w:p>
            <w:pPr>
              <w:spacing w:after="20"/>
            </w:pPr>
            <w:r>
              <w:rPr>
                <w:rFonts w:ascii="Aptos" w:hAnsi="Aptos"/>
                <w:b w:val="0"/>
                <w:sz w:val="16"/>
              </w:rPr>
              <w:t>RAKEBACK</w:t>
            </w:r>
          </w:p>
        </w:tc>
        <w:tc>
          <w:tcPr>
            <w:tcW w:type="dxa" w:w="7056"/>
            <w:vAlign w:val="center"/>
          </w:tcPr>
          <w:p>
            <w:pPr>
              <w:spacing w:after="20"/>
            </w:pPr>
            <w:r>
              <w:rPr>
                <w:rFonts w:ascii="Aptos" w:hAnsi="Aptos"/>
                <w:b w:val="0"/>
                <w:sz w:val="16"/>
              </w:rPr>
              <w:t>Used after REFERRAL within the remaining cap</w:t>
            </w:r>
          </w:p>
        </w:tc>
      </w:tr>
      <w:tr>
        <w:tc>
          <w:tcPr>
            <w:tcW w:type="dxa" w:w="864"/>
            <w:vAlign w:val="center"/>
            <w:shd w:fill="F5F7FA"/>
          </w:tcPr>
          <w:p>
            <w:pPr>
              <w:spacing w:after="20"/>
            </w:pPr>
            <w:r>
              <w:rPr>
                <w:rFonts w:ascii="Aptos" w:hAnsi="Aptos"/>
                <w:b w:val="0"/>
                <w:color w:val="0B1020"/>
                <w:sz w:val="16"/>
              </w:rPr>
              <w:t>4</w:t>
            </w:r>
          </w:p>
        </w:tc>
        <w:tc>
          <w:tcPr>
            <w:tcW w:type="dxa" w:w="2160"/>
            <w:vAlign w:val="center"/>
            <w:shd w:fill="F5F7FA"/>
          </w:tcPr>
          <w:p>
            <w:pPr>
              <w:spacing w:after="20"/>
            </w:pPr>
            <w:r>
              <w:rPr>
                <w:rFonts w:ascii="Aptos" w:hAnsi="Aptos"/>
                <w:b w:val="0"/>
                <w:color w:val="0B1020"/>
                <w:sz w:val="16"/>
              </w:rPr>
              <w:t>MAIN</w:t>
            </w:r>
          </w:p>
        </w:tc>
        <w:tc>
          <w:tcPr>
            <w:tcW w:type="dxa" w:w="7056"/>
            <w:vAlign w:val="center"/>
            <w:shd w:fill="F5F7FA"/>
          </w:tcPr>
          <w:p>
            <w:pPr>
              <w:spacing w:after="20"/>
            </w:pPr>
            <w:r>
              <w:rPr>
                <w:rFonts w:ascii="Aptos" w:hAnsi="Aptos"/>
                <w:b w:val="0"/>
                <w:color w:val="0B1020"/>
                <w:sz w:val="16"/>
              </w:rPr>
              <w:t>Funds the rest of the stake</w:t>
            </w:r>
          </w:p>
        </w:tc>
      </w:tr>
    </w:tbl>
    <w:p>
      <w:pPr>
        <w:pStyle w:val="TMSmall"/>
      </w:pPr>
    </w:p>
    <w:p>
      <w:pPr>
        <w:pStyle w:val="Heading2"/>
      </w:pPr>
      <w:r>
        <w:t>5.4 Guard checks</w:t>
      </w:r>
    </w:p>
    <w:p>
      <w:pPr>
        <w:pStyle w:val="ListBullet"/>
        <w:spacing w:after="40"/>
      </w:pPr>
      <w:r>
        <w:t>Maintenance mode must be off.</w:t>
      </w:r>
    </w:p>
    <w:p>
      <w:pPr>
        <w:pStyle w:val="ListBullet"/>
        <w:spacing w:after="40"/>
      </w:pPr>
      <w:r>
        <w:t>Self-exclusion timer must have expired.</w:t>
      </w:r>
    </w:p>
    <w:p>
      <w:pPr>
        <w:pStyle w:val="ListBullet"/>
        <w:spacing w:after="40"/>
      </w:pPr>
      <w:r>
        <w:t>Maximum 12 player bets per minute.</w:t>
      </w:r>
    </w:p>
    <w:p>
      <w:pPr>
        <w:pStyle w:val="ListBullet"/>
        <w:spacing w:after="40"/>
      </w:pPr>
      <w:r>
        <w:t>Session loss limit must not be reached.</w:t>
      </w:r>
    </w:p>
    <w:p>
      <w:pPr>
        <w:pStyle w:val="ListBullet"/>
        <w:spacing w:after="40"/>
      </w:pPr>
      <w:r>
        <w:t>Minimum stake: 10 coins.</w:t>
      </w:r>
    </w:p>
    <w:p>
      <w:pPr>
        <w:pStyle w:val="ListBullet"/>
        <w:spacing w:after="40"/>
      </w:pPr>
      <w:r>
        <w:t>Maximum stake: min(1000, 100 + player level × 100).</w:t>
      </w:r>
    </w:p>
    <w:p>
      <w:pPr>
        <w:pStyle w:val="ListBullet"/>
        <w:spacing w:after="40"/>
      </w:pPr>
      <w:r>
        <w:t>Total wallet balance and required MAIN contribution must be sufficient.</w:t>
      </w:r>
    </w:p>
    <w:p>
      <w:pPr>
        <w:pStyle w:val="Heading2"/>
      </w:pPr>
      <w:r>
        <w:t>5.5 Split and carry semantics</w:t>
      </w:r>
    </w:p>
    <w:p>
      <w:pPr>
        <w:pStyle w:val="ListBullet"/>
        <w:spacing w:after="40"/>
      </w:pPr>
      <w:r>
        <w:t>Split: the available post-fee pot, including an existing carry pool, is divided between player and bot. Odd remainders go to the bot in the current implementation.</w:t>
      </w:r>
    </w:p>
    <w:p>
      <w:pPr>
        <w:pStyle w:val="ListBullet"/>
        <w:spacing w:after="40"/>
      </w:pPr>
      <w:r>
        <w:t>Carry: no entrant is paid. The current post-fee pot is added to that game’s persistent carry pool.</w:t>
      </w:r>
    </w:p>
    <w:p>
      <w:pPr>
        <w:pStyle w:val="ListBullet"/>
        <w:spacing w:after="40"/>
      </w:pPr>
      <w:r>
        <w:t>Next non-carry result: the carry pool is added to the current post-fee pot and then reset to zero after payout or split.</w:t>
      </w:r>
    </w:p>
    <w:p>
      <w:pPr>
        <w:pStyle w:val="Heading1"/>
      </w:pPr>
      <w:r>
        <w:t>6. Provably-fair RNG and verification</w:t>
      </w:r>
    </w:p>
    <w:p>
      <w:pPr>
        <w:pStyle w:val="Heading2"/>
      </w:pPr>
      <w:r>
        <w:t>6.1 Coin Toss proof path</w:t>
      </w:r>
    </w:p>
    <w:p>
      <w:r>
        <w:t>For each Coin Toss match, three random seeds are created in the browser. The hashes are combined as large integers and hashed again with the game ID.</w:t>
      </w:r>
    </w:p>
    <w:tbl>
      <w:tblPr>
        <w:tblStyle w:val="TableGrid"/>
        <w:tblW w:type="auto" w:w="0"/>
        <w:jc w:val="center"/>
        <w:tblLayout w:type="autofit"/>
        <w:tblLook w:firstColumn="1" w:firstRow="1" w:lastColumn="0" w:lastRow="0" w:noHBand="0" w:noVBand="1" w:val="04A0"/>
      </w:tblPr>
      <w:tblGrid>
        <w:gridCol w:w="4997"/>
        <w:gridCol w:w="4997"/>
      </w:tblGrid>
      <w:tr>
        <w:tc>
          <w:tcPr>
            <w:tcW w:type="dxa" w:w="1728"/>
            <w:vAlign w:val="center"/>
            <w:shd w:fill="0B1020"/>
          </w:tcPr>
          <w:p>
            <w:pPr>
              <w:spacing w:after="20"/>
            </w:pPr>
            <w:r>
              <w:rPr>
                <w:rFonts w:ascii="Aptos" w:hAnsi="Aptos"/>
                <w:b/>
                <w:color w:val="FFFFFF"/>
                <w:sz w:val="16"/>
              </w:rPr>
              <w:t>Value</w:t>
            </w:r>
          </w:p>
        </w:tc>
        <w:tc>
          <w:tcPr>
            <w:tcW w:type="dxa" w:w="8352"/>
            <w:vAlign w:val="center"/>
            <w:shd w:fill="0B1020"/>
          </w:tcPr>
          <w:p>
            <w:pPr>
              <w:spacing w:after="20"/>
            </w:pPr>
            <w:r>
              <w:rPr>
                <w:rFonts w:ascii="Aptos" w:hAnsi="Aptos"/>
                <w:b/>
                <w:color w:val="FFFFFF"/>
                <w:sz w:val="16"/>
              </w:rPr>
              <w:t>Formula / interpretation</w:t>
            </w:r>
          </w:p>
        </w:tc>
      </w:tr>
      <w:tr>
        <w:tc>
          <w:tcPr>
            <w:tcW w:type="dxa" w:w="1728"/>
            <w:vAlign w:val="center"/>
          </w:tcPr>
          <w:p>
            <w:pPr>
              <w:spacing w:after="20"/>
            </w:pPr>
            <w:r>
              <w:rPr>
                <w:rFonts w:ascii="Aptos" w:hAnsi="Aptos"/>
                <w:b w:val="0"/>
                <w:sz w:val="17"/>
              </w:rPr>
              <w:t>makerHash</w:t>
            </w:r>
          </w:p>
        </w:tc>
        <w:tc>
          <w:tcPr>
            <w:tcW w:type="dxa" w:w="8352"/>
            <w:vAlign w:val="center"/>
          </w:tcPr>
          <w:p>
            <w:pPr>
              <w:spacing w:after="20"/>
            </w:pPr>
            <w:r>
              <w:rPr>
                <w:rFonts w:ascii="Aptos" w:hAnsi="Aptos"/>
                <w:b w:val="0"/>
                <w:sz w:val="17"/>
              </w:rPr>
              <w:t>SHA256(makerSeed : gameId : stake : makerSide)</w:t>
            </w:r>
          </w:p>
        </w:tc>
      </w:tr>
      <w:tr>
        <w:tc>
          <w:tcPr>
            <w:tcW w:type="dxa" w:w="1728"/>
            <w:vAlign w:val="center"/>
            <w:shd w:fill="F5F7FA"/>
          </w:tcPr>
          <w:p>
            <w:pPr>
              <w:spacing w:after="20"/>
            </w:pPr>
            <w:r>
              <w:rPr>
                <w:rFonts w:ascii="Aptos" w:hAnsi="Aptos"/>
                <w:b w:val="0"/>
                <w:color w:val="0B1020"/>
                <w:sz w:val="17"/>
              </w:rPr>
              <w:t>takerHash</w:t>
            </w:r>
          </w:p>
        </w:tc>
        <w:tc>
          <w:tcPr>
            <w:tcW w:type="dxa" w:w="8352"/>
            <w:vAlign w:val="center"/>
            <w:shd w:fill="F5F7FA"/>
          </w:tcPr>
          <w:p>
            <w:pPr>
              <w:spacing w:after="20"/>
            </w:pPr>
            <w:r>
              <w:rPr>
                <w:rFonts w:ascii="Aptos" w:hAnsi="Aptos"/>
                <w:b w:val="0"/>
                <w:color w:val="0B1020"/>
                <w:sz w:val="17"/>
              </w:rPr>
              <w:t>SHA256(takerSeed : gameId : stake : takerSide)</w:t>
            </w:r>
          </w:p>
        </w:tc>
      </w:tr>
      <w:tr>
        <w:tc>
          <w:tcPr>
            <w:tcW w:type="dxa" w:w="1728"/>
            <w:vAlign w:val="center"/>
          </w:tcPr>
          <w:p>
            <w:pPr>
              <w:spacing w:after="20"/>
            </w:pPr>
            <w:r>
              <w:rPr>
                <w:rFonts w:ascii="Aptos" w:hAnsi="Aptos"/>
                <w:b w:val="0"/>
                <w:sz w:val="17"/>
              </w:rPr>
              <w:t>commit</w:t>
            </w:r>
          </w:p>
        </w:tc>
        <w:tc>
          <w:tcPr>
            <w:tcW w:type="dxa" w:w="8352"/>
            <w:vAlign w:val="center"/>
          </w:tcPr>
          <w:p>
            <w:pPr>
              <w:spacing w:after="20"/>
            </w:pPr>
            <w:r>
              <w:rPr>
                <w:rFonts w:ascii="Aptos" w:hAnsi="Aptos"/>
                <w:b w:val="0"/>
                <w:sz w:val="17"/>
              </w:rPr>
              <w:t>SHA256(serverSeed)</w:t>
            </w:r>
          </w:p>
        </w:tc>
      </w:tr>
      <w:tr>
        <w:tc>
          <w:tcPr>
            <w:tcW w:type="dxa" w:w="1728"/>
            <w:vAlign w:val="center"/>
            <w:shd w:fill="F5F7FA"/>
          </w:tcPr>
          <w:p>
            <w:pPr>
              <w:spacing w:after="20"/>
            </w:pPr>
            <w:r>
              <w:rPr>
                <w:rFonts w:ascii="Aptos" w:hAnsi="Aptos"/>
                <w:b w:val="0"/>
                <w:color w:val="0B1020"/>
                <w:sz w:val="17"/>
              </w:rPr>
              <w:t>combined</w:t>
            </w:r>
          </w:p>
        </w:tc>
        <w:tc>
          <w:tcPr>
            <w:tcW w:type="dxa" w:w="8352"/>
            <w:vAlign w:val="center"/>
            <w:shd w:fill="F5F7FA"/>
          </w:tcPr>
          <w:p>
            <w:pPr>
              <w:spacing w:after="20"/>
            </w:pPr>
            <w:r>
              <w:rPr>
                <w:rFonts w:ascii="Aptos" w:hAnsi="Aptos"/>
                <w:b w:val="0"/>
                <w:color w:val="0B1020"/>
                <w:sz w:val="17"/>
              </w:rPr>
              <w:t>BigInt(makerHash) + BigInt(takerHash) + BigInt(commit)</w:t>
            </w:r>
          </w:p>
        </w:tc>
      </w:tr>
      <w:tr>
        <w:tc>
          <w:tcPr>
            <w:tcW w:type="dxa" w:w="1728"/>
            <w:vAlign w:val="center"/>
          </w:tcPr>
          <w:p>
            <w:pPr>
              <w:spacing w:after="20"/>
            </w:pPr>
            <w:r>
              <w:rPr>
                <w:rFonts w:ascii="Aptos" w:hAnsi="Aptos"/>
                <w:b w:val="0"/>
                <w:sz w:val="17"/>
              </w:rPr>
              <w:t>finalHash</w:t>
            </w:r>
          </w:p>
        </w:tc>
        <w:tc>
          <w:tcPr>
            <w:tcW w:type="dxa" w:w="8352"/>
            <w:vAlign w:val="center"/>
          </w:tcPr>
          <w:p>
            <w:pPr>
              <w:spacing w:after="20"/>
            </w:pPr>
            <w:r>
              <w:rPr>
                <w:rFonts w:ascii="Aptos" w:hAnsi="Aptos"/>
                <w:b w:val="0"/>
                <w:sz w:val="17"/>
              </w:rPr>
              <w:t>SHA256(combinedHex : gameId)</w:t>
            </w:r>
          </w:p>
        </w:tc>
      </w:tr>
      <w:tr>
        <w:tc>
          <w:tcPr>
            <w:tcW w:type="dxa" w:w="1728"/>
            <w:vAlign w:val="center"/>
            <w:shd w:fill="F5F7FA"/>
          </w:tcPr>
          <w:p>
            <w:pPr>
              <w:spacing w:after="20"/>
            </w:pPr>
            <w:r>
              <w:rPr>
                <w:rFonts w:ascii="Aptos" w:hAnsi="Aptos"/>
                <w:b w:val="0"/>
                <w:color w:val="0B1020"/>
                <w:sz w:val="17"/>
              </w:rPr>
              <w:t>result</w:t>
            </w:r>
          </w:p>
        </w:tc>
        <w:tc>
          <w:tcPr>
            <w:tcW w:type="dxa" w:w="8352"/>
            <w:vAlign w:val="center"/>
            <w:shd w:fill="F5F7FA"/>
          </w:tcPr>
          <w:p>
            <w:pPr>
              <w:spacing w:after="20"/>
            </w:pPr>
            <w:r>
              <w:rPr>
                <w:rFonts w:ascii="Aptos" w:hAnsi="Aptos"/>
                <w:b w:val="0"/>
                <w:color w:val="0B1020"/>
                <w:sz w:val="17"/>
              </w:rPr>
              <w:t>firstByte even → HEADS; odd → TAILS</w:t>
            </w:r>
          </w:p>
        </w:tc>
      </w:tr>
      <w:tr>
        <w:tc>
          <w:tcPr>
            <w:tcW w:type="dxa" w:w="1728"/>
            <w:vAlign w:val="center"/>
          </w:tcPr>
          <w:p>
            <w:pPr>
              <w:spacing w:after="20"/>
            </w:pPr>
            <w:r>
              <w:rPr>
                <w:rFonts w:ascii="Aptos" w:hAnsi="Aptos"/>
                <w:b w:val="0"/>
                <w:sz w:val="17"/>
              </w:rPr>
              <w:t>jackpot</w:t>
            </w:r>
          </w:p>
        </w:tc>
        <w:tc>
          <w:tcPr>
            <w:tcW w:type="dxa" w:w="8352"/>
            <w:vAlign w:val="center"/>
          </w:tcPr>
          <w:p>
            <w:pPr>
              <w:spacing w:after="20"/>
            </w:pPr>
            <w:r>
              <w:rPr>
                <w:rFonts w:ascii="Aptos" w:hAnsi="Aptos"/>
                <w:b w:val="0"/>
                <w:sz w:val="17"/>
              </w:rPr>
              <w:t>firstByte = 0x00 and pool armed</w:t>
            </w:r>
          </w:p>
        </w:tc>
      </w:tr>
    </w:tbl>
    <w:p>
      <w:pPr>
        <w:pStyle w:val="TMSmall"/>
      </w:pPr>
    </w:p>
    <w:p>
      <w:pPr>
        <w:pStyle w:val="Heading2"/>
      </w:pPr>
      <w:r>
        <w:t>6.2 Catalog proof path</w:t>
      </w:r>
    </w:p>
    <w:p>
      <w:r>
        <w:t>Catalog games use the same final combination, while each entrant hash also commits to the catalog game ID and pick: SHA256(seed : gameId : stake : catalogGame : pick). Individual resolvers read one or more bytes from finalHash.</w:t>
      </w:r>
    </w:p>
    <w:p>
      <w:pPr>
        <w:pStyle w:val="Heading2"/>
      </w:pPr>
      <w:r>
        <w:t>6.3 Series and tournament RNG</w:t>
      </w:r>
    </w:p>
    <w:p>
      <w:pPr>
        <w:pStyle w:val="ListBullet"/>
        <w:spacing w:after="40"/>
      </w:pPr>
      <w:r>
        <w:t>Series Cups derive repeated flip results by hashing the combined value with gameId and a flip nonce.</w:t>
      </w:r>
    </w:p>
    <w:p>
      <w:pPr>
        <w:pStyle w:val="ListBullet"/>
        <w:spacing w:after="40"/>
      </w:pPr>
      <w:r>
        <w:t>Tournaments derive one flip per single-flip match or up to three flips per Bo3 match.</w:t>
      </w:r>
    </w:p>
    <w:p>
      <w:pPr>
        <w:pStyle w:val="ListBullet"/>
        <w:spacing w:after="40"/>
      </w:pPr>
      <w:r>
        <w:t>Series/tournament player history stores outcomes and a verified marker, but not every standalone proof input. Coin Toss and catalog matches retain the full local verifier inputs.</w:t>
      </w:r>
    </w:p>
    <w:p>
      <w:pPr>
        <w:pStyle w:val="Heading2"/>
      </w:pPr>
      <w:r>
        <w:t>6.4 Standalone verifier</w:t>
      </w:r>
    </w:p>
    <w:p>
      <w:pPr>
        <w:pStyle w:val="ListNumber"/>
        <w:spacing w:after="40"/>
      </w:pPr>
      <w:r>
        <w:t>Load the last retained Coin Toss or catalog proof, or paste the four required values.</w:t>
      </w:r>
    </w:p>
    <w:p>
      <w:pPr>
        <w:pStyle w:val="ListNumber"/>
        <w:spacing w:after="40"/>
      </w:pPr>
      <w:r>
        <w:t>The browser recomputes the server commitment, integer combination, final hash, first byte, result, and jackpot byte condition.</w:t>
      </w:r>
    </w:p>
    <w:p>
      <w:pPr>
        <w:pStyle w:val="ListNumber"/>
        <w:spacing w:after="40"/>
      </w:pPr>
      <w:r>
        <w:t>The result is local and does not call an external service.</w:t>
      </w:r>
    </w:p>
    <w:tbl>
      <w:tblPr>
        <w:tblW w:type="auto" w:w="0"/>
        <w:jc w:val="center"/>
        <w:tblLook w:firstColumn="1" w:firstRow="1" w:lastColumn="0" w:lastRow="0" w:noHBand="0" w:noVBand="1" w:val="04A0"/>
      </w:tblPr>
      <w:tblGrid>
        <w:gridCol w:w="9994"/>
      </w:tblGrid>
      <w:tr>
        <w:tc>
          <w:tcPr>
            <w:tcW w:type="dxa" w:w="9994"/>
            <w:shd w:fill="FFF1F1"/>
            <w:tcBorders>
              <w:top w:val="single" w:sz="8" w:color="F87171"/>
              <w:left w:val="single" w:sz="8" w:color="F87171"/>
              <w:bottom w:val="single" w:sz="8" w:color="F87171"/>
              <w:right w:val="single" w:sz="8" w:color="F87171"/>
            </w:tcBorders>
          </w:tcPr>
          <w:p>
            <w:pPr>
              <w:pStyle w:val="TMCallout"/>
            </w:pPr>
            <w:r/>
            <w:r>
              <w:rPr>
                <w:b/>
                <w:color w:val="8B6914"/>
              </w:rPr>
              <w:t xml:space="preserve">Security limitation  </w:t>
            </w:r>
            <w:r>
              <w:rPr>
                <w:color w:val="0B1020"/>
              </w:rPr>
              <w:t>All seeds—including the value described as the server seed—are generated in the same browser process. This demonstrates the algorithm but is not a production commit/reveal service. A production system must publish commitments before acceptance, retain immutable timestamps, isolate server secrets, and settle on a server-authoritative ledger.</w:t>
            </w:r>
          </w:p>
        </w:tc>
      </w:tr>
    </w:tbl>
    <w:p>
      <w:pPr>
        <w:pStyle w:val="TMSmall"/>
      </w:pPr>
    </w:p>
    <w:p>
      <w:r>
        <w:br w:type="page"/>
      </w:r>
    </w:p>
    <w:p>
      <w:pPr>
        <w:pStyle w:val="Heading1"/>
      </w:pPr>
      <w:r>
        <w:t>7. Game rules and winner determination</w:t>
      </w:r>
    </w:p>
    <w:p>
      <w:pPr>
        <w:pStyle w:val="Heading2"/>
      </w:pPr>
      <w:r>
        <w:t>7.1 Coin Toss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592"/>
            <w:vAlign w:val="center"/>
            <w:shd w:fill="0B1020"/>
          </w:tcPr>
          <w:p>
            <w:pPr>
              <w:spacing w:after="20"/>
            </w:pPr>
            <w:r>
              <w:rPr>
                <w:rFonts w:ascii="Aptos" w:hAnsi="Aptos"/>
                <w:b/>
                <w:color w:val="FFFFFF"/>
                <w:sz w:val="16"/>
              </w:rPr>
              <w:t>Player action</w:t>
            </w:r>
          </w:p>
        </w:tc>
        <w:tc>
          <w:tcPr>
            <w:tcW w:type="dxa" w:w="2448"/>
            <w:vAlign w:val="center"/>
            <w:shd w:fill="0B1020"/>
          </w:tcPr>
          <w:p>
            <w:pPr>
              <w:spacing w:after="20"/>
            </w:pPr>
            <w:r>
              <w:rPr>
                <w:rFonts w:ascii="Aptos" w:hAnsi="Aptos"/>
                <w:b/>
                <w:color w:val="FFFFFF"/>
                <w:sz w:val="16"/>
              </w:rPr>
              <w:t>Bot match</w:t>
            </w:r>
          </w:p>
        </w:tc>
        <w:tc>
          <w:tcPr>
            <w:tcW w:type="dxa" w:w="3312"/>
            <w:vAlign w:val="center"/>
            <w:shd w:fill="0B1020"/>
          </w:tcPr>
          <w:p>
            <w:pPr>
              <w:spacing w:after="20"/>
            </w:pPr>
            <w:r>
              <w:rPr>
                <w:rFonts w:ascii="Aptos" w:hAnsi="Aptos"/>
                <w:b/>
                <w:color w:val="FFFFFF"/>
                <w:sz w:val="16"/>
              </w:rPr>
              <w:t>Winner</w:t>
            </w:r>
          </w:p>
        </w:tc>
        <w:tc>
          <w:tcPr>
            <w:tcW w:type="dxa" w:w="2160"/>
            <w:vAlign w:val="center"/>
            <w:shd w:fill="0B1020"/>
          </w:tcPr>
          <w:p>
            <w:pPr>
              <w:spacing w:after="20"/>
            </w:pPr>
            <w:r>
              <w:rPr>
                <w:rFonts w:ascii="Aptos" w:hAnsi="Aptos"/>
                <w:b/>
                <w:color w:val="FFFFFF"/>
                <w:sz w:val="16"/>
              </w:rPr>
              <w:t>Fee / special</w:t>
            </w:r>
          </w:p>
        </w:tc>
      </w:tr>
      <w:tr>
        <w:tc>
          <w:tcPr>
            <w:tcW w:type="dxa" w:w="2592"/>
            <w:vAlign w:val="center"/>
          </w:tcPr>
          <w:p>
            <w:pPr>
              <w:spacing w:after="20"/>
            </w:pPr>
            <w:r>
              <w:rPr>
                <w:rFonts w:ascii="Aptos" w:hAnsi="Aptos"/>
                <w:b w:val="0"/>
                <w:sz w:val="16"/>
              </w:rPr>
              <w:t>Pick HEADS or TAILS and stake</w:t>
            </w:r>
          </w:p>
        </w:tc>
        <w:tc>
          <w:tcPr>
            <w:tcW w:type="dxa" w:w="2448"/>
            <w:vAlign w:val="center"/>
          </w:tcPr>
          <w:p>
            <w:pPr>
              <w:spacing w:after="20"/>
            </w:pPr>
            <w:r>
              <w:rPr>
                <w:rFonts w:ascii="Aptos" w:hAnsi="Aptos"/>
                <w:b w:val="0"/>
                <w:sz w:val="16"/>
              </w:rPr>
              <w:t>Bot takes the opposite side</w:t>
            </w:r>
          </w:p>
        </w:tc>
        <w:tc>
          <w:tcPr>
            <w:tcW w:type="dxa" w:w="3312"/>
            <w:vAlign w:val="center"/>
          </w:tcPr>
          <w:p>
            <w:pPr>
              <w:spacing w:after="20"/>
            </w:pPr>
            <w:r>
              <w:rPr>
                <w:rFonts w:ascii="Aptos" w:hAnsi="Aptos"/>
                <w:b w:val="0"/>
                <w:sz w:val="16"/>
              </w:rPr>
              <w:t>firstByte parity: even HEADS, odd TAILS</w:t>
            </w:r>
          </w:p>
        </w:tc>
        <w:tc>
          <w:tcPr>
            <w:tcW w:type="dxa" w:w="2160"/>
            <w:vAlign w:val="center"/>
          </w:tcPr>
          <w:p>
            <w:pPr>
              <w:spacing w:after="20"/>
            </w:pPr>
            <w:r>
              <w:rPr>
                <w:rFonts w:ascii="Aptos" w:hAnsi="Aptos"/>
                <w:b w:val="0"/>
                <w:sz w:val="16"/>
              </w:rPr>
              <w:t>Regular pot fee; byte 00 may trigger jackpot when armed</w:t>
            </w:r>
          </w:p>
        </w:tc>
      </w:tr>
    </w:tbl>
    <w:p>
      <w:pPr>
        <w:pStyle w:val="TMSmall"/>
      </w:pPr>
    </w:p>
    <w:p>
      <w:pPr>
        <w:pStyle w:val="Heading2"/>
      </w:pPr>
      <w:r>
        <w:t>7.2 Side-pick catalog games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1800"/>
            <w:vAlign w:val="center"/>
            <w:shd w:fill="0B1020"/>
          </w:tcPr>
          <w:p>
            <w:pPr>
              <w:spacing w:after="20"/>
            </w:pPr>
            <w:r>
              <w:rPr>
                <w:rFonts w:ascii="Aptos" w:hAnsi="Aptos"/>
                <w:b/>
                <w:color w:val="FFFFFF"/>
                <w:sz w:val="16"/>
              </w:rPr>
              <w:t>Game</w:t>
            </w:r>
          </w:p>
        </w:tc>
        <w:tc>
          <w:tcPr>
            <w:tcW w:type="dxa" w:w="2304"/>
            <w:vAlign w:val="center"/>
            <w:shd w:fill="0B1020"/>
          </w:tcPr>
          <w:p>
            <w:pPr>
              <w:spacing w:after="20"/>
            </w:pPr>
            <w:r>
              <w:rPr>
                <w:rFonts w:ascii="Aptos" w:hAnsi="Aptos"/>
                <w:b/>
                <w:color w:val="FFFFFF"/>
                <w:sz w:val="16"/>
              </w:rPr>
              <w:t>Allowed picks / bot match</w:t>
            </w:r>
          </w:p>
        </w:tc>
        <w:tc>
          <w:tcPr>
            <w:tcW w:type="dxa" w:w="4608"/>
            <w:vAlign w:val="center"/>
            <w:shd w:fill="0B1020"/>
          </w:tcPr>
          <w:p>
            <w:pPr>
              <w:spacing w:after="20"/>
            </w:pPr>
            <w:r>
              <w:rPr>
                <w:rFonts w:ascii="Aptos" w:hAnsi="Aptos"/>
                <w:b/>
                <w:color w:val="FFFFFF"/>
                <w:sz w:val="16"/>
              </w:rPr>
              <w:t>How the winner is decided</w:t>
            </w:r>
          </w:p>
        </w:tc>
        <w:tc>
          <w:tcPr>
            <w:tcW w:type="dxa" w:w="1440"/>
            <w:vAlign w:val="center"/>
            <w:shd w:fill="0B1020"/>
          </w:tcPr>
          <w:p>
            <w:pPr>
              <w:spacing w:after="20"/>
            </w:pPr>
            <w:r>
              <w:rPr>
                <w:rFonts w:ascii="Aptos" w:hAnsi="Aptos"/>
                <w:b/>
                <w:color w:val="FFFFFF"/>
                <w:sz w:val="16"/>
              </w:rPr>
              <w:t>Tie / carry</w:t>
            </w:r>
          </w:p>
        </w:tc>
      </w:tr>
      <w:tr>
        <w:tc>
          <w:tcPr>
            <w:tcW w:type="dxa" w:w="1800"/>
            <w:vAlign w:val="center"/>
          </w:tcPr>
          <w:p>
            <w:pPr>
              <w:spacing w:after="20"/>
            </w:pPr>
            <w:r>
              <w:rPr>
                <w:rFonts w:ascii="Aptos" w:hAnsi="Aptos"/>
                <w:b w:val="0"/>
                <w:sz w:val="15"/>
              </w:rPr>
              <w:t>Over / Under</w:t>
            </w:r>
          </w:p>
        </w:tc>
        <w:tc>
          <w:tcPr>
            <w:tcW w:type="dxa" w:w="2304"/>
            <w:vAlign w:val="center"/>
          </w:tcPr>
          <w:p>
            <w:pPr>
              <w:spacing w:after="20"/>
            </w:pPr>
            <w:r>
              <w:rPr>
                <w:rFonts w:ascii="Aptos" w:hAnsi="Aptos"/>
                <w:b w:val="0"/>
                <w:sz w:val="15"/>
              </w:rPr>
              <w:t>HIGH vs LOW</w:t>
            </w:r>
          </w:p>
        </w:tc>
        <w:tc>
          <w:tcPr>
            <w:tcW w:type="dxa" w:w="4608"/>
            <w:vAlign w:val="center"/>
          </w:tcPr>
          <w:p>
            <w:pPr>
              <w:spacing w:after="20"/>
            </w:pPr>
            <w:r>
              <w:rPr>
                <w:rFonts w:ascii="Aptos" w:hAnsi="Aptos"/>
                <w:b w:val="0"/>
                <w:sz w:val="15"/>
              </w:rPr>
              <w:t>Byte 0 ≥128 is HIGH; otherwise LOW</w:t>
            </w:r>
          </w:p>
        </w:tc>
        <w:tc>
          <w:tcPr>
            <w:tcW w:type="dxa" w:w="1440"/>
            <w:vAlign w:val="center"/>
          </w:tcPr>
          <w:p>
            <w:pPr>
              <w:spacing w:after="20"/>
            </w:pPr>
            <w:r>
              <w:rPr>
                <w:rFonts w:ascii="Aptos" w:hAnsi="Aptos"/>
                <w:b w:val="0"/>
                <w:sz w:val="15"/>
              </w:rPr>
              <w:t>None</w:t>
            </w:r>
          </w:p>
        </w:tc>
      </w:tr>
      <w:tr>
        <w:tc>
          <w:tcPr>
            <w:tcW w:type="dxa" w:w="1800"/>
            <w:vAlign w:val="center"/>
            <w:shd w:fill="F5F7FA"/>
          </w:tcPr>
          <w:p>
            <w:pPr>
              <w:spacing w:after="20"/>
            </w:pPr>
            <w:r>
              <w:rPr>
                <w:rFonts w:ascii="Aptos" w:hAnsi="Aptos"/>
                <w:b w:val="0"/>
                <w:color w:val="0B1020"/>
                <w:sz w:val="15"/>
              </w:rPr>
              <w:t>Speed Round</w:t>
            </w:r>
          </w:p>
        </w:tc>
        <w:tc>
          <w:tcPr>
            <w:tcW w:type="dxa" w:w="2304"/>
            <w:vAlign w:val="center"/>
            <w:shd w:fill="F5F7FA"/>
          </w:tcPr>
          <w:p>
            <w:pPr>
              <w:spacing w:after="20"/>
            </w:pPr>
            <w:r>
              <w:rPr>
                <w:rFonts w:ascii="Aptos" w:hAnsi="Aptos"/>
                <w:b w:val="0"/>
                <w:color w:val="0B1020"/>
                <w:sz w:val="15"/>
              </w:rPr>
              <w:t>HEADS vs TAILS</w:t>
            </w:r>
          </w:p>
        </w:tc>
        <w:tc>
          <w:tcPr>
            <w:tcW w:type="dxa" w:w="4608"/>
            <w:vAlign w:val="center"/>
            <w:shd w:fill="F5F7FA"/>
          </w:tcPr>
          <w:p>
            <w:pPr>
              <w:spacing w:after="20"/>
            </w:pPr>
            <w:r>
              <w:rPr>
                <w:rFonts w:ascii="Aptos" w:hAnsi="Aptos"/>
                <w:b w:val="0"/>
                <w:color w:val="0B1020"/>
                <w:sz w:val="15"/>
              </w:rPr>
              <w:t>First five bytes become flips; majority side wins</w:t>
            </w:r>
          </w:p>
        </w:tc>
        <w:tc>
          <w:tcPr>
            <w:tcW w:type="dxa" w:w="1440"/>
            <w:vAlign w:val="center"/>
            <w:shd w:fill="F5F7FA"/>
          </w:tcPr>
          <w:p>
            <w:pPr>
              <w:spacing w:after="20"/>
            </w:pPr>
            <w:r>
              <w:rPr>
                <w:rFonts w:ascii="Aptos" w:hAnsi="Aptos"/>
                <w:b w:val="0"/>
                <w:color w:val="0B1020"/>
                <w:sz w:val="15"/>
              </w:rPr>
              <w:t>Impossible with five flips</w:t>
            </w:r>
          </w:p>
        </w:tc>
      </w:tr>
      <w:tr>
        <w:tc>
          <w:tcPr>
            <w:tcW w:type="dxa" w:w="1800"/>
            <w:vAlign w:val="center"/>
          </w:tcPr>
          <w:p>
            <w:pPr>
              <w:spacing w:after="20"/>
            </w:pPr>
            <w:r>
              <w:rPr>
                <w:rFonts w:ascii="Aptos" w:hAnsi="Aptos"/>
                <w:b w:val="0"/>
                <w:sz w:val="15"/>
              </w:rPr>
              <w:t>Tug of War</w:t>
            </w:r>
          </w:p>
        </w:tc>
        <w:tc>
          <w:tcPr>
            <w:tcW w:type="dxa" w:w="2304"/>
            <w:vAlign w:val="center"/>
          </w:tcPr>
          <w:p>
            <w:pPr>
              <w:spacing w:after="20"/>
            </w:pPr>
            <w:r>
              <w:rPr>
                <w:rFonts w:ascii="Aptos" w:hAnsi="Aptos"/>
                <w:b w:val="0"/>
                <w:sz w:val="15"/>
              </w:rPr>
              <w:t>LEFT vs RIGHT</w:t>
            </w:r>
          </w:p>
        </w:tc>
        <w:tc>
          <w:tcPr>
            <w:tcW w:type="dxa" w:w="4608"/>
            <w:vAlign w:val="center"/>
          </w:tcPr>
          <w:p>
            <w:pPr>
              <w:spacing w:after="20"/>
            </w:pPr>
            <w:r>
              <w:rPr>
                <w:rFonts w:ascii="Aptos" w:hAnsi="Aptos"/>
                <w:b w:val="0"/>
                <w:sz w:val="15"/>
              </w:rPr>
              <w:t>HEADS pulls left, TAILS pulls right; first position ±3 wins. Resolver uses the proof-byte window and falls back to final direction if needed.</w:t>
            </w:r>
          </w:p>
        </w:tc>
        <w:tc>
          <w:tcPr>
            <w:tcW w:type="dxa" w:w="1440"/>
            <w:vAlign w:val="center"/>
          </w:tcPr>
          <w:p>
            <w:pPr>
              <w:spacing w:after="20"/>
            </w:pPr>
            <w:r>
              <w:rPr>
                <w:rFonts w:ascii="Aptos" w:hAnsi="Aptos"/>
                <w:b w:val="0"/>
                <w:sz w:val="15"/>
              </w:rPr>
              <w:t>No formal tie</w:t>
            </w:r>
          </w:p>
        </w:tc>
      </w:tr>
      <w:tr>
        <w:tc>
          <w:tcPr>
            <w:tcW w:type="dxa" w:w="1800"/>
            <w:vAlign w:val="center"/>
            <w:shd w:fill="F5F7FA"/>
          </w:tcPr>
          <w:p>
            <w:pPr>
              <w:spacing w:after="20"/>
            </w:pPr>
            <w:r>
              <w:rPr>
                <w:rFonts w:ascii="Aptos" w:hAnsi="Aptos"/>
                <w:b w:val="0"/>
                <w:color w:val="0B1020"/>
                <w:sz w:val="15"/>
              </w:rPr>
              <w:t>Even / Odd Sum</w:t>
            </w:r>
          </w:p>
        </w:tc>
        <w:tc>
          <w:tcPr>
            <w:tcW w:type="dxa" w:w="2304"/>
            <w:vAlign w:val="center"/>
            <w:shd w:fill="F5F7FA"/>
          </w:tcPr>
          <w:p>
            <w:pPr>
              <w:spacing w:after="20"/>
            </w:pPr>
            <w:r>
              <w:rPr>
                <w:rFonts w:ascii="Aptos" w:hAnsi="Aptos"/>
                <w:b w:val="0"/>
                <w:color w:val="0B1020"/>
                <w:sz w:val="15"/>
              </w:rPr>
              <w:t>EVEN vs ODD</w:t>
            </w:r>
          </w:p>
        </w:tc>
        <w:tc>
          <w:tcPr>
            <w:tcW w:type="dxa" w:w="4608"/>
            <w:vAlign w:val="center"/>
            <w:shd w:fill="F5F7FA"/>
          </w:tcPr>
          <w:p>
            <w:pPr>
              <w:spacing w:after="20"/>
            </w:pPr>
            <w:r>
              <w:rPr>
                <w:rFonts w:ascii="Aptos" w:hAnsi="Aptos"/>
                <w:b w:val="0"/>
                <w:color w:val="0B1020"/>
                <w:sz w:val="15"/>
              </w:rPr>
              <w:t>Bytes 0 and 1 are added; sum parity wins</w:t>
            </w:r>
          </w:p>
        </w:tc>
        <w:tc>
          <w:tcPr>
            <w:tcW w:type="dxa" w:w="1440"/>
            <w:vAlign w:val="center"/>
            <w:shd w:fill="F5F7FA"/>
          </w:tcPr>
          <w:p>
            <w:pPr>
              <w:spacing w:after="20"/>
            </w:pPr>
            <w:r>
              <w:rPr>
                <w:rFonts w:ascii="Aptos" w:hAnsi="Aptos"/>
                <w:b w:val="0"/>
                <w:color w:val="0B1020"/>
                <w:sz w:val="15"/>
              </w:rPr>
              <w:t>None</w:t>
            </w:r>
          </w:p>
        </w:tc>
      </w:tr>
    </w:tbl>
    <w:p>
      <w:pPr>
        <w:pStyle w:val="TMSmall"/>
      </w:pPr>
    </w:p>
    <w:p>
      <w:pPr>
        <w:pStyle w:val="Heading2"/>
      </w:pPr>
      <w:r>
        <w:t>7.3 Number games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1944"/>
            <w:vAlign w:val="center"/>
            <w:shd w:fill="0B1020"/>
          </w:tcPr>
          <w:p>
            <w:pPr>
              <w:spacing w:after="20"/>
            </w:pPr>
            <w:r>
              <w:rPr>
                <w:rFonts w:ascii="Aptos" w:hAnsi="Aptos"/>
                <w:b/>
                <w:color w:val="FFFFFF"/>
                <w:sz w:val="16"/>
              </w:rPr>
              <w:t>Game</w:t>
            </w:r>
          </w:p>
        </w:tc>
        <w:tc>
          <w:tcPr>
            <w:tcW w:type="dxa" w:w="2448"/>
            <w:vAlign w:val="center"/>
            <w:shd w:fill="0B1020"/>
          </w:tcPr>
          <w:p>
            <w:pPr>
              <w:spacing w:after="20"/>
            </w:pPr>
            <w:r>
              <w:rPr>
                <w:rFonts w:ascii="Aptos" w:hAnsi="Aptos"/>
                <w:b/>
                <w:color w:val="FFFFFF"/>
                <w:sz w:val="16"/>
              </w:rPr>
              <w:t>Pick / match rule</w:t>
            </w:r>
          </w:p>
        </w:tc>
        <w:tc>
          <w:tcPr>
            <w:tcW w:type="dxa" w:w="4176"/>
            <w:vAlign w:val="center"/>
            <w:shd w:fill="0B1020"/>
          </w:tcPr>
          <w:p>
            <w:pPr>
              <w:spacing w:after="20"/>
            </w:pPr>
            <w:r>
              <w:rPr>
                <w:rFonts w:ascii="Aptos" w:hAnsi="Aptos"/>
                <w:b/>
                <w:color w:val="FFFFFF"/>
                <w:sz w:val="16"/>
              </w:rPr>
              <w:t>Winner calculation</w:t>
            </w:r>
          </w:p>
        </w:tc>
        <w:tc>
          <w:tcPr>
            <w:tcW w:type="dxa" w:w="1440"/>
            <w:vAlign w:val="center"/>
            <w:shd w:fill="0B1020"/>
          </w:tcPr>
          <w:p>
            <w:pPr>
              <w:spacing w:after="20"/>
            </w:pPr>
            <w:r>
              <w:rPr>
                <w:rFonts w:ascii="Aptos" w:hAnsi="Aptos"/>
                <w:b/>
                <w:color w:val="FFFFFF"/>
                <w:sz w:val="16"/>
              </w:rPr>
              <w:t>Equal result</w:t>
            </w:r>
          </w:p>
        </w:tc>
      </w:tr>
      <w:tr>
        <w:tc>
          <w:tcPr>
            <w:tcW w:type="dxa" w:w="1944"/>
            <w:vAlign w:val="center"/>
          </w:tcPr>
          <w:p>
            <w:pPr>
              <w:spacing w:after="20"/>
            </w:pPr>
            <w:r>
              <w:rPr>
                <w:rFonts w:ascii="Aptos" w:hAnsi="Aptos"/>
                <w:b w:val="0"/>
                <w:sz w:val="15"/>
              </w:rPr>
              <w:t>Closest Number</w:t>
            </w:r>
          </w:p>
        </w:tc>
        <w:tc>
          <w:tcPr>
            <w:tcW w:type="dxa" w:w="2448"/>
            <w:vAlign w:val="center"/>
          </w:tcPr>
          <w:p>
            <w:pPr>
              <w:spacing w:after="20"/>
            </w:pPr>
            <w:r>
              <w:rPr>
                <w:rFonts w:ascii="Aptos" w:hAnsi="Aptos"/>
                <w:b w:val="0"/>
                <w:sz w:val="15"/>
              </w:rPr>
              <w:t>0–255; bot must choose a different number</w:t>
            </w:r>
          </w:p>
        </w:tc>
        <w:tc>
          <w:tcPr>
            <w:tcW w:type="dxa" w:w="4176"/>
            <w:vAlign w:val="center"/>
          </w:tcPr>
          <w:p>
            <w:pPr>
              <w:spacing w:after="20"/>
            </w:pPr>
            <w:r>
              <w:rPr>
                <w:rFonts w:ascii="Aptos" w:hAnsi="Aptos"/>
                <w:b w:val="0"/>
                <w:sz w:val="15"/>
              </w:rPr>
              <w:t>Smallest absolute distance to byte 0</w:t>
            </w:r>
          </w:p>
        </w:tc>
        <w:tc>
          <w:tcPr>
            <w:tcW w:type="dxa" w:w="1440"/>
            <w:vAlign w:val="center"/>
          </w:tcPr>
          <w:p>
            <w:pPr>
              <w:spacing w:after="20"/>
            </w:pPr>
            <w:r>
              <w:rPr>
                <w:rFonts w:ascii="Aptos" w:hAnsi="Aptos"/>
                <w:b w:val="0"/>
                <w:sz w:val="15"/>
              </w:rPr>
              <w:t>Split</w:t>
            </w:r>
          </w:p>
        </w:tc>
      </w:tr>
      <w:tr>
        <w:tc>
          <w:tcPr>
            <w:tcW w:type="dxa" w:w="1944"/>
            <w:vAlign w:val="center"/>
            <w:shd w:fill="F5F7FA"/>
          </w:tcPr>
          <w:p>
            <w:pPr>
              <w:spacing w:after="20"/>
            </w:pPr>
            <w:r>
              <w:rPr>
                <w:rFonts w:ascii="Aptos" w:hAnsi="Aptos"/>
                <w:b w:val="0"/>
                <w:color w:val="0B1020"/>
                <w:sz w:val="15"/>
              </w:rPr>
              <w:t>Lucky Number Battle</w:t>
            </w:r>
          </w:p>
        </w:tc>
        <w:tc>
          <w:tcPr>
            <w:tcW w:type="dxa" w:w="2448"/>
            <w:vAlign w:val="center"/>
            <w:shd w:fill="F5F7FA"/>
          </w:tcPr>
          <w:p>
            <w:pPr>
              <w:spacing w:after="20"/>
            </w:pPr>
            <w:r>
              <w:rPr>
                <w:rFonts w:ascii="Aptos" w:hAnsi="Aptos"/>
                <w:b w:val="0"/>
                <w:color w:val="0B1020"/>
                <w:sz w:val="15"/>
              </w:rPr>
              <w:t>0–255; different picks</w:t>
            </w:r>
          </w:p>
        </w:tc>
        <w:tc>
          <w:tcPr>
            <w:tcW w:type="dxa" w:w="4176"/>
            <w:vAlign w:val="center"/>
            <w:shd w:fill="F5F7FA"/>
          </w:tcPr>
          <w:p>
            <w:pPr>
              <w:spacing w:after="20"/>
            </w:pPr>
            <w:r>
              <w:rPr>
                <w:rFonts w:ascii="Aptos" w:hAnsi="Aptos"/>
                <w:b w:val="0"/>
                <w:color w:val="0B1020"/>
                <w:sz w:val="15"/>
              </w:rPr>
              <w:t>Exact match is highlighted; otherwise closest to byte 0</w:t>
            </w:r>
          </w:p>
        </w:tc>
        <w:tc>
          <w:tcPr>
            <w:tcW w:type="dxa" w:w="1440"/>
            <w:vAlign w:val="center"/>
            <w:shd w:fill="F5F7FA"/>
          </w:tcPr>
          <w:p>
            <w:pPr>
              <w:spacing w:after="20"/>
            </w:pPr>
            <w:r>
              <w:rPr>
                <w:rFonts w:ascii="Aptos" w:hAnsi="Aptos"/>
                <w:b w:val="0"/>
                <w:color w:val="0B1020"/>
                <w:sz w:val="15"/>
              </w:rPr>
              <w:t>Carry</w:t>
            </w:r>
          </w:p>
        </w:tc>
      </w:tr>
      <w:tr>
        <w:tc>
          <w:tcPr>
            <w:tcW w:type="dxa" w:w="1944"/>
            <w:vAlign w:val="center"/>
          </w:tcPr>
          <w:p>
            <w:pPr>
              <w:spacing w:after="20"/>
            </w:pPr>
            <w:r>
              <w:rPr>
                <w:rFonts w:ascii="Aptos" w:hAnsi="Aptos"/>
                <w:b w:val="0"/>
                <w:sz w:val="15"/>
              </w:rPr>
              <w:t>Sum Prediction</w:t>
            </w:r>
          </w:p>
        </w:tc>
        <w:tc>
          <w:tcPr>
            <w:tcW w:type="dxa" w:w="2448"/>
            <w:vAlign w:val="center"/>
          </w:tcPr>
          <w:p>
            <w:pPr>
              <w:spacing w:after="20"/>
            </w:pPr>
            <w:r>
              <w:rPr>
                <w:rFonts w:ascii="Aptos" w:hAnsi="Aptos"/>
                <w:b w:val="0"/>
                <w:sz w:val="15"/>
              </w:rPr>
              <w:t>0–510; different predictions</w:t>
            </w:r>
          </w:p>
        </w:tc>
        <w:tc>
          <w:tcPr>
            <w:tcW w:type="dxa" w:w="4176"/>
            <w:vAlign w:val="center"/>
          </w:tcPr>
          <w:p>
            <w:pPr>
              <w:spacing w:after="20"/>
            </w:pPr>
            <w:r>
              <w:rPr>
                <w:rFonts w:ascii="Aptos" w:hAnsi="Aptos"/>
                <w:b w:val="0"/>
                <w:sz w:val="15"/>
              </w:rPr>
              <w:t>Closest prediction to byte 0 + byte 1</w:t>
            </w:r>
          </w:p>
        </w:tc>
        <w:tc>
          <w:tcPr>
            <w:tcW w:type="dxa" w:w="1440"/>
            <w:vAlign w:val="center"/>
          </w:tcPr>
          <w:p>
            <w:pPr>
              <w:spacing w:after="20"/>
            </w:pPr>
            <w:r>
              <w:rPr>
                <w:rFonts w:ascii="Aptos" w:hAnsi="Aptos"/>
                <w:b w:val="0"/>
                <w:sz w:val="15"/>
              </w:rPr>
              <w:t>Split</w:t>
            </w:r>
          </w:p>
        </w:tc>
      </w:tr>
      <w:tr>
        <w:tc>
          <w:tcPr>
            <w:tcW w:type="dxa" w:w="1944"/>
            <w:vAlign w:val="center"/>
            <w:shd w:fill="F5F7FA"/>
          </w:tcPr>
          <w:p>
            <w:pPr>
              <w:spacing w:after="20"/>
            </w:pPr>
            <w:r>
              <w:rPr>
                <w:rFonts w:ascii="Aptos" w:hAnsi="Aptos"/>
                <w:b w:val="0"/>
                <w:color w:val="0B1020"/>
                <w:sz w:val="15"/>
              </w:rPr>
              <w:t>Higher Byte</w:t>
            </w:r>
          </w:p>
        </w:tc>
        <w:tc>
          <w:tcPr>
            <w:tcW w:type="dxa" w:w="2448"/>
            <w:vAlign w:val="center"/>
            <w:shd w:fill="F5F7FA"/>
          </w:tcPr>
          <w:p>
            <w:pPr>
              <w:spacing w:after="20"/>
            </w:pPr>
            <w:r>
              <w:rPr>
                <w:rFonts w:ascii="Aptos" w:hAnsi="Aptos"/>
                <w:b w:val="0"/>
                <w:color w:val="0B1020"/>
                <w:sz w:val="15"/>
              </w:rPr>
              <w:t>No pick</w:t>
            </w:r>
          </w:p>
        </w:tc>
        <w:tc>
          <w:tcPr>
            <w:tcW w:type="dxa" w:w="4176"/>
            <w:vAlign w:val="center"/>
            <w:shd w:fill="F5F7FA"/>
          </w:tcPr>
          <w:p>
            <w:pPr>
              <w:spacing w:after="20"/>
            </w:pPr>
            <w:r>
              <w:rPr>
                <w:rFonts w:ascii="Aptos" w:hAnsi="Aptos"/>
                <w:b w:val="0"/>
                <w:color w:val="0B1020"/>
                <w:sz w:val="15"/>
              </w:rPr>
              <w:t>Player gets byte 0, bot gets byte 1; higher wins</w:t>
            </w:r>
          </w:p>
        </w:tc>
        <w:tc>
          <w:tcPr>
            <w:tcW w:type="dxa" w:w="1440"/>
            <w:vAlign w:val="center"/>
            <w:shd w:fill="F5F7FA"/>
          </w:tcPr>
          <w:p>
            <w:pPr>
              <w:spacing w:after="20"/>
            </w:pPr>
            <w:r>
              <w:rPr>
                <w:rFonts w:ascii="Aptos" w:hAnsi="Aptos"/>
                <w:b w:val="0"/>
                <w:color w:val="0B1020"/>
                <w:sz w:val="15"/>
              </w:rPr>
              <w:t>Split</w:t>
            </w:r>
          </w:p>
        </w:tc>
      </w:tr>
    </w:tbl>
    <w:p>
      <w:pPr>
        <w:pStyle w:val="TMSmall"/>
      </w:pPr>
    </w:p>
    <w:p>
      <w:pPr>
        <w:pStyle w:val="Heading2"/>
      </w:pPr>
      <w:r>
        <w:t>7.4 Pattern games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1944"/>
            <w:vAlign w:val="center"/>
            <w:shd w:fill="0B1020"/>
          </w:tcPr>
          <w:p>
            <w:pPr>
              <w:spacing w:after="20"/>
            </w:pPr>
            <w:r>
              <w:rPr>
                <w:rFonts w:ascii="Aptos" w:hAnsi="Aptos"/>
                <w:b/>
                <w:color w:val="FFFFFF"/>
                <w:sz w:val="16"/>
              </w:rPr>
              <w:t>Game</w:t>
            </w:r>
          </w:p>
        </w:tc>
        <w:tc>
          <w:tcPr>
            <w:tcW w:type="dxa" w:w="2520"/>
            <w:vAlign w:val="center"/>
            <w:shd w:fill="0B1020"/>
          </w:tcPr>
          <w:p>
            <w:pPr>
              <w:spacing w:after="20"/>
            </w:pPr>
            <w:r>
              <w:rPr>
                <w:rFonts w:ascii="Aptos" w:hAnsi="Aptos"/>
                <w:b/>
                <w:color w:val="FFFFFF"/>
                <w:sz w:val="16"/>
              </w:rPr>
              <w:t>Pick</w:t>
            </w:r>
          </w:p>
        </w:tc>
        <w:tc>
          <w:tcPr>
            <w:tcW w:type="dxa" w:w="4320"/>
            <w:vAlign w:val="center"/>
            <w:shd w:fill="0B1020"/>
          </w:tcPr>
          <w:p>
            <w:pPr>
              <w:spacing w:after="20"/>
            </w:pPr>
            <w:r>
              <w:rPr>
                <w:rFonts w:ascii="Aptos" w:hAnsi="Aptos"/>
                <w:b/>
                <w:color w:val="FFFFFF"/>
                <w:sz w:val="16"/>
              </w:rPr>
              <w:t>Resolution</w:t>
            </w:r>
          </w:p>
        </w:tc>
        <w:tc>
          <w:tcPr>
            <w:tcW w:type="dxa" w:w="1728"/>
            <w:vAlign w:val="center"/>
            <w:shd w:fill="0B1020"/>
          </w:tcPr>
          <w:p>
            <w:pPr>
              <w:spacing w:after="20"/>
            </w:pPr>
            <w:r>
              <w:rPr>
                <w:rFonts w:ascii="Aptos" w:hAnsi="Aptos"/>
                <w:b/>
                <w:color w:val="FFFFFF"/>
                <w:sz w:val="16"/>
              </w:rPr>
              <w:t>Tie / carry</w:t>
            </w:r>
          </w:p>
        </w:tc>
      </w:tr>
      <w:tr>
        <w:tc>
          <w:tcPr>
            <w:tcW w:type="dxa" w:w="1944"/>
            <w:vAlign w:val="center"/>
          </w:tcPr>
          <w:p>
            <w:pPr>
              <w:spacing w:after="20"/>
            </w:pPr>
            <w:r>
              <w:rPr>
                <w:rFonts w:ascii="Aptos" w:hAnsi="Aptos"/>
                <w:b w:val="0"/>
                <w:sz w:val="14"/>
              </w:rPr>
              <w:t>Pattern Race</w:t>
            </w:r>
          </w:p>
        </w:tc>
        <w:tc>
          <w:tcPr>
            <w:tcW w:type="dxa" w:w="2520"/>
            <w:vAlign w:val="center"/>
          </w:tcPr>
          <w:p>
            <w:pPr>
              <w:spacing w:after="20"/>
            </w:pPr>
            <w:r>
              <w:rPr>
                <w:rFonts w:ascii="Aptos" w:hAnsi="Aptos"/>
                <w:b w:val="0"/>
                <w:sz w:val="14"/>
              </w:rPr>
              <w:t>One of eight 3-flip strings, e.g. HTH; bot chooses a different pattern</w:t>
            </w:r>
          </w:p>
        </w:tc>
        <w:tc>
          <w:tcPr>
            <w:tcW w:type="dxa" w:w="4320"/>
            <w:vAlign w:val="center"/>
          </w:tcPr>
          <w:p>
            <w:pPr>
              <w:spacing w:after="20"/>
            </w:pPr>
            <w:r>
              <w:rPr>
                <w:rFonts w:ascii="Aptos" w:hAnsi="Aptos"/>
                <w:b w:val="0"/>
                <w:sz w:val="14"/>
              </w:rPr>
              <w:t>Read parity flips from proof bytes until either pattern appears consecutively</w:t>
            </w:r>
          </w:p>
        </w:tc>
        <w:tc>
          <w:tcPr>
            <w:tcW w:type="dxa" w:w="1728"/>
            <w:vAlign w:val="center"/>
          </w:tcPr>
          <w:p>
            <w:pPr>
              <w:spacing w:after="20"/>
            </w:pPr>
            <w:r>
              <w:rPr>
                <w:rFonts w:ascii="Aptos" w:hAnsi="Aptos"/>
                <w:b w:val="0"/>
                <w:sz w:val="14"/>
              </w:rPr>
              <w:t>Carry if neither appears in the 32-byte proof window</w:t>
            </w:r>
          </w:p>
        </w:tc>
      </w:tr>
      <w:tr>
        <w:tc>
          <w:tcPr>
            <w:tcW w:type="dxa" w:w="1944"/>
            <w:vAlign w:val="center"/>
            <w:shd w:fill="F5F7FA"/>
          </w:tcPr>
          <w:p>
            <w:pPr>
              <w:spacing w:after="20"/>
            </w:pPr>
            <w:r>
              <w:rPr>
                <w:rFonts w:ascii="Aptos" w:hAnsi="Aptos"/>
                <w:b w:val="0"/>
                <w:color w:val="0B1020"/>
                <w:sz w:val="14"/>
              </w:rPr>
              <w:t>Parlay Duel</w:t>
            </w:r>
          </w:p>
        </w:tc>
        <w:tc>
          <w:tcPr>
            <w:tcW w:type="dxa" w:w="2520"/>
            <w:vAlign w:val="center"/>
            <w:shd w:fill="F5F7FA"/>
          </w:tcPr>
          <w:p>
            <w:pPr>
              <w:spacing w:after="20"/>
            </w:pPr>
            <w:r>
              <w:rPr>
                <w:rFonts w:ascii="Aptos" w:hAnsi="Aptos"/>
                <w:b w:val="0"/>
                <w:color w:val="0B1020"/>
                <w:sz w:val="14"/>
              </w:rPr>
              <w:t>One of eight 3-flip predictions</w:t>
            </w:r>
          </w:p>
        </w:tc>
        <w:tc>
          <w:tcPr>
            <w:tcW w:type="dxa" w:w="4320"/>
            <w:vAlign w:val="center"/>
            <w:shd w:fill="F5F7FA"/>
          </w:tcPr>
          <w:p>
            <w:pPr>
              <w:spacing w:after="20"/>
            </w:pPr>
            <w:r>
              <w:rPr>
                <w:rFonts w:ascii="Aptos" w:hAnsi="Aptos"/>
                <w:b w:val="0"/>
                <w:color w:val="0B1020"/>
                <w:sz w:val="14"/>
              </w:rPr>
              <w:t>Generate three flips; most position-by-position matches wins</w:t>
            </w:r>
          </w:p>
        </w:tc>
        <w:tc>
          <w:tcPr>
            <w:tcW w:type="dxa" w:w="1728"/>
            <w:vAlign w:val="center"/>
            <w:shd w:fill="F5F7FA"/>
          </w:tcPr>
          <w:p>
            <w:pPr>
              <w:spacing w:after="20"/>
            </w:pPr>
            <w:r>
              <w:rPr>
                <w:rFonts w:ascii="Aptos" w:hAnsi="Aptos"/>
                <w:b w:val="0"/>
                <w:color w:val="0B1020"/>
                <w:sz w:val="14"/>
              </w:rPr>
              <w:t>Carry on equal match count</w:t>
            </w:r>
          </w:p>
        </w:tc>
      </w:tr>
      <w:tr>
        <w:tc>
          <w:tcPr>
            <w:tcW w:type="dxa" w:w="1944"/>
            <w:vAlign w:val="center"/>
          </w:tcPr>
          <w:p>
            <w:pPr>
              <w:spacing w:after="20"/>
            </w:pPr>
            <w:r>
              <w:rPr>
                <w:rFonts w:ascii="Aptos" w:hAnsi="Aptos"/>
                <w:b w:val="0"/>
                <w:sz w:val="14"/>
              </w:rPr>
              <w:t>Prediction Streak</w:t>
            </w:r>
          </w:p>
        </w:tc>
        <w:tc>
          <w:tcPr>
            <w:tcW w:type="dxa" w:w="2520"/>
            <w:vAlign w:val="center"/>
          </w:tcPr>
          <w:p>
            <w:pPr>
              <w:spacing w:after="20"/>
            </w:pPr>
            <w:r>
              <w:rPr>
                <w:rFonts w:ascii="Aptos" w:hAnsi="Aptos"/>
                <w:b w:val="0"/>
                <w:sz w:val="14"/>
              </w:rPr>
              <w:t>One of eight configured 5-flip predictions</w:t>
            </w:r>
          </w:p>
        </w:tc>
        <w:tc>
          <w:tcPr>
            <w:tcW w:type="dxa" w:w="4320"/>
            <w:vAlign w:val="center"/>
          </w:tcPr>
          <w:p>
            <w:pPr>
              <w:spacing w:after="20"/>
            </w:pPr>
            <w:r>
              <w:rPr>
                <w:rFonts w:ascii="Aptos" w:hAnsi="Aptos"/>
                <w:b w:val="0"/>
                <w:sz w:val="14"/>
              </w:rPr>
              <w:t>Generate five flips; most correct positions wins</w:t>
            </w:r>
          </w:p>
        </w:tc>
        <w:tc>
          <w:tcPr>
            <w:tcW w:type="dxa" w:w="1728"/>
            <w:vAlign w:val="center"/>
          </w:tcPr>
          <w:p>
            <w:pPr>
              <w:spacing w:after="20"/>
            </w:pPr>
            <w:r>
              <w:rPr>
                <w:rFonts w:ascii="Aptos" w:hAnsi="Aptos"/>
                <w:b w:val="0"/>
                <w:sz w:val="14"/>
              </w:rPr>
              <w:t>Split on equal correct count</w:t>
            </w:r>
          </w:p>
        </w:tc>
      </w:tr>
      <w:tr>
        <w:tc>
          <w:tcPr>
            <w:tcW w:type="dxa" w:w="1944"/>
            <w:vAlign w:val="center"/>
            <w:shd w:fill="F5F7FA"/>
          </w:tcPr>
          <w:p>
            <w:pPr>
              <w:spacing w:after="20"/>
            </w:pPr>
            <w:r>
              <w:rPr>
                <w:rFonts w:ascii="Aptos" w:hAnsi="Aptos"/>
                <w:b w:val="0"/>
                <w:color w:val="0B1020"/>
                <w:sz w:val="14"/>
              </w:rPr>
              <w:t>Blind Pick</w:t>
            </w:r>
          </w:p>
        </w:tc>
        <w:tc>
          <w:tcPr>
            <w:tcW w:type="dxa" w:w="2520"/>
            <w:vAlign w:val="center"/>
            <w:shd w:fill="F5F7FA"/>
          </w:tcPr>
          <w:p>
            <w:pPr>
              <w:spacing w:after="20"/>
            </w:pPr>
            <w:r>
              <w:rPr>
                <w:rFonts w:ascii="Aptos" w:hAnsi="Aptos"/>
                <w:b w:val="0"/>
                <w:color w:val="0B1020"/>
                <w:sz w:val="14"/>
              </w:rPr>
              <w:t>HEADS or TAILS; bot may pick same or different</w:t>
            </w:r>
          </w:p>
        </w:tc>
        <w:tc>
          <w:tcPr>
            <w:tcW w:type="dxa" w:w="4320"/>
            <w:vAlign w:val="center"/>
            <w:shd w:fill="F5F7FA"/>
          </w:tcPr>
          <w:p>
            <w:pPr>
              <w:spacing w:after="20"/>
            </w:pPr>
            <w:r>
              <w:rPr>
                <w:rFonts w:ascii="Aptos" w:hAnsi="Aptos"/>
                <w:b w:val="0"/>
                <w:color w:val="0B1020"/>
                <w:sz w:val="14"/>
              </w:rPr>
              <w:t>Different picks: side matching the flip wins. Same picks and matching flip: split. Same picks and nonmatching flip: carry.</w:t>
            </w:r>
          </w:p>
        </w:tc>
        <w:tc>
          <w:tcPr>
            <w:tcW w:type="dxa" w:w="1728"/>
            <w:vAlign w:val="center"/>
            <w:shd w:fill="F5F7FA"/>
          </w:tcPr>
          <w:p>
            <w:pPr>
              <w:spacing w:after="20"/>
            </w:pPr>
            <w:r>
              <w:rPr>
                <w:rFonts w:ascii="Aptos" w:hAnsi="Aptos"/>
                <w:b w:val="0"/>
                <w:color w:val="0B1020"/>
                <w:sz w:val="14"/>
              </w:rPr>
              <w:t>Split/carry as described</w:t>
            </w:r>
          </w:p>
        </w:tc>
      </w:tr>
    </w:tbl>
    <w:p>
      <w:pPr>
        <w:pStyle w:val="TMSmall"/>
      </w:pPr>
    </w:p>
    <w:p>
      <w:pPr>
        <w:pStyle w:val="Heading2"/>
      </w:pPr>
      <w:r>
        <w:t>7.5 Range games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1800"/>
            <w:vAlign w:val="center"/>
            <w:shd w:fill="0B1020"/>
          </w:tcPr>
          <w:p>
            <w:pPr>
              <w:spacing w:after="20"/>
            </w:pPr>
            <w:r>
              <w:rPr>
                <w:rFonts w:ascii="Aptos" w:hAnsi="Aptos"/>
                <w:b/>
                <w:color w:val="FFFFFF"/>
                <w:sz w:val="16"/>
              </w:rPr>
              <w:t>Game</w:t>
            </w:r>
          </w:p>
        </w:tc>
        <w:tc>
          <w:tcPr>
            <w:tcW w:type="dxa" w:w="3168"/>
            <w:vAlign w:val="center"/>
            <w:shd w:fill="0B1020"/>
          </w:tcPr>
          <w:p>
            <w:pPr>
              <w:spacing w:after="20"/>
            </w:pPr>
            <w:r>
              <w:rPr>
                <w:rFonts w:ascii="Aptos" w:hAnsi="Aptos"/>
                <w:b/>
                <w:color w:val="FFFFFF"/>
                <w:sz w:val="16"/>
              </w:rPr>
              <w:t>Zones</w:t>
            </w:r>
          </w:p>
        </w:tc>
        <w:tc>
          <w:tcPr>
            <w:tcW w:type="dxa" w:w="3528"/>
            <w:vAlign w:val="center"/>
            <w:shd w:fill="0B1020"/>
          </w:tcPr>
          <w:p>
            <w:pPr>
              <w:spacing w:after="20"/>
            </w:pPr>
            <w:r>
              <w:rPr>
                <w:rFonts w:ascii="Aptos" w:hAnsi="Aptos"/>
                <w:b/>
                <w:color w:val="FFFFFF"/>
                <w:sz w:val="16"/>
              </w:rPr>
              <w:t>Resolution</w:t>
            </w:r>
          </w:p>
        </w:tc>
        <w:tc>
          <w:tcPr>
            <w:tcW w:type="dxa" w:w="2016"/>
            <w:vAlign w:val="center"/>
            <w:shd w:fill="0B1020"/>
          </w:tcPr>
          <w:p>
            <w:pPr>
              <w:spacing w:after="20"/>
            </w:pPr>
            <w:r>
              <w:rPr>
                <w:rFonts w:ascii="Aptos" w:hAnsi="Aptos"/>
                <w:b/>
                <w:color w:val="FFFFFF"/>
                <w:sz w:val="16"/>
              </w:rPr>
              <w:t>Gap</w:t>
            </w:r>
          </w:p>
        </w:tc>
      </w:tr>
      <w:tr>
        <w:tc>
          <w:tcPr>
            <w:tcW w:type="dxa" w:w="1800"/>
            <w:vAlign w:val="center"/>
          </w:tcPr>
          <w:p>
            <w:pPr>
              <w:spacing w:after="20"/>
            </w:pPr>
            <w:r>
              <w:rPr>
                <w:rFonts w:ascii="Aptos" w:hAnsi="Aptos"/>
                <w:b w:val="0"/>
                <w:sz w:val="15"/>
              </w:rPr>
              <w:t>Range War</w:t>
            </w:r>
          </w:p>
        </w:tc>
        <w:tc>
          <w:tcPr>
            <w:tcW w:type="dxa" w:w="3168"/>
            <w:vAlign w:val="center"/>
          </w:tcPr>
          <w:p>
            <w:pPr>
              <w:spacing w:after="20"/>
            </w:pPr>
            <w:r>
              <w:rPr>
                <w:rFonts w:ascii="Aptos" w:hAnsi="Aptos"/>
                <w:b w:val="0"/>
                <w:sz w:val="15"/>
              </w:rPr>
              <w:t>0–63, 64–127, 128–191, or 192–255; bot takes a different zone</w:t>
            </w:r>
          </w:p>
        </w:tc>
        <w:tc>
          <w:tcPr>
            <w:tcW w:type="dxa" w:w="3528"/>
            <w:vAlign w:val="center"/>
          </w:tcPr>
          <w:p>
            <w:pPr>
              <w:spacing w:after="20"/>
            </w:pPr>
            <w:r>
              <w:rPr>
                <w:rFonts w:ascii="Aptos" w:hAnsi="Aptos"/>
                <w:b w:val="0"/>
                <w:sz w:val="15"/>
              </w:rPr>
              <w:t>Byte 0 inside player zone → player; inside bot zone → bot</w:t>
            </w:r>
          </w:p>
        </w:tc>
        <w:tc>
          <w:tcPr>
            <w:tcW w:type="dxa" w:w="2016"/>
            <w:vAlign w:val="center"/>
          </w:tcPr>
          <w:p>
            <w:pPr>
              <w:spacing w:after="20"/>
            </w:pPr>
            <w:r>
              <w:rPr>
                <w:rFonts w:ascii="Aptos" w:hAnsi="Aptos"/>
                <w:b w:val="0"/>
                <w:sz w:val="15"/>
              </w:rPr>
              <w:t>Any unclaimed quarter carries the pot</w:t>
            </w:r>
          </w:p>
        </w:tc>
      </w:tr>
      <w:tr>
        <w:tc>
          <w:tcPr>
            <w:tcW w:type="dxa" w:w="1800"/>
            <w:vAlign w:val="center"/>
            <w:shd w:fill="F5F7FA"/>
          </w:tcPr>
          <w:p>
            <w:pPr>
              <w:spacing w:after="20"/>
            </w:pPr>
            <w:r>
              <w:rPr>
                <w:rFonts w:ascii="Aptos" w:hAnsi="Aptos"/>
                <w:b w:val="0"/>
                <w:color w:val="0B1020"/>
                <w:sz w:val="15"/>
              </w:rPr>
              <w:t>Bullseye</w:t>
            </w:r>
          </w:p>
        </w:tc>
        <w:tc>
          <w:tcPr>
            <w:tcW w:type="dxa" w:w="3168"/>
            <w:vAlign w:val="center"/>
            <w:shd w:fill="F5F7FA"/>
          </w:tcPr>
          <w:p>
            <w:pPr>
              <w:spacing w:after="20"/>
            </w:pPr>
            <w:r>
              <w:rPr>
                <w:rFonts w:ascii="Aptos" w:hAnsi="Aptos"/>
                <w:b w:val="0"/>
                <w:color w:val="0B1020"/>
                <w:sz w:val="15"/>
              </w:rPr>
              <w:t>Same numeric quarters presented as target wedges</w:t>
            </w:r>
          </w:p>
        </w:tc>
        <w:tc>
          <w:tcPr>
            <w:tcW w:type="dxa" w:w="3528"/>
            <w:vAlign w:val="center"/>
            <w:shd w:fill="F5F7FA"/>
          </w:tcPr>
          <w:p>
            <w:pPr>
              <w:spacing w:after="20"/>
            </w:pPr>
            <w:r>
              <w:rPr>
                <w:rFonts w:ascii="Aptos" w:hAnsi="Aptos"/>
                <w:b w:val="0"/>
                <w:color w:val="0B1020"/>
                <w:sz w:val="15"/>
              </w:rPr>
              <w:t>Byte 0 determines the winning wedge</w:t>
            </w:r>
          </w:p>
        </w:tc>
        <w:tc>
          <w:tcPr>
            <w:tcW w:type="dxa" w:w="2016"/>
            <w:vAlign w:val="center"/>
            <w:shd w:fill="F5F7FA"/>
          </w:tcPr>
          <w:p>
            <w:pPr>
              <w:spacing w:after="20"/>
            </w:pPr>
            <w:r>
              <w:rPr>
                <w:rFonts w:ascii="Aptos" w:hAnsi="Aptos"/>
                <w:b w:val="0"/>
                <w:color w:val="0B1020"/>
                <w:sz w:val="15"/>
              </w:rPr>
              <w:t>Any unclaimed wedge carries the pot</w:t>
            </w:r>
          </w:p>
        </w:tc>
      </w:tr>
    </w:tbl>
    <w:p>
      <w:pPr>
        <w:pStyle w:val="TMSmall"/>
      </w:pPr>
    </w:p>
    <w:p>
      <w:pPr>
        <w:pStyle w:val="Heading2"/>
      </w:pPr>
      <w:r>
        <w:t>7.6 Multi-flip drama games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1800"/>
            <w:vAlign w:val="center"/>
            <w:shd w:fill="0B1020"/>
          </w:tcPr>
          <w:p>
            <w:pPr>
              <w:spacing w:after="20"/>
            </w:pPr>
            <w:r>
              <w:rPr>
                <w:rFonts w:ascii="Aptos" w:hAnsi="Aptos"/>
                <w:b/>
                <w:color w:val="FFFFFF"/>
                <w:sz w:val="16"/>
              </w:rPr>
              <w:t>Game</w:t>
            </w:r>
          </w:p>
        </w:tc>
        <w:tc>
          <w:tcPr>
            <w:tcW w:type="dxa" w:w="3528"/>
            <w:vAlign w:val="center"/>
            <w:shd w:fill="0B1020"/>
          </w:tcPr>
          <w:p>
            <w:pPr>
              <w:spacing w:after="20"/>
            </w:pPr>
            <w:r>
              <w:rPr>
                <w:rFonts w:ascii="Aptos" w:hAnsi="Aptos"/>
                <w:b/>
                <w:color w:val="FFFFFF"/>
                <w:sz w:val="16"/>
              </w:rPr>
              <w:t>Pick / process</w:t>
            </w:r>
          </w:p>
        </w:tc>
        <w:tc>
          <w:tcPr>
            <w:tcW w:type="dxa" w:w="3456"/>
            <w:vAlign w:val="center"/>
            <w:shd w:fill="0B1020"/>
          </w:tcPr>
          <w:p>
            <w:pPr>
              <w:spacing w:after="20"/>
            </w:pPr>
            <w:r>
              <w:rPr>
                <w:rFonts w:ascii="Aptos" w:hAnsi="Aptos"/>
                <w:b/>
                <w:color w:val="FFFFFF"/>
                <w:sz w:val="16"/>
              </w:rPr>
              <w:t>Winner</w:t>
            </w:r>
          </w:p>
        </w:tc>
        <w:tc>
          <w:tcPr>
            <w:tcW w:type="dxa" w:w="1728"/>
            <w:vAlign w:val="center"/>
            <w:shd w:fill="0B1020"/>
          </w:tcPr>
          <w:p>
            <w:pPr>
              <w:spacing w:after="20"/>
            </w:pPr>
            <w:r>
              <w:rPr>
                <w:rFonts w:ascii="Aptos" w:hAnsi="Aptos"/>
                <w:b/>
                <w:color w:val="FFFFFF"/>
                <w:sz w:val="16"/>
              </w:rPr>
              <w:t>Tie / carry</w:t>
            </w:r>
          </w:p>
        </w:tc>
      </w:tr>
      <w:tr>
        <w:tc>
          <w:tcPr>
            <w:tcW w:type="dxa" w:w="1800"/>
            <w:vAlign w:val="center"/>
          </w:tcPr>
          <w:p>
            <w:pPr>
              <w:spacing w:after="20"/>
            </w:pPr>
            <w:r>
              <w:rPr>
                <w:rFonts w:ascii="Aptos" w:hAnsi="Aptos"/>
                <w:b w:val="0"/>
                <w:sz w:val="15"/>
              </w:rPr>
              <w:t>Chain Reaction</w:t>
            </w:r>
          </w:p>
        </w:tc>
        <w:tc>
          <w:tcPr>
            <w:tcW w:type="dxa" w:w="3528"/>
            <w:vAlign w:val="center"/>
          </w:tcPr>
          <w:p>
            <w:pPr>
              <w:spacing w:after="20"/>
            </w:pPr>
            <w:r>
              <w:rPr>
                <w:rFonts w:ascii="Aptos" w:hAnsi="Aptos"/>
                <w:b w:val="0"/>
                <w:sz w:val="15"/>
              </w:rPr>
              <w:t>Player and bot hold side calls; callers alternate for up to 10 proof bytes</w:t>
            </w:r>
          </w:p>
        </w:tc>
        <w:tc>
          <w:tcPr>
            <w:tcW w:type="dxa" w:w="3456"/>
            <w:vAlign w:val="center"/>
          </w:tcPr>
          <w:p>
            <w:pPr>
              <w:spacing w:after="20"/>
            </w:pPr>
            <w:r>
              <w:rPr>
                <w:rFonts w:ascii="Aptos" w:hAnsi="Aptos"/>
                <w:b w:val="0"/>
                <w:sz w:val="15"/>
              </w:rPr>
              <w:t>First caller whose call differs from the flip loses</w:t>
            </w:r>
          </w:p>
        </w:tc>
        <w:tc>
          <w:tcPr>
            <w:tcW w:type="dxa" w:w="1728"/>
            <w:vAlign w:val="center"/>
          </w:tcPr>
          <w:p>
            <w:pPr>
              <w:spacing w:after="20"/>
            </w:pPr>
            <w:r>
              <w:rPr>
                <w:rFonts w:ascii="Aptos" w:hAnsi="Aptos"/>
                <w:b w:val="0"/>
                <w:sz w:val="15"/>
              </w:rPr>
              <w:t>Both surviving 10 calls split</w:t>
            </w:r>
          </w:p>
        </w:tc>
      </w:tr>
      <w:tr>
        <w:tc>
          <w:tcPr>
            <w:tcW w:type="dxa" w:w="1800"/>
            <w:vAlign w:val="center"/>
            <w:shd w:fill="F5F7FA"/>
          </w:tcPr>
          <w:p>
            <w:pPr>
              <w:spacing w:after="20"/>
            </w:pPr>
            <w:r>
              <w:rPr>
                <w:rFonts w:ascii="Aptos" w:hAnsi="Aptos"/>
                <w:b w:val="0"/>
                <w:color w:val="0B1020"/>
                <w:sz w:val="15"/>
              </w:rPr>
              <w:t>Elimination Ladder</w:t>
            </w:r>
          </w:p>
        </w:tc>
        <w:tc>
          <w:tcPr>
            <w:tcW w:type="dxa" w:w="3528"/>
            <w:vAlign w:val="center"/>
            <w:shd w:fill="F5F7FA"/>
          </w:tcPr>
          <w:p>
            <w:pPr>
              <w:spacing w:after="20"/>
            </w:pPr>
            <w:r>
              <w:rPr>
                <w:rFonts w:ascii="Aptos" w:hAnsi="Aptos"/>
                <w:b w:val="0"/>
                <w:color w:val="0B1020"/>
                <w:sz w:val="15"/>
              </w:rPr>
              <w:t>HEADS vs TAILS</w:t>
            </w:r>
          </w:p>
        </w:tc>
        <w:tc>
          <w:tcPr>
            <w:tcW w:type="dxa" w:w="3456"/>
            <w:vAlign w:val="center"/>
            <w:shd w:fill="F5F7FA"/>
          </w:tcPr>
          <w:p>
            <w:pPr>
              <w:spacing w:after="20"/>
            </w:pPr>
            <w:r>
              <w:rPr>
                <w:rFonts w:ascii="Aptos" w:hAnsi="Aptos"/>
                <w:b w:val="0"/>
                <w:color w:val="0B1020"/>
                <w:sz w:val="15"/>
              </w:rPr>
              <w:t>First selected side to appear three times reaches rung 3 and wins</w:t>
            </w:r>
          </w:p>
        </w:tc>
        <w:tc>
          <w:tcPr>
            <w:tcW w:type="dxa" w:w="1728"/>
            <w:vAlign w:val="center"/>
            <w:shd w:fill="F5F7FA"/>
          </w:tcPr>
          <w:p>
            <w:pPr>
              <w:spacing w:after="20"/>
            </w:pPr>
            <w:r>
              <w:rPr>
                <w:rFonts w:ascii="Aptos" w:hAnsi="Aptos"/>
                <w:b w:val="0"/>
                <w:color w:val="0B1020"/>
                <w:sz w:val="15"/>
              </w:rPr>
              <w:t>None</w:t>
            </w:r>
          </w:p>
        </w:tc>
      </w:tr>
      <w:tr>
        <w:tc>
          <w:tcPr>
            <w:tcW w:type="dxa" w:w="1800"/>
            <w:vAlign w:val="center"/>
          </w:tcPr>
          <w:p>
            <w:pPr>
              <w:spacing w:after="20"/>
            </w:pPr>
            <w:r>
              <w:rPr>
                <w:rFonts w:ascii="Aptos" w:hAnsi="Aptos"/>
                <w:b w:val="0"/>
                <w:sz w:val="15"/>
              </w:rPr>
              <w:t>Mirrored Coins</w:t>
            </w:r>
          </w:p>
        </w:tc>
        <w:tc>
          <w:tcPr>
            <w:tcW w:type="dxa" w:w="3528"/>
            <w:vAlign w:val="center"/>
          </w:tcPr>
          <w:p>
            <w:pPr>
              <w:spacing w:after="20"/>
            </w:pPr>
            <w:r>
              <w:rPr>
                <w:rFonts w:ascii="Aptos" w:hAnsi="Aptos"/>
                <w:b w:val="0"/>
                <w:sz w:val="15"/>
              </w:rPr>
              <w:t>HEADS vs TAILS; player coin = byte 0, bot coin = byte 1</w:t>
            </w:r>
          </w:p>
        </w:tc>
        <w:tc>
          <w:tcPr>
            <w:tcW w:type="dxa" w:w="3456"/>
            <w:vAlign w:val="center"/>
          </w:tcPr>
          <w:p>
            <w:pPr>
              <w:spacing w:after="20"/>
            </w:pPr>
            <w:r>
              <w:rPr>
                <w:rFonts w:ascii="Aptos" w:hAnsi="Aptos"/>
                <w:b w:val="0"/>
                <w:sz w:val="15"/>
              </w:rPr>
              <w:t>Different coin results: entrant whose own coin matches its pick wins</w:t>
            </w:r>
          </w:p>
        </w:tc>
        <w:tc>
          <w:tcPr>
            <w:tcW w:type="dxa" w:w="1728"/>
            <w:vAlign w:val="center"/>
          </w:tcPr>
          <w:p>
            <w:pPr>
              <w:spacing w:after="20"/>
            </w:pPr>
            <w:r>
              <w:rPr>
                <w:rFonts w:ascii="Aptos" w:hAnsi="Aptos"/>
                <w:b w:val="0"/>
                <w:sz w:val="15"/>
              </w:rPr>
              <w:t>Matching coin results carry</w:t>
            </w:r>
          </w:p>
        </w:tc>
      </w:tr>
    </w:tbl>
    <w:p>
      <w:pPr>
        <w:pStyle w:val="TMSmall"/>
      </w:pPr>
    </w:p>
    <w:p>
      <w:pPr>
        <w:pStyle w:val="Heading2"/>
      </w:pPr>
      <w:r>
        <w:t>7.7 Series Cups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1872"/>
            <w:vAlign w:val="center"/>
            <w:shd w:fill="0B1020"/>
          </w:tcPr>
          <w:p>
            <w:pPr>
              <w:spacing w:after="20"/>
            </w:pPr>
            <w:r>
              <w:rPr>
                <w:rFonts w:ascii="Aptos" w:hAnsi="Aptos"/>
                <w:b/>
                <w:color w:val="FFFFFF"/>
                <w:sz w:val="16"/>
              </w:rPr>
              <w:t>Format</w:t>
            </w:r>
          </w:p>
        </w:tc>
        <w:tc>
          <w:tcPr>
            <w:tcW w:type="dxa" w:w="2304"/>
            <w:vAlign w:val="center"/>
            <w:shd w:fill="0B1020"/>
          </w:tcPr>
          <w:p>
            <w:pPr>
              <w:spacing w:after="20"/>
            </w:pPr>
            <w:r>
              <w:rPr>
                <w:rFonts w:ascii="Aptos" w:hAnsi="Aptos"/>
                <w:b/>
                <w:color w:val="FFFFFF"/>
                <w:sz w:val="16"/>
              </w:rPr>
              <w:t>Target</w:t>
            </w:r>
          </w:p>
        </w:tc>
        <w:tc>
          <w:tcPr>
            <w:tcW w:type="dxa" w:w="1728"/>
            <w:vAlign w:val="center"/>
            <w:shd w:fill="0B1020"/>
          </w:tcPr>
          <w:p>
            <w:pPr>
              <w:spacing w:after="20"/>
            </w:pPr>
            <w:r>
              <w:rPr>
                <w:rFonts w:ascii="Aptos" w:hAnsi="Aptos"/>
                <w:b/>
                <w:color w:val="FFFFFF"/>
                <w:sz w:val="16"/>
              </w:rPr>
              <w:t>Maximum flips</w:t>
            </w:r>
          </w:p>
        </w:tc>
        <w:tc>
          <w:tcPr>
            <w:tcW w:type="dxa" w:w="4176"/>
            <w:vAlign w:val="center"/>
            <w:shd w:fill="0B1020"/>
          </w:tcPr>
          <w:p>
            <w:pPr>
              <w:spacing w:after="20"/>
            </w:pPr>
            <w:r>
              <w:rPr>
                <w:rFonts w:ascii="Aptos" w:hAnsi="Aptos"/>
                <w:b/>
                <w:color w:val="FFFFFF"/>
                <w:sz w:val="16"/>
              </w:rPr>
              <w:t>Winner</w:t>
            </w:r>
          </w:p>
        </w:tc>
      </w:tr>
      <w:tr>
        <w:tc>
          <w:tcPr>
            <w:tcW w:type="dxa" w:w="1872"/>
            <w:vAlign w:val="center"/>
          </w:tcPr>
          <w:p>
            <w:pPr>
              <w:spacing w:after="20"/>
            </w:pPr>
            <w:r>
              <w:rPr>
                <w:rFonts w:ascii="Aptos" w:hAnsi="Aptos"/>
                <w:b w:val="0"/>
                <w:sz w:val="16"/>
              </w:rPr>
              <w:t>Bo3</w:t>
            </w:r>
          </w:p>
        </w:tc>
        <w:tc>
          <w:tcPr>
            <w:tcW w:type="dxa" w:w="2304"/>
            <w:vAlign w:val="center"/>
          </w:tcPr>
          <w:p>
            <w:pPr>
              <w:spacing w:after="20"/>
            </w:pPr>
            <w:r>
              <w:rPr>
                <w:rFonts w:ascii="Aptos" w:hAnsi="Aptos"/>
                <w:b w:val="0"/>
                <w:sz w:val="16"/>
              </w:rPr>
              <w:t>First to 2</w:t>
            </w:r>
          </w:p>
        </w:tc>
        <w:tc>
          <w:tcPr>
            <w:tcW w:type="dxa" w:w="1728"/>
            <w:vAlign w:val="center"/>
          </w:tcPr>
          <w:p>
            <w:pPr>
              <w:spacing w:after="20"/>
            </w:pPr>
            <w:r>
              <w:rPr>
                <w:rFonts w:ascii="Aptos" w:hAnsi="Aptos"/>
                <w:b w:val="0"/>
                <w:sz w:val="16"/>
              </w:rPr>
              <w:t>3</w:t>
            </w:r>
          </w:p>
        </w:tc>
        <w:tc>
          <w:tcPr>
            <w:tcW w:type="dxa" w:w="4176"/>
            <w:vAlign w:val="center"/>
          </w:tcPr>
          <w:p>
            <w:pPr>
              <w:spacing w:after="20"/>
            </w:pPr>
            <w:r>
              <w:rPr>
                <w:rFonts w:ascii="Aptos" w:hAnsi="Aptos"/>
                <w:b w:val="0"/>
                <w:sz w:val="16"/>
              </w:rPr>
              <w:t>Entrant with target wins</w:t>
            </w:r>
          </w:p>
        </w:tc>
      </w:tr>
      <w:tr>
        <w:tc>
          <w:tcPr>
            <w:tcW w:type="dxa" w:w="1872"/>
            <w:vAlign w:val="center"/>
            <w:shd w:fill="F5F7FA"/>
          </w:tcPr>
          <w:p>
            <w:pPr>
              <w:spacing w:after="20"/>
            </w:pPr>
            <w:r>
              <w:rPr>
                <w:rFonts w:ascii="Aptos" w:hAnsi="Aptos"/>
                <w:b w:val="0"/>
                <w:color w:val="0B1020"/>
                <w:sz w:val="16"/>
              </w:rPr>
              <w:t>Bo5</w:t>
            </w:r>
          </w:p>
        </w:tc>
        <w:tc>
          <w:tcPr>
            <w:tcW w:type="dxa" w:w="2304"/>
            <w:vAlign w:val="center"/>
            <w:shd w:fill="F5F7FA"/>
          </w:tcPr>
          <w:p>
            <w:pPr>
              <w:spacing w:after="20"/>
            </w:pPr>
            <w:r>
              <w:rPr>
                <w:rFonts w:ascii="Aptos" w:hAnsi="Aptos"/>
                <w:b w:val="0"/>
                <w:color w:val="0B1020"/>
                <w:sz w:val="16"/>
              </w:rPr>
              <w:t>First to 3</w:t>
            </w:r>
          </w:p>
        </w:tc>
        <w:tc>
          <w:tcPr>
            <w:tcW w:type="dxa" w:w="1728"/>
            <w:vAlign w:val="center"/>
            <w:shd w:fill="F5F7FA"/>
          </w:tcPr>
          <w:p>
            <w:pPr>
              <w:spacing w:after="20"/>
            </w:pPr>
            <w:r>
              <w:rPr>
                <w:rFonts w:ascii="Aptos" w:hAnsi="Aptos"/>
                <w:b w:val="0"/>
                <w:color w:val="0B1020"/>
                <w:sz w:val="16"/>
              </w:rPr>
              <w:t>5</w:t>
            </w:r>
          </w:p>
        </w:tc>
        <w:tc>
          <w:tcPr>
            <w:tcW w:type="dxa" w:w="4176"/>
            <w:vAlign w:val="center"/>
            <w:shd w:fill="F5F7FA"/>
          </w:tcPr>
          <w:p>
            <w:pPr>
              <w:spacing w:after="20"/>
            </w:pPr>
            <w:r>
              <w:rPr>
                <w:rFonts w:ascii="Aptos" w:hAnsi="Aptos"/>
                <w:b w:val="0"/>
                <w:color w:val="0B1020"/>
                <w:sz w:val="16"/>
              </w:rPr>
              <w:t>Entrant with target wins</w:t>
            </w:r>
          </w:p>
        </w:tc>
      </w:tr>
      <w:tr>
        <w:tc>
          <w:tcPr>
            <w:tcW w:type="dxa" w:w="1872"/>
            <w:vAlign w:val="center"/>
          </w:tcPr>
          <w:p>
            <w:pPr>
              <w:spacing w:after="20"/>
            </w:pPr>
            <w:r>
              <w:rPr>
                <w:rFonts w:ascii="Aptos" w:hAnsi="Aptos"/>
                <w:b w:val="0"/>
                <w:sz w:val="16"/>
              </w:rPr>
              <w:t>Bo7</w:t>
            </w:r>
          </w:p>
        </w:tc>
        <w:tc>
          <w:tcPr>
            <w:tcW w:type="dxa" w:w="2304"/>
            <w:vAlign w:val="center"/>
          </w:tcPr>
          <w:p>
            <w:pPr>
              <w:spacing w:after="20"/>
            </w:pPr>
            <w:r>
              <w:rPr>
                <w:rFonts w:ascii="Aptos" w:hAnsi="Aptos"/>
                <w:b w:val="0"/>
                <w:sz w:val="16"/>
              </w:rPr>
              <w:t>First to 4</w:t>
            </w:r>
          </w:p>
        </w:tc>
        <w:tc>
          <w:tcPr>
            <w:tcW w:type="dxa" w:w="1728"/>
            <w:vAlign w:val="center"/>
          </w:tcPr>
          <w:p>
            <w:pPr>
              <w:spacing w:after="20"/>
            </w:pPr>
            <w:r>
              <w:rPr>
                <w:rFonts w:ascii="Aptos" w:hAnsi="Aptos"/>
                <w:b w:val="0"/>
                <w:sz w:val="16"/>
              </w:rPr>
              <w:t>7</w:t>
            </w:r>
          </w:p>
        </w:tc>
        <w:tc>
          <w:tcPr>
            <w:tcW w:type="dxa" w:w="4176"/>
            <w:vAlign w:val="center"/>
          </w:tcPr>
          <w:p>
            <w:pPr>
              <w:spacing w:after="20"/>
            </w:pPr>
            <w:r>
              <w:rPr>
                <w:rFonts w:ascii="Aptos" w:hAnsi="Aptos"/>
                <w:b w:val="0"/>
                <w:sz w:val="16"/>
              </w:rPr>
              <w:t>Entrant with target wins</w:t>
            </w:r>
          </w:p>
        </w:tc>
      </w:tr>
      <w:tr>
        <w:tc>
          <w:tcPr>
            <w:tcW w:type="dxa" w:w="1872"/>
            <w:vAlign w:val="center"/>
            <w:shd w:fill="F5F7FA"/>
          </w:tcPr>
          <w:p>
            <w:pPr>
              <w:spacing w:after="20"/>
            </w:pPr>
            <w:r>
              <w:rPr>
                <w:rFonts w:ascii="Aptos" w:hAnsi="Aptos"/>
                <w:b w:val="0"/>
                <w:color w:val="0B1020"/>
                <w:sz w:val="16"/>
              </w:rPr>
              <w:t>Advantage</w:t>
            </w:r>
          </w:p>
        </w:tc>
        <w:tc>
          <w:tcPr>
            <w:tcW w:type="dxa" w:w="2304"/>
            <w:vAlign w:val="center"/>
            <w:shd w:fill="F5F7FA"/>
          </w:tcPr>
          <w:p>
            <w:pPr>
              <w:spacing w:after="20"/>
            </w:pPr>
            <w:r>
              <w:rPr>
                <w:rFonts w:ascii="Aptos" w:hAnsi="Aptos"/>
                <w:b w:val="0"/>
                <w:color w:val="0B1020"/>
                <w:sz w:val="16"/>
              </w:rPr>
              <w:t>Lead by 2 after at least 3 flips</w:t>
            </w:r>
          </w:p>
        </w:tc>
        <w:tc>
          <w:tcPr>
            <w:tcW w:type="dxa" w:w="1728"/>
            <w:vAlign w:val="center"/>
            <w:shd w:fill="F5F7FA"/>
          </w:tcPr>
          <w:p>
            <w:pPr>
              <w:spacing w:after="20"/>
            </w:pPr>
            <w:r>
              <w:rPr>
                <w:rFonts w:ascii="Aptos" w:hAnsi="Aptos"/>
                <w:b w:val="0"/>
                <w:color w:val="0B1020"/>
                <w:sz w:val="16"/>
              </w:rPr>
              <w:t>9</w:t>
            </w:r>
          </w:p>
        </w:tc>
        <w:tc>
          <w:tcPr>
            <w:tcW w:type="dxa" w:w="4176"/>
            <w:vAlign w:val="center"/>
            <w:shd w:fill="F5F7FA"/>
          </w:tcPr>
          <w:p>
            <w:pPr>
              <w:spacing w:after="20"/>
            </w:pPr>
            <w:r>
              <w:rPr>
                <w:rFonts w:ascii="Aptos" w:hAnsi="Aptos"/>
                <w:b w:val="0"/>
                <w:color w:val="0B1020"/>
                <w:sz w:val="16"/>
              </w:rPr>
              <w:t>Higher score at a valid 2-point lead, otherwise higher score at cap</w:t>
            </w:r>
          </w:p>
        </w:tc>
      </w:tr>
    </w:tbl>
    <w:p>
      <w:pPr>
        <w:pStyle w:val="TMSmall"/>
      </w:pPr>
    </w:p>
    <w:p>
      <w:r>
        <w:t>The first entrant is treated as the HEADS-side competitor and the second as TAILS-side. A Cup can be player-vs-bot or bot-vs-bot. The winner receives the two-entry pot minus Cup rake. Bot-only Cups never change the demo player’s balance or statistics.</w:t>
      </w:r>
    </w:p>
    <w:p>
      <w:pPr>
        <w:pStyle w:val="Heading2"/>
      </w:pPr>
      <w:r>
        <w:t>7.8 ×2 Double-or-Nothing room</w:t>
      </w:r>
    </w:p>
    <w:p>
      <w:pPr>
        <w:pStyle w:val="ListBullet"/>
        <w:spacing w:after="40"/>
      </w:pPr>
      <w:r>
        <w:t>Available after a completed Coin Toss result.</w:t>
      </w:r>
    </w:p>
    <w:p>
      <w:pPr>
        <w:pStyle w:val="ListBullet"/>
        <w:spacing w:after="40"/>
      </w:pPr>
      <w:r>
        <w:t>Challenge stake is twice the previous stake, limited by the player’s current maximum stake.</w:t>
      </w:r>
    </w:p>
    <w:p>
      <w:pPr>
        <w:pStyle w:val="ListBullet"/>
        <w:spacing w:after="40"/>
      </w:pPr>
      <w:r>
        <w:t>The challenge expires after ten minutes and may be cancelled for refund before acceptance.</w:t>
      </w:r>
    </w:p>
    <w:p>
      <w:pPr>
        <w:pStyle w:val="ListBullet"/>
        <w:spacing w:after="40"/>
      </w:pPr>
      <w:r>
        <w:t>A demo bot normally accepts automatically; settlement reuses Coin Toss fairness and fee rules.</w:t>
      </w:r>
    </w:p>
    <w:p>
      <w:pPr>
        <w:pStyle w:val="Heading2"/>
      </w:pPr>
      <w:r>
        <w:t>7.9 Tournaments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016"/>
            <w:vAlign w:val="center"/>
            <w:shd w:fill="0B1020"/>
          </w:tcPr>
          <w:p>
            <w:pPr>
              <w:spacing w:after="20"/>
            </w:pPr>
            <w:r>
              <w:rPr>
                <w:rFonts w:ascii="Aptos" w:hAnsi="Aptos"/>
                <w:b/>
                <w:color w:val="FFFFFF"/>
                <w:sz w:val="16"/>
              </w:rPr>
              <w:t>Format</w:t>
            </w:r>
          </w:p>
        </w:tc>
        <w:tc>
          <w:tcPr>
            <w:tcW w:type="dxa" w:w="3312"/>
            <w:vAlign w:val="center"/>
            <w:shd w:fill="0B1020"/>
          </w:tcPr>
          <w:p>
            <w:pPr>
              <w:spacing w:after="20"/>
            </w:pPr>
            <w:r>
              <w:rPr>
                <w:rFonts w:ascii="Aptos" w:hAnsi="Aptos"/>
                <w:b/>
                <w:color w:val="FFFFFF"/>
                <w:sz w:val="16"/>
              </w:rPr>
              <w:t>Per-match rule</w:t>
            </w:r>
          </w:p>
        </w:tc>
        <w:tc>
          <w:tcPr>
            <w:tcW w:type="dxa" w:w="2592"/>
            <w:vAlign w:val="center"/>
            <w:shd w:fill="0B1020"/>
          </w:tcPr>
          <w:p>
            <w:pPr>
              <w:spacing w:after="20"/>
            </w:pPr>
            <w:r>
              <w:rPr>
                <w:rFonts w:ascii="Aptos" w:hAnsi="Aptos"/>
                <w:b/>
                <w:color w:val="FFFFFF"/>
                <w:sz w:val="16"/>
              </w:rPr>
              <w:t>Bracket</w:t>
            </w:r>
          </w:p>
        </w:tc>
        <w:tc>
          <w:tcPr>
            <w:tcW w:type="dxa" w:w="2880"/>
            <w:vAlign w:val="center"/>
            <w:shd w:fill="0B1020"/>
          </w:tcPr>
          <w:p>
            <w:pPr>
              <w:spacing w:after="20"/>
            </w:pPr>
            <w:r>
              <w:rPr>
                <w:rFonts w:ascii="Aptos" w:hAnsi="Aptos"/>
                <w:b/>
                <w:color w:val="FFFFFF"/>
                <w:sz w:val="16"/>
              </w:rPr>
              <w:t>Prizes</w:t>
            </w:r>
          </w:p>
        </w:tc>
      </w:tr>
      <w:tr>
        <w:tc>
          <w:tcPr>
            <w:tcW w:type="dxa" w:w="2016"/>
            <w:vAlign w:val="center"/>
          </w:tcPr>
          <w:p>
            <w:pPr>
              <w:spacing w:after="20"/>
            </w:pPr>
            <w:r>
              <w:rPr>
                <w:rFonts w:ascii="Aptos" w:hAnsi="Aptos"/>
                <w:b w:val="0"/>
                <w:sz w:val="15"/>
              </w:rPr>
              <w:t>Single Flip</w:t>
            </w:r>
          </w:p>
        </w:tc>
        <w:tc>
          <w:tcPr>
            <w:tcW w:type="dxa" w:w="3312"/>
            <w:vAlign w:val="center"/>
          </w:tcPr>
          <w:p>
            <w:pPr>
              <w:spacing w:after="20"/>
            </w:pPr>
            <w:r>
              <w:rPr>
                <w:rFonts w:ascii="Aptos" w:hAnsi="Aptos"/>
                <w:b w:val="0"/>
                <w:sz w:val="15"/>
              </w:rPr>
              <w:t>One merged-hash parity flip; first bracket entrant is HEADS side</w:t>
            </w:r>
          </w:p>
        </w:tc>
        <w:tc>
          <w:tcPr>
            <w:tcW w:type="dxa" w:w="2592"/>
            <w:vAlign w:val="center"/>
          </w:tcPr>
          <w:p>
            <w:pPr>
              <w:spacing w:after="20"/>
            </w:pPr>
            <w:r>
              <w:rPr>
                <w:rFonts w:ascii="Aptos" w:hAnsi="Aptos"/>
                <w:b w:val="0"/>
                <w:sz w:val="15"/>
              </w:rPr>
              <w:t>Randomly shuffled 2/4/8/16 single-elimination bracket</w:t>
            </w:r>
          </w:p>
        </w:tc>
        <w:tc>
          <w:tcPr>
            <w:tcW w:type="dxa" w:w="2880"/>
            <w:vAlign w:val="center"/>
          </w:tcPr>
          <w:p>
            <w:pPr>
              <w:spacing w:after="20"/>
            </w:pPr>
            <w:r>
              <w:rPr>
                <w:rFonts w:ascii="Aptos" w:hAnsi="Aptos"/>
                <w:b w:val="0"/>
                <w:sz w:val="15"/>
              </w:rPr>
              <w:t>After tournament rake: champion 75%, runner-up 25%</w:t>
            </w:r>
          </w:p>
        </w:tc>
      </w:tr>
      <w:tr>
        <w:tc>
          <w:tcPr>
            <w:tcW w:type="dxa" w:w="2016"/>
            <w:vAlign w:val="center"/>
            <w:shd w:fill="F5F7FA"/>
          </w:tcPr>
          <w:p>
            <w:pPr>
              <w:spacing w:after="20"/>
            </w:pPr>
            <w:r>
              <w:rPr>
                <w:rFonts w:ascii="Aptos" w:hAnsi="Aptos"/>
                <w:b w:val="0"/>
                <w:color w:val="0B1020"/>
                <w:sz w:val="15"/>
              </w:rPr>
              <w:t>Bo3 Series</w:t>
            </w:r>
          </w:p>
        </w:tc>
        <w:tc>
          <w:tcPr>
            <w:tcW w:type="dxa" w:w="3312"/>
            <w:vAlign w:val="center"/>
            <w:shd w:fill="F5F7FA"/>
          </w:tcPr>
          <w:p>
            <w:pPr>
              <w:spacing w:after="20"/>
            </w:pPr>
            <w:r>
              <w:rPr>
                <w:rFonts w:ascii="Aptos" w:hAnsi="Aptos"/>
                <w:b w:val="0"/>
                <w:color w:val="0B1020"/>
                <w:sz w:val="15"/>
              </w:rPr>
              <w:t>Up to three parity flips; first to two advances</w:t>
            </w:r>
          </w:p>
        </w:tc>
        <w:tc>
          <w:tcPr>
            <w:tcW w:type="dxa" w:w="2592"/>
            <w:vAlign w:val="center"/>
            <w:shd w:fill="F5F7FA"/>
          </w:tcPr>
          <w:p>
            <w:pPr>
              <w:spacing w:after="20"/>
            </w:pPr>
            <w:r>
              <w:rPr>
                <w:rFonts w:ascii="Aptos" w:hAnsi="Aptos"/>
                <w:b w:val="0"/>
                <w:color w:val="0B1020"/>
                <w:sz w:val="15"/>
              </w:rPr>
              <w:t>Same single-elimination structure</w:t>
            </w:r>
          </w:p>
        </w:tc>
        <w:tc>
          <w:tcPr>
            <w:tcW w:type="dxa" w:w="2880"/>
            <w:vAlign w:val="center"/>
            <w:shd w:fill="F5F7FA"/>
          </w:tcPr>
          <w:p>
            <w:pPr>
              <w:spacing w:after="20"/>
            </w:pPr>
            <w:r>
              <w:rPr>
                <w:rFonts w:ascii="Aptos" w:hAnsi="Aptos"/>
                <w:b w:val="0"/>
                <w:color w:val="0B1020"/>
                <w:sz w:val="15"/>
              </w:rPr>
              <w:t>After tournament rake: champion 75%, runner-up 25%</w:t>
            </w:r>
          </w:p>
        </w:tc>
      </w:tr>
    </w:tbl>
    <w:p>
      <w:pPr>
        <w:pStyle w:val="TMSmall"/>
      </w:pPr>
    </w:p>
    <w:p>
      <w:pPr>
        <w:pStyle w:val="ListBullet"/>
        <w:spacing w:after="40"/>
      </w:pPr>
      <w:r>
        <w:t>Admin-created and automatic tournaments allow players and bots.</w:t>
      </w:r>
    </w:p>
    <w:p>
      <w:pPr>
        <w:pStyle w:val="ListBullet"/>
        <w:spacing w:after="40"/>
      </w:pPr>
      <w:r>
        <w:t>The lobby preserves a short public join window; after roughly 4.5 seconds, bots fill every remaining seat.</w:t>
      </w:r>
    </w:p>
    <w:p>
      <w:pPr>
        <w:pStyle w:val="ListBullet"/>
        <w:spacing w:after="40"/>
      </w:pPr>
      <w:r>
        <w:t>A full bot-only bracket starts and completes automatically without changing player statistics.</w:t>
      </w:r>
    </w:p>
    <w:p>
      <w:pPr>
        <w:pStyle w:val="ListBullet"/>
        <w:spacing w:after="40"/>
      </w:pPr>
      <w:r>
        <w:t>Automatic tournaments use sizes 4/8/16, entries 50/100/250, and select Bo3 approximately 35% of the time.</w:t>
      </w:r>
    </w:p>
    <w:p>
      <w:pPr>
        <w:pStyle w:val="Heading1"/>
      </w:pPr>
      <w:r>
        <w:t>8. Wallet, economy, jackpot, and fees</w:t>
      </w:r>
    </w:p>
    <w:p>
      <w:pPr>
        <w:pStyle w:val="Heading2"/>
      </w:pPr>
      <w:r>
        <w:t>8.1 Wallet segments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1728"/>
            <w:vAlign w:val="center"/>
            <w:shd w:fill="0B1020"/>
          </w:tcPr>
          <w:p>
            <w:pPr>
              <w:spacing w:after="20"/>
            </w:pPr>
            <w:r>
              <w:rPr>
                <w:rFonts w:ascii="Aptos" w:hAnsi="Aptos"/>
                <w:b/>
                <w:color w:val="FFFFFF"/>
                <w:sz w:val="16"/>
              </w:rPr>
              <w:t>Segment</w:t>
            </w:r>
          </w:p>
        </w:tc>
        <w:tc>
          <w:tcPr>
            <w:tcW w:type="dxa" w:w="1440"/>
            <w:vAlign w:val="center"/>
            <w:shd w:fill="0B1020"/>
          </w:tcPr>
          <w:p>
            <w:pPr>
              <w:spacing w:after="20"/>
            </w:pPr>
            <w:r>
              <w:rPr>
                <w:rFonts w:ascii="Aptos" w:hAnsi="Aptos"/>
                <w:b/>
                <w:color w:val="FFFFFF"/>
                <w:sz w:val="16"/>
              </w:rPr>
              <w:t>Default</w:t>
            </w:r>
          </w:p>
        </w:tc>
        <w:tc>
          <w:tcPr>
            <w:tcW w:type="dxa" w:w="6912"/>
            <w:vAlign w:val="center"/>
            <w:shd w:fill="0B1020"/>
          </w:tcPr>
          <w:p>
            <w:pPr>
              <w:spacing w:after="20"/>
            </w:pPr>
            <w:r>
              <w:rPr>
                <w:rFonts w:ascii="Aptos" w:hAnsi="Aptos"/>
                <w:b/>
                <w:color w:val="FFFFFF"/>
                <w:sz w:val="16"/>
              </w:rPr>
              <w:t>Use</w:t>
            </w:r>
          </w:p>
        </w:tc>
      </w:tr>
      <w:tr>
        <w:tc>
          <w:tcPr>
            <w:tcW w:type="dxa" w:w="1728"/>
            <w:vAlign w:val="center"/>
          </w:tcPr>
          <w:p>
            <w:pPr>
              <w:spacing w:after="20"/>
            </w:pPr>
            <w:r>
              <w:rPr>
                <w:rFonts w:ascii="Aptos" w:hAnsi="Aptos"/>
                <w:b w:val="0"/>
                <w:sz w:val="16"/>
              </w:rPr>
              <w:t>MAIN</w:t>
            </w:r>
          </w:p>
        </w:tc>
        <w:tc>
          <w:tcPr>
            <w:tcW w:type="dxa" w:w="1440"/>
            <w:vAlign w:val="center"/>
          </w:tcPr>
          <w:p>
            <w:r>
              <w:t>1,000</w:t>
            </w:r>
          </w:p>
        </w:tc>
        <w:tc>
          <w:tcPr>
            <w:tcW w:type="dxa" w:w="6912"/>
            <w:vAlign w:val="center"/>
          </w:tcPr>
          <w:p>
            <w:pPr>
              <w:spacing w:after="20"/>
            </w:pPr>
            <w:r>
              <w:rPr>
                <w:rFonts w:ascii="Aptos" w:hAnsi="Aptos"/>
                <w:b w:val="0"/>
                <w:sz w:val="16"/>
              </w:rPr>
              <w:t>Deposits, winnings, transfers, shop, majority of every stake</w:t>
            </w:r>
          </w:p>
        </w:tc>
      </w:tr>
      <w:tr>
        <w:tc>
          <w:tcPr>
            <w:tcW w:type="dxa" w:w="1728"/>
            <w:vAlign w:val="center"/>
            <w:shd w:fill="F5F7FA"/>
          </w:tcPr>
          <w:p>
            <w:pPr>
              <w:spacing w:after="20"/>
            </w:pPr>
            <w:r>
              <w:rPr>
                <w:rFonts w:ascii="Aptos" w:hAnsi="Aptos"/>
                <w:b w:val="0"/>
                <w:color w:val="0B1020"/>
                <w:sz w:val="16"/>
              </w:rPr>
              <w:t>BONUS</w:t>
            </w:r>
          </w:p>
        </w:tc>
        <w:tc>
          <w:tcPr>
            <w:tcW w:type="dxa" w:w="1440"/>
            <w:vAlign w:val="center"/>
            <w:shd w:fill="F5F7FA"/>
          </w:tcPr>
          <w:p>
            <w:pPr>
              <w:spacing w:after="20"/>
            </w:pPr>
            <w:r>
              <w:rPr>
                <w:rFonts w:ascii="Aptos" w:hAnsi="Aptos"/>
                <w:b w:val="0"/>
                <w:color w:val="0B1020"/>
                <w:sz w:val="16"/>
              </w:rPr>
              <w:t>250</w:t>
            </w:r>
          </w:p>
        </w:tc>
        <w:tc>
          <w:tcPr>
            <w:tcW w:type="dxa" w:w="6912"/>
            <w:vAlign w:val="center"/>
            <w:shd w:fill="F5F7FA"/>
          </w:tcPr>
          <w:p>
            <w:pPr>
              <w:spacing w:after="20"/>
            </w:pPr>
            <w:r>
              <w:rPr>
                <w:rFonts w:ascii="Aptos" w:hAnsi="Aptos"/>
                <w:b w:val="0"/>
                <w:color w:val="0B1020"/>
                <w:sz w:val="16"/>
              </w:rPr>
              <w:t>Login, quests, levels, achievements, first top-up bonus; subject to non-main stake cap</w:t>
            </w:r>
          </w:p>
        </w:tc>
      </w:tr>
      <w:tr>
        <w:tc>
          <w:tcPr>
            <w:tcW w:type="dxa" w:w="1728"/>
            <w:vAlign w:val="center"/>
          </w:tcPr>
          <w:p>
            <w:pPr>
              <w:spacing w:after="20"/>
            </w:pPr>
            <w:r>
              <w:rPr>
                <w:rFonts w:ascii="Aptos" w:hAnsi="Aptos"/>
                <w:b w:val="0"/>
                <w:sz w:val="16"/>
              </w:rPr>
              <w:t>REFERRAL</w:t>
            </w:r>
          </w:p>
        </w:tc>
        <w:tc>
          <w:tcPr>
            <w:tcW w:type="dxa" w:w="1440"/>
            <w:vAlign w:val="center"/>
          </w:tcPr>
          <w:p>
            <w:pPr>
              <w:spacing w:after="20"/>
            </w:pPr>
            <w:r>
              <w:rPr>
                <w:rFonts w:ascii="Aptos" w:hAnsi="Aptos"/>
                <w:b w:val="0"/>
                <w:sz w:val="16"/>
              </w:rPr>
              <w:t>50</w:t>
            </w:r>
          </w:p>
        </w:tc>
        <w:tc>
          <w:tcPr>
            <w:tcW w:type="dxa" w:w="6912"/>
            <w:vAlign w:val="center"/>
          </w:tcPr>
          <w:p>
            <w:pPr>
              <w:spacing w:after="20"/>
            </w:pPr>
            <w:r>
              <w:rPr>
                <w:rFonts w:ascii="Aptos" w:hAnsi="Aptos"/>
                <w:b w:val="0"/>
                <w:sz w:val="16"/>
              </w:rPr>
              <w:t>Referral rewards; subject to non-main cap</w:t>
            </w:r>
          </w:p>
        </w:tc>
      </w:tr>
      <w:tr>
        <w:tc>
          <w:tcPr>
            <w:tcW w:type="dxa" w:w="1728"/>
            <w:vAlign w:val="center"/>
            <w:shd w:fill="F5F7FA"/>
          </w:tcPr>
          <w:p>
            <w:pPr>
              <w:spacing w:after="20"/>
            </w:pPr>
            <w:r>
              <w:rPr>
                <w:rFonts w:ascii="Aptos" w:hAnsi="Aptos"/>
                <w:b w:val="0"/>
                <w:color w:val="0B1020"/>
                <w:sz w:val="16"/>
              </w:rPr>
              <w:t>RAKEBACK</w:t>
            </w:r>
          </w:p>
        </w:tc>
        <w:tc>
          <w:tcPr>
            <w:tcW w:type="dxa" w:w="1440"/>
            <w:vAlign w:val="center"/>
            <w:shd w:fill="F5F7FA"/>
          </w:tcPr>
          <w:p>
            <w:pPr>
              <w:spacing w:after="20"/>
            </w:pPr>
            <w:r>
              <w:rPr>
                <w:rFonts w:ascii="Aptos" w:hAnsi="Aptos"/>
                <w:b w:val="0"/>
                <w:color w:val="0B1020"/>
                <w:sz w:val="16"/>
              </w:rPr>
              <w:t>0</w:t>
            </w:r>
          </w:p>
        </w:tc>
        <w:tc>
          <w:tcPr>
            <w:tcW w:type="dxa" w:w="6912"/>
            <w:vAlign w:val="center"/>
            <w:shd w:fill="F5F7FA"/>
          </w:tcPr>
          <w:p>
            <w:pPr>
              <w:spacing w:after="20"/>
            </w:pPr>
            <w:r>
              <w:rPr>
                <w:rFonts w:ascii="Aptos" w:hAnsi="Aptos"/>
                <w:b w:val="0"/>
                <w:color w:val="0B1020"/>
                <w:sz w:val="16"/>
              </w:rPr>
              <w:t>Claimed VIP rakeback; subject to non-main cap</w:t>
            </w:r>
          </w:p>
        </w:tc>
      </w:tr>
      <w:tr>
        <w:tc>
          <w:tcPr>
            <w:tcW w:type="dxa" w:w="1728"/>
            <w:vAlign w:val="center"/>
          </w:tcPr>
          <w:p>
            <w:pPr>
              <w:spacing w:after="20"/>
            </w:pPr>
            <w:r>
              <w:rPr>
                <w:rFonts w:ascii="Aptos" w:hAnsi="Aptos"/>
                <w:b w:val="0"/>
                <w:sz w:val="16"/>
              </w:rPr>
              <w:t>BANK</w:t>
            </w:r>
          </w:p>
        </w:tc>
        <w:tc>
          <w:tcPr>
            <w:tcW w:type="dxa" w:w="1440"/>
            <w:vAlign w:val="center"/>
          </w:tcPr>
          <w:p>
            <w:pPr>
              <w:spacing w:after="20"/>
            </w:pPr>
            <w:r>
              <w:rPr>
                <w:rFonts w:ascii="Aptos" w:hAnsi="Aptos"/>
                <w:b w:val="0"/>
                <w:sz w:val="16"/>
              </w:rPr>
              <w:t>0</w:t>
            </w:r>
          </w:p>
        </w:tc>
        <w:tc>
          <w:tcPr>
            <w:tcW w:type="dxa" w:w="6912"/>
            <w:vAlign w:val="center"/>
          </w:tcPr>
          <w:p>
            <w:pPr>
              <w:spacing w:after="20"/>
            </w:pPr>
            <w:r>
              <w:rPr>
                <w:rFonts w:ascii="Aptos" w:hAnsi="Aptos"/>
                <w:b w:val="0"/>
                <w:sz w:val="16"/>
              </w:rPr>
              <w:t>Parked MAIN coins; not stakeable until unparked</w:t>
            </w:r>
          </w:p>
        </w:tc>
      </w:tr>
    </w:tbl>
    <w:p>
      <w:pPr>
        <w:pStyle w:val="TMSmall"/>
      </w:pPr>
    </w:p>
    <w:p>
      <w:pPr>
        <w:pStyle w:val="Heading2"/>
      </w:pPr>
      <w:r>
        <w:t>8.2 Fee and rake model</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2592"/>
            <w:vAlign w:val="center"/>
            <w:shd w:fill="0B1020"/>
          </w:tcPr>
          <w:p>
            <w:pPr>
              <w:spacing w:after="20"/>
            </w:pPr>
            <w:r>
              <w:rPr>
                <w:rFonts w:ascii="Aptos" w:hAnsi="Aptos"/>
                <w:b/>
                <w:color w:val="FFFFFF"/>
                <w:sz w:val="16"/>
              </w:rPr>
              <w:t>Charge</w:t>
            </w:r>
          </w:p>
        </w:tc>
        <w:tc>
          <w:tcPr>
            <w:tcW w:type="dxa" w:w="1440"/>
            <w:vAlign w:val="center"/>
            <w:shd w:fill="0B1020"/>
          </w:tcPr>
          <w:p>
            <w:pPr>
              <w:spacing w:after="20"/>
            </w:pPr>
            <w:r>
              <w:rPr>
                <w:rFonts w:ascii="Aptos" w:hAnsi="Aptos"/>
                <w:b/>
                <w:color w:val="FFFFFF"/>
                <w:sz w:val="16"/>
              </w:rPr>
              <w:t>Default</w:t>
            </w:r>
          </w:p>
        </w:tc>
        <w:tc>
          <w:tcPr>
            <w:tcW w:type="dxa" w:w="6048"/>
            <w:vAlign w:val="center"/>
            <w:shd w:fill="0B1020"/>
          </w:tcPr>
          <w:p>
            <w:pPr>
              <w:spacing w:after="20"/>
            </w:pPr>
            <w:r>
              <w:rPr>
                <w:rFonts w:ascii="Aptos" w:hAnsi="Aptos"/>
                <w:b/>
                <w:color w:val="FFFFFF"/>
                <w:sz w:val="16"/>
              </w:rPr>
              <w:t>Base</w:t>
            </w:r>
          </w:p>
        </w:tc>
      </w:tr>
      <w:tr>
        <w:tc>
          <w:tcPr>
            <w:tcW w:type="dxa" w:w="2592"/>
            <w:vAlign w:val="center"/>
          </w:tcPr>
          <w:p>
            <w:pPr>
              <w:spacing w:after="20"/>
            </w:pPr>
            <w:r>
              <w:rPr>
                <w:rFonts w:ascii="Aptos" w:hAnsi="Aptos"/>
                <w:b w:val="0"/>
                <w:sz w:val="16"/>
              </w:rPr>
              <w:t>Coin Toss / catalog pot fee</w:t>
            </w:r>
          </w:p>
        </w:tc>
        <w:tc>
          <w:tcPr>
            <w:tcW w:type="dxa" w:w="1440"/>
            <w:vAlign w:val="center"/>
          </w:tcPr>
          <w:p>
            <w:pPr>
              <w:spacing w:after="20"/>
            </w:pPr>
            <w:r>
              <w:rPr>
                <w:rFonts w:ascii="Aptos" w:hAnsi="Aptos"/>
                <w:b w:val="0"/>
                <w:sz w:val="16"/>
              </w:rPr>
              <w:t>5%</w:t>
            </w:r>
          </w:p>
        </w:tc>
        <w:tc>
          <w:tcPr>
            <w:tcW w:type="dxa" w:w="6048"/>
            <w:vAlign w:val="center"/>
          </w:tcPr>
          <w:p>
            <w:pPr>
              <w:spacing w:after="20"/>
            </w:pPr>
            <w:r>
              <w:rPr>
                <w:rFonts w:ascii="Aptos" w:hAnsi="Aptos"/>
                <w:b w:val="0"/>
                <w:sz w:val="16"/>
              </w:rPr>
              <w:t>Rounded percentage of the two-stake pot</w:t>
            </w:r>
          </w:p>
        </w:tc>
      </w:tr>
      <w:tr>
        <w:tc>
          <w:tcPr>
            <w:tcW w:type="dxa" w:w="2592"/>
            <w:vAlign w:val="center"/>
            <w:shd w:fill="F5F7FA"/>
          </w:tcPr>
          <w:p>
            <w:pPr>
              <w:spacing w:after="20"/>
            </w:pPr>
            <w:r>
              <w:rPr>
                <w:rFonts w:ascii="Aptos" w:hAnsi="Aptos"/>
                <w:b w:val="0"/>
                <w:color w:val="0B1020"/>
                <w:sz w:val="16"/>
              </w:rPr>
              <w:t>Series Cup rake</w:t>
            </w:r>
          </w:p>
        </w:tc>
        <w:tc>
          <w:tcPr>
            <w:tcW w:type="dxa" w:w="1440"/>
            <w:vAlign w:val="center"/>
            <w:shd w:fill="F5F7FA"/>
          </w:tcPr>
          <w:p>
            <w:pPr>
              <w:spacing w:after="20"/>
            </w:pPr>
            <w:r>
              <w:rPr>
                <w:rFonts w:ascii="Aptos" w:hAnsi="Aptos"/>
                <w:b w:val="0"/>
                <w:color w:val="0B1020"/>
                <w:sz w:val="16"/>
              </w:rPr>
              <w:t>5%</w:t>
            </w:r>
          </w:p>
        </w:tc>
        <w:tc>
          <w:tcPr>
            <w:tcW w:type="dxa" w:w="6048"/>
            <w:vAlign w:val="center"/>
            <w:shd w:fill="F5F7FA"/>
          </w:tcPr>
          <w:p>
            <w:pPr>
              <w:spacing w:after="20"/>
            </w:pPr>
            <w:r>
              <w:rPr>
                <w:rFonts w:ascii="Aptos" w:hAnsi="Aptos"/>
                <w:b w:val="0"/>
                <w:color w:val="0B1020"/>
                <w:sz w:val="16"/>
              </w:rPr>
              <w:t>Rounded percentage of two Cup entries</w:t>
            </w:r>
          </w:p>
        </w:tc>
      </w:tr>
      <w:tr>
        <w:tc>
          <w:tcPr>
            <w:tcW w:type="dxa" w:w="2592"/>
            <w:vAlign w:val="center"/>
          </w:tcPr>
          <w:p>
            <w:pPr>
              <w:spacing w:after="20"/>
            </w:pPr>
            <w:r>
              <w:rPr>
                <w:rFonts w:ascii="Aptos" w:hAnsi="Aptos"/>
                <w:b w:val="0"/>
                <w:sz w:val="16"/>
              </w:rPr>
              <w:t>Tournament rake</w:t>
            </w:r>
          </w:p>
        </w:tc>
        <w:tc>
          <w:tcPr>
            <w:tcW w:type="dxa" w:w="1440"/>
            <w:vAlign w:val="center"/>
          </w:tcPr>
          <w:p>
            <w:pPr>
              <w:spacing w:after="20"/>
            </w:pPr>
            <w:r>
              <w:rPr>
                <w:rFonts w:ascii="Aptos" w:hAnsi="Aptos"/>
                <w:b w:val="0"/>
                <w:sz w:val="16"/>
              </w:rPr>
              <w:t>10%</w:t>
            </w:r>
          </w:p>
        </w:tc>
        <w:tc>
          <w:tcPr>
            <w:tcW w:type="dxa" w:w="6048"/>
            <w:vAlign w:val="center"/>
          </w:tcPr>
          <w:p>
            <w:pPr>
              <w:spacing w:after="20"/>
            </w:pPr>
            <w:r>
              <w:rPr>
                <w:rFonts w:ascii="Aptos" w:hAnsi="Aptos"/>
                <w:b w:val="0"/>
                <w:sz w:val="16"/>
              </w:rPr>
              <w:t>Rounded percentage of all tournament entries</w:t>
            </w:r>
          </w:p>
        </w:tc>
      </w:tr>
      <w:tr>
        <w:tc>
          <w:tcPr>
            <w:tcW w:type="dxa" w:w="2592"/>
            <w:vAlign w:val="center"/>
            <w:shd w:fill="F5F7FA"/>
          </w:tcPr>
          <w:p>
            <w:pPr>
              <w:spacing w:after="20"/>
            </w:pPr>
            <w:r>
              <w:rPr>
                <w:rFonts w:ascii="Aptos" w:hAnsi="Aptos"/>
                <w:b w:val="0"/>
                <w:color w:val="0B1020"/>
                <w:sz w:val="16"/>
              </w:rPr>
              <w:t>Transfer fee</w:t>
            </w:r>
          </w:p>
        </w:tc>
        <w:tc>
          <w:tcPr>
            <w:tcW w:type="dxa" w:w="1440"/>
            <w:vAlign w:val="center"/>
            <w:shd w:fill="F5F7FA"/>
          </w:tcPr>
          <w:p>
            <w:pPr>
              <w:spacing w:after="20"/>
            </w:pPr>
            <w:r>
              <w:rPr>
                <w:rFonts w:ascii="Aptos" w:hAnsi="Aptos"/>
                <w:b w:val="0"/>
                <w:color w:val="0B1020"/>
                <w:sz w:val="16"/>
              </w:rPr>
              <w:t>2%</w:t>
            </w:r>
          </w:p>
        </w:tc>
        <w:tc>
          <w:tcPr>
            <w:tcW w:type="dxa" w:w="6048"/>
            <w:vAlign w:val="center"/>
            <w:shd w:fill="F5F7FA"/>
          </w:tcPr>
          <w:p>
            <w:pPr>
              <w:spacing w:after="20"/>
            </w:pPr>
            <w:r>
              <w:rPr>
                <w:rFonts w:ascii="Aptos" w:hAnsi="Aptos"/>
                <w:b w:val="0"/>
                <w:color w:val="0B1020"/>
                <w:sz w:val="16"/>
              </w:rPr>
              <w:t>Rounded percentage of the sent amount; minimum effective fee in bot transfers is 1</w:t>
            </w:r>
          </w:p>
        </w:tc>
      </w:tr>
      <w:tr>
        <w:tc>
          <w:tcPr>
            <w:tcW w:type="dxa" w:w="2592"/>
            <w:vAlign w:val="center"/>
          </w:tcPr>
          <w:p>
            <w:pPr>
              <w:spacing w:after="20"/>
            </w:pPr>
            <w:r>
              <w:rPr>
                <w:rFonts w:ascii="Aptos" w:hAnsi="Aptos"/>
                <w:b w:val="0"/>
                <w:sz w:val="16"/>
              </w:rPr>
              <w:t>Shop</w:t>
            </w:r>
          </w:p>
        </w:tc>
        <w:tc>
          <w:tcPr>
            <w:tcW w:type="dxa" w:w="1440"/>
            <w:vAlign w:val="center"/>
          </w:tcPr>
          <w:p>
            <w:pPr>
              <w:spacing w:after="20"/>
            </w:pPr>
            <w:r>
              <w:rPr>
                <w:rFonts w:ascii="Aptos" w:hAnsi="Aptos"/>
                <w:b w:val="0"/>
                <w:sz w:val="16"/>
              </w:rPr>
              <w:t>Item price</w:t>
            </w:r>
          </w:p>
        </w:tc>
        <w:tc>
          <w:tcPr>
            <w:tcW w:type="dxa" w:w="6048"/>
            <w:vAlign w:val="center"/>
          </w:tcPr>
          <w:p>
            <w:pPr>
              <w:spacing w:after="20"/>
            </w:pPr>
            <w:r>
              <w:rPr>
                <w:rFonts w:ascii="Aptos" w:hAnsi="Aptos"/>
                <w:b w:val="0"/>
                <w:sz w:val="16"/>
              </w:rPr>
              <w:t>100% recorded as shop revenue in the demo</w:t>
            </w:r>
          </w:p>
        </w:tc>
      </w:tr>
    </w:tbl>
    <w:p>
      <w:pPr>
        <w:pStyle w:val="TMSmall"/>
      </w:pPr>
    </w:p>
    <w:p>
      <w:pPr>
        <w:pStyle w:val="Heading2"/>
      </w:pPr>
      <w:r>
        <w:t>8.3 Jackpot</w:t>
      </w:r>
    </w:p>
    <w:p>
      <w:pPr>
        <w:pStyle w:val="ListBullet"/>
        <w:spacing w:after="40"/>
      </w:pPr>
      <w:r>
        <w:t>Default pool: 120 coins; default arming threshold: 50.</w:t>
      </w:r>
    </w:p>
    <w:p>
      <w:pPr>
        <w:pStyle w:val="ListBullet"/>
        <w:spacing w:after="40"/>
      </w:pPr>
      <w:r>
        <w:t>A configured share of each regular/Catalog fee funds the pool; default funding rate is 10%, with a configured floor while retaining at least one fee coin for the house calculation.</w:t>
      </w:r>
    </w:p>
    <w:p>
      <w:pPr>
        <w:pStyle w:val="ListBullet"/>
        <w:spacing w:after="40"/>
      </w:pPr>
      <w:r>
        <w:t>Coin Toss jackpot trigger: final first byte equals 0x00 and pool is armed (theoretical 1/256).</w:t>
      </w:r>
    </w:p>
    <w:p>
      <w:pPr>
        <w:pStyle w:val="ListBullet"/>
        <w:spacing w:after="40"/>
      </w:pPr>
      <w:r>
        <w:t>Default payout: 50% of the current pool. The remainder rolls over.</w:t>
      </w:r>
    </w:p>
    <w:p>
      <w:pPr>
        <w:pStyle w:val="ListBullet"/>
        <w:spacing w:after="40"/>
      </w:pPr>
      <w:r>
        <w:t>Catalog matches fund the pool but do not currently execute a jackpot trigger; the active trigger is in Coin Toss and legacy internal game paths.</w:t>
      </w:r>
    </w:p>
    <w:p>
      <w:pPr>
        <w:pStyle w:val="Heading2"/>
      </w:pPr>
      <w:r>
        <w:t>8.4 Economy accounting</w:t>
      </w:r>
    </w:p>
    <w:p>
      <w:pPr>
        <w:pStyle w:val="ListBullet"/>
        <w:spacing w:after="40"/>
      </w:pPr>
      <w:r>
        <w:t>House revenue buckets: regular fees, Cup rake, tournament rake, shop sales, and transfer fees.</w:t>
      </w:r>
    </w:p>
    <w:p>
      <w:pPr>
        <w:pStyle w:val="ListBullet"/>
        <w:spacing w:after="40"/>
      </w:pPr>
      <w:r>
        <w:t>Costs: promotion cost and admin comps.</w:t>
      </w:r>
    </w:p>
    <w:p>
      <w:pPr>
        <w:pStyle w:val="ListBullet"/>
        <w:spacing w:after="40"/>
      </w:pPr>
      <w:r>
        <w:t>Taps count created play coins; sinks count removed coins. The admin panel displays sink/tap ratio and a health verdict.</w:t>
      </w:r>
    </w:p>
    <w:p>
      <w:pPr>
        <w:pStyle w:val="ListBullet"/>
        <w:spacing w:after="40"/>
      </w:pPr>
      <w:r>
        <w:t>Demo bot auto-top-ups maintain liquidity and are explicitly not counted as house revenue.</w:t>
      </w:r>
    </w:p>
    <w:p>
      <w:pPr>
        <w:pStyle w:val="Heading1"/>
      </w:pPr>
      <w:r>
        <w:t>9. Progression, VIP, quests, achievements, and seasons</w:t>
      </w:r>
    </w:p>
    <w:p>
      <w:pPr>
        <w:pStyle w:val="Heading2"/>
      </w:pPr>
      <w:r>
        <w:t>9.1 XP and levels</w:t>
      </w:r>
    </w:p>
    <w:p>
      <w:r>
        <w:t>Level = floor(sqrt(XP / 60)) + 1. Stakes increase XP. On level-up, the configured reward goes to BONUS; if a level is not listed, fallback reward = level × 50. The default table configures levels 2–25 from 100 to 1,250 coins.</w:t>
      </w:r>
    </w:p>
    <w:p>
      <w:pPr>
        <w:pStyle w:val="Heading2"/>
      </w:pPr>
      <w:r>
        <w:t>9.2 VIP tiers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c>
          <w:tcPr>
            <w:tcW w:type="dxa" w:w="2304"/>
            <w:vAlign w:val="center"/>
            <w:shd w:fill="0B1020"/>
          </w:tcPr>
          <w:p>
            <w:pPr>
              <w:spacing w:after="20"/>
            </w:pPr>
            <w:r>
              <w:rPr>
                <w:rFonts w:ascii="Aptos" w:hAnsi="Aptos"/>
                <w:b/>
                <w:color w:val="FFFFFF"/>
                <w:sz w:val="16"/>
              </w:rPr>
              <w:t>Tier</w:t>
            </w:r>
          </w:p>
        </w:tc>
        <w:tc>
          <w:tcPr>
            <w:tcW w:type="dxa" w:w="2592"/>
            <w:vAlign w:val="center"/>
            <w:shd w:fill="0B1020"/>
          </w:tcPr>
          <w:p>
            <w:pPr>
              <w:spacing w:after="20"/>
            </w:pPr>
            <w:r>
              <w:rPr>
                <w:rFonts w:ascii="Aptos" w:hAnsi="Aptos"/>
                <w:b/>
                <w:color w:val="FFFFFF"/>
                <w:sz w:val="16"/>
              </w:rPr>
              <w:t>Monthly wager threshold</w:t>
            </w:r>
          </w:p>
        </w:tc>
        <w:tc>
          <w:tcPr>
            <w:tcW w:type="dxa" w:w="1728"/>
            <w:vAlign w:val="center"/>
            <w:shd w:fill="0B1020"/>
          </w:tcPr>
          <w:p>
            <w:pPr>
              <w:spacing w:after="20"/>
            </w:pPr>
            <w:r>
              <w:rPr>
                <w:rFonts w:ascii="Aptos" w:hAnsi="Aptos"/>
                <w:b/>
                <w:color w:val="FFFFFF"/>
                <w:sz w:val="16"/>
              </w:rPr>
              <w:t>Rakeback</w:t>
            </w:r>
          </w:p>
        </w:tc>
        <w:tc>
          <w:tcPr>
            <w:tcW w:type="dxa" w:w="2016"/>
            <w:vAlign w:val="center"/>
            <w:shd w:fill="0B1020"/>
          </w:tcPr>
          <w:p>
            <w:pPr>
              <w:spacing w:after="20"/>
            </w:pPr>
            <w:r>
              <w:rPr>
                <w:rFonts w:ascii="Aptos" w:hAnsi="Aptos"/>
                <w:b/>
                <w:color w:val="FFFFFF"/>
                <w:sz w:val="16"/>
              </w:rPr>
              <w:t>Shop discount</w:t>
            </w:r>
          </w:p>
        </w:tc>
      </w:tr>
      <w:tr>
        <w:tc>
          <w:tcPr>
            <w:tcW w:type="dxa" w:w="2304"/>
            <w:vAlign w:val="center"/>
          </w:tcPr>
          <w:p>
            <w:pPr>
              <w:spacing w:after="20"/>
            </w:pPr>
            <w:r>
              <w:rPr>
                <w:rFonts w:ascii="Aptos" w:hAnsi="Aptos"/>
                <w:b w:val="0"/>
                <w:sz w:val="16"/>
              </w:rPr>
              <w:t>Starter</w:t>
            </w:r>
          </w:p>
        </w:tc>
        <w:tc>
          <w:tcPr>
            <w:tcW w:type="dxa" w:w="2592"/>
            <w:vAlign w:val="center"/>
          </w:tcPr>
          <w:p>
            <w:pPr>
              <w:spacing w:after="20"/>
            </w:pPr>
            <w:r>
              <w:rPr>
                <w:rFonts w:ascii="Aptos" w:hAnsi="Aptos"/>
                <w:b w:val="0"/>
                <w:sz w:val="16"/>
              </w:rPr>
              <w:t>0</w:t>
            </w:r>
          </w:p>
        </w:tc>
        <w:tc>
          <w:tcPr>
            <w:tcW w:type="dxa" w:w="1728"/>
            <w:vAlign w:val="center"/>
          </w:tcPr>
          <w:p>
            <w:pPr>
              <w:spacing w:after="20"/>
            </w:pPr>
            <w:r>
              <w:rPr>
                <w:rFonts w:ascii="Aptos" w:hAnsi="Aptos"/>
                <w:b w:val="0"/>
                <w:sz w:val="16"/>
              </w:rPr>
              <w:t>0%</w:t>
            </w:r>
          </w:p>
        </w:tc>
        <w:tc>
          <w:tcPr>
            <w:tcW w:type="dxa" w:w="2016"/>
            <w:vAlign w:val="center"/>
          </w:tcPr>
          <w:p>
            <w:pPr>
              <w:spacing w:after="20"/>
            </w:pPr>
            <w:r>
              <w:rPr>
                <w:rFonts w:ascii="Aptos" w:hAnsi="Aptos"/>
                <w:b w:val="0"/>
                <w:sz w:val="16"/>
              </w:rPr>
              <w:t>0%</w:t>
            </w:r>
          </w:p>
        </w:tc>
      </w:tr>
      <w:tr>
        <w:tc>
          <w:tcPr>
            <w:tcW w:type="dxa" w:w="2304"/>
            <w:vAlign w:val="center"/>
            <w:shd w:fill="F5F7FA"/>
          </w:tcPr>
          <w:p>
            <w:pPr>
              <w:spacing w:after="20"/>
            </w:pPr>
            <w:r>
              <w:rPr>
                <w:rFonts w:ascii="Aptos" w:hAnsi="Aptos"/>
                <w:b w:val="0"/>
                <w:color w:val="0B1020"/>
                <w:sz w:val="16"/>
              </w:rPr>
              <w:t>Silver</w:t>
            </w:r>
          </w:p>
        </w:tc>
        <w:tc>
          <w:tcPr>
            <w:tcW w:type="dxa" w:w="2592"/>
            <w:vAlign w:val="center"/>
            <w:shd w:fill="F5F7FA"/>
          </w:tcPr>
          <w:p>
            <w:pPr>
              <w:spacing w:after="20"/>
            </w:pPr>
            <w:r>
              <w:rPr>
                <w:rFonts w:ascii="Aptos" w:hAnsi="Aptos"/>
                <w:b w:val="0"/>
                <w:color w:val="0B1020"/>
                <w:sz w:val="16"/>
              </w:rPr>
              <w:t>1,000</w:t>
            </w:r>
          </w:p>
        </w:tc>
        <w:tc>
          <w:tcPr>
            <w:tcW w:type="dxa" w:w="1728"/>
            <w:vAlign w:val="center"/>
            <w:shd w:fill="F5F7FA"/>
          </w:tcPr>
          <w:p>
            <w:pPr>
              <w:spacing w:after="20"/>
            </w:pPr>
            <w:r>
              <w:rPr>
                <w:rFonts w:ascii="Aptos" w:hAnsi="Aptos"/>
                <w:b w:val="0"/>
                <w:color w:val="0B1020"/>
                <w:sz w:val="16"/>
              </w:rPr>
              <w:t>4%</w:t>
            </w:r>
          </w:p>
        </w:tc>
        <w:tc>
          <w:tcPr>
            <w:tcW w:type="dxa" w:w="2016"/>
            <w:vAlign w:val="center"/>
            <w:shd w:fill="F5F7FA"/>
          </w:tcPr>
          <w:p>
            <w:pPr>
              <w:spacing w:after="20"/>
            </w:pPr>
            <w:r>
              <w:rPr>
                <w:rFonts w:ascii="Aptos" w:hAnsi="Aptos"/>
                <w:b w:val="0"/>
                <w:color w:val="0B1020"/>
                <w:sz w:val="16"/>
              </w:rPr>
              <w:t>0%</w:t>
            </w:r>
          </w:p>
        </w:tc>
      </w:tr>
      <w:tr>
        <w:tc>
          <w:tcPr>
            <w:tcW w:type="dxa" w:w="2304"/>
            <w:vAlign w:val="center"/>
          </w:tcPr>
          <w:p>
            <w:pPr>
              <w:spacing w:after="20"/>
            </w:pPr>
            <w:r>
              <w:rPr>
                <w:rFonts w:ascii="Aptos" w:hAnsi="Aptos"/>
                <w:b w:val="0"/>
                <w:sz w:val="16"/>
              </w:rPr>
              <w:t>Gold</w:t>
            </w:r>
          </w:p>
        </w:tc>
        <w:tc>
          <w:tcPr>
            <w:tcW w:type="dxa" w:w="2592"/>
            <w:vAlign w:val="center"/>
          </w:tcPr>
          <w:p>
            <w:pPr>
              <w:spacing w:after="20"/>
            </w:pPr>
            <w:r>
              <w:rPr>
                <w:rFonts w:ascii="Aptos" w:hAnsi="Aptos"/>
                <w:b w:val="0"/>
                <w:sz w:val="16"/>
              </w:rPr>
              <w:t>3,000</w:t>
            </w:r>
          </w:p>
        </w:tc>
        <w:tc>
          <w:tcPr>
            <w:tcW w:type="dxa" w:w="1728"/>
            <w:vAlign w:val="center"/>
          </w:tcPr>
          <w:p>
            <w:pPr>
              <w:spacing w:after="20"/>
            </w:pPr>
            <w:r>
              <w:rPr>
                <w:rFonts w:ascii="Aptos" w:hAnsi="Aptos"/>
                <w:b w:val="0"/>
                <w:sz w:val="16"/>
              </w:rPr>
              <w:t>6%</w:t>
            </w:r>
          </w:p>
        </w:tc>
        <w:tc>
          <w:tcPr>
            <w:tcW w:type="dxa" w:w="2016"/>
            <w:vAlign w:val="center"/>
          </w:tcPr>
          <w:p>
            <w:pPr>
              <w:spacing w:after="20"/>
            </w:pPr>
            <w:r>
              <w:rPr>
                <w:rFonts w:ascii="Aptos" w:hAnsi="Aptos"/>
                <w:b w:val="0"/>
                <w:sz w:val="16"/>
              </w:rPr>
              <w:t>0%</w:t>
            </w:r>
          </w:p>
        </w:tc>
      </w:tr>
      <w:tr>
        <w:tc>
          <w:tcPr>
            <w:tcW w:type="dxa" w:w="2304"/>
            <w:vAlign w:val="center"/>
            <w:shd w:fill="F5F7FA"/>
          </w:tcPr>
          <w:p>
            <w:pPr>
              <w:spacing w:after="20"/>
            </w:pPr>
            <w:r>
              <w:rPr>
                <w:rFonts w:ascii="Aptos" w:hAnsi="Aptos"/>
                <w:b w:val="0"/>
                <w:color w:val="0B1020"/>
                <w:sz w:val="16"/>
              </w:rPr>
              <w:t>Platinum</w:t>
            </w:r>
          </w:p>
        </w:tc>
        <w:tc>
          <w:tcPr>
            <w:tcW w:type="dxa" w:w="2592"/>
            <w:vAlign w:val="center"/>
            <w:shd w:fill="F5F7FA"/>
          </w:tcPr>
          <w:p>
            <w:pPr>
              <w:spacing w:after="20"/>
            </w:pPr>
            <w:r>
              <w:rPr>
                <w:rFonts w:ascii="Aptos" w:hAnsi="Aptos"/>
                <w:b w:val="0"/>
                <w:color w:val="0B1020"/>
                <w:sz w:val="16"/>
              </w:rPr>
              <w:t>8,000</w:t>
            </w:r>
          </w:p>
        </w:tc>
        <w:tc>
          <w:tcPr>
            <w:tcW w:type="dxa" w:w="1728"/>
            <w:vAlign w:val="center"/>
            <w:shd w:fill="F5F7FA"/>
          </w:tcPr>
          <w:p>
            <w:pPr>
              <w:spacing w:after="20"/>
            </w:pPr>
            <w:r>
              <w:rPr>
                <w:rFonts w:ascii="Aptos" w:hAnsi="Aptos"/>
                <w:b w:val="0"/>
                <w:color w:val="0B1020"/>
                <w:sz w:val="16"/>
              </w:rPr>
              <w:t>8%</w:t>
            </w:r>
          </w:p>
        </w:tc>
        <w:tc>
          <w:tcPr>
            <w:tcW w:type="dxa" w:w="2016"/>
            <w:vAlign w:val="center"/>
            <w:shd w:fill="F5F7FA"/>
          </w:tcPr>
          <w:p>
            <w:pPr>
              <w:spacing w:after="20"/>
            </w:pPr>
            <w:r>
              <w:rPr>
                <w:rFonts w:ascii="Aptos" w:hAnsi="Aptos"/>
                <w:b w:val="0"/>
                <w:color w:val="0B1020"/>
                <w:sz w:val="16"/>
              </w:rPr>
              <w:t>0%</w:t>
            </w:r>
          </w:p>
        </w:tc>
      </w:tr>
      <w:tr>
        <w:tc>
          <w:tcPr>
            <w:tcW w:type="dxa" w:w="2304"/>
            <w:vAlign w:val="center"/>
          </w:tcPr>
          <w:p>
            <w:pPr>
              <w:spacing w:after="20"/>
            </w:pPr>
            <w:r>
              <w:rPr>
                <w:rFonts w:ascii="Aptos" w:hAnsi="Aptos"/>
                <w:b w:val="0"/>
                <w:sz w:val="16"/>
              </w:rPr>
              <w:t>Diamond</w:t>
            </w:r>
          </w:p>
        </w:tc>
        <w:tc>
          <w:tcPr>
            <w:tcW w:type="dxa" w:w="2592"/>
            <w:vAlign w:val="center"/>
          </w:tcPr>
          <w:p>
            <w:pPr>
              <w:spacing w:after="20"/>
            </w:pPr>
            <w:r>
              <w:rPr>
                <w:rFonts w:ascii="Aptos" w:hAnsi="Aptos"/>
                <w:b w:val="0"/>
                <w:sz w:val="16"/>
              </w:rPr>
              <w:t>20,000</w:t>
            </w:r>
          </w:p>
        </w:tc>
        <w:tc>
          <w:tcPr>
            <w:tcW w:type="dxa" w:w="1728"/>
            <w:vAlign w:val="center"/>
          </w:tcPr>
          <w:p>
            <w:pPr>
              <w:spacing w:after="20"/>
            </w:pPr>
            <w:r>
              <w:rPr>
                <w:rFonts w:ascii="Aptos" w:hAnsi="Aptos"/>
                <w:b w:val="0"/>
                <w:sz w:val="16"/>
              </w:rPr>
              <w:t>12%</w:t>
            </w:r>
          </w:p>
        </w:tc>
        <w:tc>
          <w:tcPr>
            <w:tcW w:type="dxa" w:w="2016"/>
            <w:vAlign w:val="center"/>
          </w:tcPr>
          <w:p>
            <w:pPr>
              <w:spacing w:after="20"/>
            </w:pPr>
            <w:r>
              <w:rPr>
                <w:rFonts w:ascii="Aptos" w:hAnsi="Aptos"/>
                <w:b w:val="0"/>
                <w:sz w:val="16"/>
              </w:rPr>
              <w:t>0%</w:t>
            </w:r>
          </w:p>
        </w:tc>
      </w:tr>
      <w:tr>
        <w:tc>
          <w:tcPr>
            <w:tcW w:type="dxa" w:w="2304"/>
            <w:vAlign w:val="center"/>
            <w:shd w:fill="F5F7FA"/>
          </w:tcPr>
          <w:p>
            <w:pPr>
              <w:spacing w:after="20"/>
            </w:pPr>
            <w:r>
              <w:rPr>
                <w:rFonts w:ascii="Aptos" w:hAnsi="Aptos"/>
                <w:b w:val="0"/>
                <w:color w:val="0B1020"/>
                <w:sz w:val="16"/>
              </w:rPr>
              <w:t>Black Diamond</w:t>
            </w:r>
          </w:p>
        </w:tc>
        <w:tc>
          <w:tcPr>
            <w:tcW w:type="dxa" w:w="2592"/>
            <w:vAlign w:val="center"/>
            <w:shd w:fill="F5F7FA"/>
          </w:tcPr>
          <w:p>
            <w:pPr>
              <w:spacing w:after="20"/>
            </w:pPr>
            <w:r>
              <w:rPr>
                <w:rFonts w:ascii="Aptos" w:hAnsi="Aptos"/>
                <w:b w:val="0"/>
                <w:color w:val="0B1020"/>
                <w:sz w:val="16"/>
              </w:rPr>
              <w:t>50,000</w:t>
            </w:r>
          </w:p>
        </w:tc>
        <w:tc>
          <w:tcPr>
            <w:tcW w:type="dxa" w:w="1728"/>
            <w:vAlign w:val="center"/>
            <w:shd w:fill="F5F7FA"/>
          </w:tcPr>
          <w:p>
            <w:pPr>
              <w:spacing w:after="20"/>
            </w:pPr>
            <w:r>
              <w:rPr>
                <w:rFonts w:ascii="Aptos" w:hAnsi="Aptos"/>
                <w:b w:val="0"/>
                <w:color w:val="0B1020"/>
                <w:sz w:val="16"/>
              </w:rPr>
              <w:t>15%</w:t>
            </w:r>
          </w:p>
        </w:tc>
        <w:tc>
          <w:tcPr>
            <w:tcW w:type="dxa" w:w="2016"/>
            <w:vAlign w:val="center"/>
            <w:shd w:fill="F5F7FA"/>
          </w:tcPr>
          <w:p>
            <w:pPr>
              <w:spacing w:after="20"/>
            </w:pPr>
            <w:r>
              <w:rPr>
                <w:rFonts w:ascii="Aptos" w:hAnsi="Aptos"/>
                <w:b w:val="0"/>
                <w:color w:val="0B1020"/>
                <w:sz w:val="16"/>
              </w:rPr>
              <w:t>10%</w:t>
            </w:r>
          </w:p>
        </w:tc>
      </w:tr>
      <w:tr>
        <w:tc>
          <w:tcPr>
            <w:tcW w:type="dxa" w:w="2304"/>
            <w:vAlign w:val="center"/>
          </w:tcPr>
          <w:p>
            <w:pPr>
              <w:spacing w:after="20"/>
            </w:pPr>
            <w:r>
              <w:rPr>
                <w:rFonts w:ascii="Aptos" w:hAnsi="Aptos"/>
                <w:b w:val="0"/>
                <w:sz w:val="16"/>
              </w:rPr>
              <w:t>Royal</w:t>
            </w:r>
          </w:p>
        </w:tc>
        <w:tc>
          <w:tcPr>
            <w:tcW w:type="dxa" w:w="2592"/>
            <w:vAlign w:val="center"/>
          </w:tcPr>
          <w:p>
            <w:pPr>
              <w:spacing w:after="20"/>
            </w:pPr>
            <w:r>
              <w:rPr>
                <w:rFonts w:ascii="Aptos" w:hAnsi="Aptos"/>
                <w:b w:val="0"/>
                <w:sz w:val="16"/>
              </w:rPr>
              <w:t>75,000</w:t>
            </w:r>
          </w:p>
        </w:tc>
        <w:tc>
          <w:tcPr>
            <w:tcW w:type="dxa" w:w="1728"/>
            <w:vAlign w:val="center"/>
          </w:tcPr>
          <w:p>
            <w:pPr>
              <w:spacing w:after="20"/>
            </w:pPr>
            <w:r>
              <w:rPr>
                <w:rFonts w:ascii="Aptos" w:hAnsi="Aptos"/>
                <w:b w:val="0"/>
                <w:sz w:val="16"/>
              </w:rPr>
              <w:t>17%</w:t>
            </w:r>
          </w:p>
        </w:tc>
        <w:tc>
          <w:tcPr>
            <w:tcW w:type="dxa" w:w="2016"/>
            <w:vAlign w:val="center"/>
          </w:tcPr>
          <w:p>
            <w:pPr>
              <w:spacing w:after="20"/>
            </w:pPr>
            <w:r>
              <w:rPr>
                <w:rFonts w:ascii="Aptos" w:hAnsi="Aptos"/>
                <w:b w:val="0"/>
                <w:sz w:val="16"/>
              </w:rPr>
              <w:t>20%</w:t>
            </w:r>
          </w:p>
        </w:tc>
      </w:tr>
      <w:tr>
        <w:tc>
          <w:tcPr>
            <w:tcW w:type="dxa" w:w="2304"/>
            <w:vAlign w:val="center"/>
            <w:shd w:fill="F5F7FA"/>
          </w:tcPr>
          <w:p>
            <w:pPr>
              <w:spacing w:after="20"/>
            </w:pPr>
            <w:r>
              <w:rPr>
                <w:rFonts w:ascii="Aptos" w:hAnsi="Aptos"/>
                <w:b w:val="0"/>
                <w:color w:val="0B1020"/>
                <w:sz w:val="16"/>
              </w:rPr>
              <w:t>Legend</w:t>
            </w:r>
          </w:p>
        </w:tc>
        <w:tc>
          <w:tcPr>
            <w:tcW w:type="dxa" w:w="2592"/>
            <w:vAlign w:val="center"/>
            <w:shd w:fill="F5F7FA"/>
          </w:tcPr>
          <w:p>
            <w:pPr>
              <w:spacing w:after="20"/>
            </w:pPr>
            <w:r>
              <w:rPr>
                <w:rFonts w:ascii="Aptos" w:hAnsi="Aptos"/>
                <w:b w:val="0"/>
                <w:color w:val="0B1020"/>
                <w:sz w:val="16"/>
              </w:rPr>
              <w:t>100,000</w:t>
            </w:r>
          </w:p>
        </w:tc>
        <w:tc>
          <w:tcPr>
            <w:tcW w:type="dxa" w:w="1728"/>
            <w:vAlign w:val="center"/>
            <w:shd w:fill="F5F7FA"/>
          </w:tcPr>
          <w:p>
            <w:pPr>
              <w:spacing w:after="20"/>
            </w:pPr>
            <w:r>
              <w:rPr>
                <w:rFonts w:ascii="Aptos" w:hAnsi="Aptos"/>
                <w:b w:val="0"/>
                <w:color w:val="0B1020"/>
                <w:sz w:val="16"/>
              </w:rPr>
              <w:t>20%</w:t>
            </w:r>
          </w:p>
        </w:tc>
        <w:tc>
          <w:tcPr>
            <w:tcW w:type="dxa" w:w="2016"/>
            <w:vAlign w:val="center"/>
            <w:shd w:fill="F5F7FA"/>
          </w:tcPr>
          <w:p>
            <w:pPr>
              <w:spacing w:after="20"/>
            </w:pPr>
            <w:r>
              <w:rPr>
                <w:rFonts w:ascii="Aptos" w:hAnsi="Aptos"/>
                <w:b w:val="0"/>
                <w:color w:val="0B1020"/>
                <w:sz w:val="16"/>
              </w:rPr>
              <w:t>30%</w:t>
            </w:r>
          </w:p>
        </w:tc>
      </w:tr>
    </w:tbl>
    <w:p>
      <w:pPr>
        <w:pStyle w:val="TMSmall"/>
      </w:pPr>
    </w:p>
    <w:p>
      <w:r>
        <w:t>Coin Toss accrues rakeback as tier percentage × half the match fee. Claiming moves accrued rakeback into the RAKEBACK wallet. VIP thresholds and rates are editable in admin, and the monthly counter can be reset manually.</w:t>
      </w:r>
    </w:p>
    <w:p>
      <w:pPr>
        <w:pStyle w:val="Heading2"/>
      </w:pPr>
      <w:r>
        <w:t>9.3 Quests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600"/>
            <w:vAlign w:val="center"/>
            <w:shd w:fill="0B1020"/>
          </w:tcPr>
          <w:p>
            <w:pPr>
              <w:spacing w:after="20"/>
            </w:pPr>
            <w:r>
              <w:rPr>
                <w:rFonts w:ascii="Aptos" w:hAnsi="Aptos"/>
                <w:b/>
                <w:color w:val="FFFFFF"/>
                <w:sz w:val="16"/>
              </w:rPr>
              <w:t>Quest</w:t>
            </w:r>
          </w:p>
        </w:tc>
        <w:tc>
          <w:tcPr>
            <w:tcW w:type="dxa" w:w="2016"/>
            <w:vAlign w:val="center"/>
            <w:shd w:fill="0B1020"/>
          </w:tcPr>
          <w:p>
            <w:pPr>
              <w:spacing w:after="20"/>
            </w:pPr>
            <w:r>
              <w:rPr>
                <w:rFonts w:ascii="Aptos" w:hAnsi="Aptos"/>
                <w:b/>
                <w:color w:val="FFFFFF"/>
                <w:sz w:val="16"/>
              </w:rPr>
              <w:t>Target</w:t>
            </w:r>
          </w:p>
        </w:tc>
        <w:tc>
          <w:tcPr>
            <w:tcW w:type="dxa" w:w="2880"/>
            <w:vAlign w:val="center"/>
            <w:shd w:fill="0B1020"/>
          </w:tcPr>
          <w:p>
            <w:pPr>
              <w:spacing w:after="20"/>
            </w:pPr>
            <w:r>
              <w:rPr>
                <w:rFonts w:ascii="Aptos" w:hAnsi="Aptos"/>
                <w:b/>
                <w:color w:val="FFFFFF"/>
                <w:sz w:val="16"/>
              </w:rPr>
              <w:t>BONUS reward</w:t>
            </w:r>
          </w:p>
        </w:tc>
      </w:tr>
      <w:tr>
        <w:tc>
          <w:tcPr>
            <w:tcW w:type="dxa" w:w="3600"/>
            <w:vAlign w:val="center"/>
          </w:tcPr>
          <w:p>
            <w:pPr>
              <w:spacing w:after="20"/>
            </w:pPr>
            <w:r>
              <w:rPr>
                <w:rFonts w:ascii="Aptos" w:hAnsi="Aptos"/>
                <w:b w:val="0"/>
                <w:sz w:val="16"/>
              </w:rPr>
              <w:t>Settle games</w:t>
            </w:r>
          </w:p>
        </w:tc>
        <w:tc>
          <w:tcPr>
            <w:tcW w:type="dxa" w:w="2016"/>
            <w:vAlign w:val="center"/>
          </w:tcPr>
          <w:p>
            <w:pPr>
              <w:spacing w:after="20"/>
            </w:pPr>
            <w:r>
              <w:rPr>
                <w:rFonts w:ascii="Aptos" w:hAnsi="Aptos"/>
                <w:b w:val="0"/>
                <w:sz w:val="16"/>
              </w:rPr>
              <w:t>3</w:t>
            </w:r>
          </w:p>
        </w:tc>
        <w:tc>
          <w:tcPr>
            <w:tcW w:type="dxa" w:w="2880"/>
            <w:vAlign w:val="center"/>
          </w:tcPr>
          <w:p>
            <w:pPr>
              <w:spacing w:after="20"/>
            </w:pPr>
            <w:r>
              <w:rPr>
                <w:rFonts w:ascii="Aptos" w:hAnsi="Aptos"/>
                <w:b w:val="0"/>
                <w:sz w:val="16"/>
              </w:rPr>
              <w:t>50</w:t>
            </w:r>
          </w:p>
        </w:tc>
      </w:tr>
      <w:tr>
        <w:tc>
          <w:tcPr>
            <w:tcW w:type="dxa" w:w="3600"/>
            <w:vAlign w:val="center"/>
            <w:shd w:fill="F5F7FA"/>
          </w:tcPr>
          <w:p>
            <w:pPr>
              <w:spacing w:after="20"/>
            </w:pPr>
            <w:r>
              <w:rPr>
                <w:rFonts w:ascii="Aptos" w:hAnsi="Aptos"/>
                <w:b w:val="0"/>
                <w:color w:val="0B1020"/>
                <w:sz w:val="16"/>
              </w:rPr>
              <w:t>Win a game</w:t>
            </w:r>
          </w:p>
        </w:tc>
        <w:tc>
          <w:tcPr>
            <w:tcW w:type="dxa" w:w="2016"/>
            <w:vAlign w:val="center"/>
            <w:shd w:fill="F5F7FA"/>
          </w:tcPr>
          <w:p>
            <w:pPr>
              <w:spacing w:after="20"/>
            </w:pPr>
            <w:r>
              <w:rPr>
                <w:rFonts w:ascii="Aptos" w:hAnsi="Aptos"/>
                <w:b w:val="0"/>
                <w:color w:val="0B1020"/>
                <w:sz w:val="16"/>
              </w:rPr>
              <w:t>1</w:t>
            </w:r>
          </w:p>
        </w:tc>
        <w:tc>
          <w:tcPr>
            <w:tcW w:type="dxa" w:w="2880"/>
            <w:vAlign w:val="center"/>
            <w:shd w:fill="F5F7FA"/>
          </w:tcPr>
          <w:p>
            <w:pPr>
              <w:spacing w:after="20"/>
            </w:pPr>
            <w:r>
              <w:rPr>
                <w:rFonts w:ascii="Aptos" w:hAnsi="Aptos"/>
                <w:b w:val="0"/>
                <w:color w:val="0B1020"/>
                <w:sz w:val="16"/>
              </w:rPr>
              <w:t>75</w:t>
            </w:r>
          </w:p>
        </w:tc>
      </w:tr>
      <w:tr>
        <w:tc>
          <w:tcPr>
            <w:tcW w:type="dxa" w:w="3600"/>
            <w:vAlign w:val="center"/>
          </w:tcPr>
          <w:p>
            <w:pPr>
              <w:spacing w:after="20"/>
            </w:pPr>
            <w:r>
              <w:rPr>
                <w:rFonts w:ascii="Aptos" w:hAnsi="Aptos"/>
                <w:b w:val="0"/>
                <w:sz w:val="16"/>
              </w:rPr>
              <w:t>Play a Series Cup</w:t>
            </w:r>
          </w:p>
        </w:tc>
        <w:tc>
          <w:tcPr>
            <w:tcW w:type="dxa" w:w="2016"/>
            <w:vAlign w:val="center"/>
          </w:tcPr>
          <w:p>
            <w:pPr>
              <w:spacing w:after="20"/>
            </w:pPr>
            <w:r>
              <w:rPr>
                <w:rFonts w:ascii="Aptos" w:hAnsi="Aptos"/>
                <w:b w:val="0"/>
                <w:sz w:val="16"/>
              </w:rPr>
              <w:t>1</w:t>
            </w:r>
          </w:p>
        </w:tc>
        <w:tc>
          <w:tcPr>
            <w:tcW w:type="dxa" w:w="2880"/>
            <w:vAlign w:val="center"/>
          </w:tcPr>
          <w:p>
            <w:pPr>
              <w:spacing w:after="20"/>
            </w:pPr>
            <w:r>
              <w:rPr>
                <w:rFonts w:ascii="Aptos" w:hAnsi="Aptos"/>
                <w:b w:val="0"/>
                <w:sz w:val="16"/>
              </w:rPr>
              <w:t>50</w:t>
            </w:r>
          </w:p>
        </w:tc>
      </w:tr>
    </w:tbl>
    <w:p>
      <w:pPr>
        <w:pStyle w:val="TMSmall"/>
      </w:pPr>
    </w:p>
    <w:tbl>
      <w:tblPr>
        <w:tblW w:type="auto" w:w="0"/>
        <w:jc w:val="center"/>
        <w:tblLook w:firstColumn="1" w:firstRow="1" w:lastColumn="0" w:lastRow="0" w:noHBand="0" w:noVBand="1" w:val="04A0"/>
      </w:tblPr>
      <w:tblGrid>
        <w:gridCol w:w="9994"/>
      </w:tblGrid>
      <w:tr>
        <w:tc>
          <w:tcPr>
            <w:tcW w:type="dxa" w:w="9994"/>
            <w:shd w:fill="FFF1F1"/>
            <w:tcBorders>
              <w:top w:val="single" w:sz="8" w:color="F87171"/>
              <w:left w:val="single" w:sz="8" w:color="F87171"/>
              <w:bottom w:val="single" w:sz="8" w:color="F87171"/>
              <w:right w:val="single" w:sz="8" w:color="F87171"/>
            </w:tcBorders>
          </w:tcPr>
          <w:p>
            <w:pPr>
              <w:pStyle w:val="TMCallout"/>
            </w:pPr>
            <w:r/>
            <w:r>
              <w:rPr>
                <w:b/>
                <w:color w:val="8B6914"/>
              </w:rPr>
              <w:t xml:space="preserve">Current limitation  </w:t>
            </w:r>
            <w:r>
              <w:rPr>
                <w:color w:val="0B1020"/>
              </w:rPr>
              <w:t>The UI labels these as daily quests, but the present build does not implement a scheduled UTC quest reset. Claimed state persists in localStorage until reset or state replacement.</w:t>
            </w:r>
          </w:p>
        </w:tc>
      </w:tr>
    </w:tbl>
    <w:p>
      <w:pPr>
        <w:pStyle w:val="TMSmall"/>
      </w:pPr>
    </w:p>
    <w:p>
      <w:pPr>
        <w:pStyle w:val="Heading2"/>
      </w:pPr>
      <w:r>
        <w:t>9.4 Login streak</w:t>
      </w:r>
    </w:p>
    <w:p>
      <w:pPr>
        <w:pStyle w:val="ListBullet"/>
        <w:spacing w:after="40"/>
      </w:pPr>
      <w:r>
        <w:t>Uses the browser’s local calendar day.</w:t>
      </w:r>
    </w:p>
    <w:p>
      <w:pPr>
        <w:pStyle w:val="ListBullet"/>
        <w:spacing w:after="40"/>
      </w:pPr>
      <w:r>
        <w:t>Reward = 50 + 25 × (day − 1), capped at 175 per day, paid to BONUS.</w:t>
      </w:r>
    </w:p>
    <w:p>
      <w:pPr>
        <w:pStyle w:val="ListBullet"/>
        <w:spacing w:after="40"/>
      </w:pPr>
      <w:r>
        <w:t>Missing the preceding local day resets the streak to day 1.</w:t>
      </w:r>
    </w:p>
    <w:p>
      <w:pPr>
        <w:pStyle w:val="Heading2"/>
      </w:pPr>
      <w:r>
        <w:t>9.5 Achievements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2232"/>
            <w:vAlign w:val="center"/>
            <w:shd w:fill="0B1020"/>
          </w:tcPr>
          <w:p>
            <w:pPr>
              <w:spacing w:after="20"/>
            </w:pPr>
            <w:r>
              <w:rPr>
                <w:rFonts w:ascii="Aptos" w:hAnsi="Aptos"/>
                <w:b/>
                <w:color w:val="FFFFFF"/>
                <w:sz w:val="16"/>
              </w:rPr>
              <w:t>Achievement</w:t>
            </w:r>
          </w:p>
        </w:tc>
        <w:tc>
          <w:tcPr>
            <w:tcW w:type="dxa" w:w="5040"/>
            <w:vAlign w:val="center"/>
            <w:shd w:fill="0B1020"/>
          </w:tcPr>
          <w:p>
            <w:pPr>
              <w:spacing w:after="20"/>
            </w:pPr>
            <w:r>
              <w:rPr>
                <w:rFonts w:ascii="Aptos" w:hAnsi="Aptos"/>
                <w:b/>
                <w:color w:val="FFFFFF"/>
                <w:sz w:val="16"/>
              </w:rPr>
              <w:t>Condition</w:t>
            </w:r>
          </w:p>
        </w:tc>
        <w:tc>
          <w:tcPr>
            <w:tcW w:type="dxa" w:w="1296"/>
            <w:vAlign w:val="center"/>
            <w:shd w:fill="0B1020"/>
          </w:tcPr>
          <w:p>
            <w:pPr>
              <w:spacing w:after="20"/>
            </w:pPr>
            <w:r>
              <w:rPr>
                <w:rFonts w:ascii="Aptos" w:hAnsi="Aptos"/>
                <w:b/>
                <w:color w:val="FFFFFF"/>
                <w:sz w:val="16"/>
              </w:rPr>
              <w:t>Reward</w:t>
            </w:r>
          </w:p>
        </w:tc>
      </w:tr>
      <w:tr>
        <w:tc>
          <w:tcPr>
            <w:tcW w:type="dxa" w:w="2232"/>
            <w:vAlign w:val="center"/>
          </w:tcPr>
          <w:p>
            <w:pPr>
              <w:spacing w:after="20"/>
            </w:pPr>
            <w:r>
              <w:rPr>
                <w:rFonts w:ascii="Aptos" w:hAnsi="Aptos"/>
                <w:b w:val="0"/>
                <w:sz w:val="15"/>
              </w:rPr>
              <w:t>First Flip</w:t>
            </w:r>
          </w:p>
        </w:tc>
        <w:tc>
          <w:tcPr>
            <w:tcW w:type="dxa" w:w="5040"/>
            <w:vAlign w:val="center"/>
          </w:tcPr>
          <w:p>
            <w:pPr>
              <w:spacing w:after="20"/>
            </w:pPr>
            <w:r>
              <w:rPr>
                <w:rFonts w:ascii="Aptos" w:hAnsi="Aptos"/>
                <w:b w:val="0"/>
                <w:sz w:val="15"/>
              </w:rPr>
              <w:t>Settle first game</w:t>
            </w:r>
          </w:p>
        </w:tc>
        <w:tc>
          <w:tcPr>
            <w:tcW w:type="dxa" w:w="1296"/>
            <w:vAlign w:val="center"/>
          </w:tcPr>
          <w:p>
            <w:pPr>
              <w:spacing w:after="20"/>
            </w:pPr>
            <w:r>
              <w:rPr>
                <w:rFonts w:ascii="Aptos" w:hAnsi="Aptos"/>
                <w:b w:val="0"/>
                <w:sz w:val="15"/>
              </w:rPr>
              <w:t>30</w:t>
            </w:r>
          </w:p>
        </w:tc>
      </w:tr>
      <w:tr>
        <w:tc>
          <w:tcPr>
            <w:tcW w:type="dxa" w:w="2232"/>
            <w:vAlign w:val="center"/>
            <w:shd w:fill="F5F7FA"/>
          </w:tcPr>
          <w:p>
            <w:pPr>
              <w:spacing w:after="20"/>
            </w:pPr>
            <w:r>
              <w:rPr>
                <w:rFonts w:ascii="Aptos" w:hAnsi="Aptos"/>
                <w:b w:val="0"/>
                <w:color w:val="0B1020"/>
                <w:sz w:val="15"/>
              </w:rPr>
              <w:t>On Fire</w:t>
            </w:r>
          </w:p>
        </w:tc>
        <w:tc>
          <w:tcPr>
            <w:tcW w:type="dxa" w:w="5040"/>
            <w:vAlign w:val="center"/>
            <w:shd w:fill="F5F7FA"/>
          </w:tcPr>
          <w:p>
            <w:pPr>
              <w:spacing w:after="20"/>
            </w:pPr>
            <w:r>
              <w:rPr>
                <w:rFonts w:ascii="Aptos" w:hAnsi="Aptos"/>
                <w:b w:val="0"/>
                <w:color w:val="0B1020"/>
                <w:sz w:val="15"/>
              </w:rPr>
              <w:t>3-win streak</w:t>
            </w:r>
          </w:p>
        </w:tc>
        <w:tc>
          <w:tcPr>
            <w:tcW w:type="dxa" w:w="1296"/>
            <w:vAlign w:val="center"/>
            <w:shd w:fill="F5F7FA"/>
          </w:tcPr>
          <w:p>
            <w:pPr>
              <w:spacing w:after="20"/>
            </w:pPr>
            <w:r>
              <w:rPr>
                <w:rFonts w:ascii="Aptos" w:hAnsi="Aptos"/>
                <w:b w:val="0"/>
                <w:color w:val="0B1020"/>
                <w:sz w:val="15"/>
              </w:rPr>
              <w:t>75</w:t>
            </w:r>
          </w:p>
        </w:tc>
      </w:tr>
      <w:tr>
        <w:tc>
          <w:tcPr>
            <w:tcW w:type="dxa" w:w="2232"/>
            <w:vAlign w:val="center"/>
          </w:tcPr>
          <w:p>
            <w:pPr>
              <w:spacing w:after="20"/>
            </w:pPr>
            <w:r>
              <w:rPr>
                <w:rFonts w:ascii="Aptos" w:hAnsi="Aptos"/>
                <w:b w:val="0"/>
                <w:sz w:val="15"/>
              </w:rPr>
              <w:t>Unstoppable</w:t>
            </w:r>
          </w:p>
        </w:tc>
        <w:tc>
          <w:tcPr>
            <w:tcW w:type="dxa" w:w="5040"/>
            <w:vAlign w:val="center"/>
          </w:tcPr>
          <w:p>
            <w:pPr>
              <w:spacing w:after="20"/>
            </w:pPr>
            <w:r>
              <w:rPr>
                <w:rFonts w:ascii="Aptos" w:hAnsi="Aptos"/>
                <w:b w:val="0"/>
                <w:sz w:val="15"/>
              </w:rPr>
              <w:t>5-win streak</w:t>
            </w:r>
          </w:p>
        </w:tc>
        <w:tc>
          <w:tcPr>
            <w:tcW w:type="dxa" w:w="1296"/>
            <w:vAlign w:val="center"/>
          </w:tcPr>
          <w:p>
            <w:pPr>
              <w:spacing w:after="20"/>
            </w:pPr>
            <w:r>
              <w:rPr>
                <w:rFonts w:ascii="Aptos" w:hAnsi="Aptos"/>
                <w:b w:val="0"/>
                <w:sz w:val="15"/>
              </w:rPr>
              <w:t>150</w:t>
            </w:r>
          </w:p>
        </w:tc>
      </w:tr>
      <w:tr>
        <w:tc>
          <w:tcPr>
            <w:tcW w:type="dxa" w:w="2232"/>
            <w:vAlign w:val="center"/>
            <w:shd w:fill="F5F7FA"/>
          </w:tcPr>
          <w:p>
            <w:pPr>
              <w:spacing w:after="20"/>
            </w:pPr>
            <w:r>
              <w:rPr>
                <w:rFonts w:ascii="Aptos" w:hAnsi="Aptos"/>
                <w:b w:val="0"/>
                <w:color w:val="0B1020"/>
                <w:sz w:val="15"/>
              </w:rPr>
              <w:t>Jackpot!</w:t>
            </w:r>
          </w:p>
        </w:tc>
        <w:tc>
          <w:tcPr>
            <w:tcW w:type="dxa" w:w="5040"/>
            <w:vAlign w:val="center"/>
            <w:shd w:fill="F5F7FA"/>
          </w:tcPr>
          <w:p>
            <w:pPr>
              <w:spacing w:after="20"/>
            </w:pPr>
            <w:r>
              <w:rPr>
                <w:rFonts w:ascii="Aptos" w:hAnsi="Aptos"/>
                <w:b w:val="0"/>
                <w:color w:val="0B1020"/>
                <w:sz w:val="15"/>
              </w:rPr>
              <w:t>Win jackpot</w:t>
            </w:r>
          </w:p>
        </w:tc>
        <w:tc>
          <w:tcPr>
            <w:tcW w:type="dxa" w:w="1296"/>
            <w:vAlign w:val="center"/>
            <w:shd w:fill="F5F7FA"/>
          </w:tcPr>
          <w:p>
            <w:pPr>
              <w:spacing w:after="20"/>
            </w:pPr>
            <w:r>
              <w:rPr>
                <w:rFonts w:ascii="Aptos" w:hAnsi="Aptos"/>
                <w:b w:val="0"/>
                <w:color w:val="0B1020"/>
                <w:sz w:val="15"/>
              </w:rPr>
              <w:t>300</w:t>
            </w:r>
          </w:p>
        </w:tc>
      </w:tr>
      <w:tr>
        <w:tc>
          <w:tcPr>
            <w:tcW w:type="dxa" w:w="2232"/>
            <w:vAlign w:val="center"/>
          </w:tcPr>
          <w:p>
            <w:pPr>
              <w:spacing w:after="20"/>
            </w:pPr>
            <w:r>
              <w:rPr>
                <w:rFonts w:ascii="Aptos" w:hAnsi="Aptos"/>
                <w:b w:val="0"/>
                <w:sz w:val="15"/>
              </w:rPr>
              <w:t>Cup Winner</w:t>
            </w:r>
          </w:p>
        </w:tc>
        <w:tc>
          <w:tcPr>
            <w:tcW w:type="dxa" w:w="5040"/>
            <w:vAlign w:val="center"/>
          </w:tcPr>
          <w:p>
            <w:pPr>
              <w:spacing w:after="20"/>
            </w:pPr>
            <w:r>
              <w:rPr>
                <w:rFonts w:ascii="Aptos" w:hAnsi="Aptos"/>
                <w:b w:val="0"/>
                <w:sz w:val="15"/>
              </w:rPr>
              <w:t>Win Series Cup</w:t>
            </w:r>
          </w:p>
        </w:tc>
        <w:tc>
          <w:tcPr>
            <w:tcW w:type="dxa" w:w="1296"/>
            <w:vAlign w:val="center"/>
          </w:tcPr>
          <w:p>
            <w:pPr>
              <w:spacing w:after="20"/>
            </w:pPr>
            <w:r>
              <w:rPr>
                <w:rFonts w:ascii="Aptos" w:hAnsi="Aptos"/>
                <w:b w:val="0"/>
                <w:sz w:val="15"/>
              </w:rPr>
              <w:t>100</w:t>
            </w:r>
          </w:p>
        </w:tc>
      </w:tr>
      <w:tr>
        <w:tc>
          <w:tcPr>
            <w:tcW w:type="dxa" w:w="2232"/>
            <w:vAlign w:val="center"/>
            <w:shd w:fill="F5F7FA"/>
          </w:tcPr>
          <w:p>
            <w:pPr>
              <w:spacing w:after="20"/>
            </w:pPr>
            <w:r>
              <w:rPr>
                <w:rFonts w:ascii="Aptos" w:hAnsi="Aptos"/>
                <w:b w:val="0"/>
                <w:color w:val="0B1020"/>
                <w:sz w:val="15"/>
              </w:rPr>
              <w:t>Champion</w:t>
            </w:r>
          </w:p>
        </w:tc>
        <w:tc>
          <w:tcPr>
            <w:tcW w:type="dxa" w:w="5040"/>
            <w:vAlign w:val="center"/>
            <w:shd w:fill="F5F7FA"/>
          </w:tcPr>
          <w:p>
            <w:pPr>
              <w:spacing w:after="20"/>
            </w:pPr>
            <w:r>
              <w:rPr>
                <w:rFonts w:ascii="Aptos" w:hAnsi="Aptos"/>
                <w:b w:val="0"/>
                <w:color w:val="0B1020"/>
                <w:sz w:val="15"/>
              </w:rPr>
              <w:t>Win tournament</w:t>
            </w:r>
          </w:p>
        </w:tc>
        <w:tc>
          <w:tcPr>
            <w:tcW w:type="dxa" w:w="1296"/>
            <w:vAlign w:val="center"/>
            <w:shd w:fill="F5F7FA"/>
          </w:tcPr>
          <w:p>
            <w:pPr>
              <w:spacing w:after="20"/>
            </w:pPr>
            <w:r>
              <w:rPr>
                <w:rFonts w:ascii="Aptos" w:hAnsi="Aptos"/>
                <w:b w:val="0"/>
                <w:color w:val="0B1020"/>
                <w:sz w:val="15"/>
              </w:rPr>
              <w:t>300</w:t>
            </w:r>
          </w:p>
        </w:tc>
      </w:tr>
      <w:tr>
        <w:tc>
          <w:tcPr>
            <w:tcW w:type="dxa" w:w="2232"/>
            <w:vAlign w:val="center"/>
          </w:tcPr>
          <w:p>
            <w:pPr>
              <w:spacing w:after="20"/>
            </w:pPr>
            <w:r>
              <w:rPr>
                <w:rFonts w:ascii="Aptos" w:hAnsi="Aptos"/>
                <w:b w:val="0"/>
                <w:sz w:val="15"/>
              </w:rPr>
              <w:t>Big Baller</w:t>
            </w:r>
          </w:p>
        </w:tc>
        <w:tc>
          <w:tcPr>
            <w:tcW w:type="dxa" w:w="5040"/>
            <w:vAlign w:val="center"/>
          </w:tcPr>
          <w:p>
            <w:pPr>
              <w:spacing w:after="20"/>
            </w:pPr>
            <w:r>
              <w:rPr>
                <w:rFonts w:ascii="Aptos" w:hAnsi="Aptos"/>
                <w:b w:val="0"/>
                <w:sz w:val="15"/>
              </w:rPr>
              <w:t>Stake 500+</w:t>
            </w:r>
          </w:p>
        </w:tc>
        <w:tc>
          <w:tcPr>
            <w:tcW w:type="dxa" w:w="1296"/>
            <w:vAlign w:val="center"/>
          </w:tcPr>
          <w:p>
            <w:pPr>
              <w:spacing w:after="20"/>
            </w:pPr>
            <w:r>
              <w:rPr>
                <w:rFonts w:ascii="Aptos" w:hAnsi="Aptos"/>
                <w:b w:val="0"/>
                <w:sz w:val="15"/>
              </w:rPr>
              <w:t>100</w:t>
            </w:r>
          </w:p>
        </w:tc>
      </w:tr>
      <w:tr>
        <w:tc>
          <w:tcPr>
            <w:tcW w:type="dxa" w:w="2232"/>
            <w:vAlign w:val="center"/>
            <w:shd w:fill="F5F7FA"/>
          </w:tcPr>
          <w:p>
            <w:pPr>
              <w:spacing w:after="20"/>
            </w:pPr>
            <w:r>
              <w:rPr>
                <w:rFonts w:ascii="Aptos" w:hAnsi="Aptos"/>
                <w:b w:val="0"/>
                <w:color w:val="0B1020"/>
                <w:sz w:val="15"/>
              </w:rPr>
              <w:t>Night Owl</w:t>
            </w:r>
          </w:p>
        </w:tc>
        <w:tc>
          <w:tcPr>
            <w:tcW w:type="dxa" w:w="5040"/>
            <w:vAlign w:val="center"/>
            <w:shd w:fill="F5F7FA"/>
          </w:tcPr>
          <w:p>
            <w:pPr>
              <w:spacing w:after="20"/>
            </w:pPr>
            <w:r>
              <w:rPr>
                <w:rFonts w:ascii="Aptos" w:hAnsi="Aptos"/>
                <w:b w:val="0"/>
                <w:color w:val="0B1020"/>
                <w:sz w:val="15"/>
              </w:rPr>
              <w:t>Play 10 games</w:t>
            </w:r>
          </w:p>
        </w:tc>
        <w:tc>
          <w:tcPr>
            <w:tcW w:type="dxa" w:w="1296"/>
            <w:vAlign w:val="center"/>
            <w:shd w:fill="F5F7FA"/>
          </w:tcPr>
          <w:p>
            <w:pPr>
              <w:spacing w:after="20"/>
            </w:pPr>
            <w:r>
              <w:rPr>
                <w:rFonts w:ascii="Aptos" w:hAnsi="Aptos"/>
                <w:b w:val="0"/>
                <w:color w:val="0B1020"/>
                <w:sz w:val="15"/>
              </w:rPr>
              <w:t>50</w:t>
            </w:r>
          </w:p>
        </w:tc>
      </w:tr>
      <w:tr>
        <w:tc>
          <w:tcPr>
            <w:tcW w:type="dxa" w:w="2232"/>
            <w:vAlign w:val="center"/>
          </w:tcPr>
          <w:p>
            <w:pPr>
              <w:spacing w:after="20"/>
            </w:pPr>
            <w:r>
              <w:rPr>
                <w:rFonts w:ascii="Aptos" w:hAnsi="Aptos"/>
                <w:b w:val="0"/>
                <w:sz w:val="15"/>
              </w:rPr>
              <w:t>Frequent Flipper</w:t>
            </w:r>
          </w:p>
        </w:tc>
        <w:tc>
          <w:tcPr>
            <w:tcW w:type="dxa" w:w="5040"/>
            <w:vAlign w:val="center"/>
          </w:tcPr>
          <w:p>
            <w:pPr>
              <w:spacing w:after="20"/>
            </w:pPr>
            <w:r>
              <w:rPr>
                <w:rFonts w:ascii="Aptos" w:hAnsi="Aptos"/>
                <w:b w:val="0"/>
                <w:sz w:val="15"/>
              </w:rPr>
              <w:t>Play 25 games</w:t>
            </w:r>
          </w:p>
        </w:tc>
        <w:tc>
          <w:tcPr>
            <w:tcW w:type="dxa" w:w="1296"/>
            <w:vAlign w:val="center"/>
          </w:tcPr>
          <w:p>
            <w:pPr>
              <w:spacing w:after="20"/>
            </w:pPr>
            <w:r>
              <w:rPr>
                <w:rFonts w:ascii="Aptos" w:hAnsi="Aptos"/>
                <w:b w:val="0"/>
                <w:sz w:val="15"/>
              </w:rPr>
              <w:t>100</w:t>
            </w:r>
          </w:p>
        </w:tc>
      </w:tr>
      <w:tr>
        <w:tc>
          <w:tcPr>
            <w:tcW w:type="dxa" w:w="2232"/>
            <w:vAlign w:val="center"/>
            <w:shd w:fill="F5F7FA"/>
          </w:tcPr>
          <w:p>
            <w:pPr>
              <w:spacing w:after="20"/>
            </w:pPr>
            <w:r>
              <w:rPr>
                <w:rFonts w:ascii="Aptos" w:hAnsi="Aptos"/>
                <w:b w:val="0"/>
                <w:color w:val="0B1020"/>
                <w:sz w:val="15"/>
              </w:rPr>
              <w:t>Double Digits</w:t>
            </w:r>
          </w:p>
        </w:tc>
        <w:tc>
          <w:tcPr>
            <w:tcW w:type="dxa" w:w="5040"/>
            <w:vAlign w:val="center"/>
            <w:shd w:fill="F5F7FA"/>
          </w:tcPr>
          <w:p>
            <w:pPr>
              <w:spacing w:after="20"/>
            </w:pPr>
            <w:r>
              <w:rPr>
                <w:rFonts w:ascii="Aptos" w:hAnsi="Aptos"/>
                <w:b w:val="0"/>
                <w:color w:val="0B1020"/>
                <w:sz w:val="15"/>
              </w:rPr>
              <w:t>Win 10 games</w:t>
            </w:r>
          </w:p>
        </w:tc>
        <w:tc>
          <w:tcPr>
            <w:tcW w:type="dxa" w:w="1296"/>
            <w:vAlign w:val="center"/>
            <w:shd w:fill="F5F7FA"/>
          </w:tcPr>
          <w:p>
            <w:pPr>
              <w:spacing w:after="20"/>
            </w:pPr>
            <w:r>
              <w:rPr>
                <w:rFonts w:ascii="Aptos" w:hAnsi="Aptos"/>
                <w:b w:val="0"/>
                <w:color w:val="0B1020"/>
                <w:sz w:val="15"/>
              </w:rPr>
              <w:t>100</w:t>
            </w:r>
          </w:p>
        </w:tc>
      </w:tr>
      <w:tr>
        <w:tc>
          <w:tcPr>
            <w:tcW w:type="dxa" w:w="2232"/>
            <w:vAlign w:val="center"/>
          </w:tcPr>
          <w:p>
            <w:pPr>
              <w:spacing w:after="20"/>
            </w:pPr>
            <w:r>
              <w:rPr>
                <w:rFonts w:ascii="Aptos" w:hAnsi="Aptos"/>
                <w:b w:val="0"/>
                <w:sz w:val="15"/>
              </w:rPr>
              <w:t>High Roller</w:t>
            </w:r>
          </w:p>
        </w:tc>
        <w:tc>
          <w:tcPr>
            <w:tcW w:type="dxa" w:w="5040"/>
            <w:vAlign w:val="center"/>
          </w:tcPr>
          <w:p>
            <w:pPr>
              <w:spacing w:after="20"/>
            </w:pPr>
            <w:r>
              <w:rPr>
                <w:rFonts w:ascii="Aptos" w:hAnsi="Aptos"/>
                <w:b w:val="0"/>
                <w:sz w:val="15"/>
              </w:rPr>
              <w:t>Reach level 5</w:t>
            </w:r>
          </w:p>
        </w:tc>
        <w:tc>
          <w:tcPr>
            <w:tcW w:type="dxa" w:w="1296"/>
            <w:vAlign w:val="center"/>
          </w:tcPr>
          <w:p>
            <w:pPr>
              <w:spacing w:after="20"/>
            </w:pPr>
            <w:r>
              <w:rPr>
                <w:rFonts w:ascii="Aptos" w:hAnsi="Aptos"/>
                <w:b w:val="0"/>
                <w:sz w:val="15"/>
              </w:rPr>
              <w:t>100</w:t>
            </w:r>
          </w:p>
        </w:tc>
      </w:tr>
      <w:tr>
        <w:tc>
          <w:tcPr>
            <w:tcW w:type="dxa" w:w="2232"/>
            <w:vAlign w:val="center"/>
            <w:shd w:fill="F5F7FA"/>
          </w:tcPr>
          <w:p>
            <w:pPr>
              <w:spacing w:after="20"/>
            </w:pPr>
            <w:r>
              <w:rPr>
                <w:rFonts w:ascii="Aptos" w:hAnsi="Aptos"/>
                <w:b w:val="0"/>
                <w:color w:val="0B1020"/>
                <w:sz w:val="15"/>
              </w:rPr>
              <w:t>Comeback Kid</w:t>
            </w:r>
          </w:p>
        </w:tc>
        <w:tc>
          <w:tcPr>
            <w:tcW w:type="dxa" w:w="5040"/>
            <w:vAlign w:val="center"/>
            <w:shd w:fill="F5F7FA"/>
          </w:tcPr>
          <w:p>
            <w:pPr>
              <w:spacing w:after="20"/>
            </w:pPr>
            <w:r>
              <w:rPr>
                <w:rFonts w:ascii="Aptos" w:hAnsi="Aptos"/>
                <w:b w:val="0"/>
                <w:color w:val="0B1020"/>
                <w:sz w:val="15"/>
              </w:rPr>
              <w:t>Win after at least two consecutive losses</w:t>
            </w:r>
          </w:p>
        </w:tc>
        <w:tc>
          <w:tcPr>
            <w:tcW w:type="dxa" w:w="1296"/>
            <w:vAlign w:val="center"/>
            <w:shd w:fill="F5F7FA"/>
          </w:tcPr>
          <w:p>
            <w:pPr>
              <w:spacing w:after="20"/>
            </w:pPr>
            <w:r>
              <w:rPr>
                <w:rFonts w:ascii="Aptos" w:hAnsi="Aptos"/>
                <w:b w:val="0"/>
                <w:color w:val="0B1020"/>
                <w:sz w:val="15"/>
              </w:rPr>
              <w:t>75</w:t>
            </w:r>
          </w:p>
        </w:tc>
      </w:tr>
      <w:tr>
        <w:tc>
          <w:tcPr>
            <w:tcW w:type="dxa" w:w="3331"/>
          </w:tcPr>
          <w:p>
            <w:r>
              <w:rPr>
                <w:rFonts w:ascii="Aptos" w:hAnsi="Aptos"/>
                <w:sz w:val="15"/>
              </w:rPr>
              <w:t>Century Club</w:t>
            </w:r>
          </w:p>
        </w:tc>
        <w:tc>
          <w:tcPr>
            <w:tcW w:type="dxa" w:w="3331"/>
          </w:tcPr>
          <w:p>
            <w:r>
              <w:rPr>
                <w:rFonts w:ascii="Aptos" w:hAnsi="Aptos"/>
                <w:sz w:val="15"/>
              </w:rPr>
              <w:t>Settle 100 games</w:t>
            </w:r>
          </w:p>
        </w:tc>
        <w:tc>
          <w:tcPr>
            <w:tcW w:type="dxa" w:w="3331"/>
          </w:tcPr>
          <w:p>
            <w:r>
              <w:rPr>
                <w:rFonts w:ascii="Aptos" w:hAnsi="Aptos"/>
                <w:sz w:val="15"/>
              </w:rPr>
              <w:t>250</w:t>
            </w:r>
          </w:p>
        </w:tc>
      </w:tr>
      <w:tr>
        <w:tc>
          <w:tcPr>
            <w:tcW w:type="dxa" w:w="3331"/>
          </w:tcPr>
          <w:p>
            <w:r>
              <w:rPr>
                <w:rFonts w:ascii="Aptos" w:hAnsi="Aptos"/>
                <w:sz w:val="15"/>
              </w:rPr>
              <w:t>Veteran</w:t>
            </w:r>
          </w:p>
        </w:tc>
        <w:tc>
          <w:tcPr>
            <w:tcW w:type="dxa" w:w="3331"/>
          </w:tcPr>
          <w:p>
            <w:r>
              <w:rPr>
                <w:rFonts w:ascii="Aptos" w:hAnsi="Aptos"/>
                <w:sz w:val="15"/>
              </w:rPr>
              <w:t>Settle 250 games</w:t>
            </w:r>
          </w:p>
        </w:tc>
        <w:tc>
          <w:tcPr>
            <w:tcW w:type="dxa" w:w="3331"/>
          </w:tcPr>
          <w:p>
            <w:r>
              <w:rPr>
                <w:rFonts w:ascii="Aptos" w:hAnsi="Aptos"/>
                <w:sz w:val="15"/>
              </w:rPr>
              <w:t>500</w:t>
            </w:r>
          </w:p>
        </w:tc>
      </w:tr>
      <w:tr>
        <w:tc>
          <w:tcPr>
            <w:tcW w:type="dxa" w:w="3331"/>
          </w:tcPr>
          <w:p>
            <w:r>
              <w:rPr>
                <w:rFonts w:ascii="Aptos" w:hAnsi="Aptos"/>
                <w:sz w:val="15"/>
              </w:rPr>
              <w:t>Quarter Century</w:t>
            </w:r>
          </w:p>
        </w:tc>
        <w:tc>
          <w:tcPr>
            <w:tcW w:type="dxa" w:w="3331"/>
          </w:tcPr>
          <w:p>
            <w:r>
              <w:rPr>
                <w:rFonts w:ascii="Aptos" w:hAnsi="Aptos"/>
                <w:sz w:val="15"/>
              </w:rPr>
              <w:t>Win 25 games</w:t>
            </w:r>
          </w:p>
        </w:tc>
        <w:tc>
          <w:tcPr>
            <w:tcW w:type="dxa" w:w="3331"/>
          </w:tcPr>
          <w:p>
            <w:r>
              <w:rPr>
                <w:rFonts w:ascii="Aptos" w:hAnsi="Aptos"/>
                <w:sz w:val="15"/>
              </w:rPr>
              <w:t>250</w:t>
            </w:r>
          </w:p>
        </w:tc>
      </w:tr>
      <w:tr>
        <w:tc>
          <w:tcPr>
            <w:tcW w:type="dxa" w:w="3331"/>
          </w:tcPr>
          <w:p>
            <w:r>
              <w:rPr>
                <w:rFonts w:ascii="Aptos" w:hAnsi="Aptos"/>
                <w:sz w:val="15"/>
              </w:rPr>
              <w:t>Winning Machine</w:t>
            </w:r>
          </w:p>
        </w:tc>
        <w:tc>
          <w:tcPr>
            <w:tcW w:type="dxa" w:w="3331"/>
          </w:tcPr>
          <w:p>
            <w:r>
              <w:rPr>
                <w:rFonts w:ascii="Aptos" w:hAnsi="Aptos"/>
                <w:sz w:val="15"/>
              </w:rPr>
              <w:t>Win 100 games</w:t>
            </w:r>
          </w:p>
        </w:tc>
        <w:tc>
          <w:tcPr>
            <w:tcW w:type="dxa" w:w="3331"/>
          </w:tcPr>
          <w:p>
            <w:r>
              <w:rPr>
                <w:rFonts w:ascii="Aptos" w:hAnsi="Aptos"/>
                <w:sz w:val="15"/>
              </w:rPr>
              <w:t>750</w:t>
            </w:r>
          </w:p>
        </w:tc>
      </w:tr>
      <w:tr>
        <w:tc>
          <w:tcPr>
            <w:tcW w:type="dxa" w:w="3331"/>
          </w:tcPr>
          <w:p>
            <w:r>
              <w:rPr>
                <w:rFonts w:ascii="Aptos" w:hAnsi="Aptos"/>
                <w:sz w:val="15"/>
              </w:rPr>
              <w:t>Volcanic</w:t>
            </w:r>
          </w:p>
        </w:tc>
        <w:tc>
          <w:tcPr>
            <w:tcW w:type="dxa" w:w="3331"/>
          </w:tcPr>
          <w:p>
            <w:r>
              <w:rPr>
                <w:rFonts w:ascii="Aptos" w:hAnsi="Aptos"/>
                <w:sz w:val="15"/>
              </w:rPr>
              <w:t>Reach a 10-win streak</w:t>
            </w:r>
          </w:p>
        </w:tc>
        <w:tc>
          <w:tcPr>
            <w:tcW w:type="dxa" w:w="3331"/>
          </w:tcPr>
          <w:p>
            <w:r>
              <w:rPr>
                <w:rFonts w:ascii="Aptos" w:hAnsi="Aptos"/>
                <w:sz w:val="15"/>
              </w:rPr>
              <w:t>500</w:t>
            </w:r>
          </w:p>
        </w:tc>
      </w:tr>
      <w:tr>
        <w:tc>
          <w:tcPr>
            <w:tcW w:type="dxa" w:w="3331"/>
          </w:tcPr>
          <w:p>
            <w:r>
              <w:rPr>
                <w:rFonts w:ascii="Aptos" w:hAnsi="Aptos"/>
                <w:sz w:val="15"/>
              </w:rPr>
              <w:t>Cup Specialist</w:t>
            </w:r>
          </w:p>
        </w:tc>
        <w:tc>
          <w:tcPr>
            <w:tcW w:type="dxa" w:w="3331"/>
          </w:tcPr>
          <w:p>
            <w:r>
              <w:rPr>
                <w:rFonts w:ascii="Aptos" w:hAnsi="Aptos"/>
                <w:sz w:val="15"/>
              </w:rPr>
              <w:t>Win 5 Series Cups</w:t>
            </w:r>
          </w:p>
        </w:tc>
        <w:tc>
          <w:tcPr>
            <w:tcW w:type="dxa" w:w="3331"/>
          </w:tcPr>
          <w:p>
            <w:r>
              <w:rPr>
                <w:rFonts w:ascii="Aptos" w:hAnsi="Aptos"/>
                <w:sz w:val="15"/>
              </w:rPr>
              <w:t>300</w:t>
            </w:r>
          </w:p>
        </w:tc>
      </w:tr>
      <w:tr>
        <w:tc>
          <w:tcPr>
            <w:tcW w:type="dxa" w:w="3331"/>
          </w:tcPr>
          <w:p>
            <w:r>
              <w:rPr>
                <w:rFonts w:ascii="Aptos" w:hAnsi="Aptos"/>
                <w:sz w:val="15"/>
              </w:rPr>
              <w:t>Bracket Boss</w:t>
            </w:r>
          </w:p>
        </w:tc>
        <w:tc>
          <w:tcPr>
            <w:tcW w:type="dxa" w:w="3331"/>
          </w:tcPr>
          <w:p>
            <w:r>
              <w:rPr>
                <w:rFonts w:ascii="Aptos" w:hAnsi="Aptos"/>
                <w:sz w:val="15"/>
              </w:rPr>
              <w:t>Win 3 tournaments</w:t>
            </w:r>
          </w:p>
        </w:tc>
        <w:tc>
          <w:tcPr>
            <w:tcW w:type="dxa" w:w="3331"/>
          </w:tcPr>
          <w:p>
            <w:r>
              <w:rPr>
                <w:rFonts w:ascii="Aptos" w:hAnsi="Aptos"/>
                <w:sz w:val="15"/>
              </w:rPr>
              <w:t>500</w:t>
            </w:r>
          </w:p>
        </w:tc>
      </w:tr>
      <w:tr>
        <w:tc>
          <w:tcPr>
            <w:tcW w:type="dxa" w:w="3331"/>
          </w:tcPr>
          <w:p>
            <w:r>
              <w:rPr>
                <w:rFonts w:ascii="Aptos" w:hAnsi="Aptos"/>
                <w:sz w:val="15"/>
              </w:rPr>
              <w:t>Game Explorer</w:t>
            </w:r>
          </w:p>
        </w:tc>
        <w:tc>
          <w:tcPr>
            <w:tcW w:type="dxa" w:w="3331"/>
          </w:tcPr>
          <w:p>
            <w:r>
              <w:rPr>
                <w:rFonts w:ascii="Aptos" w:hAnsi="Aptos"/>
                <w:sz w:val="15"/>
              </w:rPr>
              <w:t>Play 5 catalog games</w:t>
            </w:r>
          </w:p>
        </w:tc>
        <w:tc>
          <w:tcPr>
            <w:tcW w:type="dxa" w:w="3331"/>
          </w:tcPr>
          <w:p>
            <w:r>
              <w:rPr>
                <w:rFonts w:ascii="Aptos" w:hAnsi="Aptos"/>
                <w:sz w:val="15"/>
              </w:rPr>
              <w:t>150</w:t>
            </w:r>
          </w:p>
        </w:tc>
      </w:tr>
      <w:tr>
        <w:tc>
          <w:tcPr>
            <w:tcW w:type="dxa" w:w="3331"/>
          </w:tcPr>
          <w:p>
            <w:r>
              <w:rPr>
                <w:rFonts w:ascii="Aptos" w:hAnsi="Aptos"/>
                <w:sz w:val="15"/>
              </w:rPr>
              <w:t>Catalog Master</w:t>
            </w:r>
          </w:p>
        </w:tc>
        <w:tc>
          <w:tcPr>
            <w:tcW w:type="dxa" w:w="3331"/>
          </w:tcPr>
          <w:p>
            <w:r>
              <w:rPr>
                <w:rFonts w:ascii="Aptos" w:hAnsi="Aptos"/>
                <w:sz w:val="15"/>
              </w:rPr>
              <w:t>Play all 17 catalog games</w:t>
            </w:r>
          </w:p>
        </w:tc>
        <w:tc>
          <w:tcPr>
            <w:tcW w:type="dxa" w:w="3331"/>
          </w:tcPr>
          <w:p>
            <w:r>
              <w:rPr>
                <w:rFonts w:ascii="Aptos" w:hAnsi="Aptos"/>
                <w:sz w:val="15"/>
              </w:rPr>
              <w:t>750</w:t>
            </w:r>
          </w:p>
        </w:tc>
      </w:tr>
      <w:tr>
        <w:tc>
          <w:tcPr>
            <w:tcW w:type="dxa" w:w="3331"/>
          </w:tcPr>
          <w:p>
            <w:r>
              <w:rPr>
                <w:rFonts w:ascii="Aptos" w:hAnsi="Aptos"/>
                <w:sz w:val="15"/>
              </w:rPr>
              <w:t>Collector</w:t>
            </w:r>
          </w:p>
        </w:tc>
        <w:tc>
          <w:tcPr>
            <w:tcW w:type="dxa" w:w="3331"/>
          </w:tcPr>
          <w:p>
            <w:r>
              <w:rPr>
                <w:rFonts w:ascii="Aptos" w:hAnsi="Aptos"/>
                <w:sz w:val="15"/>
              </w:rPr>
              <w:t>Own 5 paid cosmetics</w:t>
            </w:r>
          </w:p>
        </w:tc>
        <w:tc>
          <w:tcPr>
            <w:tcW w:type="dxa" w:w="3331"/>
          </w:tcPr>
          <w:p>
            <w:r>
              <w:rPr>
                <w:rFonts w:ascii="Aptos" w:hAnsi="Aptos"/>
                <w:sz w:val="15"/>
              </w:rPr>
              <w:t>150</w:t>
            </w:r>
          </w:p>
        </w:tc>
      </w:tr>
      <w:tr>
        <w:tc>
          <w:tcPr>
            <w:tcW w:type="dxa" w:w="3331"/>
          </w:tcPr>
          <w:p>
            <w:r>
              <w:rPr>
                <w:rFonts w:ascii="Aptos" w:hAnsi="Aptos"/>
                <w:sz w:val="15"/>
              </w:rPr>
              <w:t>Super Collector</w:t>
            </w:r>
          </w:p>
        </w:tc>
        <w:tc>
          <w:tcPr>
            <w:tcW w:type="dxa" w:w="3331"/>
          </w:tcPr>
          <w:p>
            <w:r>
              <w:rPr>
                <w:rFonts w:ascii="Aptos" w:hAnsi="Aptos"/>
                <w:sz w:val="15"/>
              </w:rPr>
              <w:t>Own 15 paid cosmetics</w:t>
            </w:r>
          </w:p>
        </w:tc>
        <w:tc>
          <w:tcPr>
            <w:tcW w:type="dxa" w:w="3331"/>
          </w:tcPr>
          <w:p>
            <w:r>
              <w:rPr>
                <w:rFonts w:ascii="Aptos" w:hAnsi="Aptos"/>
                <w:sz w:val="15"/>
              </w:rPr>
              <w:t>400</w:t>
            </w:r>
          </w:p>
        </w:tc>
      </w:tr>
      <w:tr>
        <w:tc>
          <w:tcPr>
            <w:tcW w:type="dxa" w:w="3331"/>
          </w:tcPr>
          <w:p>
            <w:r>
              <w:rPr>
                <w:rFonts w:ascii="Aptos" w:hAnsi="Aptos"/>
                <w:sz w:val="15"/>
              </w:rPr>
              <w:t>Silver Status</w:t>
            </w:r>
          </w:p>
        </w:tc>
        <w:tc>
          <w:tcPr>
            <w:tcW w:type="dxa" w:w="3331"/>
          </w:tcPr>
          <w:p>
            <w:r>
              <w:rPr>
                <w:rFonts w:ascii="Aptos" w:hAnsi="Aptos"/>
                <w:sz w:val="15"/>
              </w:rPr>
              <w:t>Reach Silver VIP</w:t>
            </w:r>
          </w:p>
        </w:tc>
        <w:tc>
          <w:tcPr>
            <w:tcW w:type="dxa" w:w="3331"/>
          </w:tcPr>
          <w:p>
            <w:r>
              <w:rPr>
                <w:rFonts w:ascii="Aptos" w:hAnsi="Aptos"/>
                <w:sz w:val="15"/>
              </w:rPr>
              <w:t>100</w:t>
            </w:r>
          </w:p>
        </w:tc>
      </w:tr>
      <w:tr>
        <w:tc>
          <w:tcPr>
            <w:tcW w:type="dxa" w:w="3331"/>
          </w:tcPr>
          <w:p>
            <w:r>
              <w:rPr>
                <w:rFonts w:ascii="Aptos" w:hAnsi="Aptos"/>
                <w:sz w:val="15"/>
              </w:rPr>
              <w:t>Gold Status</w:t>
            </w:r>
          </w:p>
        </w:tc>
        <w:tc>
          <w:tcPr>
            <w:tcW w:type="dxa" w:w="3331"/>
          </w:tcPr>
          <w:p>
            <w:r>
              <w:rPr>
                <w:rFonts w:ascii="Aptos" w:hAnsi="Aptos"/>
                <w:sz w:val="15"/>
              </w:rPr>
              <w:t>Reach Gold VIP</w:t>
            </w:r>
          </w:p>
        </w:tc>
        <w:tc>
          <w:tcPr>
            <w:tcW w:type="dxa" w:w="3331"/>
          </w:tcPr>
          <w:p>
            <w:r>
              <w:rPr>
                <w:rFonts w:ascii="Aptos" w:hAnsi="Aptos"/>
                <w:sz w:val="15"/>
              </w:rPr>
              <w:t>250</w:t>
            </w:r>
          </w:p>
        </w:tc>
      </w:tr>
      <w:tr>
        <w:tc>
          <w:tcPr>
            <w:tcW w:type="dxa" w:w="3331"/>
          </w:tcPr>
          <w:p>
            <w:r>
              <w:rPr>
                <w:rFonts w:ascii="Aptos" w:hAnsi="Aptos"/>
                <w:sz w:val="15"/>
              </w:rPr>
              <w:t>Profit Maker</w:t>
            </w:r>
          </w:p>
        </w:tc>
        <w:tc>
          <w:tcPr>
            <w:tcW w:type="dxa" w:w="3331"/>
          </w:tcPr>
          <w:p>
            <w:r>
              <w:rPr>
                <w:rFonts w:ascii="Aptos" w:hAnsi="Aptos"/>
                <w:sz w:val="15"/>
              </w:rPr>
              <w:t>Reach +1,000 career net</w:t>
            </w:r>
          </w:p>
        </w:tc>
        <w:tc>
          <w:tcPr>
            <w:tcW w:type="dxa" w:w="3331"/>
          </w:tcPr>
          <w:p>
            <w:r>
              <w:rPr>
                <w:rFonts w:ascii="Aptos" w:hAnsi="Aptos"/>
                <w:sz w:val="15"/>
              </w:rPr>
              <w:t>300</w:t>
            </w:r>
          </w:p>
        </w:tc>
      </w:tr>
      <w:tr>
        <w:tc>
          <w:tcPr>
            <w:tcW w:type="dxa" w:w="3331"/>
          </w:tcPr>
          <w:p>
            <w:r>
              <w:rPr>
                <w:rFonts w:ascii="Aptos" w:hAnsi="Aptos"/>
                <w:sz w:val="15"/>
              </w:rPr>
              <w:t>Double-Digit Level</w:t>
            </w:r>
          </w:p>
        </w:tc>
        <w:tc>
          <w:tcPr>
            <w:tcW w:type="dxa" w:w="3331"/>
          </w:tcPr>
          <w:p>
            <w:r>
              <w:rPr>
                <w:rFonts w:ascii="Aptos" w:hAnsi="Aptos"/>
                <w:sz w:val="15"/>
              </w:rPr>
              <w:t>Reach level 10</w:t>
            </w:r>
          </w:p>
        </w:tc>
        <w:tc>
          <w:tcPr>
            <w:tcW w:type="dxa" w:w="3331"/>
          </w:tcPr>
          <w:p>
            <w:r>
              <w:rPr>
                <w:rFonts w:ascii="Aptos" w:hAnsi="Aptos"/>
                <w:sz w:val="15"/>
              </w:rPr>
              <w:t>300</w:t>
            </w:r>
          </w:p>
        </w:tc>
      </w:tr>
      <w:tr>
        <w:tc>
          <w:tcPr>
            <w:tcW w:type="dxa" w:w="3331"/>
          </w:tcPr>
          <w:p>
            <w:r>
              <w:rPr>
                <w:rFonts w:ascii="Aptos" w:hAnsi="Aptos"/>
                <w:sz w:val="15"/>
              </w:rPr>
              <w:t>Elite Level</w:t>
            </w:r>
          </w:p>
        </w:tc>
        <w:tc>
          <w:tcPr>
            <w:tcW w:type="dxa" w:w="3331"/>
          </w:tcPr>
          <w:p>
            <w:r>
              <w:rPr>
                <w:rFonts w:ascii="Aptos" w:hAnsi="Aptos"/>
                <w:sz w:val="15"/>
              </w:rPr>
              <w:t>Reach level 20</w:t>
            </w:r>
          </w:p>
        </w:tc>
        <w:tc>
          <w:tcPr>
            <w:tcW w:type="dxa" w:w="3331"/>
          </w:tcPr>
          <w:p>
            <w:r>
              <w:rPr>
                <w:rFonts w:ascii="Aptos" w:hAnsi="Aptos"/>
                <w:sz w:val="15"/>
              </w:rPr>
              <w:t>750</w:t>
            </w:r>
          </w:p>
        </w:tc>
      </w:tr>
      <w:tr>
        <w:tc>
          <w:tcPr>
            <w:tcW w:type="dxa" w:w="3331"/>
          </w:tcPr>
          <w:p>
            <w:r>
              <w:rPr>
                <w:rFonts w:ascii="Aptos" w:hAnsi="Aptos"/>
                <w:sz w:val="15"/>
              </w:rPr>
              <w:t>Generous</w:t>
            </w:r>
          </w:p>
        </w:tc>
        <w:tc>
          <w:tcPr>
            <w:tcW w:type="dxa" w:w="3331"/>
          </w:tcPr>
          <w:p>
            <w:r>
              <w:rPr>
                <w:rFonts w:ascii="Aptos" w:hAnsi="Aptos"/>
                <w:sz w:val="15"/>
              </w:rPr>
              <w:t>Complete 5 player transfers</w:t>
            </w:r>
          </w:p>
        </w:tc>
        <w:tc>
          <w:tcPr>
            <w:tcW w:type="dxa" w:w="3331"/>
          </w:tcPr>
          <w:p>
            <w:r>
              <w:rPr>
                <w:rFonts w:ascii="Aptos" w:hAnsi="Aptos"/>
                <w:sz w:val="15"/>
              </w:rPr>
              <w:t>150</w:t>
            </w:r>
          </w:p>
        </w:tc>
      </w:tr>
    </w:tbl>
    <w:p>
      <w:pPr>
        <w:pStyle w:val="TMSmall"/>
      </w:pPr>
    </w:p>
    <w:p>
      <w:pPr>
        <w:pStyle w:val="Heading2"/>
      </w:pPr>
      <w:r>
        <w:t>9.6 Seasons</w:t>
      </w:r>
    </w:p>
    <w:p>
      <w:r>
        <w:t>The default season ends at 20:00 UTC on the last day of the current month. The UI presents a 500-coin champion reward and 250-coin runner-up reward, but automated season-end ranking and payout execution are not implemented in the current JavaScript.</w:t>
      </w:r>
    </w:p>
    <w:p>
      <w:pPr>
        <w:pStyle w:val="Heading1"/>
      </w:pPr>
      <w:r>
        <w:t>10. Cosmetics shop and social features</w:t>
      </w:r>
    </w:p>
    <w:p>
      <w:pPr>
        <w:pStyle w:val="Heading2"/>
      </w:pPr>
      <w:r>
        <w:t>10.1 Shop categories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2160"/>
            <w:vAlign w:val="center"/>
            <w:shd w:fill="0B1020"/>
          </w:tcPr>
          <w:p>
            <w:pPr>
              <w:spacing w:after="20"/>
            </w:pPr>
            <w:r>
              <w:rPr>
                <w:rFonts w:ascii="Aptos" w:hAnsi="Aptos"/>
                <w:b/>
                <w:color w:val="FFFFFF"/>
                <w:sz w:val="16"/>
              </w:rPr>
              <w:t>Category</w:t>
            </w:r>
          </w:p>
        </w:tc>
        <w:tc>
          <w:tcPr>
            <w:tcW w:type="dxa" w:w="1008"/>
            <w:vAlign w:val="center"/>
            <w:shd w:fill="0B1020"/>
          </w:tcPr>
          <w:p>
            <w:pPr>
              <w:spacing w:after="20"/>
            </w:pPr>
            <w:r>
              <w:rPr>
                <w:rFonts w:ascii="Aptos" w:hAnsi="Aptos"/>
                <w:b/>
                <w:color w:val="FFFFFF"/>
                <w:sz w:val="16"/>
              </w:rPr>
              <w:t>Count</w:t>
            </w:r>
          </w:p>
        </w:tc>
        <w:tc>
          <w:tcPr>
            <w:tcW w:type="dxa" w:w="6768"/>
            <w:vAlign w:val="center"/>
            <w:shd w:fill="0B1020"/>
          </w:tcPr>
          <w:p>
            <w:pPr>
              <w:spacing w:after="20"/>
            </w:pPr>
            <w:r>
              <w:rPr>
                <w:rFonts w:ascii="Aptos" w:hAnsi="Aptos"/>
                <w:b/>
                <w:color w:val="FFFFFF"/>
                <w:sz w:val="16"/>
              </w:rPr>
              <w:t>Examples / behaviour</w:t>
            </w:r>
          </w:p>
        </w:tc>
      </w:tr>
      <w:tr>
        <w:tc>
          <w:tcPr>
            <w:tcW w:type="dxa" w:w="2160"/>
            <w:vAlign w:val="center"/>
          </w:tcPr>
          <w:p>
            <w:pPr>
              <w:spacing w:after="20"/>
            </w:pPr>
            <w:r>
              <w:rPr>
                <w:rFonts w:ascii="Aptos" w:hAnsi="Aptos"/>
                <w:b w:val="0"/>
                <w:sz w:val="15"/>
              </w:rPr>
              <w:t>Coin skins</w:t>
            </w:r>
          </w:p>
        </w:tc>
        <w:tc>
          <w:tcPr>
            <w:tcW w:type="dxa" w:w="1008"/>
            <w:vAlign w:val="center"/>
          </w:tcPr>
          <w:p>
            <w:pPr>
              <w:spacing w:after="20"/>
            </w:pPr>
            <w:r>
              <w:rPr>
                <w:rFonts w:ascii="Aptos" w:hAnsi="Aptos"/>
                <w:b w:val="0"/>
                <w:sz w:val="15"/>
              </w:rPr>
              <w:t>15</w:t>
            </w:r>
          </w:p>
        </w:tc>
        <w:tc>
          <w:tcPr>
            <w:tcW w:type="dxa" w:w="6768"/>
            <w:vAlign w:val="center"/>
          </w:tcPr>
          <w:p>
            <w:pPr>
              <w:spacing w:after="20"/>
            </w:pPr>
            <w:r>
              <w:rPr>
                <w:rFonts w:ascii="Aptos" w:hAnsi="Aptos"/>
                <w:b w:val="0"/>
                <w:sz w:val="15"/>
              </w:rPr>
              <w:t>Classic, silver, neon, galaxy, rainbow, Legend Prism; changes coin rendering</w:t>
            </w:r>
          </w:p>
        </w:tc>
      </w:tr>
      <w:tr>
        <w:tc>
          <w:tcPr>
            <w:tcW w:type="dxa" w:w="2160"/>
            <w:vAlign w:val="center"/>
            <w:shd w:fill="F5F7FA"/>
          </w:tcPr>
          <w:p>
            <w:pPr>
              <w:spacing w:after="20"/>
            </w:pPr>
            <w:r>
              <w:rPr>
                <w:rFonts w:ascii="Aptos" w:hAnsi="Aptos"/>
                <w:b w:val="0"/>
                <w:color w:val="0B1020"/>
                <w:sz w:val="15"/>
              </w:rPr>
              <w:t>Flags</w:t>
            </w:r>
          </w:p>
        </w:tc>
        <w:tc>
          <w:tcPr>
            <w:tcW w:type="dxa" w:w="1008"/>
            <w:vAlign w:val="center"/>
            <w:shd w:fill="F5F7FA"/>
          </w:tcPr>
          <w:p>
            <w:pPr>
              <w:spacing w:after="20"/>
            </w:pPr>
            <w:r>
              <w:rPr>
                <w:rFonts w:ascii="Aptos" w:hAnsi="Aptos"/>
                <w:b w:val="0"/>
                <w:color w:val="0B1020"/>
                <w:sz w:val="15"/>
              </w:rPr>
              <w:t>12</w:t>
            </w:r>
          </w:p>
        </w:tc>
        <w:tc>
          <w:tcPr>
            <w:tcW w:type="dxa" w:w="6768"/>
            <w:vAlign w:val="center"/>
            <w:shd w:fill="F5F7FA"/>
          </w:tcPr>
          <w:p>
            <w:pPr>
              <w:spacing w:after="20"/>
            </w:pPr>
            <w:r>
              <w:rPr>
                <w:rFonts w:ascii="Aptos" w:hAnsi="Aptos"/>
                <w:b w:val="0"/>
                <w:color w:val="0B1020"/>
                <w:sz w:val="15"/>
              </w:rPr>
              <w:t>Country or Earth flag beside player identity</w:t>
            </w:r>
          </w:p>
        </w:tc>
      </w:tr>
      <w:tr>
        <w:tc>
          <w:tcPr>
            <w:tcW w:type="dxa" w:w="2160"/>
            <w:vAlign w:val="center"/>
          </w:tcPr>
          <w:p>
            <w:pPr>
              <w:spacing w:after="20"/>
            </w:pPr>
            <w:r>
              <w:rPr>
                <w:rFonts w:ascii="Aptos" w:hAnsi="Aptos"/>
                <w:b w:val="0"/>
                <w:sz w:val="15"/>
              </w:rPr>
              <w:t>Personas / avatars</w:t>
            </w:r>
          </w:p>
        </w:tc>
        <w:tc>
          <w:tcPr>
            <w:tcW w:type="dxa" w:w="1008"/>
            <w:vAlign w:val="center"/>
          </w:tcPr>
          <w:p>
            <w:pPr>
              <w:spacing w:after="20"/>
            </w:pPr>
            <w:r>
              <w:rPr>
                <w:rFonts w:ascii="Aptos" w:hAnsi="Aptos"/>
                <w:b w:val="0"/>
                <w:sz w:val="15"/>
              </w:rPr>
              <w:t>12</w:t>
            </w:r>
          </w:p>
        </w:tc>
        <w:tc>
          <w:tcPr>
            <w:tcW w:type="dxa" w:w="6768"/>
            <w:vAlign w:val="center"/>
          </w:tcPr>
          <w:p>
            <w:pPr>
              <w:spacing w:after="20"/>
            </w:pPr>
            <w:r>
              <w:rPr>
                <w:rFonts w:ascii="Aptos" w:hAnsi="Aptos"/>
                <w:b w:val="0"/>
                <w:sz w:val="15"/>
              </w:rPr>
              <w:t>Hero, ninja, robot, royal, dragon, etc.</w:t>
            </w:r>
          </w:p>
        </w:tc>
      </w:tr>
      <w:tr>
        <w:tc>
          <w:tcPr>
            <w:tcW w:type="dxa" w:w="2160"/>
            <w:vAlign w:val="center"/>
            <w:shd w:fill="F5F7FA"/>
          </w:tcPr>
          <w:p>
            <w:pPr>
              <w:spacing w:after="20"/>
            </w:pPr>
            <w:r>
              <w:rPr>
                <w:rFonts w:ascii="Aptos" w:hAnsi="Aptos"/>
                <w:b w:val="0"/>
                <w:color w:val="0B1020"/>
                <w:sz w:val="15"/>
              </w:rPr>
              <w:t>Frames</w:t>
            </w:r>
          </w:p>
        </w:tc>
        <w:tc>
          <w:tcPr>
            <w:tcW w:type="dxa" w:w="1008"/>
            <w:vAlign w:val="center"/>
            <w:shd w:fill="F5F7FA"/>
          </w:tcPr>
          <w:p>
            <w:pPr>
              <w:spacing w:after="20"/>
            </w:pPr>
            <w:r>
              <w:rPr>
                <w:rFonts w:ascii="Aptos" w:hAnsi="Aptos"/>
                <w:b w:val="0"/>
                <w:color w:val="0B1020"/>
                <w:sz w:val="15"/>
              </w:rPr>
              <w:t>8</w:t>
            </w:r>
          </w:p>
        </w:tc>
        <w:tc>
          <w:tcPr>
            <w:tcW w:type="dxa" w:w="6768"/>
            <w:vAlign w:val="center"/>
            <w:shd w:fill="F5F7FA"/>
          </w:tcPr>
          <w:p>
            <w:pPr>
              <w:spacing w:after="20"/>
            </w:pPr>
            <w:r>
              <w:rPr>
                <w:rFonts w:ascii="Aptos" w:hAnsi="Aptos"/>
                <w:b w:val="0"/>
                <w:color w:val="0B1020"/>
                <w:sz w:val="15"/>
              </w:rPr>
              <w:t>Thin, gold, fire, ice, neon, rainbow effects</w:t>
            </w:r>
          </w:p>
        </w:tc>
      </w:tr>
      <w:tr>
        <w:tc>
          <w:tcPr>
            <w:tcW w:type="dxa" w:w="2160"/>
            <w:vAlign w:val="center"/>
          </w:tcPr>
          <w:p>
            <w:pPr>
              <w:spacing w:after="20"/>
            </w:pPr>
            <w:r>
              <w:rPr>
                <w:rFonts w:ascii="Aptos" w:hAnsi="Aptos"/>
                <w:b w:val="0"/>
                <w:sz w:val="15"/>
              </w:rPr>
              <w:t>Chat colours</w:t>
            </w:r>
          </w:p>
        </w:tc>
        <w:tc>
          <w:tcPr>
            <w:tcW w:type="dxa" w:w="1008"/>
            <w:vAlign w:val="center"/>
          </w:tcPr>
          <w:p>
            <w:pPr>
              <w:spacing w:after="20"/>
            </w:pPr>
            <w:r>
              <w:rPr>
                <w:rFonts w:ascii="Aptos" w:hAnsi="Aptos"/>
                <w:b w:val="0"/>
                <w:sz w:val="15"/>
              </w:rPr>
              <w:t>8</w:t>
            </w:r>
          </w:p>
        </w:tc>
        <w:tc>
          <w:tcPr>
            <w:tcW w:type="dxa" w:w="6768"/>
            <w:vAlign w:val="center"/>
          </w:tcPr>
          <w:p>
            <w:pPr>
              <w:spacing w:after="20"/>
            </w:pPr>
            <w:r>
              <w:rPr>
                <w:rFonts w:ascii="Aptos" w:hAnsi="Aptos"/>
                <w:b w:val="0"/>
                <w:sz w:val="15"/>
              </w:rPr>
              <w:t>Colour metadata for identity/taunt styling</w:t>
            </w:r>
          </w:p>
        </w:tc>
      </w:tr>
      <w:tr>
        <w:tc>
          <w:tcPr>
            <w:tcW w:type="dxa" w:w="2160"/>
            <w:vAlign w:val="center"/>
            <w:shd w:fill="F5F7FA"/>
          </w:tcPr>
          <w:p>
            <w:pPr>
              <w:spacing w:after="20"/>
            </w:pPr>
            <w:r>
              <w:rPr>
                <w:rFonts w:ascii="Aptos" w:hAnsi="Aptos"/>
                <w:b w:val="0"/>
                <w:color w:val="0B1020"/>
                <w:sz w:val="15"/>
              </w:rPr>
              <w:t>Victory FX</w:t>
            </w:r>
          </w:p>
        </w:tc>
        <w:tc>
          <w:tcPr>
            <w:tcW w:type="dxa" w:w="1008"/>
            <w:vAlign w:val="center"/>
            <w:shd w:fill="F5F7FA"/>
          </w:tcPr>
          <w:p>
            <w:pPr>
              <w:spacing w:after="20"/>
            </w:pPr>
            <w:r>
              <w:rPr>
                <w:rFonts w:ascii="Aptos" w:hAnsi="Aptos"/>
                <w:b w:val="0"/>
                <w:color w:val="0B1020"/>
                <w:sz w:val="15"/>
              </w:rPr>
              <w:t>8</w:t>
            </w:r>
          </w:p>
        </w:tc>
        <w:tc>
          <w:tcPr>
            <w:tcW w:type="dxa" w:w="6768"/>
            <w:vAlign w:val="center"/>
            <w:shd w:fill="F5F7FA"/>
          </w:tcPr>
          <w:p>
            <w:pPr>
              <w:spacing w:after="20"/>
            </w:pPr>
            <w:r>
              <w:rPr>
                <w:rFonts w:ascii="Aptos" w:hAnsi="Aptos"/>
                <w:b w:val="0"/>
                <w:color w:val="0B1020"/>
                <w:sz w:val="15"/>
              </w:rPr>
              <w:t>Confetti, coins, fireworks, money, phoenix, dragon</w:t>
            </w:r>
          </w:p>
        </w:tc>
      </w:tr>
      <w:tr>
        <w:tc>
          <w:tcPr>
            <w:tcW w:type="dxa" w:w="2160"/>
            <w:vAlign w:val="center"/>
          </w:tcPr>
          <w:p>
            <w:pPr>
              <w:spacing w:after="20"/>
            </w:pPr>
            <w:r>
              <w:rPr>
                <w:rFonts w:ascii="Aptos" w:hAnsi="Aptos"/>
                <w:b w:val="0"/>
                <w:sz w:val="15"/>
              </w:rPr>
              <w:t>Themes</w:t>
            </w:r>
          </w:p>
        </w:tc>
        <w:tc>
          <w:tcPr>
            <w:tcW w:type="dxa" w:w="1008"/>
            <w:vAlign w:val="center"/>
          </w:tcPr>
          <w:p>
            <w:pPr>
              <w:spacing w:after="20"/>
            </w:pPr>
            <w:r>
              <w:rPr>
                <w:rFonts w:ascii="Aptos" w:hAnsi="Aptos"/>
                <w:b w:val="0"/>
                <w:sz w:val="15"/>
              </w:rPr>
              <w:t>8</w:t>
            </w:r>
          </w:p>
        </w:tc>
        <w:tc>
          <w:tcPr>
            <w:tcW w:type="dxa" w:w="6768"/>
            <w:vAlign w:val="center"/>
          </w:tcPr>
          <w:p>
            <w:pPr>
              <w:spacing w:after="20"/>
            </w:pPr>
            <w:r>
              <w:rPr>
                <w:rFonts w:ascii="Aptos" w:hAnsi="Aptos"/>
                <w:b w:val="0"/>
                <w:sz w:val="15"/>
              </w:rPr>
              <w:t>Midnight, ocean, forest, sunset, space, casino, aurora, cyber</w:t>
            </w:r>
          </w:p>
        </w:tc>
      </w:tr>
      <w:tr>
        <w:tc>
          <w:tcPr>
            <w:tcW w:type="dxa" w:w="2160"/>
            <w:vAlign w:val="center"/>
            <w:shd w:fill="F5F7FA"/>
          </w:tcPr>
          <w:p>
            <w:pPr>
              <w:spacing w:after="20"/>
            </w:pPr>
            <w:r>
              <w:rPr>
                <w:rFonts w:ascii="Aptos" w:hAnsi="Aptos"/>
                <w:b w:val="0"/>
                <w:color w:val="0B1020"/>
                <w:sz w:val="15"/>
              </w:rPr>
              <w:t>Sound packs</w:t>
            </w:r>
          </w:p>
        </w:tc>
        <w:tc>
          <w:tcPr>
            <w:tcW w:type="dxa" w:w="1008"/>
            <w:vAlign w:val="center"/>
            <w:shd w:fill="F5F7FA"/>
          </w:tcPr>
          <w:p>
            <w:pPr>
              <w:spacing w:after="20"/>
            </w:pPr>
            <w:r>
              <w:rPr>
                <w:rFonts w:ascii="Aptos" w:hAnsi="Aptos"/>
                <w:b w:val="0"/>
                <w:color w:val="0B1020"/>
                <w:sz w:val="15"/>
              </w:rPr>
              <w:t>6</w:t>
            </w:r>
          </w:p>
        </w:tc>
        <w:tc>
          <w:tcPr>
            <w:tcW w:type="dxa" w:w="6768"/>
            <w:vAlign w:val="center"/>
            <w:shd w:fill="F5F7FA"/>
          </w:tcPr>
          <w:p>
            <w:pPr>
              <w:spacing w:after="20"/>
            </w:pPr>
            <w:r>
              <w:rPr>
                <w:rFonts w:ascii="Aptos" w:hAnsi="Aptos"/>
                <w:b w:val="0"/>
                <w:color w:val="0B1020"/>
                <w:sz w:val="15"/>
              </w:rPr>
              <w:t>Standard, 8-bit, orchestral, DJ, trailer, choir</w:t>
            </w:r>
          </w:p>
        </w:tc>
      </w:tr>
      <w:tr>
        <w:tc>
          <w:tcPr>
            <w:tcW w:type="dxa" w:w="2160"/>
            <w:vAlign w:val="center"/>
          </w:tcPr>
          <w:p>
            <w:pPr>
              <w:spacing w:after="20"/>
            </w:pPr>
            <w:r>
              <w:rPr>
                <w:rFonts w:ascii="Aptos" w:hAnsi="Aptos"/>
                <w:b w:val="0"/>
                <w:sz w:val="15"/>
              </w:rPr>
              <w:t>Premium emojis</w:t>
            </w:r>
          </w:p>
        </w:tc>
        <w:tc>
          <w:tcPr>
            <w:tcW w:type="dxa" w:w="1008"/>
            <w:vAlign w:val="center"/>
          </w:tcPr>
          <w:p>
            <w:pPr>
              <w:spacing w:after="20"/>
            </w:pPr>
            <w:r>
              <w:rPr>
                <w:rFonts w:ascii="Aptos" w:hAnsi="Aptos"/>
                <w:b w:val="0"/>
                <w:sz w:val="15"/>
              </w:rPr>
              <w:t>15</w:t>
            </w:r>
          </w:p>
        </w:tc>
        <w:tc>
          <w:tcPr>
            <w:tcW w:type="dxa" w:w="6768"/>
            <w:vAlign w:val="center"/>
          </w:tcPr>
          <w:p>
            <w:pPr>
              <w:spacing w:after="20"/>
            </w:pPr>
            <w:r>
              <w:rPr>
                <w:rFonts w:ascii="Aptos" w:hAnsi="Aptos"/>
                <w:b w:val="0"/>
                <w:sz w:val="15"/>
              </w:rPr>
              <w:t>Additional reaction choices</w:t>
            </w:r>
          </w:p>
        </w:tc>
      </w:tr>
    </w:tbl>
    <w:p>
      <w:pPr>
        <w:pStyle w:val="TMSmall"/>
      </w:pPr>
    </w:p>
    <w:p>
      <w:pPr>
        <w:pStyle w:val="ListBullet"/>
        <w:spacing w:after="40"/>
      </w:pPr>
      <w:r>
        <w:t>Purchases debit MAIN and are recorded as shop revenue/sinks.</w:t>
      </w:r>
    </w:p>
    <w:p>
      <w:pPr>
        <w:pStyle w:val="ListBullet"/>
        <w:spacing w:after="40"/>
      </w:pPr>
      <w:r>
        <w:t>Purchased non-emoji items are equipped immediately; owned items can be re-equipped later.</w:t>
      </w:r>
    </w:p>
    <w:p>
      <w:pPr>
        <w:pStyle w:val="ListBullet"/>
        <w:spacing w:after="40"/>
      </w:pPr>
      <w:r>
        <w:t>Some items require a VIP tier; discounts apply at Black Diamond, Royal, and Legend.</w:t>
      </w:r>
    </w:p>
    <w:p>
      <w:pPr>
        <w:pStyle w:val="Heading2"/>
      </w:pPr>
      <w:r>
        <w:t>10.2 Social and presentation features</w:t>
      </w:r>
    </w:p>
    <w:p>
      <w:pPr>
        <w:pStyle w:val="ListBullet"/>
        <w:spacing w:after="40"/>
      </w:pPr>
      <w:r>
        <w:t>Optional 24-character taunt on Coin Toss posts.</w:t>
      </w:r>
    </w:p>
    <w:p>
      <w:pPr>
        <w:pStyle w:val="ListBullet"/>
        <w:spacing w:after="40"/>
      </w:pPr>
      <w:r>
        <w:t>Reactions on recent games: three free reactions plus owned premium emojis; five-second player cooldown.</w:t>
      </w:r>
    </w:p>
    <w:p>
      <w:pPr>
        <w:pStyle w:val="ListBullet"/>
        <w:spacing w:after="40"/>
      </w:pPr>
      <w:r>
        <w:t>Bot profiles show country, biography, record, balance, cosmetics, streak, and jackpot count.</w:t>
      </w:r>
    </w:p>
    <w:p>
      <w:pPr>
        <w:pStyle w:val="ListBullet"/>
        <w:spacing w:after="40"/>
      </w:pPr>
      <w:r>
        <w:t>Activity feed records match results, jackpots, Cups, tournaments, purchases, transfers, progression, and top-ups.</w:t>
      </w:r>
    </w:p>
    <w:p>
      <w:pPr>
        <w:pStyle w:val="ListBullet"/>
        <w:spacing w:after="40"/>
      </w:pPr>
      <w:r>
        <w:t>Leaderboard supports net profit, wins, streak, and level sorting.</w:t>
      </w:r>
    </w:p>
    <w:p>
      <w:pPr>
        <w:pStyle w:val="Heading1"/>
      </w:pPr>
      <w:r>
        <w:t>11. Bots, liquidity, transfers, and Turbo</w:t>
      </w:r>
    </w:p>
    <w:p>
      <w:pPr>
        <w:pStyle w:val="Heading2"/>
      </w:pPr>
      <w:r>
        <w:t>11.1 Bot roster</w:t>
      </w:r>
    </w:p>
    <w:p>
      <w:r>
        <w:t>The default roster contains 99 named bots with avatar, flag, balance, level, country, title, biography, skin, and runtime statistics. The first 30 are explicitly authored; the remainder are procedurally generated at page load and migrated into older state.</w:t>
      </w:r>
    </w:p>
    <w:p>
      <w:pPr>
        <w:pStyle w:val="Heading2"/>
      </w:pPr>
      <w:r>
        <w:t>11.2 Bot behaviours</w:t>
      </w:r>
    </w:p>
    <w:tbl>
      <w:tblPr>
        <w:tblStyle w:val="TableGrid"/>
        <w:tblW w:type="auto" w:w="0"/>
        <w:jc w:val="center"/>
        <w:tblLayout w:type="autofit"/>
        <w:tblLook w:firstColumn="1" w:firstRow="1" w:lastColumn="0" w:lastRow="0" w:noHBand="0" w:noVBand="1" w:val="04A0"/>
      </w:tblPr>
      <w:tblGrid>
        <w:gridCol w:w="4997"/>
        <w:gridCol w:w="4997"/>
      </w:tblGrid>
      <w:tr>
        <w:tc>
          <w:tcPr>
            <w:tcW w:type="dxa" w:w="2304"/>
            <w:vAlign w:val="center"/>
            <w:shd w:fill="0B1020"/>
          </w:tcPr>
          <w:p>
            <w:pPr>
              <w:spacing w:after="20"/>
            </w:pPr>
            <w:r>
              <w:rPr>
                <w:rFonts w:ascii="Aptos" w:hAnsi="Aptos"/>
                <w:b/>
                <w:color w:val="FFFFFF"/>
                <w:sz w:val="16"/>
              </w:rPr>
              <w:t>Behaviour</w:t>
            </w:r>
          </w:p>
        </w:tc>
        <w:tc>
          <w:tcPr>
            <w:tcW w:type="dxa" w:w="7776"/>
            <w:vAlign w:val="center"/>
            <w:shd w:fill="0B1020"/>
          </w:tcPr>
          <w:p>
            <w:pPr>
              <w:spacing w:after="20"/>
            </w:pPr>
            <w:r>
              <w:rPr>
                <w:rFonts w:ascii="Aptos" w:hAnsi="Aptos"/>
                <w:b/>
                <w:color w:val="FFFFFF"/>
                <w:sz w:val="16"/>
              </w:rPr>
              <w:t>Current implementation</w:t>
            </w:r>
          </w:p>
        </w:tc>
      </w:tr>
      <w:tr>
        <w:tc>
          <w:tcPr>
            <w:tcW w:type="dxa" w:w="2304"/>
            <w:vAlign w:val="center"/>
          </w:tcPr>
          <w:p>
            <w:pPr>
              <w:spacing w:after="20"/>
            </w:pPr>
            <w:r>
              <w:rPr>
                <w:rFonts w:ascii="Aptos" w:hAnsi="Aptos"/>
                <w:b w:val="0"/>
                <w:sz w:val="16"/>
              </w:rPr>
              <w:t>Coin Toss liquidity</w:t>
            </w:r>
          </w:p>
        </w:tc>
        <w:tc>
          <w:tcPr>
            <w:tcW w:type="dxa" w:w="7776"/>
            <w:vAlign w:val="center"/>
          </w:tcPr>
          <w:p>
            <w:pPr>
              <w:spacing w:after="20"/>
            </w:pPr>
            <w:r>
              <w:rPr>
                <w:rFonts w:ascii="Aptos" w:hAnsi="Aptos"/>
                <w:b w:val="0"/>
                <w:sz w:val="16"/>
              </w:rPr>
              <w:t>Seeds approximately 12 waiting bets and accepts public player bets</w:t>
            </w:r>
          </w:p>
        </w:tc>
      </w:tr>
      <w:tr>
        <w:tc>
          <w:tcPr>
            <w:tcW w:type="dxa" w:w="2304"/>
            <w:vAlign w:val="center"/>
            <w:shd w:fill="F5F7FA"/>
          </w:tcPr>
          <w:p>
            <w:pPr>
              <w:spacing w:after="20"/>
            </w:pPr>
            <w:r>
              <w:rPr>
                <w:rFonts w:ascii="Aptos" w:hAnsi="Aptos"/>
                <w:b w:val="0"/>
                <w:color w:val="0B1020"/>
                <w:sz w:val="16"/>
              </w:rPr>
              <w:t>Catalog liquidity</w:t>
            </w:r>
          </w:p>
        </w:tc>
        <w:tc>
          <w:tcPr>
            <w:tcW w:type="dxa" w:w="7776"/>
            <w:vAlign w:val="center"/>
            <w:shd w:fill="F5F7FA"/>
          </w:tcPr>
          <w:p>
            <w:pPr>
              <w:spacing w:after="20"/>
            </w:pPr>
            <w:r>
              <w:rPr>
                <w:rFonts w:ascii="Aptos" w:hAnsi="Aptos"/>
                <w:b w:val="0"/>
                <w:color w:val="0B1020"/>
                <w:sz w:val="16"/>
              </w:rPr>
              <w:t>Joins every catalog waiting-room type with a valid complementary/different pick; also plays bot-vs-bot catalog matches</w:t>
            </w:r>
          </w:p>
        </w:tc>
      </w:tr>
      <w:tr>
        <w:tc>
          <w:tcPr>
            <w:tcW w:type="dxa" w:w="2304"/>
            <w:vAlign w:val="center"/>
          </w:tcPr>
          <w:p>
            <w:pPr>
              <w:spacing w:after="20"/>
            </w:pPr>
            <w:r>
              <w:rPr>
                <w:rFonts w:ascii="Aptos" w:hAnsi="Aptos"/>
                <w:b w:val="0"/>
                <w:sz w:val="16"/>
              </w:rPr>
              <w:t>Series</w:t>
            </w:r>
          </w:p>
        </w:tc>
        <w:tc>
          <w:tcPr>
            <w:tcW w:type="dxa" w:w="7776"/>
            <w:vAlign w:val="center"/>
          </w:tcPr>
          <w:p>
            <w:pPr>
              <w:spacing w:after="20"/>
            </w:pPr>
            <w:r>
              <w:rPr>
                <w:rFonts w:ascii="Aptos" w:hAnsi="Aptos"/>
                <w:b w:val="0"/>
                <w:sz w:val="16"/>
              </w:rPr>
              <w:t>Opens public Cups, joins player Cups, and completes bot-only Cups</w:t>
            </w:r>
          </w:p>
        </w:tc>
      </w:tr>
      <w:tr>
        <w:tc>
          <w:tcPr>
            <w:tcW w:type="dxa" w:w="2304"/>
            <w:vAlign w:val="center"/>
            <w:shd w:fill="F5F7FA"/>
          </w:tcPr>
          <w:p>
            <w:pPr>
              <w:spacing w:after="20"/>
            </w:pPr>
            <w:r>
              <w:rPr>
                <w:rFonts w:ascii="Aptos" w:hAnsi="Aptos"/>
                <w:b w:val="0"/>
                <w:color w:val="0B1020"/>
                <w:sz w:val="16"/>
              </w:rPr>
              <w:t>Tournaments</w:t>
            </w:r>
          </w:p>
        </w:tc>
        <w:tc>
          <w:tcPr>
            <w:tcW w:type="dxa" w:w="7776"/>
            <w:vAlign w:val="center"/>
            <w:shd w:fill="F5F7FA"/>
          </w:tcPr>
          <w:p>
            <w:pPr>
              <w:spacing w:after="20"/>
            </w:pPr>
            <w:r>
              <w:rPr>
                <w:rFonts w:ascii="Aptos" w:hAnsi="Aptos"/>
                <w:b w:val="0"/>
                <w:color w:val="0B1020"/>
                <w:sz w:val="16"/>
              </w:rPr>
              <w:t>Fills all remaining seats after the join window and completes bot-only brackets</w:t>
            </w:r>
          </w:p>
        </w:tc>
      </w:tr>
      <w:tr>
        <w:tc>
          <w:tcPr>
            <w:tcW w:type="dxa" w:w="2304"/>
            <w:vAlign w:val="center"/>
          </w:tcPr>
          <w:p>
            <w:pPr>
              <w:spacing w:after="20"/>
            </w:pPr>
            <w:r>
              <w:rPr>
                <w:rFonts w:ascii="Aptos" w:hAnsi="Aptos"/>
                <w:b w:val="0"/>
                <w:sz w:val="16"/>
              </w:rPr>
              <w:t>Shopping</w:t>
            </w:r>
          </w:p>
        </w:tc>
        <w:tc>
          <w:tcPr>
            <w:tcW w:type="dxa" w:w="7776"/>
            <w:vAlign w:val="center"/>
          </w:tcPr>
          <w:p>
            <w:pPr>
              <w:spacing w:after="20"/>
            </w:pPr>
            <w:r>
              <w:rPr>
                <w:rFonts w:ascii="Aptos" w:hAnsi="Aptos"/>
                <w:b w:val="0"/>
                <w:sz w:val="16"/>
              </w:rPr>
              <w:t>Occasionally buys affordable skins, avatars, or frames; may equip purchased skins</w:t>
            </w:r>
          </w:p>
        </w:tc>
      </w:tr>
      <w:tr>
        <w:tc>
          <w:tcPr>
            <w:tcW w:type="dxa" w:w="2304"/>
            <w:vAlign w:val="center"/>
            <w:shd w:fill="F5F7FA"/>
          </w:tcPr>
          <w:p>
            <w:pPr>
              <w:spacing w:after="20"/>
            </w:pPr>
            <w:r>
              <w:rPr>
                <w:rFonts w:ascii="Aptos" w:hAnsi="Aptos"/>
                <w:b w:val="0"/>
                <w:color w:val="0B1020"/>
                <w:sz w:val="16"/>
              </w:rPr>
              <w:t>Transfers</w:t>
            </w:r>
          </w:p>
        </w:tc>
        <w:tc>
          <w:tcPr>
            <w:tcW w:type="dxa" w:w="7776"/>
            <w:vAlign w:val="center"/>
            <w:shd w:fill="F5F7FA"/>
          </w:tcPr>
          <w:p>
            <w:pPr>
              <w:spacing w:after="20"/>
            </w:pPr>
            <w:r>
              <w:rPr>
                <w:rFonts w:ascii="Aptos" w:hAnsi="Aptos"/>
                <w:b w:val="0"/>
                <w:color w:val="0B1020"/>
                <w:sz w:val="16"/>
              </w:rPr>
              <w:t>Occasionally sends 50/100/250/500 coins to another bot, pays transfer fee, updates both balances and admin history</w:t>
            </w:r>
          </w:p>
        </w:tc>
      </w:tr>
      <w:tr>
        <w:tc>
          <w:tcPr>
            <w:tcW w:type="dxa" w:w="2304"/>
            <w:vAlign w:val="center"/>
          </w:tcPr>
          <w:p>
            <w:pPr>
              <w:spacing w:after="20"/>
            </w:pPr>
            <w:r>
              <w:rPr>
                <w:rFonts w:ascii="Aptos" w:hAnsi="Aptos"/>
                <w:b w:val="0"/>
                <w:sz w:val="16"/>
              </w:rPr>
              <w:t>Auto top-up</w:t>
            </w:r>
          </w:p>
        </w:tc>
        <w:tc>
          <w:tcPr>
            <w:tcW w:type="dxa" w:w="7776"/>
            <w:vAlign w:val="center"/>
          </w:tcPr>
          <w:p>
            <w:r>
              <w:t>Triggers below 100 coins; adds a bot-specific 400–1,600 base amount. The first bot top-up receives +50% when the promo is enabled.</w:t>
            </w:r>
          </w:p>
        </w:tc>
      </w:tr>
    </w:tbl>
    <w:p>
      <w:pPr>
        <w:pStyle w:val="TMSmall"/>
      </w:pPr>
    </w:p>
    <w:p>
      <w:pPr>
        <w:pStyle w:val="Heading2"/>
      </w:pPr>
      <w:r>
        <w:t>11.3 Turbo simulation</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1440"/>
            <w:vAlign w:val="center"/>
            <w:shd w:fill="0B1020"/>
          </w:tcPr>
          <w:p>
            <w:pPr>
              <w:spacing w:after="20"/>
            </w:pPr>
            <w:r>
              <w:rPr>
                <w:rFonts w:ascii="Aptos" w:hAnsi="Aptos"/>
                <w:b/>
                <w:color w:val="FFFFFF"/>
                <w:sz w:val="16"/>
              </w:rPr>
              <w:t>Setting</w:t>
            </w:r>
          </w:p>
        </w:tc>
        <w:tc>
          <w:tcPr>
            <w:tcW w:type="dxa" w:w="3744"/>
            <w:vAlign w:val="center"/>
            <w:shd w:fill="0B1020"/>
          </w:tcPr>
          <w:p>
            <w:pPr>
              <w:spacing w:after="20"/>
            </w:pPr>
            <w:r>
              <w:rPr>
                <w:rFonts w:ascii="Aptos" w:hAnsi="Aptos"/>
                <w:b/>
                <w:color w:val="FFFFFF"/>
                <w:sz w:val="16"/>
              </w:rPr>
              <w:t>Bot Coin Toss workload per background tick</w:t>
            </w:r>
          </w:p>
        </w:tc>
        <w:tc>
          <w:tcPr>
            <w:tcW w:type="dxa" w:w="4896"/>
            <w:vAlign w:val="center"/>
            <w:shd w:fill="0B1020"/>
          </w:tcPr>
          <w:p>
            <w:pPr>
              <w:spacing w:after="20"/>
            </w:pPr>
            <w:r>
              <w:rPr>
                <w:rFonts w:ascii="Aptos" w:hAnsi="Aptos"/>
                <w:b/>
                <w:color w:val="FFFFFF"/>
                <w:sz w:val="16"/>
              </w:rPr>
              <w:t>Purpose</w:t>
            </w:r>
          </w:p>
        </w:tc>
      </w:tr>
      <w:tr>
        <w:tc>
          <w:tcPr>
            <w:tcW w:type="dxa" w:w="1440"/>
            <w:vAlign w:val="center"/>
          </w:tcPr>
          <w:p>
            <w:pPr>
              <w:spacing w:after="20"/>
            </w:pPr>
            <w:r>
              <w:rPr>
                <w:rFonts w:ascii="Aptos" w:hAnsi="Aptos"/>
                <w:b w:val="0"/>
                <w:sz w:val="16"/>
              </w:rPr>
              <w:t>1×</w:t>
            </w:r>
          </w:p>
        </w:tc>
        <w:tc>
          <w:tcPr>
            <w:tcW w:type="dxa" w:w="3744"/>
            <w:vAlign w:val="center"/>
          </w:tcPr>
          <w:p>
            <w:r>
              <w:t>6 flips</w:t>
            </w:r>
          </w:p>
        </w:tc>
        <w:tc>
          <w:tcPr>
            <w:tcW w:type="dxa" w:w="4896"/>
            <w:vAlign w:val="center"/>
          </w:tcPr>
          <w:p>
            <w:pPr>
              <w:spacing w:after="20"/>
            </w:pPr>
            <w:r>
              <w:rPr>
                <w:rFonts w:ascii="Aptos" w:hAnsi="Aptos"/>
                <w:b w:val="0"/>
                <w:sz w:val="16"/>
              </w:rPr>
              <w:t>Normal live ecosystem</w:t>
            </w:r>
          </w:p>
        </w:tc>
      </w:tr>
      <w:tr>
        <w:tc>
          <w:tcPr>
            <w:tcW w:type="dxa" w:w="1440"/>
            <w:vAlign w:val="center"/>
            <w:shd w:fill="F5F7FA"/>
          </w:tcPr>
          <w:p>
            <w:pPr>
              <w:spacing w:after="20"/>
            </w:pPr>
            <w:r>
              <w:rPr>
                <w:rFonts w:ascii="Aptos" w:hAnsi="Aptos"/>
                <w:b w:val="0"/>
                <w:color w:val="0B1020"/>
                <w:sz w:val="16"/>
              </w:rPr>
              <w:t>20×</w:t>
            </w:r>
          </w:p>
        </w:tc>
        <w:tc>
          <w:tcPr>
            <w:tcW w:type="dxa" w:w="3744"/>
            <w:vAlign w:val="center"/>
            <w:shd w:fill="F5F7FA"/>
          </w:tcPr>
          <w:p>
            <w:pPr>
              <w:spacing w:after="20"/>
            </w:pPr>
            <w:r>
              <w:rPr>
                <w:rFonts w:ascii="Aptos" w:hAnsi="Aptos"/>
                <w:b w:val="0"/>
                <w:color w:val="0B1020"/>
                <w:sz w:val="16"/>
              </w:rPr>
              <w:t>20 flips</w:t>
            </w:r>
          </w:p>
        </w:tc>
        <w:tc>
          <w:tcPr>
            <w:tcW w:type="dxa" w:w="4896"/>
            <w:vAlign w:val="center"/>
            <w:shd w:fill="F5F7FA"/>
          </w:tcPr>
          <w:p>
            <w:pPr>
              <w:spacing w:after="20"/>
            </w:pPr>
            <w:r>
              <w:rPr>
                <w:rFonts w:ascii="Aptos" w:hAnsi="Aptos"/>
                <w:b w:val="0"/>
                <w:color w:val="0B1020"/>
                <w:sz w:val="16"/>
              </w:rPr>
              <w:t>Light simulation</w:t>
            </w:r>
          </w:p>
        </w:tc>
      </w:tr>
      <w:tr>
        <w:tc>
          <w:tcPr>
            <w:tcW w:type="dxa" w:w="1440"/>
            <w:vAlign w:val="center"/>
          </w:tcPr>
          <w:p>
            <w:pPr>
              <w:spacing w:after="20"/>
            </w:pPr>
            <w:r>
              <w:rPr>
                <w:rFonts w:ascii="Aptos" w:hAnsi="Aptos"/>
                <w:b w:val="0"/>
                <w:sz w:val="16"/>
              </w:rPr>
              <w:t>100×</w:t>
            </w:r>
          </w:p>
        </w:tc>
        <w:tc>
          <w:tcPr>
            <w:tcW w:type="dxa" w:w="3744"/>
            <w:vAlign w:val="center"/>
          </w:tcPr>
          <w:p>
            <w:pPr>
              <w:spacing w:after="20"/>
            </w:pPr>
            <w:r>
              <w:rPr>
                <w:rFonts w:ascii="Aptos" w:hAnsi="Aptos"/>
                <w:b w:val="0"/>
                <w:sz w:val="16"/>
              </w:rPr>
              <w:t>100 flips</w:t>
            </w:r>
          </w:p>
        </w:tc>
        <w:tc>
          <w:tcPr>
            <w:tcW w:type="dxa" w:w="4896"/>
            <w:vAlign w:val="center"/>
          </w:tcPr>
          <w:p>
            <w:pPr>
              <w:spacing w:after="20"/>
            </w:pPr>
            <w:r>
              <w:rPr>
                <w:rFonts w:ascii="Aptos" w:hAnsi="Aptos"/>
                <w:b w:val="0"/>
                <w:sz w:val="16"/>
              </w:rPr>
              <w:t>Stress test</w:t>
            </w:r>
          </w:p>
        </w:tc>
      </w:tr>
      <w:tr>
        <w:tc>
          <w:tcPr>
            <w:tcW w:type="dxa" w:w="1440"/>
            <w:vAlign w:val="center"/>
            <w:shd w:fill="F5F7FA"/>
          </w:tcPr>
          <w:p>
            <w:pPr>
              <w:spacing w:after="20"/>
            </w:pPr>
            <w:r>
              <w:rPr>
                <w:rFonts w:ascii="Aptos" w:hAnsi="Aptos"/>
                <w:b w:val="0"/>
                <w:color w:val="0B1020"/>
                <w:sz w:val="16"/>
              </w:rPr>
              <w:t>500×</w:t>
            </w:r>
          </w:p>
        </w:tc>
        <w:tc>
          <w:tcPr>
            <w:tcW w:type="dxa" w:w="3744"/>
            <w:vAlign w:val="center"/>
            <w:shd w:fill="F5F7FA"/>
          </w:tcPr>
          <w:p>
            <w:pPr>
              <w:spacing w:after="20"/>
            </w:pPr>
            <w:r>
              <w:rPr>
                <w:rFonts w:ascii="Aptos" w:hAnsi="Aptos"/>
                <w:b w:val="0"/>
                <w:color w:val="0B1020"/>
                <w:sz w:val="16"/>
              </w:rPr>
              <w:t>500 flips</w:t>
            </w:r>
          </w:p>
        </w:tc>
        <w:tc>
          <w:tcPr>
            <w:tcW w:type="dxa" w:w="4896"/>
            <w:vAlign w:val="center"/>
            <w:shd w:fill="F5F7FA"/>
          </w:tcPr>
          <w:p>
            <w:pPr>
              <w:spacing w:after="20"/>
            </w:pPr>
            <w:r>
              <w:rPr>
                <w:rFonts w:ascii="Aptos" w:hAnsi="Aptos"/>
                <w:b w:val="0"/>
                <w:color w:val="0B1020"/>
                <w:sz w:val="16"/>
              </w:rPr>
              <w:t>High-volume economy/RNG test</w:t>
            </w:r>
          </w:p>
        </w:tc>
      </w:tr>
      <w:tr>
        <w:tc>
          <w:tcPr>
            <w:tcW w:type="dxa" w:w="1440"/>
            <w:vAlign w:val="center"/>
          </w:tcPr>
          <w:p>
            <w:pPr>
              <w:spacing w:after="20"/>
            </w:pPr>
            <w:r>
              <w:rPr>
                <w:rFonts w:ascii="Aptos" w:hAnsi="Aptos"/>
                <w:b w:val="0"/>
                <w:sz w:val="16"/>
              </w:rPr>
              <w:t>1000×</w:t>
            </w:r>
          </w:p>
        </w:tc>
        <w:tc>
          <w:tcPr>
            <w:tcW w:type="dxa" w:w="3744"/>
            <w:vAlign w:val="center"/>
          </w:tcPr>
          <w:p>
            <w:pPr>
              <w:spacing w:after="20"/>
            </w:pPr>
            <w:r>
              <w:rPr>
                <w:rFonts w:ascii="Aptos" w:hAnsi="Aptos"/>
                <w:b w:val="0"/>
                <w:sz w:val="16"/>
              </w:rPr>
              <w:t>1,000 flips</w:t>
            </w:r>
          </w:p>
        </w:tc>
        <w:tc>
          <w:tcPr>
            <w:tcW w:type="dxa" w:w="4896"/>
            <w:vAlign w:val="center"/>
          </w:tcPr>
          <w:p>
            <w:pPr>
              <w:spacing w:after="20"/>
            </w:pPr>
            <w:r>
              <w:rPr>
                <w:rFonts w:ascii="Aptos" w:hAnsi="Aptos"/>
                <w:b w:val="0"/>
                <w:sz w:val="16"/>
              </w:rPr>
              <w:t>Maximum built-in stress test</w:t>
            </w:r>
          </w:p>
        </w:tc>
      </w:tr>
    </w:tbl>
    <w:p>
      <w:pPr>
        <w:pStyle w:val="TMSmall"/>
      </w:pPr>
    </w:p>
    <w:p>
      <w:r>
        <w:t>The background tick runs approximately every 2.2 seconds and is protected against overlap. At high volume the loop yields every 100 flips to reduce UI starvation. Feed messages are suppressed aggressively, and persistence is throttled to four-second intervals.</w:t>
      </w:r>
    </w:p>
    <w:tbl>
      <w:tblPr>
        <w:tblW w:type="auto" w:w="0"/>
        <w:jc w:val="center"/>
        <w:tblLook w:firstColumn="1" w:firstRow="1" w:lastColumn="0" w:lastRow="0" w:noHBand="0" w:noVBand="1" w:val="04A0"/>
      </w:tblPr>
      <w:tblGrid>
        <w:gridCol w:w="9994"/>
      </w:tblGrid>
      <w:tr>
        <w:tc>
          <w:tcPr>
            <w:tcW w:type="dxa" w:w="9994"/>
            <w:shd w:fill="FFF8E7"/>
            <w:tcBorders>
              <w:top w:val="single" w:sz="8" w:color="F6C453"/>
              <w:left w:val="single" w:sz="8" w:color="F6C453"/>
              <w:bottom w:val="single" w:sz="8" w:color="F6C453"/>
              <w:right w:val="single" w:sz="8" w:color="F6C453"/>
            </w:tcBorders>
          </w:tcPr>
          <w:p>
            <w:pPr>
              <w:pStyle w:val="TMCallout"/>
            </w:pPr>
            <w:r/>
            <w:r>
              <w:rPr>
                <w:b/>
                <w:color w:val="8B6914"/>
              </w:rPr>
              <w:t xml:space="preserve">Performance warning  </w:t>
            </w:r>
            <w:r>
              <w:rPr>
                <w:color w:val="0B1020"/>
              </w:rPr>
              <w:t>1000× intentionally performs thousands of SHA-256 operations per cycle and can consume substantial CPU, battery, memory, and localStorage bandwidth. Use it for short stress tests, not normal play.</w:t>
            </w:r>
          </w:p>
        </w:tc>
      </w:tr>
    </w:tbl>
    <w:p>
      <w:pPr>
        <w:pStyle w:val="TMSmall"/>
      </w:pPr>
    </w:p>
    <w:p>
      <w:pPr>
        <w:pStyle w:val="Heading1"/>
      </w:pPr>
      <w:r>
        <w:t>12. Tournament and Series operations</w:t>
      </w:r>
    </w:p>
    <w:p>
      <w:pPr>
        <w:pStyle w:val="Heading2"/>
      </w:pPr>
      <w:r>
        <w:t>12.1 Series lifecycle</w:t>
      </w:r>
    </w:p>
    <w:p>
      <w:pPr>
        <w:pStyle w:val="ListNumber"/>
        <w:spacing w:after="40"/>
      </w:pPr>
      <w:r>
        <w:t>Player or bot creates a Cup with format and entry; first entry is escrowed.</w:t>
      </w:r>
    </w:p>
    <w:p>
      <w:pPr>
        <w:pStyle w:val="ListNumber"/>
        <w:spacing w:after="40"/>
      </w:pPr>
      <w:r>
        <w:t>A player may join a bot Cup before another bot does. Player Cups are normally filled by bots.</w:t>
      </w:r>
    </w:p>
    <w:p>
      <w:pPr>
        <w:pStyle w:val="ListNumber"/>
        <w:spacing w:after="40"/>
      </w:pPr>
      <w:r>
        <w:t>Once two entrants exist, the Cup leaves the open list and settles its flip series.</w:t>
      </w:r>
    </w:p>
    <w:p>
      <w:pPr>
        <w:pStyle w:val="ListNumber"/>
        <w:spacing w:after="40"/>
      </w:pPr>
      <w:r>
        <w:t>Cup rake is recorded; winner receives the post-rake pot; bot/player stats are updated appropriately.</w:t>
      </w:r>
    </w:p>
    <w:p>
      <w:pPr>
        <w:pStyle w:val="ListNumber"/>
        <w:spacing w:after="40"/>
      </w:pPr>
      <w:r>
        <w:t>Bot-only Cups generate activity and economy records without touching the demo player.</w:t>
      </w:r>
    </w:p>
    <w:p>
      <w:pPr>
        <w:pStyle w:val="Heading2"/>
      </w:pPr>
      <w:r>
        <w:t>12.2 Tournament lifecycle</w:t>
      </w:r>
    </w:p>
    <w:p>
      <w:pPr>
        <w:pStyle w:val="ListNumber"/>
        <w:spacing w:after="40"/>
      </w:pPr>
      <w:r>
        <w:t>Admin or automatic scheduler creates an open bracket with size, entry, rake, and single/Bo3 format.</w:t>
      </w:r>
    </w:p>
    <w:p>
      <w:pPr>
        <w:pStyle w:val="ListNumber"/>
        <w:spacing w:after="40"/>
      </w:pPr>
      <w:r>
        <w:t>Bots initially fill all but one slot to provide a short player join opportunity.</w:t>
      </w:r>
    </w:p>
    <w:p>
      <w:pPr>
        <w:pStyle w:val="ListNumber"/>
        <w:spacing w:after="40"/>
      </w:pPr>
      <w:r>
        <w:t>After roughly 4.5 seconds, bots fill every remaining slot.</w:t>
      </w:r>
    </w:p>
    <w:p>
      <w:pPr>
        <w:pStyle w:val="ListNumber"/>
        <w:spacing w:after="40"/>
      </w:pPr>
      <w:r>
        <w:t>Entrants are shuffled; rounds play until champion and runner-up are known.</w:t>
      </w:r>
    </w:p>
    <w:p>
      <w:pPr>
        <w:pStyle w:val="ListNumber"/>
        <w:spacing w:after="40"/>
      </w:pPr>
      <w:r>
        <w:t>Rake is removed; the remaining pool pays 75% to champion and 25% to runner-up.</w:t>
      </w:r>
    </w:p>
    <w:p>
      <w:pPr>
        <w:pStyle w:val="ListNumber"/>
        <w:spacing w:after="40"/>
      </w:pPr>
      <w:r>
        <w:t>The completed tournament is compacted before persistence to avoid duplicating full bot objects.</w:t>
      </w:r>
    </w:p>
    <w:p>
      <w:r>
        <w:br w:type="page"/>
      </w:r>
    </w:p>
    <w:p>
      <w:pPr>
        <w:pStyle w:val="Heading1"/>
      </w:pPr>
      <w:r>
        <w:t>13. Admin panel</w:t>
      </w:r>
    </w:p>
    <w:tbl>
      <w:tblPr>
        <w:tblStyle w:val="TableGrid"/>
        <w:tblW w:type="auto" w:w="0"/>
        <w:jc w:val="center"/>
        <w:tblLayout w:type="autofit"/>
        <w:tblLook w:firstColumn="1" w:firstRow="1" w:lastColumn="0" w:lastRow="0" w:noHBand="0" w:noVBand="1" w:val="04A0"/>
      </w:tblPr>
      <w:tblGrid>
        <w:gridCol w:w="4997"/>
        <w:gridCol w:w="4997"/>
      </w:tblGrid>
      <w:tr>
        <w:tc>
          <w:tcPr>
            <w:tcW w:type="dxa" w:w="2088"/>
            <w:vAlign w:val="center"/>
            <w:shd w:fill="0B1020"/>
          </w:tcPr>
          <w:p>
            <w:pPr>
              <w:spacing w:after="20"/>
            </w:pPr>
            <w:r>
              <w:rPr>
                <w:rFonts w:ascii="Aptos" w:hAnsi="Aptos"/>
                <w:b/>
                <w:color w:val="FFFFFF"/>
                <w:sz w:val="16"/>
              </w:rPr>
              <w:t>Tab</w:t>
            </w:r>
          </w:p>
        </w:tc>
        <w:tc>
          <w:tcPr>
            <w:tcW w:type="dxa" w:w="7992"/>
            <w:vAlign w:val="center"/>
            <w:shd w:fill="0B1020"/>
          </w:tcPr>
          <w:p>
            <w:pPr>
              <w:spacing w:after="20"/>
            </w:pPr>
            <w:r>
              <w:rPr>
                <w:rFonts w:ascii="Aptos" w:hAnsi="Aptos"/>
                <w:b/>
                <w:color w:val="FFFFFF"/>
                <w:sz w:val="16"/>
              </w:rPr>
              <w:t>Capabilities</w:t>
            </w:r>
          </w:p>
        </w:tc>
      </w:tr>
      <w:tr>
        <w:tc>
          <w:tcPr>
            <w:tcW w:type="dxa" w:w="2088"/>
            <w:vAlign w:val="center"/>
          </w:tcPr>
          <w:p>
            <w:pPr>
              <w:spacing w:after="20"/>
            </w:pPr>
            <w:r>
              <w:rPr>
                <w:rFonts w:ascii="Aptos" w:hAnsi="Aptos"/>
                <w:b w:val="0"/>
                <w:sz w:val="15"/>
              </w:rPr>
              <w:t>Dashboard</w:t>
            </w:r>
          </w:p>
        </w:tc>
        <w:tc>
          <w:tcPr>
            <w:tcW w:type="dxa" w:w="7992"/>
            <w:vAlign w:val="center"/>
          </w:tcPr>
          <w:p>
            <w:pPr>
              <w:spacing w:after="20"/>
            </w:pPr>
            <w:r>
              <w:rPr>
                <w:rFonts w:ascii="Aptos" w:hAnsi="Aptos"/>
                <w:b w:val="0"/>
                <w:sz w:val="15"/>
              </w:rPr>
              <w:t>Revenue tiles, house P&amp;L, jackpot, feed, RNG chart, z-score, jackpot hit rate</w:t>
            </w:r>
          </w:p>
        </w:tc>
      </w:tr>
      <w:tr>
        <w:tc>
          <w:tcPr>
            <w:tcW w:type="dxa" w:w="2088"/>
            <w:vAlign w:val="center"/>
            <w:shd w:fill="F5F7FA"/>
          </w:tcPr>
          <w:p>
            <w:pPr>
              <w:spacing w:after="20"/>
            </w:pPr>
            <w:r>
              <w:rPr>
                <w:rFonts w:ascii="Aptos" w:hAnsi="Aptos"/>
                <w:b w:val="0"/>
                <w:color w:val="0B1020"/>
                <w:sz w:val="15"/>
              </w:rPr>
              <w:t>Rates &amp; Jackpot</w:t>
            </w:r>
          </w:p>
        </w:tc>
        <w:tc>
          <w:tcPr>
            <w:tcW w:type="dxa" w:w="7992"/>
            <w:vAlign w:val="center"/>
            <w:shd w:fill="F5F7FA"/>
          </w:tcPr>
          <w:p>
            <w:pPr>
              <w:spacing w:after="20"/>
            </w:pPr>
            <w:r>
              <w:rPr>
                <w:rFonts w:ascii="Aptos" w:hAnsi="Aptos"/>
                <w:b w:val="0"/>
                <w:color w:val="0B1020"/>
                <w:sz w:val="15"/>
              </w:rPr>
              <w:t>Regular/Cup/tournament/transfer rates, jackpot funding/floor/arm/payout, stake cap, transfer limits</w:t>
            </w:r>
          </w:p>
        </w:tc>
      </w:tr>
      <w:tr>
        <w:tc>
          <w:tcPr>
            <w:tcW w:type="dxa" w:w="2088"/>
            <w:vAlign w:val="center"/>
          </w:tcPr>
          <w:p>
            <w:pPr>
              <w:spacing w:after="20"/>
            </w:pPr>
            <w:r>
              <w:rPr>
                <w:rFonts w:ascii="Aptos" w:hAnsi="Aptos"/>
                <w:b w:val="0"/>
                <w:sz w:val="15"/>
              </w:rPr>
              <w:t>VIP &amp; Levels</w:t>
            </w:r>
          </w:p>
        </w:tc>
        <w:tc>
          <w:tcPr>
            <w:tcW w:type="dxa" w:w="7992"/>
            <w:vAlign w:val="center"/>
          </w:tcPr>
          <w:p>
            <w:pPr>
              <w:spacing w:after="20"/>
            </w:pPr>
            <w:r>
              <w:rPr>
                <w:rFonts w:ascii="Aptos" w:hAnsi="Aptos"/>
                <w:b w:val="0"/>
                <w:sz w:val="15"/>
              </w:rPr>
              <w:t>Edit eight VIP tiers/rakeback, reset table, end month, edit/add level rewards</w:t>
            </w:r>
          </w:p>
        </w:tc>
      </w:tr>
      <w:tr>
        <w:tc>
          <w:tcPr>
            <w:tcW w:type="dxa" w:w="2088"/>
            <w:vAlign w:val="center"/>
            <w:shd w:fill="F5F7FA"/>
          </w:tcPr>
          <w:p>
            <w:pPr>
              <w:spacing w:after="20"/>
            </w:pPr>
            <w:r>
              <w:rPr>
                <w:rFonts w:ascii="Aptos" w:hAnsi="Aptos"/>
                <w:b w:val="0"/>
                <w:color w:val="0B1020"/>
                <w:sz w:val="15"/>
              </w:rPr>
              <w:t>Tournaments</w:t>
            </w:r>
          </w:p>
        </w:tc>
        <w:tc>
          <w:tcPr>
            <w:tcW w:type="dxa" w:w="7992"/>
            <w:vAlign w:val="center"/>
            <w:shd w:fill="F5F7FA"/>
          </w:tcPr>
          <w:p>
            <w:pPr>
              <w:spacing w:after="20"/>
            </w:pPr>
            <w:r>
              <w:rPr>
                <w:rFonts w:ascii="Aptos" w:hAnsi="Aptos"/>
                <w:b w:val="0"/>
                <w:color w:val="0B1020"/>
                <w:sz w:val="15"/>
              </w:rPr>
              <w:t>Create 2/4/8/16 brackets, choose single or Bo3, set entry and rake, monitor status/champion</w:t>
            </w:r>
          </w:p>
        </w:tc>
      </w:tr>
      <w:tr>
        <w:tc>
          <w:tcPr>
            <w:tcW w:type="dxa" w:w="2088"/>
            <w:vAlign w:val="center"/>
          </w:tcPr>
          <w:p>
            <w:pPr>
              <w:spacing w:after="20"/>
            </w:pPr>
            <w:r>
              <w:rPr>
                <w:rFonts w:ascii="Aptos" w:hAnsi="Aptos"/>
                <w:b w:val="0"/>
                <w:sz w:val="15"/>
              </w:rPr>
              <w:t>Promotions</w:t>
            </w:r>
          </w:p>
        </w:tc>
        <w:tc>
          <w:tcPr>
            <w:tcW w:type="dxa" w:w="7992"/>
            <w:vAlign w:val="center"/>
          </w:tcPr>
          <w:p>
            <w:pPr>
              <w:spacing w:after="20"/>
            </w:pPr>
            <w:r>
              <w:rPr>
                <w:rFonts w:ascii="Aptos" w:hAnsi="Aptos"/>
                <w:b w:val="0"/>
                <w:sz w:val="15"/>
              </w:rPr>
              <w:t>Pause first top-up +50% promo, create/pause/delete campaign metadata, set broadcast</w:t>
            </w:r>
          </w:p>
        </w:tc>
      </w:tr>
      <w:tr>
        <w:tc>
          <w:tcPr>
            <w:tcW w:type="dxa" w:w="2088"/>
            <w:vAlign w:val="center"/>
            <w:shd w:fill="F5F7FA"/>
          </w:tcPr>
          <w:p>
            <w:pPr>
              <w:spacing w:after="20"/>
            </w:pPr>
            <w:r>
              <w:rPr>
                <w:rFonts w:ascii="Aptos" w:hAnsi="Aptos"/>
                <w:b w:val="0"/>
                <w:color w:val="0B1020"/>
                <w:sz w:val="15"/>
              </w:rPr>
              <w:t>Economy</w:t>
            </w:r>
          </w:p>
        </w:tc>
        <w:tc>
          <w:tcPr>
            <w:tcW w:type="dxa" w:w="7992"/>
            <w:vAlign w:val="center"/>
            <w:shd w:fill="F5F7FA"/>
          </w:tcPr>
          <w:p>
            <w:pPr>
              <w:spacing w:after="20"/>
            </w:pPr>
            <w:r>
              <w:rPr>
                <w:rFonts w:ascii="Aptos" w:hAnsi="Aptos"/>
                <w:b w:val="0"/>
                <w:color w:val="0B1020"/>
                <w:sz w:val="15"/>
              </w:rPr>
              <w:t>Taps/sinks, ratio, health verdict, revenue simulator, revenue-funded comp tool</w:t>
            </w:r>
          </w:p>
        </w:tc>
      </w:tr>
      <w:tr>
        <w:tc>
          <w:tcPr>
            <w:tcW w:type="dxa" w:w="2088"/>
            <w:vAlign w:val="center"/>
          </w:tcPr>
          <w:p>
            <w:pPr>
              <w:spacing w:after="20"/>
            </w:pPr>
            <w:r>
              <w:rPr>
                <w:rFonts w:ascii="Aptos" w:hAnsi="Aptos"/>
                <w:b w:val="0"/>
                <w:sz w:val="15"/>
              </w:rPr>
              <w:t>Ops &amp; Players</w:t>
            </w:r>
          </w:p>
        </w:tc>
        <w:tc>
          <w:tcPr>
            <w:tcW w:type="dxa" w:w="7992"/>
            <w:vAlign w:val="center"/>
          </w:tcPr>
          <w:p>
            <w:pPr>
              <w:spacing w:after="20"/>
            </w:pPr>
            <w:r>
              <w:rPr>
                <w:rFonts w:ascii="Aptos" w:hAnsi="Aptos"/>
                <w:b w:val="0"/>
                <w:sz w:val="15"/>
              </w:rPr>
              <w:t>Maintenance/features, demo player summary, review flags, queue analytics, open P2P queue, bot transfer history</w:t>
            </w:r>
          </w:p>
        </w:tc>
      </w:tr>
      <w:tr>
        <w:tc>
          <w:tcPr>
            <w:tcW w:type="dxa" w:w="2088"/>
            <w:vAlign w:val="center"/>
            <w:shd w:fill="F5F7FA"/>
          </w:tcPr>
          <w:p>
            <w:pPr>
              <w:spacing w:after="20"/>
            </w:pPr>
            <w:r>
              <w:rPr>
                <w:rFonts w:ascii="Aptos" w:hAnsi="Aptos"/>
                <w:b w:val="0"/>
                <w:color w:val="0B1020"/>
                <w:sz w:val="15"/>
              </w:rPr>
              <w:t>Audit &amp; Export</w:t>
            </w:r>
          </w:p>
        </w:tc>
        <w:tc>
          <w:tcPr>
            <w:tcW w:type="dxa" w:w="7992"/>
            <w:vAlign w:val="center"/>
            <w:shd w:fill="F5F7FA"/>
          </w:tcPr>
          <w:p>
            <w:pPr>
              <w:spacing w:after="20"/>
            </w:pPr>
            <w:r>
              <w:rPr>
                <w:rFonts w:ascii="Aptos" w:hAnsi="Aptos"/>
                <w:b w:val="0"/>
                <w:color w:val="0B1020"/>
                <w:sz w:val="15"/>
              </w:rPr>
              <w:t>Admin audit trail, ledger/game/full-state exports, reset, player history, all catalog results</w:t>
            </w:r>
          </w:p>
        </w:tc>
      </w:tr>
    </w:tbl>
    <w:p>
      <w:pPr>
        <w:pStyle w:val="TMSmall"/>
      </w:pPr>
    </w:p>
    <w:p>
      <w:pPr>
        <w:pStyle w:val="Heading2"/>
      </w:pPr>
      <w:r>
        <w:t>13.1 Configurable rates and rules</w:t>
      </w:r>
    </w:p>
    <w:p>
      <w:pPr>
        <w:pStyle w:val="ListBullet"/>
        <w:spacing w:after="40"/>
      </w:pPr>
      <w:r>
        <w:t>Regular bet fee: 0–25%.</w:t>
      </w:r>
    </w:p>
    <w:p>
      <w:pPr>
        <w:pStyle w:val="ListBullet"/>
        <w:spacing w:after="40"/>
      </w:pPr>
      <w:r>
        <w:t>Series Cup rake: 0–25%.</w:t>
      </w:r>
    </w:p>
    <w:p>
      <w:pPr>
        <w:pStyle w:val="ListBullet"/>
        <w:spacing w:after="40"/>
      </w:pPr>
      <w:r>
        <w:t>Tournament rake: 0–25%.</w:t>
      </w:r>
    </w:p>
    <w:p>
      <w:pPr>
        <w:pStyle w:val="ListBullet"/>
        <w:spacing w:after="40"/>
      </w:pPr>
      <w:r>
        <w:t>Transfer fee: 0–10%.</w:t>
      </w:r>
    </w:p>
    <w:p>
      <w:pPr>
        <w:pStyle w:val="ListBullet"/>
        <w:spacing w:after="40"/>
      </w:pPr>
      <w:r>
        <w:t>Jackpot funding: 0–50%; floor 0–10; arm 0–1,000; payout 1–100%.</w:t>
      </w:r>
    </w:p>
    <w:p>
      <w:pPr>
        <w:pStyle w:val="ListBullet"/>
        <w:spacing w:after="40"/>
      </w:pPr>
      <w:r>
        <w:t>Non-main stake cap constrained to 10–20%; transfer minimum and daily cap editable.</w:t>
      </w:r>
    </w:p>
    <w:p>
      <w:pPr>
        <w:pStyle w:val="Heading2"/>
      </w:pPr>
      <w:r>
        <w:t>13.2 Feature toggles</w:t>
      </w:r>
    </w:p>
    <w:p>
      <w:pPr>
        <w:pStyle w:val="ListBullet"/>
        <w:spacing w:after="40"/>
      </w:pPr>
      <w:r>
        <w:t>Maintenance mode blocks new betting while allowing in-flight settlement.</w:t>
      </w:r>
    </w:p>
    <w:p>
      <w:pPr>
        <w:pStyle w:val="ListBullet"/>
        <w:spacing w:after="40"/>
      </w:pPr>
      <w:r>
        <w:t>Auto-match queue, demo bots, quests, and daily login are persisted feature flags.</w:t>
      </w:r>
    </w:p>
    <w:p>
      <w:pPr>
        <w:pStyle w:val="ListBullet"/>
        <w:spacing w:after="40"/>
      </w:pPr>
      <w:r>
        <w:t>First top-up +50% promo can be paused/resumed independently in Promotions.</w:t>
      </w:r>
    </w:p>
    <w:p>
      <w:pPr>
        <w:pStyle w:val="ListBullet"/>
        <w:spacing w:after="40"/>
      </w:pPr>
      <w:r>
        <w:t>A ×2 display toggle exists in the current admin UI, but it is not wired to a persisted feature flag; ×2 remains available in the player build.</w:t>
      </w:r>
    </w:p>
    <w:p>
      <w:pPr>
        <w:pStyle w:val="Heading2"/>
      </w:pPr>
      <w:r>
        <w:t>13.3 Monitoring and review</w:t>
      </w:r>
    </w:p>
    <w:p>
      <w:pPr>
        <w:pStyle w:val="ListBullet"/>
        <w:spacing w:after="40"/>
      </w:pPr>
      <w:r>
        <w:t>Queue monitor displays Coin Toss and catalog game name, player, pick, stake, and wait time.</w:t>
      </w:r>
    </w:p>
    <w:p>
      <w:pPr>
        <w:pStyle w:val="ListBullet"/>
        <w:spacing w:after="40"/>
      </w:pPr>
      <w:r>
        <w:t>Catalog results include player/bot names, both picks, stake, fee, result, detailed resolution, and proof hash prefix.</w:t>
      </w:r>
    </w:p>
    <w:p>
      <w:pPr>
        <w:pStyle w:val="ListBullet"/>
        <w:spacing w:after="40"/>
      </w:pPr>
      <w:r>
        <w:t>Bot transfer monitor displays time, sender, receiver, net sent, and fee.</w:t>
      </w:r>
    </w:p>
    <w:p>
      <w:pPr>
        <w:pStyle w:val="ListBullet"/>
        <w:spacing w:after="40"/>
      </w:pPr>
      <w:r>
        <w:t>Payouts of at least 400 coins and jackpots create review flags.</w:t>
      </w:r>
    </w:p>
    <w:p>
      <w:pPr>
        <w:pStyle w:val="ListBullet"/>
        <w:spacing w:after="40"/>
      </w:pPr>
      <w:r>
        <w:t>RNG health reports HEADS/TAILS counts and z-score; only actual HEADS/TAILS result rows are plotted.</w:t>
      </w:r>
    </w:p>
    <w:p>
      <w:pPr>
        <w:pStyle w:val="Heading1"/>
      </w:pPr>
      <w:r>
        <w:t>14. Promotions and top-ups</w:t>
      </w:r>
    </w:p>
    <w:p>
      <w:pPr>
        <w:pStyle w:val="Heading2"/>
      </w:pPr>
      <w:r>
        <w:t>14.1 First top-up promotion</w:t>
      </w:r>
    </w:p>
    <w:p>
      <w:pPr>
        <w:pStyle w:val="ListBullet"/>
        <w:spacing w:after="40"/>
      </w:pPr>
      <w:r>
        <w:t>Default offer: +50% of the top-up amount to BONUS on the first eligible top-up.</w:t>
      </w:r>
    </w:p>
    <w:p>
      <w:pPr>
        <w:pStyle w:val="ListBullet"/>
        <w:spacing w:after="40"/>
      </w:pPr>
      <w:r>
        <w:t>Minimum top-up input enforced by the handler: 100 coins.</w:t>
      </w:r>
    </w:p>
    <w:p>
      <w:pPr>
        <w:pStyle w:val="ListBullet"/>
        <w:spacing w:after="40"/>
      </w:pPr>
      <w:r>
        <w:t>Admin can pause the offer. While paused, regular player top-ups add MAIN only. The same toggle controls the +50% bonus on each bot’s first automatic top-up.</w:t>
      </w:r>
    </w:p>
    <w:p>
      <w:pPr>
        <w:pStyle w:val="ListBullet"/>
        <w:spacing w:after="40"/>
      </w:pPr>
      <w:r>
        <w:t>After the offer is claimed, future top-ups add MAIN only.</w:t>
      </w:r>
    </w:p>
    <w:p>
      <w:pPr>
        <w:pStyle w:val="ListBullet"/>
        <w:spacing w:after="40"/>
      </w:pPr>
      <w:r>
        <w:t>Bonus cost is recorded as promotion cost and created coins as taps.</w:t>
      </w:r>
    </w:p>
    <w:p>
      <w:pPr>
        <w:pStyle w:val="Heading2"/>
      </w:pPr>
      <w:r>
        <w:t>14.2 Campaign manager</w:t>
      </w:r>
    </w:p>
    <w:p>
      <w:r>
        <w:t>Admin can create scheduled campaign metadata of type deposit bonus, flat credit, or cash drop; pause/resume or delete it; and inspect live/scheduled/ended state. Broadcast text appears globally in the player application.</w:t>
      </w:r>
    </w:p>
    <w:tbl>
      <w:tblPr>
        <w:tblW w:type="auto" w:w="0"/>
        <w:jc w:val="center"/>
        <w:tblLook w:firstColumn="1" w:firstRow="1" w:lastColumn="0" w:lastRow="0" w:noHBand="0" w:noVBand="1" w:val="04A0"/>
      </w:tblPr>
      <w:tblGrid>
        <w:gridCol w:w="9994"/>
      </w:tblGrid>
      <w:tr>
        <w:tc>
          <w:tcPr>
            <w:tcW w:type="dxa" w:w="9994"/>
            <w:shd w:fill="FFF1F1"/>
            <w:tcBorders>
              <w:top w:val="single" w:sz="8" w:color="F87171"/>
              <w:left w:val="single" w:sz="8" w:color="F87171"/>
              <w:bottom w:val="single" w:sz="8" w:color="F87171"/>
              <w:right w:val="single" w:sz="8" w:color="F87171"/>
            </w:tcBorders>
          </w:tcPr>
          <w:p>
            <w:pPr>
              <w:pStyle w:val="TMCallout"/>
            </w:pPr>
            <w:r/>
            <w:r>
              <w:rPr>
                <w:b/>
                <w:color w:val="8B6914"/>
              </w:rPr>
              <w:t xml:space="preserve">Current limitation  </w:t>
            </w:r>
            <w:r>
              <w:rPr>
                <w:color w:val="0B1020"/>
              </w:rPr>
              <w:t>Generic campaign redemption is not wired to a player claim workflow. The campaign manager currently stores and displays campaign metadata; the first top-up +50% mechanic is the only implemented top-up promotion payout path.</w:t>
            </w:r>
          </w:p>
        </w:tc>
      </w:tr>
    </w:tbl>
    <w:p>
      <w:pPr>
        <w:pStyle w:val="TMSmall"/>
      </w:pPr>
    </w:p>
    <w:p>
      <w:pPr>
        <w:pStyle w:val="Heading2"/>
      </w:pPr>
      <w:r>
        <w:t>14.3 Broadcast and maintenance messaging</w:t>
      </w:r>
    </w:p>
    <w:p>
      <w:pPr>
        <w:pStyle w:val="ListBullet"/>
        <w:spacing w:after="40"/>
      </w:pPr>
      <w:r>
        <w:t>Broadcast is limited to 120 characters and appears above every player screen.</w:t>
      </w:r>
    </w:p>
    <w:p>
      <w:pPr>
        <w:pStyle w:val="ListBullet"/>
        <w:spacing w:after="40"/>
      </w:pPr>
      <w:r>
        <w:t>Maintenance banner clearly states that new betting is paused while in-flight games can settle.</w:t>
      </w:r>
    </w:p>
    <w:p>
      <w:pPr>
        <w:pStyle w:val="Heading1"/>
      </w:pPr>
      <w:r>
        <w:t>15. Responsible gaming and controls</w:t>
      </w:r>
    </w:p>
    <w:tbl>
      <w:tblPr>
        <w:tblStyle w:val="TableGrid"/>
        <w:tblW w:type="auto" w:w="0"/>
        <w:jc w:val="center"/>
        <w:tblLayout w:type="autofit"/>
        <w:tblLook w:firstColumn="1" w:firstRow="1" w:lastColumn="0" w:lastRow="0" w:noHBand="0" w:noVBand="1" w:val="04A0"/>
      </w:tblPr>
      <w:tblGrid>
        <w:gridCol w:w="4997"/>
        <w:gridCol w:w="4997"/>
      </w:tblGrid>
      <w:tr>
        <w:tc>
          <w:tcPr>
            <w:tcW w:type="dxa" w:w="2304"/>
            <w:vAlign w:val="center"/>
            <w:shd w:fill="0B1020"/>
          </w:tcPr>
          <w:p>
            <w:pPr>
              <w:spacing w:after="20"/>
            </w:pPr>
            <w:r>
              <w:rPr>
                <w:rFonts w:ascii="Aptos" w:hAnsi="Aptos"/>
                <w:b/>
                <w:color w:val="FFFFFF"/>
                <w:sz w:val="16"/>
              </w:rPr>
              <w:t>Control</w:t>
            </w:r>
          </w:p>
        </w:tc>
        <w:tc>
          <w:tcPr>
            <w:tcW w:type="dxa" w:w="7776"/>
            <w:vAlign w:val="center"/>
            <w:shd w:fill="0B1020"/>
          </w:tcPr>
          <w:p>
            <w:pPr>
              <w:spacing w:after="20"/>
            </w:pPr>
            <w:r>
              <w:rPr>
                <w:rFonts w:ascii="Aptos" w:hAnsi="Aptos"/>
                <w:b/>
                <w:color w:val="FFFFFF"/>
                <w:sz w:val="16"/>
              </w:rPr>
              <w:t>Behaviour</w:t>
            </w:r>
          </w:p>
        </w:tc>
      </w:tr>
      <w:tr>
        <w:tc>
          <w:tcPr>
            <w:tcW w:type="dxa" w:w="2304"/>
            <w:vAlign w:val="center"/>
          </w:tcPr>
          <w:p>
            <w:pPr>
              <w:spacing w:after="20"/>
            </w:pPr>
            <w:r>
              <w:rPr>
                <w:rFonts w:ascii="Aptos" w:hAnsi="Aptos"/>
                <w:b w:val="0"/>
                <w:sz w:val="16"/>
              </w:rPr>
              <w:t>Session loss limit</w:t>
            </w:r>
          </w:p>
        </w:tc>
        <w:tc>
          <w:tcPr>
            <w:tcW w:type="dxa" w:w="7776"/>
            <w:vAlign w:val="center"/>
          </w:tcPr>
          <w:p>
            <w:pPr>
              <w:spacing w:after="20"/>
            </w:pPr>
            <w:r>
              <w:rPr>
                <w:rFonts w:ascii="Aptos" w:hAnsi="Aptos"/>
                <w:b w:val="0"/>
                <w:sz w:val="16"/>
              </w:rPr>
              <w:t>Blocks new bets once session net is at or below the negative limit</w:t>
            </w:r>
          </w:p>
        </w:tc>
      </w:tr>
      <w:tr>
        <w:tc>
          <w:tcPr>
            <w:tcW w:type="dxa" w:w="2304"/>
            <w:vAlign w:val="center"/>
            <w:shd w:fill="F5F7FA"/>
          </w:tcPr>
          <w:p>
            <w:pPr>
              <w:spacing w:after="20"/>
            </w:pPr>
            <w:r>
              <w:rPr>
                <w:rFonts w:ascii="Aptos" w:hAnsi="Aptos"/>
                <w:b w:val="0"/>
                <w:color w:val="0B1020"/>
                <w:sz w:val="16"/>
              </w:rPr>
              <w:t>Self-exclusion</w:t>
            </w:r>
          </w:p>
        </w:tc>
        <w:tc>
          <w:tcPr>
            <w:tcW w:type="dxa" w:w="7776"/>
            <w:vAlign w:val="center"/>
            <w:shd w:fill="F5F7FA"/>
          </w:tcPr>
          <w:p>
            <w:pPr>
              <w:spacing w:after="20"/>
            </w:pPr>
            <w:r>
              <w:rPr>
                <w:rFonts w:ascii="Aptos" w:hAnsi="Aptos"/>
                <w:b w:val="0"/>
                <w:color w:val="0B1020"/>
                <w:sz w:val="16"/>
              </w:rPr>
              <w:t>Demo 60-second betting lock stored in memory for the current page session</w:t>
            </w:r>
          </w:p>
        </w:tc>
      </w:tr>
      <w:tr>
        <w:tc>
          <w:tcPr>
            <w:tcW w:type="dxa" w:w="2304"/>
            <w:vAlign w:val="center"/>
          </w:tcPr>
          <w:p>
            <w:pPr>
              <w:spacing w:after="20"/>
            </w:pPr>
            <w:r>
              <w:rPr>
                <w:rFonts w:ascii="Aptos" w:hAnsi="Aptos"/>
                <w:b w:val="0"/>
                <w:sz w:val="16"/>
              </w:rPr>
              <w:t>Reality check</w:t>
            </w:r>
          </w:p>
        </w:tc>
        <w:tc>
          <w:tcPr>
            <w:tcW w:type="dxa" w:w="7776"/>
            <w:vAlign w:val="center"/>
          </w:tcPr>
          <w:p>
            <w:pPr>
              <w:spacing w:after="20"/>
            </w:pPr>
            <w:r>
              <w:rPr>
                <w:rFonts w:ascii="Aptos" w:hAnsi="Aptos"/>
                <w:b w:val="0"/>
                <w:sz w:val="16"/>
              </w:rPr>
              <w:t>Session timer; recurring message every five minutes</w:t>
            </w:r>
          </w:p>
        </w:tc>
      </w:tr>
      <w:tr>
        <w:tc>
          <w:tcPr>
            <w:tcW w:type="dxa" w:w="2304"/>
            <w:vAlign w:val="center"/>
            <w:shd w:fill="F5F7FA"/>
          </w:tcPr>
          <w:p>
            <w:pPr>
              <w:spacing w:after="20"/>
            </w:pPr>
            <w:r>
              <w:rPr>
                <w:rFonts w:ascii="Aptos" w:hAnsi="Aptos"/>
                <w:b w:val="0"/>
                <w:color w:val="0B1020"/>
                <w:sz w:val="16"/>
              </w:rPr>
              <w:t>Auto-rebet stop</w:t>
            </w:r>
          </w:p>
        </w:tc>
        <w:tc>
          <w:tcPr>
            <w:tcW w:type="dxa" w:w="7776"/>
            <w:vAlign w:val="center"/>
            <w:shd w:fill="F5F7FA"/>
          </w:tcPr>
          <w:p>
            <w:pPr>
              <w:spacing w:after="20"/>
            </w:pPr>
            <w:r>
              <w:rPr>
                <w:rFonts w:ascii="Aptos" w:hAnsi="Aptos"/>
                <w:b w:val="0"/>
                <w:color w:val="0B1020"/>
                <w:sz w:val="16"/>
              </w:rPr>
              <w:t>Automatically disables auto-rebet at session net ≤ −200</w:t>
            </w:r>
          </w:p>
        </w:tc>
      </w:tr>
      <w:tr>
        <w:tc>
          <w:tcPr>
            <w:tcW w:type="dxa" w:w="2304"/>
            <w:vAlign w:val="center"/>
          </w:tcPr>
          <w:p>
            <w:pPr>
              <w:spacing w:after="20"/>
            </w:pPr>
            <w:r>
              <w:rPr>
                <w:rFonts w:ascii="Aptos" w:hAnsi="Aptos"/>
                <w:b w:val="0"/>
                <w:sz w:val="16"/>
              </w:rPr>
              <w:t>Bank / vault</w:t>
            </w:r>
          </w:p>
        </w:tc>
        <w:tc>
          <w:tcPr>
            <w:tcW w:type="dxa" w:w="7776"/>
            <w:vAlign w:val="center"/>
          </w:tcPr>
          <w:p>
            <w:pPr>
              <w:spacing w:after="20"/>
            </w:pPr>
            <w:r>
              <w:rPr>
                <w:rFonts w:ascii="Aptos" w:hAnsi="Aptos"/>
                <w:b w:val="0"/>
                <w:sz w:val="16"/>
              </w:rPr>
              <w:t>Moves MAIN outside the stakeable wallet until manually unparked</w:t>
            </w:r>
          </w:p>
        </w:tc>
      </w:tr>
      <w:tr>
        <w:tc>
          <w:tcPr>
            <w:tcW w:type="dxa" w:w="2304"/>
            <w:vAlign w:val="center"/>
            <w:shd w:fill="F5F7FA"/>
          </w:tcPr>
          <w:p>
            <w:pPr>
              <w:spacing w:after="20"/>
            </w:pPr>
            <w:r>
              <w:rPr>
                <w:rFonts w:ascii="Aptos" w:hAnsi="Aptos"/>
                <w:b w:val="0"/>
                <w:color w:val="0B1020"/>
                <w:sz w:val="16"/>
              </w:rPr>
              <w:t>Rate limit</w:t>
            </w:r>
          </w:p>
        </w:tc>
        <w:tc>
          <w:tcPr>
            <w:tcW w:type="dxa" w:w="7776"/>
            <w:vAlign w:val="center"/>
            <w:shd w:fill="F5F7FA"/>
          </w:tcPr>
          <w:p>
            <w:pPr>
              <w:spacing w:after="20"/>
            </w:pPr>
            <w:r>
              <w:rPr>
                <w:rFonts w:ascii="Aptos" w:hAnsi="Aptos"/>
                <w:b w:val="0"/>
                <w:color w:val="0B1020"/>
                <w:sz w:val="16"/>
              </w:rPr>
              <w:t>Maximum 12 player bets per rolling minute</w:t>
            </w:r>
          </w:p>
        </w:tc>
      </w:tr>
      <w:tr>
        <w:tc>
          <w:tcPr>
            <w:tcW w:type="dxa" w:w="2304"/>
            <w:vAlign w:val="center"/>
          </w:tcPr>
          <w:p>
            <w:pPr>
              <w:spacing w:after="20"/>
            </w:pPr>
            <w:r>
              <w:rPr>
                <w:rFonts w:ascii="Aptos" w:hAnsi="Aptos"/>
                <w:b w:val="0"/>
                <w:sz w:val="16"/>
              </w:rPr>
              <w:t>Play-coins positioning</w:t>
            </w:r>
          </w:p>
        </w:tc>
        <w:tc>
          <w:tcPr>
            <w:tcW w:type="dxa" w:w="7776"/>
            <w:vAlign w:val="center"/>
          </w:tcPr>
          <w:p>
            <w:pPr>
              <w:spacing w:after="20"/>
            </w:pPr>
            <w:r>
              <w:rPr>
                <w:rFonts w:ascii="Aptos" w:hAnsi="Aptos"/>
                <w:b w:val="0"/>
                <w:sz w:val="16"/>
              </w:rPr>
              <w:t>UI and footer state that the product uses play coins only</w:t>
            </w:r>
          </w:p>
        </w:tc>
      </w:tr>
    </w:tbl>
    <w:p>
      <w:pPr>
        <w:pStyle w:val="TMSmall"/>
      </w:pPr>
    </w:p>
    <w:tbl>
      <w:tblPr>
        <w:tblW w:type="auto" w:w="0"/>
        <w:jc w:val="center"/>
        <w:tblLook w:firstColumn="1" w:firstRow="1" w:lastColumn="0" w:lastRow="0" w:noHBand="0" w:noVBand="1" w:val="04A0"/>
      </w:tblPr>
      <w:tblGrid>
        <w:gridCol w:w="9994"/>
      </w:tblGrid>
      <w:tr>
        <w:tc>
          <w:tcPr>
            <w:tcW w:type="dxa" w:w="9994"/>
            <w:shd w:fill="FFF8E7"/>
            <w:tcBorders>
              <w:top w:val="single" w:sz="8" w:color="F6C453"/>
              <w:left w:val="single" w:sz="8" w:color="F6C453"/>
              <w:bottom w:val="single" w:sz="8" w:color="F6C453"/>
              <w:right w:val="single" w:sz="8" w:color="F6C453"/>
            </w:tcBorders>
          </w:tcPr>
          <w:p>
            <w:pPr>
              <w:pStyle w:val="TMCallout"/>
            </w:pPr>
            <w:r/>
            <w:r>
              <w:rPr>
                <w:b/>
                <w:color w:val="8B6914"/>
              </w:rPr>
              <w:t xml:space="preserve">Production requirement  </w:t>
            </w:r>
            <w:r>
              <w:rPr>
                <w:color w:val="0B1020"/>
              </w:rPr>
              <w:t>Real responsible-gaming controls must be server-enforced, durable across devices/sessions, protected from administrator override, and accompanied by jurisdiction-appropriate limits, cooling-off, exclusion, and support workflows.</w:t>
            </w:r>
          </w:p>
        </w:tc>
      </w:tr>
    </w:tbl>
    <w:p>
      <w:pPr>
        <w:pStyle w:val="TMSmall"/>
      </w:pPr>
    </w:p>
    <w:p>
      <w:pPr>
        <w:pStyle w:val="Heading1"/>
      </w:pPr>
      <w:r>
        <w:t>16. Persistence, audit, exports, and synchronization</w:t>
      </w:r>
    </w:p>
    <w:p>
      <w:pPr>
        <w:pStyle w:val="Heading2"/>
      </w:pPr>
      <w:r>
        <w:t>16.1 Persistence</w:t>
      </w:r>
    </w:p>
    <w:p>
      <w:pPr>
        <w:pStyle w:val="ListBullet"/>
        <w:spacing w:after="40"/>
      </w:pPr>
      <w:r>
        <w:t>Primary state key: tossmatch_v8.</w:t>
      </w:r>
    </w:p>
    <w:p>
      <w:pPr>
        <w:pStyle w:val="ListBullet"/>
        <w:spacing w:after="40"/>
      </w:pPr>
      <w:r>
        <w:t>Per-tab heartbeat keys identify page instances but are not a complete concurrent-write lock.</w:t>
      </w:r>
    </w:p>
    <w:p>
      <w:pPr>
        <w:pStyle w:val="ListBullet"/>
        <w:spacing w:after="40"/>
      </w:pPr>
      <w:r>
        <w:t>Game history capped at 60; player ledger capped at 200; feed capped at 60; admin audit capped at 50; catalog log and bot transfer history capped at 100.</w:t>
      </w:r>
    </w:p>
    <w:p>
      <w:pPr>
        <w:pStyle w:val="ListBullet"/>
        <w:spacing w:after="40"/>
      </w:pPr>
      <w:r>
        <w:t>Clearing browser site data removes all progress and configuration.</w:t>
      </w:r>
    </w:p>
    <w:p>
      <w:pPr>
        <w:pStyle w:val="Heading2"/>
      </w:pPr>
      <w:r>
        <w:t>16.2 Audit and review</w:t>
      </w:r>
    </w:p>
    <w:p>
      <w:pPr>
        <w:pStyle w:val="ListBullet"/>
        <w:spacing w:after="40"/>
      </w:pPr>
      <w:r>
        <w:t>Admin rate, jackpot, rule, VIP, promotion, broadcast, comp, tournament, exclusion, and reset actions are timestamped where handlers call audit().</w:t>
      </w:r>
    </w:p>
    <w:p>
      <w:pPr>
        <w:pStyle w:val="ListBullet"/>
        <w:spacing w:after="40"/>
      </w:pPr>
      <w:r>
        <w:t>Player top-ups and selected player actions create audit entries.</w:t>
      </w:r>
    </w:p>
    <w:p>
      <w:pPr>
        <w:pStyle w:val="ListBullet"/>
        <w:spacing w:after="40"/>
      </w:pPr>
      <w:r>
        <w:t>The audit trail is a mutable local array; it is not tamper-evident.</w:t>
      </w:r>
    </w:p>
    <w:p>
      <w:pPr>
        <w:pStyle w:val="Heading2"/>
      </w:pPr>
      <w:r>
        <w:t>16.3 Exports</w:t>
      </w:r>
    </w:p>
    <w:tbl>
      <w:tblPr>
        <w:tblStyle w:val="TableGrid"/>
        <w:tblW w:type="auto" w:w="0"/>
        <w:jc w:val="center"/>
        <w:tblLayout w:type="autofit"/>
        <w:tblLook w:firstColumn="1" w:firstRow="1" w:lastColumn="0" w:lastRow="0" w:noHBand="0" w:noVBand="1" w:val="04A0"/>
      </w:tblPr>
      <w:tblGrid>
        <w:gridCol w:w="4997"/>
        <w:gridCol w:w="4997"/>
      </w:tblGrid>
      <w:tr>
        <w:tc>
          <w:tcPr>
            <w:tcW w:type="dxa" w:w="2016"/>
            <w:vAlign w:val="center"/>
            <w:shd w:fill="0B1020"/>
          </w:tcPr>
          <w:p>
            <w:pPr>
              <w:spacing w:after="20"/>
            </w:pPr>
            <w:r>
              <w:rPr>
                <w:rFonts w:ascii="Aptos" w:hAnsi="Aptos"/>
                <w:b/>
                <w:color w:val="FFFFFF"/>
                <w:sz w:val="16"/>
              </w:rPr>
              <w:t>Export</w:t>
            </w:r>
          </w:p>
        </w:tc>
        <w:tc>
          <w:tcPr>
            <w:tcW w:type="dxa" w:w="8064"/>
            <w:vAlign w:val="center"/>
            <w:shd w:fill="0B1020"/>
          </w:tcPr>
          <w:p>
            <w:pPr>
              <w:spacing w:after="20"/>
            </w:pPr>
            <w:r>
              <w:rPr>
                <w:rFonts w:ascii="Aptos" w:hAnsi="Aptos"/>
                <w:b/>
                <w:color w:val="FFFFFF"/>
                <w:sz w:val="16"/>
              </w:rPr>
              <w:t>Contents</w:t>
            </w:r>
          </w:p>
        </w:tc>
      </w:tr>
      <w:tr>
        <w:tc>
          <w:tcPr>
            <w:tcW w:type="dxa" w:w="2016"/>
            <w:vAlign w:val="center"/>
          </w:tcPr>
          <w:p>
            <w:pPr>
              <w:spacing w:after="20"/>
            </w:pPr>
            <w:r>
              <w:rPr>
                <w:rFonts w:ascii="Aptos" w:hAnsi="Aptos"/>
                <w:b w:val="0"/>
                <w:sz w:val="16"/>
              </w:rPr>
              <w:t>Ledger CSV</w:t>
            </w:r>
          </w:p>
        </w:tc>
        <w:tc>
          <w:tcPr>
            <w:tcW w:type="dxa" w:w="8064"/>
            <w:vAlign w:val="center"/>
          </w:tcPr>
          <w:p>
            <w:pPr>
              <w:spacing w:after="20"/>
            </w:pPr>
            <w:r>
              <w:rPr>
                <w:rFonts w:ascii="Aptos" w:hAnsi="Aptos"/>
                <w:b w:val="0"/>
                <w:sz w:val="16"/>
              </w:rPr>
              <w:t>Timestamp, transaction type, delta, note, and MAIN balance for recorded player-ledger events</w:t>
            </w:r>
          </w:p>
        </w:tc>
      </w:tr>
      <w:tr>
        <w:tc>
          <w:tcPr>
            <w:tcW w:type="dxa" w:w="2016"/>
            <w:vAlign w:val="center"/>
            <w:shd w:fill="F5F7FA"/>
          </w:tcPr>
          <w:p>
            <w:pPr>
              <w:spacing w:after="20"/>
            </w:pPr>
            <w:r>
              <w:rPr>
                <w:rFonts w:ascii="Aptos" w:hAnsi="Aptos"/>
                <w:b w:val="0"/>
                <w:color w:val="0B1020"/>
                <w:sz w:val="16"/>
              </w:rPr>
              <w:t>Games JSON</w:t>
            </w:r>
          </w:p>
        </w:tc>
        <w:tc>
          <w:tcPr>
            <w:tcW w:type="dxa" w:w="8064"/>
            <w:vAlign w:val="center"/>
            <w:shd w:fill="F5F7FA"/>
          </w:tcPr>
          <w:p>
            <w:pPr>
              <w:spacing w:after="20"/>
            </w:pPr>
            <w:r>
              <w:rPr>
                <w:rFonts w:ascii="Aptos" w:hAnsi="Aptos"/>
                <w:b w:val="0"/>
                <w:color w:val="0B1020"/>
                <w:sz w:val="16"/>
              </w:rPr>
              <w:t>Player game-history array including available proofs and result details</w:t>
            </w:r>
          </w:p>
        </w:tc>
      </w:tr>
      <w:tr>
        <w:tc>
          <w:tcPr>
            <w:tcW w:type="dxa" w:w="2016"/>
            <w:vAlign w:val="center"/>
          </w:tcPr>
          <w:p>
            <w:pPr>
              <w:spacing w:after="20"/>
            </w:pPr>
            <w:r>
              <w:rPr>
                <w:rFonts w:ascii="Aptos" w:hAnsi="Aptos"/>
                <w:b w:val="0"/>
                <w:sz w:val="16"/>
              </w:rPr>
              <w:t>Full state JSON</w:t>
            </w:r>
          </w:p>
        </w:tc>
        <w:tc>
          <w:tcPr>
            <w:tcW w:type="dxa" w:w="8064"/>
            <w:vAlign w:val="center"/>
          </w:tcPr>
          <w:p>
            <w:pPr>
              <w:spacing w:after="20"/>
            </w:pPr>
            <w:r>
              <w:rPr>
                <w:rFonts w:ascii="Aptos" w:hAnsi="Aptos"/>
                <w:b w:val="0"/>
                <w:sz w:val="16"/>
              </w:rPr>
              <w:t>Entire local demo state including config, wallets, bots, histories, queues, and economy</w:t>
            </w:r>
          </w:p>
        </w:tc>
      </w:tr>
    </w:tbl>
    <w:p>
      <w:pPr>
        <w:pStyle w:val="TMSmall"/>
      </w:pPr>
    </w:p>
    <w:p>
      <w:pPr>
        <w:pStyle w:val="Heading1"/>
      </w:pPr>
      <w:r>
        <w:t>17. Default configuration reference</w:t>
      </w:r>
    </w:p>
    <w:tbl>
      <w:tblPr>
        <w:tblStyle w:val="TableGrid"/>
        <w:tblW w:type="auto" w:w="0"/>
        <w:jc w:val="center"/>
        <w:tblLayout w:type="autofit"/>
        <w:tblLook w:firstColumn="1" w:firstRow="1" w:lastColumn="0" w:lastRow="0" w:noHBand="0" w:noVBand="1" w:val="04A0"/>
      </w:tblPr>
      <w:tblGrid>
        <w:gridCol w:w="4997"/>
        <w:gridCol w:w="4997"/>
      </w:tblGrid>
      <w:tr>
        <w:tc>
          <w:tcPr>
            <w:tcW w:type="dxa" w:w="4320"/>
            <w:vAlign w:val="center"/>
            <w:shd w:fill="0B1020"/>
          </w:tcPr>
          <w:p>
            <w:pPr>
              <w:spacing w:after="20"/>
            </w:pPr>
            <w:r>
              <w:rPr>
                <w:rFonts w:ascii="Aptos" w:hAnsi="Aptos"/>
                <w:b/>
                <w:color w:val="FFFFFF"/>
                <w:sz w:val="16"/>
              </w:rPr>
              <w:t>Parameter</w:t>
            </w:r>
          </w:p>
        </w:tc>
        <w:tc>
          <w:tcPr>
            <w:tcW w:type="dxa" w:w="5760"/>
            <w:vAlign w:val="center"/>
            <w:shd w:fill="0B1020"/>
          </w:tcPr>
          <w:p>
            <w:pPr>
              <w:spacing w:after="20"/>
            </w:pPr>
            <w:r>
              <w:rPr>
                <w:rFonts w:ascii="Aptos" w:hAnsi="Aptos"/>
                <w:b/>
                <w:color w:val="FFFFFF"/>
                <w:sz w:val="16"/>
              </w:rPr>
              <w:t>Default</w:t>
            </w:r>
          </w:p>
        </w:tc>
      </w:tr>
      <w:tr>
        <w:tc>
          <w:tcPr>
            <w:tcW w:type="dxa" w:w="4320"/>
            <w:vAlign w:val="center"/>
          </w:tcPr>
          <w:p>
            <w:pPr>
              <w:spacing w:after="20"/>
            </w:pPr>
            <w:r>
              <w:rPr>
                <w:rFonts w:ascii="Aptos" w:hAnsi="Aptos"/>
                <w:b w:val="0"/>
                <w:sz w:val="16"/>
              </w:rPr>
              <w:t>Regular fee</w:t>
            </w:r>
          </w:p>
        </w:tc>
        <w:tc>
          <w:tcPr>
            <w:tcW w:type="dxa" w:w="5760"/>
            <w:vAlign w:val="center"/>
          </w:tcPr>
          <w:p>
            <w:pPr>
              <w:spacing w:after="20"/>
            </w:pPr>
            <w:r>
              <w:rPr>
                <w:rFonts w:ascii="Aptos" w:hAnsi="Aptos"/>
                <w:b w:val="0"/>
                <w:sz w:val="16"/>
              </w:rPr>
              <w:t>5%</w:t>
            </w:r>
          </w:p>
        </w:tc>
      </w:tr>
      <w:tr>
        <w:tc>
          <w:tcPr>
            <w:tcW w:type="dxa" w:w="4320"/>
            <w:vAlign w:val="center"/>
            <w:shd w:fill="F5F7FA"/>
          </w:tcPr>
          <w:p>
            <w:pPr>
              <w:spacing w:after="20"/>
            </w:pPr>
            <w:r>
              <w:rPr>
                <w:rFonts w:ascii="Aptos" w:hAnsi="Aptos"/>
                <w:b w:val="0"/>
                <w:color w:val="0B1020"/>
                <w:sz w:val="16"/>
              </w:rPr>
              <w:t>Cup rake</w:t>
            </w:r>
          </w:p>
        </w:tc>
        <w:tc>
          <w:tcPr>
            <w:tcW w:type="dxa" w:w="5760"/>
            <w:vAlign w:val="center"/>
            <w:shd w:fill="F5F7FA"/>
          </w:tcPr>
          <w:p>
            <w:pPr>
              <w:spacing w:after="20"/>
            </w:pPr>
            <w:r>
              <w:rPr>
                <w:rFonts w:ascii="Aptos" w:hAnsi="Aptos"/>
                <w:b w:val="0"/>
                <w:color w:val="0B1020"/>
                <w:sz w:val="16"/>
              </w:rPr>
              <w:t>5%</w:t>
            </w:r>
          </w:p>
        </w:tc>
      </w:tr>
      <w:tr>
        <w:tc>
          <w:tcPr>
            <w:tcW w:type="dxa" w:w="4320"/>
            <w:vAlign w:val="center"/>
          </w:tcPr>
          <w:p>
            <w:pPr>
              <w:spacing w:after="20"/>
            </w:pPr>
            <w:r>
              <w:rPr>
                <w:rFonts w:ascii="Aptos" w:hAnsi="Aptos"/>
                <w:b w:val="0"/>
                <w:sz w:val="16"/>
              </w:rPr>
              <w:t>Tournament rake</w:t>
            </w:r>
          </w:p>
        </w:tc>
        <w:tc>
          <w:tcPr>
            <w:tcW w:type="dxa" w:w="5760"/>
            <w:vAlign w:val="center"/>
          </w:tcPr>
          <w:p>
            <w:pPr>
              <w:spacing w:after="20"/>
            </w:pPr>
            <w:r>
              <w:rPr>
                <w:rFonts w:ascii="Aptos" w:hAnsi="Aptos"/>
                <w:b w:val="0"/>
                <w:sz w:val="16"/>
              </w:rPr>
              <w:t>10%</w:t>
            </w:r>
          </w:p>
        </w:tc>
      </w:tr>
      <w:tr>
        <w:tc>
          <w:tcPr>
            <w:tcW w:type="dxa" w:w="4320"/>
            <w:vAlign w:val="center"/>
            <w:shd w:fill="F5F7FA"/>
          </w:tcPr>
          <w:p>
            <w:pPr>
              <w:spacing w:after="20"/>
            </w:pPr>
            <w:r>
              <w:rPr>
                <w:rFonts w:ascii="Aptos" w:hAnsi="Aptos"/>
                <w:b w:val="0"/>
                <w:color w:val="0B1020"/>
                <w:sz w:val="16"/>
              </w:rPr>
              <w:t>Jackpot funding</w:t>
            </w:r>
          </w:p>
        </w:tc>
        <w:tc>
          <w:tcPr>
            <w:tcW w:type="dxa" w:w="5760"/>
            <w:vAlign w:val="center"/>
            <w:shd w:fill="F5F7FA"/>
          </w:tcPr>
          <w:p>
            <w:pPr>
              <w:spacing w:after="20"/>
            </w:pPr>
            <w:r>
              <w:rPr>
                <w:rFonts w:ascii="Aptos" w:hAnsi="Aptos"/>
                <w:b w:val="0"/>
                <w:color w:val="0B1020"/>
                <w:sz w:val="16"/>
              </w:rPr>
              <w:t>10% of regular/catalog fee</w:t>
            </w:r>
          </w:p>
        </w:tc>
      </w:tr>
      <w:tr>
        <w:tc>
          <w:tcPr>
            <w:tcW w:type="dxa" w:w="4320"/>
            <w:vAlign w:val="center"/>
          </w:tcPr>
          <w:p>
            <w:pPr>
              <w:spacing w:after="20"/>
            </w:pPr>
            <w:r>
              <w:rPr>
                <w:rFonts w:ascii="Aptos" w:hAnsi="Aptos"/>
                <w:b w:val="0"/>
                <w:sz w:val="16"/>
              </w:rPr>
              <w:t>Jackpot floor</w:t>
            </w:r>
          </w:p>
        </w:tc>
        <w:tc>
          <w:tcPr>
            <w:tcW w:type="dxa" w:w="5760"/>
            <w:vAlign w:val="center"/>
          </w:tcPr>
          <w:p>
            <w:pPr>
              <w:spacing w:after="20"/>
            </w:pPr>
            <w:r>
              <w:rPr>
                <w:rFonts w:ascii="Aptos" w:hAnsi="Aptos"/>
                <w:b w:val="0"/>
                <w:sz w:val="16"/>
              </w:rPr>
              <w:t>1</w:t>
            </w:r>
          </w:p>
        </w:tc>
      </w:tr>
      <w:tr>
        <w:tc>
          <w:tcPr>
            <w:tcW w:type="dxa" w:w="4320"/>
            <w:vAlign w:val="center"/>
            <w:shd w:fill="F5F7FA"/>
          </w:tcPr>
          <w:p>
            <w:pPr>
              <w:spacing w:after="20"/>
            </w:pPr>
            <w:r>
              <w:rPr>
                <w:rFonts w:ascii="Aptos" w:hAnsi="Aptos"/>
                <w:b w:val="0"/>
                <w:color w:val="0B1020"/>
                <w:sz w:val="16"/>
              </w:rPr>
              <w:t>Jackpot arming threshold</w:t>
            </w:r>
          </w:p>
        </w:tc>
        <w:tc>
          <w:tcPr>
            <w:tcW w:type="dxa" w:w="5760"/>
            <w:vAlign w:val="center"/>
            <w:shd w:fill="F5F7FA"/>
          </w:tcPr>
          <w:p>
            <w:pPr>
              <w:spacing w:after="20"/>
            </w:pPr>
            <w:r>
              <w:rPr>
                <w:rFonts w:ascii="Aptos" w:hAnsi="Aptos"/>
                <w:b w:val="0"/>
                <w:color w:val="0B1020"/>
                <w:sz w:val="16"/>
              </w:rPr>
              <w:t>50</w:t>
            </w:r>
          </w:p>
        </w:tc>
      </w:tr>
      <w:tr>
        <w:tc>
          <w:tcPr>
            <w:tcW w:type="dxa" w:w="4320"/>
            <w:vAlign w:val="center"/>
          </w:tcPr>
          <w:p>
            <w:pPr>
              <w:spacing w:after="20"/>
            </w:pPr>
            <w:r>
              <w:rPr>
                <w:rFonts w:ascii="Aptos" w:hAnsi="Aptos"/>
                <w:b w:val="0"/>
                <w:sz w:val="16"/>
              </w:rPr>
              <w:t>Jackpot payout</w:t>
            </w:r>
          </w:p>
        </w:tc>
        <w:tc>
          <w:tcPr>
            <w:tcW w:type="dxa" w:w="5760"/>
            <w:vAlign w:val="center"/>
          </w:tcPr>
          <w:p>
            <w:pPr>
              <w:spacing w:after="20"/>
            </w:pPr>
            <w:r>
              <w:rPr>
                <w:rFonts w:ascii="Aptos" w:hAnsi="Aptos"/>
                <w:b w:val="0"/>
                <w:sz w:val="16"/>
              </w:rPr>
              <w:t>50%</w:t>
            </w:r>
          </w:p>
        </w:tc>
      </w:tr>
      <w:tr>
        <w:tc>
          <w:tcPr>
            <w:tcW w:type="dxa" w:w="4320"/>
            <w:vAlign w:val="center"/>
            <w:shd w:fill="F5F7FA"/>
          </w:tcPr>
          <w:p>
            <w:pPr>
              <w:spacing w:after="20"/>
            </w:pPr>
            <w:r>
              <w:rPr>
                <w:rFonts w:ascii="Aptos" w:hAnsi="Aptos"/>
                <w:b w:val="0"/>
                <w:color w:val="0B1020"/>
                <w:sz w:val="16"/>
              </w:rPr>
              <w:t>Starting jackpot</w:t>
            </w:r>
          </w:p>
        </w:tc>
        <w:tc>
          <w:tcPr>
            <w:tcW w:type="dxa" w:w="5760"/>
            <w:vAlign w:val="center"/>
            <w:shd w:fill="F5F7FA"/>
          </w:tcPr>
          <w:p>
            <w:pPr>
              <w:spacing w:after="20"/>
            </w:pPr>
            <w:r>
              <w:rPr>
                <w:rFonts w:ascii="Aptos" w:hAnsi="Aptos"/>
                <w:b w:val="0"/>
                <w:color w:val="0B1020"/>
                <w:sz w:val="16"/>
              </w:rPr>
              <w:t>120</w:t>
            </w:r>
          </w:p>
        </w:tc>
      </w:tr>
      <w:tr>
        <w:tc>
          <w:tcPr>
            <w:tcW w:type="dxa" w:w="4320"/>
            <w:vAlign w:val="center"/>
          </w:tcPr>
          <w:p>
            <w:pPr>
              <w:spacing w:after="20"/>
            </w:pPr>
            <w:r>
              <w:rPr>
                <w:rFonts w:ascii="Aptos" w:hAnsi="Aptos"/>
                <w:b w:val="0"/>
                <w:sz w:val="16"/>
              </w:rPr>
              <w:t>Non-main stake cap</w:t>
            </w:r>
          </w:p>
        </w:tc>
        <w:tc>
          <w:tcPr>
            <w:tcW w:type="dxa" w:w="5760"/>
            <w:vAlign w:val="center"/>
          </w:tcPr>
          <w:p>
            <w:pPr>
              <w:spacing w:after="20"/>
            </w:pPr>
            <w:r>
              <w:rPr>
                <w:rFonts w:ascii="Aptos" w:hAnsi="Aptos"/>
                <w:b w:val="0"/>
                <w:sz w:val="16"/>
              </w:rPr>
              <w:t>20%</w:t>
            </w:r>
          </w:p>
        </w:tc>
      </w:tr>
      <w:tr>
        <w:tc>
          <w:tcPr>
            <w:tcW w:type="dxa" w:w="4320"/>
            <w:vAlign w:val="center"/>
            <w:shd w:fill="F5F7FA"/>
          </w:tcPr>
          <w:p>
            <w:pPr>
              <w:spacing w:after="20"/>
            </w:pPr>
            <w:r>
              <w:rPr>
                <w:rFonts w:ascii="Aptos" w:hAnsi="Aptos"/>
                <w:b w:val="0"/>
                <w:color w:val="0B1020"/>
                <w:sz w:val="16"/>
              </w:rPr>
              <w:t>Transfer fee / min / cap</w:t>
            </w:r>
          </w:p>
        </w:tc>
        <w:tc>
          <w:tcPr>
            <w:tcW w:type="dxa" w:w="5760"/>
            <w:vAlign w:val="center"/>
            <w:shd w:fill="F5F7FA"/>
          </w:tcPr>
          <w:p>
            <w:pPr>
              <w:spacing w:after="20"/>
            </w:pPr>
            <w:r>
              <w:rPr>
                <w:rFonts w:ascii="Aptos" w:hAnsi="Aptos"/>
                <w:b w:val="0"/>
                <w:color w:val="0B1020"/>
                <w:sz w:val="16"/>
              </w:rPr>
              <w:t>2% / 10 / 500 per day</w:t>
            </w:r>
          </w:p>
        </w:tc>
      </w:tr>
      <w:tr>
        <w:tc>
          <w:tcPr>
            <w:tcW w:type="dxa" w:w="4320"/>
            <w:vAlign w:val="center"/>
          </w:tcPr>
          <w:p>
            <w:pPr>
              <w:spacing w:after="20"/>
            </w:pPr>
            <w:r>
              <w:rPr>
                <w:rFonts w:ascii="Aptos" w:hAnsi="Aptos"/>
                <w:b w:val="0"/>
                <w:sz w:val="16"/>
              </w:rPr>
              <w:t>Starting player balances</w:t>
            </w:r>
          </w:p>
        </w:tc>
        <w:tc>
          <w:tcPr>
            <w:tcW w:type="dxa" w:w="5760"/>
            <w:vAlign w:val="center"/>
          </w:tcPr>
          <w:p>
            <w:r>
              <w:t>MAIN 1,000; BONUS 250; REFERRAL 50</w:t>
            </w:r>
          </w:p>
        </w:tc>
      </w:tr>
      <w:tr>
        <w:tc>
          <w:tcPr>
            <w:tcW w:type="dxa" w:w="4320"/>
            <w:vAlign w:val="center"/>
            <w:shd w:fill="F5F7FA"/>
          </w:tcPr>
          <w:p>
            <w:pPr>
              <w:spacing w:after="20"/>
            </w:pPr>
            <w:r>
              <w:rPr>
                <w:rFonts w:ascii="Aptos" w:hAnsi="Aptos"/>
                <w:b w:val="0"/>
                <w:color w:val="0B1020"/>
                <w:sz w:val="16"/>
              </w:rPr>
              <w:t>House capital</w:t>
            </w:r>
          </w:p>
        </w:tc>
        <w:tc>
          <w:tcPr>
            <w:tcW w:type="dxa" w:w="5760"/>
            <w:vAlign w:val="center"/>
            <w:shd w:fill="F5F7FA"/>
          </w:tcPr>
          <w:p>
            <w:pPr>
              <w:spacing w:after="20"/>
            </w:pPr>
            <w:r>
              <w:rPr>
                <w:rFonts w:ascii="Aptos" w:hAnsi="Aptos"/>
                <w:b w:val="0"/>
                <w:color w:val="0B1020"/>
                <w:sz w:val="16"/>
              </w:rPr>
              <w:t>100,000</w:t>
            </w:r>
          </w:p>
        </w:tc>
      </w:tr>
      <w:tr>
        <w:tc>
          <w:tcPr>
            <w:tcW w:type="dxa" w:w="4320"/>
            <w:vAlign w:val="center"/>
          </w:tcPr>
          <w:p>
            <w:pPr>
              <w:spacing w:after="20"/>
            </w:pPr>
            <w:r>
              <w:rPr>
                <w:rFonts w:ascii="Aptos" w:hAnsi="Aptos"/>
                <w:b w:val="0"/>
                <w:sz w:val="16"/>
              </w:rPr>
              <w:t>Bot count</w:t>
            </w:r>
          </w:p>
        </w:tc>
        <w:tc>
          <w:tcPr>
            <w:tcW w:type="dxa" w:w="5760"/>
            <w:vAlign w:val="center"/>
          </w:tcPr>
          <w:p>
            <w:pPr>
              <w:spacing w:after="20"/>
            </w:pPr>
            <w:r>
              <w:rPr>
                <w:rFonts w:ascii="Aptos" w:hAnsi="Aptos"/>
                <w:b w:val="0"/>
                <w:sz w:val="16"/>
              </w:rPr>
              <w:t>99</w:t>
            </w:r>
          </w:p>
        </w:tc>
      </w:tr>
      <w:tr>
        <w:tc>
          <w:tcPr>
            <w:tcW w:type="dxa" w:w="4320"/>
            <w:vAlign w:val="center"/>
            <w:shd w:fill="F5F7FA"/>
          </w:tcPr>
          <w:p>
            <w:pPr>
              <w:spacing w:after="20"/>
            </w:pPr>
            <w:r>
              <w:rPr>
                <w:rFonts w:ascii="Aptos" w:hAnsi="Aptos"/>
                <w:b w:val="0"/>
                <w:color w:val="0B1020"/>
                <w:sz w:val="16"/>
              </w:rPr>
              <w:t>First top-up promo</w:t>
            </w:r>
          </w:p>
        </w:tc>
        <w:tc>
          <w:tcPr>
            <w:tcW w:type="dxa" w:w="5760"/>
            <w:vAlign w:val="center"/>
            <w:shd w:fill="F5F7FA"/>
          </w:tcPr>
          <w:p>
            <w:pPr>
              <w:spacing w:after="20"/>
            </w:pPr>
            <w:r>
              <w:rPr>
                <w:rFonts w:ascii="Aptos" w:hAnsi="Aptos"/>
                <w:b w:val="0"/>
                <w:color w:val="0B1020"/>
                <w:sz w:val="16"/>
              </w:rPr>
              <w:t>Enabled, +50% to BONUS</w:t>
            </w:r>
          </w:p>
        </w:tc>
      </w:tr>
      <w:tr>
        <w:tc>
          <w:tcPr>
            <w:tcW w:type="dxa" w:w="4320"/>
            <w:vAlign w:val="center"/>
          </w:tcPr>
          <w:p>
            <w:pPr>
              <w:spacing w:after="20"/>
            </w:pPr>
            <w:r>
              <w:rPr>
                <w:rFonts w:ascii="Aptos" w:hAnsi="Aptos"/>
                <w:b w:val="0"/>
                <w:sz w:val="16"/>
              </w:rPr>
              <w:t>Turbo default</w:t>
            </w:r>
          </w:p>
        </w:tc>
        <w:tc>
          <w:tcPr>
            <w:tcW w:type="dxa" w:w="5760"/>
            <w:vAlign w:val="center"/>
          </w:tcPr>
          <w:p>
            <w:pPr>
              <w:spacing w:after="20"/>
            </w:pPr>
            <w:r>
              <w:rPr>
                <w:rFonts w:ascii="Aptos" w:hAnsi="Aptos"/>
                <w:b w:val="0"/>
                <w:sz w:val="16"/>
              </w:rPr>
              <w:t>1× in state; UI synchronized on boot</w:t>
            </w:r>
          </w:p>
        </w:tc>
      </w:tr>
    </w:tbl>
    <w:p>
      <w:pPr>
        <w:pStyle w:val="TMSmall"/>
      </w:pPr>
    </w:p>
    <w:p>
      <w:pPr>
        <w:pStyle w:val="Heading1"/>
      </w:pPr>
      <w:r>
        <w:t>18. End-to-end operational flows</w:t>
      </w:r>
    </w:p>
    <w:p>
      <w:pPr>
        <w:pStyle w:val="Heading2"/>
      </w:pPr>
      <w:r>
        <w:t>18.1 Player posts a catalog match</w:t>
      </w:r>
    </w:p>
    <w:p>
      <w:pPr>
        <w:pStyle w:val="ListNumber"/>
        <w:spacing w:after="40"/>
      </w:pPr>
      <w:r>
        <w:t>Open Games and select a catalog title.</w:t>
      </w:r>
    </w:p>
    <w:p>
      <w:pPr>
        <w:pStyle w:val="ListNumber"/>
        <w:spacing w:after="40"/>
      </w:pPr>
      <w:r>
        <w:t>Choose a valid side, number, pattern, or zone; Higher Byte requires no pick.</w:t>
      </w:r>
    </w:p>
    <w:p>
      <w:pPr>
        <w:pStyle w:val="ListNumber"/>
        <w:spacing w:after="40"/>
      </w:pPr>
      <w:r>
        <w:t>Enter stake and press “Post to waiting room”.</w:t>
      </w:r>
    </w:p>
    <w:p>
      <w:pPr>
        <w:pStyle w:val="ListNumber"/>
        <w:spacing w:after="40"/>
      </w:pPr>
      <w:r>
        <w:t>Confirm the bet appears on the game page, Lobby, and admin open queue.</w:t>
      </w:r>
    </w:p>
    <w:p>
      <w:pPr>
        <w:pStyle w:val="ListNumber"/>
        <w:spacing w:after="40"/>
      </w:pPr>
      <w:r>
        <w:t>Allow a bot to join. Confirm queue removal and resolution.</w:t>
      </w:r>
    </w:p>
    <w:p>
      <w:pPr>
        <w:pStyle w:val="ListNumber"/>
        <w:spacing w:after="40"/>
      </w:pPr>
      <w:r>
        <w:t>Inspect result details, picks, delta, fee, carry state, and proof.</w:t>
      </w:r>
    </w:p>
    <w:p>
      <w:pPr>
        <w:pStyle w:val="ListNumber"/>
        <w:spacing w:after="40"/>
      </w:pPr>
      <w:r>
        <w:t>Open admin Catalog Results and verify the same match is listed.</w:t>
      </w:r>
    </w:p>
    <w:p>
      <w:pPr>
        <w:pStyle w:val="Heading2"/>
      </w:pPr>
      <w:r>
        <w:t>18.2 Admin pauses first top-up promotion</w:t>
      </w:r>
    </w:p>
    <w:p>
      <w:pPr>
        <w:pStyle w:val="ListNumber"/>
        <w:spacing w:after="40"/>
      </w:pPr>
      <w:r>
        <w:t>Open Admin → Promotions.</w:t>
      </w:r>
    </w:p>
    <w:p>
      <w:pPr>
        <w:pStyle w:val="ListNumber"/>
        <w:spacing w:after="40"/>
      </w:pPr>
      <w:r>
        <w:t>Switch “First top-up +50% promo” off.</w:t>
      </w:r>
    </w:p>
    <w:p>
      <w:pPr>
        <w:pStyle w:val="ListNumber"/>
        <w:spacing w:after="40"/>
      </w:pPr>
      <w:r>
        <w:t>Open Wallet in the player app; confirm the paused message.</w:t>
      </w:r>
    </w:p>
    <w:p>
      <w:pPr>
        <w:pStyle w:val="ListNumber"/>
        <w:spacing w:after="40"/>
      </w:pPr>
      <w:r>
        <w:t>Top up at least 100 coins; verify MAIN increases and BONUS does not.</w:t>
      </w:r>
    </w:p>
    <w:p>
      <w:pPr>
        <w:pStyle w:val="ListNumber"/>
        <w:spacing w:after="40"/>
      </w:pPr>
      <w:r>
        <w:t>Re-enable the toggle; if never claimed, the first-promo eligibility remains available.</w:t>
      </w:r>
    </w:p>
    <w:p>
      <w:pPr>
        <w:pStyle w:val="Heading2"/>
      </w:pPr>
      <w:r>
        <w:t>18.3 Bot-only tournament</w:t>
      </w:r>
    </w:p>
    <w:p>
      <w:pPr>
        <w:pStyle w:val="ListNumber"/>
        <w:spacing w:after="40"/>
      </w:pPr>
      <w:r>
        <w:t>Create a tournament in admin, selecting single flip or Bo3.</w:t>
      </w:r>
    </w:p>
    <w:p>
      <w:pPr>
        <w:pStyle w:val="ListNumber"/>
        <w:spacing w:after="40"/>
      </w:pPr>
      <w:r>
        <w:t>Observe bots fill all but one seat during the public window.</w:t>
      </w:r>
    </w:p>
    <w:p>
      <w:pPr>
        <w:pStyle w:val="ListNumber"/>
        <w:spacing w:after="40"/>
      </w:pPr>
      <w:r>
        <w:t>Do not join. After the timeout, verify the final bot joins and bracket runs.</w:t>
      </w:r>
    </w:p>
    <w:p>
      <w:pPr>
        <w:pStyle w:val="ListNumber"/>
        <w:spacing w:after="40"/>
      </w:pPr>
      <w:r>
        <w:t>Confirm champion/runner-up, tournament rake, bot balances/stats, activity feed, and unchanged player net.</w:t>
      </w:r>
    </w:p>
    <w:p>
      <w:pPr>
        <w:pStyle w:val="Heading2"/>
      </w:pPr>
      <w:r>
        <w:t>18.4 Stress test</w:t>
      </w:r>
    </w:p>
    <w:p>
      <w:pPr>
        <w:pStyle w:val="ListNumber"/>
        <w:spacing w:after="40"/>
      </w:pPr>
      <w:r>
        <w:t>Export or reset state as needed before testing.</w:t>
      </w:r>
    </w:p>
    <w:p>
      <w:pPr>
        <w:pStyle w:val="ListNumber"/>
        <w:spacing w:after="40"/>
      </w:pPr>
      <w:r>
        <w:t>Select a Turbo level; use 1000× only for short runs.</w:t>
      </w:r>
    </w:p>
    <w:p>
      <w:pPr>
        <w:pStyle w:val="ListNumber"/>
        <w:spacing w:after="40"/>
      </w:pPr>
      <w:r>
        <w:t>Watch global game count, jackpot pool, bot records, house fees, sink/tap ratio, z-score, shop activity, and transfers.</w:t>
      </w:r>
    </w:p>
    <w:p>
      <w:pPr>
        <w:pStyle w:val="ListNumber"/>
        <w:spacing w:after="40"/>
      </w:pPr>
      <w:r>
        <w:t>Return Turbo to 1× and allow the four-second persistence interval to save.</w:t>
      </w:r>
    </w:p>
    <w:p>
      <w:pPr>
        <w:pStyle w:val="Heading1"/>
      </w:pPr>
      <w:r>
        <w:t>19. Failure handling and edge cases</w:t>
      </w:r>
    </w:p>
    <w:tbl>
      <w:tblPr>
        <w:tblStyle w:val="TableGrid"/>
        <w:tblW w:type="auto" w:w="0"/>
        <w:jc w:val="center"/>
        <w:tblLayout w:type="autofit"/>
        <w:tblLook w:firstColumn="1" w:firstRow="1" w:lastColumn="0" w:lastRow="0" w:noHBand="0" w:noVBand="1" w:val="04A0"/>
      </w:tblPr>
      <w:tblGrid>
        <w:gridCol w:w="4997"/>
        <w:gridCol w:w="4997"/>
      </w:tblGrid>
      <w:tr>
        <w:tc>
          <w:tcPr>
            <w:tcW w:type="dxa" w:w="2880"/>
            <w:vAlign w:val="center"/>
            <w:shd w:fill="0B1020"/>
          </w:tcPr>
          <w:p>
            <w:pPr>
              <w:spacing w:after="20"/>
            </w:pPr>
            <w:r>
              <w:rPr>
                <w:rFonts w:ascii="Aptos" w:hAnsi="Aptos"/>
                <w:b/>
                <w:color w:val="FFFFFF"/>
                <w:sz w:val="16"/>
              </w:rPr>
              <w:t>Condition</w:t>
            </w:r>
          </w:p>
        </w:tc>
        <w:tc>
          <w:tcPr>
            <w:tcW w:type="dxa" w:w="7200"/>
            <w:vAlign w:val="center"/>
            <w:shd w:fill="0B1020"/>
          </w:tcPr>
          <w:p>
            <w:pPr>
              <w:spacing w:after="20"/>
            </w:pPr>
            <w:r>
              <w:rPr>
                <w:rFonts w:ascii="Aptos" w:hAnsi="Aptos"/>
                <w:b/>
                <w:color w:val="FFFFFF"/>
                <w:sz w:val="16"/>
              </w:rPr>
              <w:t>Current behaviour</w:t>
            </w:r>
          </w:p>
        </w:tc>
      </w:tr>
      <w:tr>
        <w:tc>
          <w:tcPr>
            <w:tcW w:type="dxa" w:w="2880"/>
            <w:vAlign w:val="center"/>
          </w:tcPr>
          <w:p>
            <w:pPr>
              <w:spacing w:after="20"/>
            </w:pPr>
            <w:r>
              <w:rPr>
                <w:rFonts w:ascii="Aptos" w:hAnsi="Aptos"/>
                <w:b w:val="0"/>
                <w:sz w:val="15"/>
              </w:rPr>
              <w:t>Insufficient MAIN under non-main cap</w:t>
            </w:r>
          </w:p>
        </w:tc>
        <w:tc>
          <w:tcPr>
            <w:tcW w:type="dxa" w:w="7200"/>
            <w:vAlign w:val="center"/>
          </w:tcPr>
          <w:p>
            <w:pPr>
              <w:spacing w:after="20"/>
            </w:pPr>
            <w:r>
              <w:rPr>
                <w:rFonts w:ascii="Aptos" w:hAnsi="Aptos"/>
                <w:b w:val="0"/>
                <w:sz w:val="15"/>
              </w:rPr>
              <w:t>Escrow rejects before any segment is debited</w:t>
            </w:r>
          </w:p>
        </w:tc>
      </w:tr>
      <w:tr>
        <w:tc>
          <w:tcPr>
            <w:tcW w:type="dxa" w:w="2880"/>
            <w:vAlign w:val="center"/>
            <w:shd w:fill="F5F7FA"/>
          </w:tcPr>
          <w:p>
            <w:pPr>
              <w:spacing w:after="20"/>
            </w:pPr>
            <w:r>
              <w:rPr>
                <w:rFonts w:ascii="Aptos" w:hAnsi="Aptos"/>
                <w:b w:val="0"/>
                <w:color w:val="0B1020"/>
                <w:sz w:val="15"/>
              </w:rPr>
              <w:t>Cancel unmatched Coin/Catalog bet</w:t>
            </w:r>
          </w:p>
        </w:tc>
        <w:tc>
          <w:tcPr>
            <w:tcW w:type="dxa" w:w="7200"/>
            <w:vAlign w:val="center"/>
            <w:shd w:fill="F5F7FA"/>
          </w:tcPr>
          <w:p>
            <w:pPr>
              <w:spacing w:after="20"/>
            </w:pPr>
            <w:r>
              <w:rPr>
                <w:rFonts w:ascii="Aptos" w:hAnsi="Aptos"/>
                <w:b w:val="0"/>
                <w:color w:val="0B1020"/>
                <w:sz w:val="15"/>
              </w:rPr>
              <w:t>Original segment split is refunded</w:t>
            </w:r>
          </w:p>
        </w:tc>
      </w:tr>
      <w:tr>
        <w:tc>
          <w:tcPr>
            <w:tcW w:type="dxa" w:w="2880"/>
            <w:vAlign w:val="center"/>
          </w:tcPr>
          <w:p>
            <w:pPr>
              <w:spacing w:after="20"/>
            </w:pPr>
            <w:r>
              <w:rPr>
                <w:rFonts w:ascii="Aptos" w:hAnsi="Aptos"/>
                <w:b w:val="0"/>
                <w:sz w:val="15"/>
              </w:rPr>
              <w:t>Catalog bot unavailable</w:t>
            </w:r>
          </w:p>
        </w:tc>
        <w:tc>
          <w:tcPr>
            <w:tcW w:type="dxa" w:w="7200"/>
            <w:vAlign w:val="center"/>
          </w:tcPr>
          <w:p>
            <w:pPr>
              <w:spacing w:after="20"/>
            </w:pPr>
            <w:r>
              <w:rPr>
                <w:rFonts w:ascii="Aptos" w:hAnsi="Aptos"/>
                <w:b w:val="0"/>
                <w:sz w:val="15"/>
              </w:rPr>
              <w:t>Bet remains in waiting room; later background tick retries</w:t>
            </w:r>
          </w:p>
        </w:tc>
      </w:tr>
      <w:tr>
        <w:tc>
          <w:tcPr>
            <w:tcW w:type="dxa" w:w="2880"/>
            <w:vAlign w:val="center"/>
            <w:shd w:fill="F5F7FA"/>
          </w:tcPr>
          <w:p>
            <w:pPr>
              <w:spacing w:after="20"/>
            </w:pPr>
            <w:r>
              <w:rPr>
                <w:rFonts w:ascii="Aptos" w:hAnsi="Aptos"/>
                <w:b w:val="0"/>
                <w:color w:val="0B1020"/>
                <w:sz w:val="15"/>
              </w:rPr>
              <w:t>Busy engine</w:t>
            </w:r>
          </w:p>
        </w:tc>
        <w:tc>
          <w:tcPr>
            <w:tcW w:type="dxa" w:w="7200"/>
            <w:vAlign w:val="center"/>
            <w:shd w:fill="F5F7FA"/>
          </w:tcPr>
          <w:p>
            <w:pPr>
              <w:spacing w:after="20"/>
            </w:pPr>
            <w:r>
              <w:rPr>
                <w:rFonts w:ascii="Aptos" w:hAnsi="Aptos"/>
                <w:b w:val="0"/>
                <w:color w:val="0B1020"/>
                <w:sz w:val="15"/>
              </w:rPr>
              <w:t>Background tick skips; catalog bot join schedules a retry</w:t>
            </w:r>
          </w:p>
        </w:tc>
      </w:tr>
      <w:tr>
        <w:tc>
          <w:tcPr>
            <w:tcW w:type="dxa" w:w="2880"/>
            <w:vAlign w:val="center"/>
          </w:tcPr>
          <w:p>
            <w:pPr>
              <w:spacing w:after="20"/>
            </w:pPr>
            <w:r>
              <w:rPr>
                <w:rFonts w:ascii="Aptos" w:hAnsi="Aptos"/>
                <w:b w:val="0"/>
                <w:sz w:val="15"/>
              </w:rPr>
              <w:t>Match error after bot joins</w:t>
            </w:r>
          </w:p>
        </w:tc>
        <w:tc>
          <w:tcPr>
            <w:tcW w:type="dxa" w:w="7200"/>
            <w:vAlign w:val="center"/>
          </w:tcPr>
          <w:p>
            <w:pPr>
              <w:spacing w:after="20"/>
            </w:pPr>
            <w:r>
              <w:rPr>
                <w:rFonts w:ascii="Aptos" w:hAnsi="Aptos"/>
                <w:b w:val="0"/>
                <w:sz w:val="15"/>
              </w:rPr>
              <w:t>Player split is refunded and bot stake restored</w:t>
            </w:r>
          </w:p>
        </w:tc>
      </w:tr>
      <w:tr>
        <w:tc>
          <w:tcPr>
            <w:tcW w:type="dxa" w:w="2880"/>
            <w:vAlign w:val="center"/>
            <w:shd w:fill="F5F7FA"/>
          </w:tcPr>
          <w:p>
            <w:pPr>
              <w:spacing w:after="20"/>
            </w:pPr>
            <w:r>
              <w:rPr>
                <w:rFonts w:ascii="Aptos" w:hAnsi="Aptos"/>
                <w:b w:val="0"/>
                <w:color w:val="0B1020"/>
                <w:sz w:val="15"/>
              </w:rPr>
              <w:t>Expired ×2</w:t>
            </w:r>
          </w:p>
        </w:tc>
        <w:tc>
          <w:tcPr>
            <w:tcW w:type="dxa" w:w="7200"/>
            <w:vAlign w:val="center"/>
            <w:shd w:fill="F5F7FA"/>
          </w:tcPr>
          <w:p>
            <w:pPr>
              <w:spacing w:after="20"/>
            </w:pPr>
            <w:r>
              <w:rPr>
                <w:rFonts w:ascii="Aptos" w:hAnsi="Aptos"/>
                <w:b w:val="0"/>
                <w:color w:val="0B1020"/>
                <w:sz w:val="15"/>
              </w:rPr>
              <w:t>Challenge is filtered/refunded by room logic when processed</w:t>
            </w:r>
          </w:p>
        </w:tc>
      </w:tr>
      <w:tr>
        <w:tc>
          <w:tcPr>
            <w:tcW w:type="dxa" w:w="2880"/>
            <w:vAlign w:val="center"/>
          </w:tcPr>
          <w:p>
            <w:pPr>
              <w:spacing w:after="20"/>
            </w:pPr>
            <w:r>
              <w:rPr>
                <w:rFonts w:ascii="Aptos" w:hAnsi="Aptos"/>
                <w:b w:val="0"/>
                <w:sz w:val="15"/>
              </w:rPr>
              <w:t>Tournament lacks bots with entry balance</w:t>
            </w:r>
          </w:p>
        </w:tc>
        <w:tc>
          <w:tcPr>
            <w:tcW w:type="dxa" w:w="7200"/>
            <w:vAlign w:val="center"/>
          </w:tcPr>
          <w:p>
            <w:pPr>
              <w:spacing w:after="20"/>
            </w:pPr>
            <w:r>
              <w:rPr>
                <w:rFonts w:ascii="Aptos" w:hAnsi="Aptos"/>
                <w:b w:val="0"/>
                <w:sz w:val="15"/>
              </w:rPr>
              <w:t>Lobby stays open until sufficient bots are available/auto-topped up</w:t>
            </w:r>
          </w:p>
        </w:tc>
      </w:tr>
      <w:tr>
        <w:tc>
          <w:tcPr>
            <w:tcW w:type="dxa" w:w="2880"/>
            <w:vAlign w:val="center"/>
            <w:shd w:fill="F5F7FA"/>
          </w:tcPr>
          <w:p>
            <w:pPr>
              <w:spacing w:after="20"/>
            </w:pPr>
            <w:r>
              <w:rPr>
                <w:rFonts w:ascii="Aptos" w:hAnsi="Aptos"/>
                <w:b w:val="0"/>
                <w:color w:val="0B1020"/>
                <w:sz w:val="15"/>
              </w:rPr>
              <w:t>localStorage write failure</w:t>
            </w:r>
          </w:p>
        </w:tc>
        <w:tc>
          <w:tcPr>
            <w:tcW w:type="dxa" w:w="7200"/>
            <w:vAlign w:val="center"/>
            <w:shd w:fill="F5F7FA"/>
          </w:tcPr>
          <w:p>
            <w:pPr>
              <w:spacing w:after="20"/>
            </w:pPr>
            <w:r>
              <w:rPr>
                <w:rFonts w:ascii="Aptos" w:hAnsi="Aptos"/>
                <w:b w:val="0"/>
                <w:color w:val="0B1020"/>
                <w:sz w:val="15"/>
              </w:rPr>
              <w:t>Save exception is swallowed; in-memory session may continue</w:t>
            </w:r>
          </w:p>
        </w:tc>
      </w:tr>
      <w:tr>
        <w:tc>
          <w:tcPr>
            <w:tcW w:type="dxa" w:w="2880"/>
            <w:vAlign w:val="center"/>
          </w:tcPr>
          <w:p>
            <w:pPr>
              <w:spacing w:after="20"/>
            </w:pPr>
            <w:r>
              <w:rPr>
                <w:rFonts w:ascii="Aptos" w:hAnsi="Aptos"/>
                <w:b w:val="0"/>
                <w:sz w:val="15"/>
              </w:rPr>
              <w:t>Multiple tabs write concurrently</w:t>
            </w:r>
          </w:p>
        </w:tc>
        <w:tc>
          <w:tcPr>
            <w:tcW w:type="dxa" w:w="7200"/>
            <w:vAlign w:val="center"/>
          </w:tcPr>
          <w:p>
            <w:pPr>
              <w:spacing w:after="20"/>
            </w:pPr>
            <w:r>
              <w:rPr>
                <w:rFonts w:ascii="Aptos" w:hAnsi="Aptos"/>
                <w:b w:val="0"/>
                <w:sz w:val="15"/>
              </w:rPr>
              <w:t>Storage events reload state, but no server-grade transaction/locking exists</w:t>
            </w:r>
          </w:p>
        </w:tc>
      </w:tr>
      <w:tr>
        <w:tc>
          <w:tcPr>
            <w:tcW w:type="dxa" w:w="2880"/>
            <w:vAlign w:val="center"/>
            <w:shd w:fill="F5F7FA"/>
          </w:tcPr>
          <w:p>
            <w:pPr>
              <w:spacing w:after="20"/>
            </w:pPr>
            <w:r>
              <w:rPr>
                <w:rFonts w:ascii="Aptos" w:hAnsi="Aptos"/>
                <w:b w:val="0"/>
                <w:color w:val="0B1020"/>
                <w:sz w:val="15"/>
              </w:rPr>
              <w:t>Carry game result</w:t>
            </w:r>
          </w:p>
        </w:tc>
        <w:tc>
          <w:tcPr>
            <w:tcW w:type="dxa" w:w="7200"/>
            <w:vAlign w:val="center"/>
            <w:shd w:fill="F5F7FA"/>
          </w:tcPr>
          <w:p>
            <w:pPr>
              <w:spacing w:after="20"/>
            </w:pPr>
            <w:r>
              <w:rPr>
                <w:rFonts w:ascii="Aptos" w:hAnsi="Aptos"/>
                <w:b w:val="0"/>
                <w:color w:val="0B1020"/>
                <w:sz w:val="15"/>
              </w:rPr>
              <w:t>Post-fee pot persists by catalog game ID until a non-carry outcome</w:t>
            </w:r>
          </w:p>
        </w:tc>
      </w:tr>
    </w:tbl>
    <w:p>
      <w:pPr>
        <w:pStyle w:val="TMSmall"/>
      </w:pPr>
    </w:p>
    <w:p>
      <w:pPr>
        <w:pStyle w:val="Heading1"/>
      </w:pPr>
      <w:r>
        <w:t>20. Testing and acceptance checklist</w:t>
      </w:r>
    </w:p>
    <w:p>
      <w:pPr>
        <w:pStyle w:val="Heading2"/>
      </w:pPr>
      <w:r>
        <w:t>20.1 Functional smoke checks</w:t>
      </w:r>
    </w:p>
    <w:p>
      <w:pPr>
        <w:pStyle w:val="ListBullet"/>
      </w:pPr>
      <w:r>
        <w:t>☐ Player and admin HTML parse with no JavaScript syntax errors.</w:t>
      </w:r>
    </w:p>
    <w:p>
      <w:pPr>
        <w:pStyle w:val="ListBullet"/>
      </w:pPr>
      <w:r>
        <w:t>☐ Player boot creates state, 99 bots, 17 catalog games, queue, and navigation.</w:t>
      </w:r>
    </w:p>
    <w:p>
      <w:pPr>
        <w:pStyle w:val="ListBullet"/>
      </w:pPr>
      <w:r>
        <w:t>☐ Each catalog game accepts a pick, creates an escrowed queue entry, auto-matches a bot, and writes catalogLog.</w:t>
      </w:r>
    </w:p>
    <w:p>
      <w:pPr>
        <w:pStyle w:val="ListBullet"/>
      </w:pPr>
      <w:r>
        <w:t>☐ Catalog cancellation refunds before matching.</w:t>
      </w:r>
    </w:p>
    <w:p>
      <w:pPr>
        <w:pStyle w:val="ListBullet"/>
      </w:pPr>
      <w:r>
        <w:t>☐ Coin Toss result, proof, fee, jackpot contribution, and history are updated.</w:t>
      </w:r>
    </w:p>
    <w:p>
      <w:pPr>
        <w:pStyle w:val="ListBullet"/>
      </w:pPr>
      <w:r>
        <w:t>☐ Bot-only Series and Bo3 tournament complete without changing player net.</w:t>
      </w:r>
    </w:p>
    <w:p>
      <w:pPr>
        <w:pStyle w:val="ListBullet"/>
      </w:pPr>
      <w:r>
        <w:t>☐ Paused first top-up promo adds MAIN only.</w:t>
      </w:r>
    </w:p>
    <w:p>
      <w:pPr>
        <w:pStyle w:val="ListBullet"/>
      </w:pPr>
      <w:r>
        <w:t>☐ Bot transfer changes sender/recipient balances and records fee/history.</w:t>
      </w:r>
    </w:p>
    <w:p>
      <w:pPr>
        <w:pStyle w:val="ListBullet"/>
      </w:pPr>
      <w:r>
        <w:t>☐ Admin renders open queue, catalog history, game details, bot transfers, and promo toggle.</w:t>
      </w:r>
    </w:p>
    <w:p>
      <w:pPr>
        <w:pStyle w:val="ListBullet"/>
      </w:pPr>
      <w:r>
        <w:t>☐ 1000× control is present and simulation loop yields periodically.</w:t>
      </w:r>
    </w:p>
    <w:p>
      <w:pPr>
        <w:pStyle w:val="Heading2"/>
      </w:pPr>
      <w:r>
        <w:t>20.2 Recommended regression matrix</w:t>
      </w:r>
    </w:p>
    <w:tbl>
      <w:tblPr>
        <w:tblStyle w:val="TableGrid"/>
        <w:tblW w:type="auto" w:w="0"/>
        <w:jc w:val="center"/>
        <w:tblLayout w:type="autofit"/>
        <w:tblLook w:firstColumn="1" w:firstRow="1" w:lastColumn="0" w:lastRow="0" w:noHBand="0" w:noVBand="1" w:val="04A0"/>
      </w:tblPr>
      <w:tblGrid>
        <w:gridCol w:w="4997"/>
        <w:gridCol w:w="4997"/>
      </w:tblGrid>
      <w:tr>
        <w:tc>
          <w:tcPr>
            <w:tcW w:type="dxa" w:w="2016"/>
            <w:vAlign w:val="center"/>
            <w:shd w:fill="0B1020"/>
          </w:tcPr>
          <w:p>
            <w:pPr>
              <w:spacing w:after="20"/>
            </w:pPr>
            <w:r>
              <w:rPr>
                <w:rFonts w:ascii="Aptos" w:hAnsi="Aptos"/>
                <w:b/>
                <w:color w:val="FFFFFF"/>
                <w:sz w:val="16"/>
              </w:rPr>
              <w:t>Area</w:t>
            </w:r>
          </w:p>
        </w:tc>
        <w:tc>
          <w:tcPr>
            <w:tcW w:type="dxa" w:w="8064"/>
            <w:vAlign w:val="center"/>
            <w:shd w:fill="0B1020"/>
          </w:tcPr>
          <w:p>
            <w:pPr>
              <w:spacing w:after="20"/>
            </w:pPr>
            <w:r>
              <w:rPr>
                <w:rFonts w:ascii="Aptos" w:hAnsi="Aptos"/>
                <w:b/>
                <w:color w:val="FFFFFF"/>
                <w:sz w:val="16"/>
              </w:rPr>
              <w:t>Cases</w:t>
            </w:r>
          </w:p>
        </w:tc>
      </w:tr>
      <w:tr>
        <w:tc>
          <w:tcPr>
            <w:tcW w:type="dxa" w:w="2016"/>
            <w:vAlign w:val="center"/>
          </w:tcPr>
          <w:p>
            <w:pPr>
              <w:spacing w:after="20"/>
            </w:pPr>
            <w:r>
              <w:rPr>
                <w:rFonts w:ascii="Aptos" w:hAnsi="Aptos"/>
                <w:b w:val="0"/>
                <w:sz w:val="16"/>
              </w:rPr>
              <w:t>Wallet</w:t>
            </w:r>
          </w:p>
        </w:tc>
        <w:tc>
          <w:tcPr>
            <w:tcW w:type="dxa" w:w="8064"/>
            <w:vAlign w:val="center"/>
          </w:tcPr>
          <w:p>
            <w:pPr>
              <w:spacing w:after="20"/>
            </w:pPr>
            <w:r>
              <w:rPr>
                <w:rFonts w:ascii="Aptos" w:hAnsi="Aptos"/>
                <w:b w:val="0"/>
                <w:sz w:val="16"/>
              </w:rPr>
              <w:t>Each source segment, insufficient MAIN, park/unpark, transfer limits, promo on/off</w:t>
            </w:r>
          </w:p>
        </w:tc>
      </w:tr>
      <w:tr>
        <w:tc>
          <w:tcPr>
            <w:tcW w:type="dxa" w:w="2016"/>
            <w:vAlign w:val="center"/>
            <w:shd w:fill="F5F7FA"/>
          </w:tcPr>
          <w:p>
            <w:pPr>
              <w:spacing w:after="20"/>
            </w:pPr>
            <w:r>
              <w:rPr>
                <w:rFonts w:ascii="Aptos" w:hAnsi="Aptos"/>
                <w:b w:val="0"/>
                <w:color w:val="0B1020"/>
                <w:sz w:val="16"/>
              </w:rPr>
              <w:t>Matching</w:t>
            </w:r>
          </w:p>
        </w:tc>
        <w:tc>
          <w:tcPr>
            <w:tcW w:type="dxa" w:w="8064"/>
            <w:vAlign w:val="center"/>
            <w:shd w:fill="F5F7FA"/>
          </w:tcPr>
          <w:p>
            <w:pPr>
              <w:spacing w:after="20"/>
            </w:pPr>
            <w:r>
              <w:rPr>
                <w:rFonts w:ascii="Aptos" w:hAnsi="Aptos"/>
                <w:b w:val="0"/>
                <w:color w:val="0B1020"/>
                <w:sz w:val="16"/>
              </w:rPr>
              <w:t>Public/private Coin, catalog post/cancel/reload/retry, busy-engine retry</w:t>
            </w:r>
          </w:p>
        </w:tc>
      </w:tr>
      <w:tr>
        <w:tc>
          <w:tcPr>
            <w:tcW w:type="dxa" w:w="2016"/>
            <w:vAlign w:val="center"/>
          </w:tcPr>
          <w:p>
            <w:pPr>
              <w:spacing w:after="20"/>
            </w:pPr>
            <w:r>
              <w:rPr>
                <w:rFonts w:ascii="Aptos" w:hAnsi="Aptos"/>
                <w:b w:val="0"/>
                <w:sz w:val="16"/>
              </w:rPr>
              <w:t>Games</w:t>
            </w:r>
          </w:p>
        </w:tc>
        <w:tc>
          <w:tcPr>
            <w:tcW w:type="dxa" w:w="8064"/>
            <w:vAlign w:val="center"/>
          </w:tcPr>
          <w:p>
            <w:pPr>
              <w:spacing w:after="20"/>
            </w:pPr>
            <w:r>
              <w:rPr>
                <w:rFonts w:ascii="Aptos" w:hAnsi="Aptos"/>
                <w:b w:val="0"/>
                <w:sz w:val="16"/>
              </w:rPr>
              <w:t>Every win/lose/split/carry branch; boundary bytes 0, 127, 128, 255</w:t>
            </w:r>
          </w:p>
        </w:tc>
      </w:tr>
      <w:tr>
        <w:tc>
          <w:tcPr>
            <w:tcW w:type="dxa" w:w="2016"/>
            <w:vAlign w:val="center"/>
            <w:shd w:fill="F5F7FA"/>
          </w:tcPr>
          <w:p>
            <w:pPr>
              <w:spacing w:after="20"/>
            </w:pPr>
            <w:r>
              <w:rPr>
                <w:rFonts w:ascii="Aptos" w:hAnsi="Aptos"/>
                <w:b w:val="0"/>
                <w:color w:val="0B1020"/>
                <w:sz w:val="16"/>
              </w:rPr>
              <w:t>Series</w:t>
            </w:r>
          </w:p>
        </w:tc>
        <w:tc>
          <w:tcPr>
            <w:tcW w:type="dxa" w:w="8064"/>
            <w:vAlign w:val="center"/>
            <w:shd w:fill="F5F7FA"/>
          </w:tcPr>
          <w:p>
            <w:pPr>
              <w:spacing w:after="20"/>
            </w:pPr>
            <w:r>
              <w:rPr>
                <w:rFonts w:ascii="Aptos" w:hAnsi="Aptos"/>
                <w:b w:val="0"/>
                <w:color w:val="0B1020"/>
                <w:sz w:val="16"/>
              </w:rPr>
              <w:t>Bo3/Bo5/Bo7/Advantage; player-bot and bot-bot</w:t>
            </w:r>
          </w:p>
        </w:tc>
      </w:tr>
      <w:tr>
        <w:tc>
          <w:tcPr>
            <w:tcW w:type="dxa" w:w="2016"/>
            <w:vAlign w:val="center"/>
          </w:tcPr>
          <w:p>
            <w:pPr>
              <w:spacing w:after="20"/>
            </w:pPr>
            <w:r>
              <w:rPr>
                <w:rFonts w:ascii="Aptos" w:hAnsi="Aptos"/>
                <w:b w:val="0"/>
                <w:sz w:val="16"/>
              </w:rPr>
              <w:t>Tournaments</w:t>
            </w:r>
          </w:p>
        </w:tc>
        <w:tc>
          <w:tcPr>
            <w:tcW w:type="dxa" w:w="8064"/>
            <w:vAlign w:val="center"/>
          </w:tcPr>
          <w:p>
            <w:pPr>
              <w:spacing w:after="20"/>
            </w:pPr>
            <w:r>
              <w:rPr>
                <w:rFonts w:ascii="Aptos" w:hAnsi="Aptos"/>
                <w:b w:val="0"/>
                <w:sz w:val="16"/>
              </w:rPr>
              <w:t>2/4/8/16, single/Bo3, player champion/runner/eliminated, bot-only</w:t>
            </w:r>
          </w:p>
        </w:tc>
      </w:tr>
      <w:tr>
        <w:tc>
          <w:tcPr>
            <w:tcW w:type="dxa" w:w="2016"/>
            <w:vAlign w:val="center"/>
            <w:shd w:fill="F5F7FA"/>
          </w:tcPr>
          <w:p>
            <w:pPr>
              <w:spacing w:after="20"/>
            </w:pPr>
            <w:r>
              <w:rPr>
                <w:rFonts w:ascii="Aptos" w:hAnsi="Aptos"/>
                <w:b w:val="0"/>
                <w:color w:val="0B1020"/>
                <w:sz w:val="16"/>
              </w:rPr>
              <w:t>Fairness</w:t>
            </w:r>
          </w:p>
        </w:tc>
        <w:tc>
          <w:tcPr>
            <w:tcW w:type="dxa" w:w="8064"/>
            <w:vAlign w:val="center"/>
            <w:shd w:fill="F5F7FA"/>
          </w:tcPr>
          <w:p>
            <w:pPr>
              <w:spacing w:after="20"/>
            </w:pPr>
            <w:r>
              <w:rPr>
                <w:rFonts w:ascii="Aptos" w:hAnsi="Aptos"/>
                <w:b w:val="0"/>
                <w:color w:val="0B1020"/>
                <w:sz w:val="16"/>
              </w:rPr>
              <w:t>Recompute stored Coin and catalog proofs; malformed verifier input</w:t>
            </w:r>
          </w:p>
        </w:tc>
      </w:tr>
      <w:tr>
        <w:tc>
          <w:tcPr>
            <w:tcW w:type="dxa" w:w="2016"/>
            <w:vAlign w:val="center"/>
          </w:tcPr>
          <w:p>
            <w:pPr>
              <w:spacing w:after="20"/>
            </w:pPr>
            <w:r>
              <w:rPr>
                <w:rFonts w:ascii="Aptos" w:hAnsi="Aptos"/>
                <w:b w:val="0"/>
                <w:sz w:val="16"/>
              </w:rPr>
              <w:t>Admin</w:t>
            </w:r>
          </w:p>
        </w:tc>
        <w:tc>
          <w:tcPr>
            <w:tcW w:type="dxa" w:w="8064"/>
            <w:vAlign w:val="center"/>
          </w:tcPr>
          <w:p>
            <w:pPr>
              <w:spacing w:after="20"/>
            </w:pPr>
            <w:r>
              <w:rPr>
                <w:rFonts w:ascii="Aptos" w:hAnsi="Aptos"/>
                <w:b w:val="0"/>
                <w:sz w:val="16"/>
              </w:rPr>
              <w:t>Every rate/toggle, queue sync, exports, reset, revenue calculations</w:t>
            </w:r>
          </w:p>
        </w:tc>
      </w:tr>
      <w:tr>
        <w:tc>
          <w:tcPr>
            <w:tcW w:type="dxa" w:w="2016"/>
            <w:vAlign w:val="center"/>
            <w:shd w:fill="F5F7FA"/>
          </w:tcPr>
          <w:p>
            <w:pPr>
              <w:spacing w:after="20"/>
            </w:pPr>
            <w:r>
              <w:rPr>
                <w:rFonts w:ascii="Aptos" w:hAnsi="Aptos"/>
                <w:b w:val="0"/>
                <w:color w:val="0B1020"/>
                <w:sz w:val="16"/>
              </w:rPr>
              <w:t>Performance</w:t>
            </w:r>
          </w:p>
        </w:tc>
        <w:tc>
          <w:tcPr>
            <w:tcW w:type="dxa" w:w="8064"/>
            <w:vAlign w:val="center"/>
            <w:shd w:fill="F5F7FA"/>
          </w:tcPr>
          <w:p>
            <w:pPr>
              <w:spacing w:after="20"/>
            </w:pPr>
            <w:r>
              <w:rPr>
                <w:rFonts w:ascii="Aptos" w:hAnsi="Aptos"/>
                <w:b w:val="0"/>
                <w:color w:val="0B1020"/>
                <w:sz w:val="16"/>
              </w:rPr>
              <w:t>1× through 1000×, localStorage quota, long-running bot economy</w:t>
            </w:r>
          </w:p>
        </w:tc>
      </w:tr>
    </w:tbl>
    <w:p>
      <w:pPr>
        <w:pStyle w:val="TMSmall"/>
      </w:pPr>
    </w:p>
    <w:p>
      <w:pPr>
        <w:pStyle w:val="Heading1"/>
      </w:pPr>
      <w:r>
        <w:t>21. Production-readiness gaps</w:t>
      </w:r>
    </w:p>
    <w:tbl>
      <w:tblPr>
        <w:tblW w:type="auto" w:w="0"/>
        <w:jc w:val="center"/>
        <w:tblLook w:firstColumn="1" w:firstRow="1" w:lastColumn="0" w:lastRow="0" w:noHBand="0" w:noVBand="1" w:val="04A0"/>
      </w:tblPr>
      <w:tblGrid>
        <w:gridCol w:w="9994"/>
      </w:tblGrid>
      <w:tr>
        <w:tc>
          <w:tcPr>
            <w:tcW w:type="dxa" w:w="9994"/>
            <w:shd w:fill="FFF1F1"/>
            <w:tcBorders>
              <w:top w:val="single" w:sz="8" w:color="F87171"/>
              <w:left w:val="single" w:sz="8" w:color="F87171"/>
              <w:bottom w:val="single" w:sz="8" w:color="F87171"/>
              <w:right w:val="single" w:sz="8" w:color="F87171"/>
            </w:tcBorders>
          </w:tcPr>
          <w:p>
            <w:pPr>
              <w:pStyle w:val="TMCallout"/>
            </w:pPr>
            <w:r/>
            <w:r>
              <w:rPr>
                <w:b/>
                <w:color w:val="8B6914"/>
              </w:rPr>
              <w:t xml:space="preserve">Summary  </w:t>
            </w:r>
            <w:r>
              <w:rPr>
                <w:color w:val="0B1020"/>
              </w:rPr>
              <w:t>The current build is a strong interactive prototype and simulation harness, not a production wagering platform.</w:t>
            </w:r>
          </w:p>
        </w:tc>
      </w:tr>
    </w:tbl>
    <w:p>
      <w:pPr>
        <w:pStyle w:val="TMSmall"/>
      </w:pP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2016"/>
            <w:vAlign w:val="center"/>
            <w:shd w:fill="0B1020"/>
          </w:tcPr>
          <w:p>
            <w:pPr>
              <w:spacing w:after="20"/>
            </w:pPr>
            <w:r>
              <w:rPr>
                <w:rFonts w:ascii="Aptos" w:hAnsi="Aptos"/>
                <w:b/>
                <w:color w:val="FFFFFF"/>
                <w:sz w:val="16"/>
              </w:rPr>
              <w:t>Gap</w:t>
            </w:r>
          </w:p>
        </w:tc>
        <w:tc>
          <w:tcPr>
            <w:tcW w:type="dxa" w:w="3456"/>
            <w:vAlign w:val="center"/>
            <w:shd w:fill="0B1020"/>
          </w:tcPr>
          <w:p>
            <w:pPr>
              <w:spacing w:after="20"/>
            </w:pPr>
            <w:r>
              <w:rPr>
                <w:rFonts w:ascii="Aptos" w:hAnsi="Aptos"/>
                <w:b/>
                <w:color w:val="FFFFFF"/>
                <w:sz w:val="16"/>
              </w:rPr>
              <w:t>Why it matters</w:t>
            </w:r>
          </w:p>
        </w:tc>
        <w:tc>
          <w:tcPr>
            <w:tcW w:type="dxa" w:w="4608"/>
            <w:vAlign w:val="center"/>
            <w:shd w:fill="0B1020"/>
          </w:tcPr>
          <w:p>
            <w:pPr>
              <w:spacing w:after="20"/>
            </w:pPr>
            <w:r>
              <w:rPr>
                <w:rFonts w:ascii="Aptos" w:hAnsi="Aptos"/>
                <w:b/>
                <w:color w:val="FFFFFF"/>
                <w:sz w:val="16"/>
              </w:rPr>
              <w:t>Production direction</w:t>
            </w:r>
          </w:p>
        </w:tc>
      </w:tr>
      <w:tr>
        <w:tc>
          <w:tcPr>
            <w:tcW w:type="dxa" w:w="2016"/>
            <w:vAlign w:val="center"/>
          </w:tcPr>
          <w:p>
            <w:pPr>
              <w:spacing w:after="20"/>
            </w:pPr>
            <w:r>
              <w:rPr>
                <w:rFonts w:ascii="Aptos" w:hAnsi="Aptos"/>
                <w:b w:val="0"/>
                <w:sz w:val="15"/>
              </w:rPr>
              <w:t>No backend authority</w:t>
            </w:r>
          </w:p>
        </w:tc>
        <w:tc>
          <w:tcPr>
            <w:tcW w:type="dxa" w:w="3456"/>
            <w:vAlign w:val="center"/>
          </w:tcPr>
          <w:p>
            <w:pPr>
              <w:spacing w:after="20"/>
            </w:pPr>
            <w:r>
              <w:rPr>
                <w:rFonts w:ascii="Aptos" w:hAnsi="Aptos"/>
                <w:b w:val="0"/>
                <w:sz w:val="15"/>
              </w:rPr>
              <w:t>Clients can modify balances, RNG, admin state, and history</w:t>
            </w:r>
          </w:p>
        </w:tc>
        <w:tc>
          <w:tcPr>
            <w:tcW w:type="dxa" w:w="4608"/>
            <w:vAlign w:val="center"/>
          </w:tcPr>
          <w:p>
            <w:pPr>
              <w:spacing w:after="20"/>
            </w:pPr>
            <w:r>
              <w:rPr>
                <w:rFonts w:ascii="Aptos" w:hAnsi="Aptos"/>
                <w:b w:val="0"/>
                <w:sz w:val="15"/>
              </w:rPr>
              <w:t>Server-side accounts, transactional ledger, signed events, authorization</w:t>
            </w:r>
          </w:p>
        </w:tc>
      </w:tr>
      <w:tr>
        <w:tc>
          <w:tcPr>
            <w:tcW w:type="dxa" w:w="2016"/>
            <w:vAlign w:val="center"/>
            <w:shd w:fill="F5F7FA"/>
          </w:tcPr>
          <w:p>
            <w:pPr>
              <w:spacing w:after="20"/>
            </w:pPr>
            <w:r>
              <w:rPr>
                <w:rFonts w:ascii="Aptos" w:hAnsi="Aptos"/>
                <w:b w:val="0"/>
                <w:color w:val="0B1020"/>
                <w:sz w:val="15"/>
              </w:rPr>
              <w:t>Local “server seed”</w:t>
            </w:r>
          </w:p>
        </w:tc>
        <w:tc>
          <w:tcPr>
            <w:tcW w:type="dxa" w:w="3456"/>
            <w:vAlign w:val="center"/>
            <w:shd w:fill="F5F7FA"/>
          </w:tcPr>
          <w:p>
            <w:pPr>
              <w:spacing w:after="20"/>
            </w:pPr>
            <w:r>
              <w:rPr>
                <w:rFonts w:ascii="Aptos" w:hAnsi="Aptos"/>
                <w:b w:val="0"/>
                <w:color w:val="0B1020"/>
                <w:sz w:val="15"/>
              </w:rPr>
              <w:t>Commit/reveal is not independently controlled</w:t>
            </w:r>
          </w:p>
        </w:tc>
        <w:tc>
          <w:tcPr>
            <w:tcW w:type="dxa" w:w="4608"/>
            <w:vAlign w:val="center"/>
            <w:shd w:fill="F5F7FA"/>
          </w:tcPr>
          <w:p>
            <w:pPr>
              <w:spacing w:after="20"/>
            </w:pPr>
            <w:r>
              <w:rPr>
                <w:rFonts w:ascii="Aptos" w:hAnsi="Aptos"/>
                <w:b w:val="0"/>
                <w:color w:val="0B1020"/>
                <w:sz w:val="15"/>
              </w:rPr>
              <w:t>Server commitment service, published pre-match commitment, auditable reveal</w:t>
            </w:r>
          </w:p>
        </w:tc>
      </w:tr>
      <w:tr>
        <w:tc>
          <w:tcPr>
            <w:tcW w:type="dxa" w:w="2016"/>
            <w:vAlign w:val="center"/>
          </w:tcPr>
          <w:p>
            <w:pPr>
              <w:spacing w:after="20"/>
            </w:pPr>
            <w:r>
              <w:rPr>
                <w:rFonts w:ascii="Aptos" w:hAnsi="Aptos"/>
                <w:b w:val="0"/>
                <w:sz w:val="15"/>
              </w:rPr>
              <w:t>No real multiplayer transport</w:t>
            </w:r>
          </w:p>
        </w:tc>
        <w:tc>
          <w:tcPr>
            <w:tcW w:type="dxa" w:w="3456"/>
            <w:vAlign w:val="center"/>
          </w:tcPr>
          <w:p>
            <w:pPr>
              <w:spacing w:after="20"/>
            </w:pPr>
            <w:r>
              <w:rPr>
                <w:rFonts w:ascii="Aptos" w:hAnsi="Aptos"/>
                <w:b w:val="0"/>
                <w:sz w:val="15"/>
              </w:rPr>
              <w:t>All participants are local bots</w:t>
            </w:r>
          </w:p>
        </w:tc>
        <w:tc>
          <w:tcPr>
            <w:tcW w:type="dxa" w:w="4608"/>
            <w:vAlign w:val="center"/>
          </w:tcPr>
          <w:p>
            <w:pPr>
              <w:spacing w:after="20"/>
            </w:pPr>
            <w:r>
              <w:rPr>
                <w:rFonts w:ascii="Aptos" w:hAnsi="Aptos"/>
                <w:b w:val="0"/>
                <w:sz w:val="15"/>
              </w:rPr>
              <w:t>Authenticated realtime matchmaking, durable queues, idempotent settlement</w:t>
            </w:r>
          </w:p>
        </w:tc>
      </w:tr>
      <w:tr>
        <w:tc>
          <w:tcPr>
            <w:tcW w:type="dxa" w:w="2016"/>
            <w:vAlign w:val="center"/>
            <w:shd w:fill="F5F7FA"/>
          </w:tcPr>
          <w:p>
            <w:pPr>
              <w:spacing w:after="20"/>
            </w:pPr>
            <w:r>
              <w:rPr>
                <w:rFonts w:ascii="Aptos" w:hAnsi="Aptos"/>
                <w:b w:val="0"/>
                <w:color w:val="0B1020"/>
                <w:sz w:val="15"/>
              </w:rPr>
              <w:t>No secure admin access</w:t>
            </w:r>
          </w:p>
        </w:tc>
        <w:tc>
          <w:tcPr>
            <w:tcW w:type="dxa" w:w="3456"/>
            <w:vAlign w:val="center"/>
            <w:shd w:fill="F5F7FA"/>
          </w:tcPr>
          <w:p>
            <w:pPr>
              <w:spacing w:after="20"/>
            </w:pPr>
            <w:r>
              <w:rPr>
                <w:rFonts w:ascii="Aptos" w:hAnsi="Aptos"/>
                <w:b w:val="0"/>
                <w:color w:val="0B1020"/>
                <w:sz w:val="15"/>
              </w:rPr>
              <w:t>admin.html is directly accessible</w:t>
            </w:r>
          </w:p>
        </w:tc>
        <w:tc>
          <w:tcPr>
            <w:tcW w:type="dxa" w:w="4608"/>
            <w:vAlign w:val="center"/>
            <w:shd w:fill="F5F7FA"/>
          </w:tcPr>
          <w:p>
            <w:pPr>
              <w:spacing w:after="20"/>
            </w:pPr>
            <w:r>
              <w:rPr>
                <w:rFonts w:ascii="Aptos" w:hAnsi="Aptos"/>
                <w:b w:val="0"/>
                <w:color w:val="0B1020"/>
                <w:sz w:val="15"/>
              </w:rPr>
              <w:t>RBAC, MFA, approval workflows, immutable audit</w:t>
            </w:r>
          </w:p>
        </w:tc>
      </w:tr>
      <w:tr>
        <w:tc>
          <w:tcPr>
            <w:tcW w:type="dxa" w:w="2016"/>
            <w:vAlign w:val="center"/>
          </w:tcPr>
          <w:p>
            <w:pPr>
              <w:spacing w:after="20"/>
            </w:pPr>
            <w:r>
              <w:rPr>
                <w:rFonts w:ascii="Aptos" w:hAnsi="Aptos"/>
                <w:b w:val="0"/>
                <w:sz w:val="15"/>
              </w:rPr>
              <w:t>No payment/compliance stack</w:t>
            </w:r>
          </w:p>
        </w:tc>
        <w:tc>
          <w:tcPr>
            <w:tcW w:type="dxa" w:w="3456"/>
            <w:vAlign w:val="center"/>
          </w:tcPr>
          <w:p>
            <w:pPr>
              <w:spacing w:after="20"/>
            </w:pPr>
            <w:r>
              <w:rPr>
                <w:rFonts w:ascii="Aptos" w:hAnsi="Aptos"/>
                <w:b w:val="0"/>
                <w:sz w:val="15"/>
              </w:rPr>
              <w:t>Play coins only</w:t>
            </w:r>
          </w:p>
        </w:tc>
        <w:tc>
          <w:tcPr>
            <w:tcW w:type="dxa" w:w="4608"/>
            <w:vAlign w:val="center"/>
          </w:tcPr>
          <w:p>
            <w:pPr>
              <w:spacing w:after="20"/>
            </w:pPr>
            <w:r>
              <w:rPr>
                <w:rFonts w:ascii="Aptos" w:hAnsi="Aptos"/>
                <w:b w:val="0"/>
                <w:sz w:val="15"/>
              </w:rPr>
              <w:t>Licensed payments/custody, KYC/AML, geofencing, sanctions, limits</w:t>
            </w:r>
          </w:p>
        </w:tc>
      </w:tr>
      <w:tr>
        <w:tc>
          <w:tcPr>
            <w:tcW w:type="dxa" w:w="2016"/>
            <w:vAlign w:val="center"/>
            <w:shd w:fill="F5F7FA"/>
          </w:tcPr>
          <w:p>
            <w:pPr>
              <w:spacing w:after="20"/>
            </w:pPr>
            <w:r>
              <w:rPr>
                <w:rFonts w:ascii="Aptos" w:hAnsi="Aptos"/>
                <w:b w:val="0"/>
                <w:color w:val="0B1020"/>
                <w:sz w:val="15"/>
              </w:rPr>
              <w:t>Mutable local audit</w:t>
            </w:r>
          </w:p>
        </w:tc>
        <w:tc>
          <w:tcPr>
            <w:tcW w:type="dxa" w:w="3456"/>
            <w:vAlign w:val="center"/>
            <w:shd w:fill="F5F7FA"/>
          </w:tcPr>
          <w:p>
            <w:pPr>
              <w:spacing w:after="20"/>
            </w:pPr>
            <w:r>
              <w:rPr>
                <w:rFonts w:ascii="Aptos" w:hAnsi="Aptos"/>
                <w:b w:val="0"/>
                <w:color w:val="0B1020"/>
                <w:sz w:val="15"/>
              </w:rPr>
              <w:t>History can be edited or reset</w:t>
            </w:r>
          </w:p>
        </w:tc>
        <w:tc>
          <w:tcPr>
            <w:tcW w:type="dxa" w:w="4608"/>
            <w:vAlign w:val="center"/>
            <w:shd w:fill="F5F7FA"/>
          </w:tcPr>
          <w:p>
            <w:pPr>
              <w:spacing w:after="20"/>
            </w:pPr>
            <w:r>
              <w:rPr>
                <w:rFonts w:ascii="Aptos" w:hAnsi="Aptos"/>
                <w:b w:val="0"/>
                <w:color w:val="0B1020"/>
                <w:sz w:val="15"/>
              </w:rPr>
              <w:t>Append-only event store, retention, reconciliation, monitoring</w:t>
            </w:r>
          </w:p>
        </w:tc>
      </w:tr>
      <w:tr>
        <w:tc>
          <w:tcPr>
            <w:tcW w:type="dxa" w:w="2016"/>
            <w:vAlign w:val="center"/>
          </w:tcPr>
          <w:p>
            <w:pPr>
              <w:spacing w:after="20"/>
            </w:pPr>
            <w:r>
              <w:rPr>
                <w:rFonts w:ascii="Aptos" w:hAnsi="Aptos"/>
                <w:b w:val="0"/>
                <w:sz w:val="15"/>
              </w:rPr>
              <w:t>Incomplete promo/season automation</w:t>
            </w:r>
          </w:p>
        </w:tc>
        <w:tc>
          <w:tcPr>
            <w:tcW w:type="dxa" w:w="3456"/>
            <w:vAlign w:val="center"/>
          </w:tcPr>
          <w:p>
            <w:pPr>
              <w:spacing w:after="20"/>
            </w:pPr>
            <w:r>
              <w:rPr>
                <w:rFonts w:ascii="Aptos" w:hAnsi="Aptos"/>
                <w:b w:val="0"/>
                <w:sz w:val="15"/>
              </w:rPr>
              <w:t>Campaign metadata and season display exceed payout automation</w:t>
            </w:r>
          </w:p>
        </w:tc>
        <w:tc>
          <w:tcPr>
            <w:tcW w:type="dxa" w:w="4608"/>
            <w:vAlign w:val="center"/>
          </w:tcPr>
          <w:p>
            <w:pPr>
              <w:spacing w:after="20"/>
            </w:pPr>
            <w:r>
              <w:rPr>
                <w:rFonts w:ascii="Aptos" w:hAnsi="Aptos"/>
                <w:b w:val="0"/>
                <w:sz w:val="15"/>
              </w:rPr>
              <w:t>Rules engine, eligibility, claims, expiry, scheduled jobs</w:t>
            </w:r>
          </w:p>
        </w:tc>
      </w:tr>
      <w:tr>
        <w:tc>
          <w:tcPr>
            <w:tcW w:type="dxa" w:w="2016"/>
            <w:vAlign w:val="center"/>
            <w:shd w:fill="F5F7FA"/>
          </w:tcPr>
          <w:p>
            <w:pPr>
              <w:spacing w:after="20"/>
            </w:pPr>
            <w:r>
              <w:rPr>
                <w:rFonts w:ascii="Aptos" w:hAnsi="Aptos"/>
                <w:b w:val="0"/>
                <w:color w:val="0B1020"/>
                <w:sz w:val="15"/>
              </w:rPr>
              <w:t>Client-only RG state</w:t>
            </w:r>
          </w:p>
        </w:tc>
        <w:tc>
          <w:tcPr>
            <w:tcW w:type="dxa" w:w="3456"/>
            <w:vAlign w:val="center"/>
            <w:shd w:fill="F5F7FA"/>
          </w:tcPr>
          <w:p>
            <w:pPr>
              <w:spacing w:after="20"/>
            </w:pPr>
            <w:r>
              <w:rPr>
                <w:rFonts w:ascii="Aptos" w:hAnsi="Aptos"/>
                <w:b w:val="0"/>
                <w:color w:val="0B1020"/>
                <w:sz w:val="15"/>
              </w:rPr>
              <w:t>Limits can be bypassed by reload/device change</w:t>
            </w:r>
          </w:p>
        </w:tc>
        <w:tc>
          <w:tcPr>
            <w:tcW w:type="dxa" w:w="4608"/>
            <w:vAlign w:val="center"/>
            <w:shd w:fill="F5F7FA"/>
          </w:tcPr>
          <w:p>
            <w:pPr>
              <w:spacing w:after="20"/>
            </w:pPr>
            <w:r>
              <w:rPr>
                <w:rFonts w:ascii="Aptos" w:hAnsi="Aptos"/>
                <w:b w:val="0"/>
                <w:color w:val="0B1020"/>
                <w:sz w:val="15"/>
              </w:rPr>
              <w:t>Server-enforced durable RG controls</w:t>
            </w:r>
          </w:p>
        </w:tc>
      </w:tr>
      <w:tr>
        <w:tc>
          <w:tcPr>
            <w:tcW w:type="dxa" w:w="2016"/>
            <w:vAlign w:val="center"/>
          </w:tcPr>
          <w:p>
            <w:pPr>
              <w:spacing w:after="20"/>
            </w:pPr>
            <w:r>
              <w:rPr>
                <w:rFonts w:ascii="Aptos" w:hAnsi="Aptos"/>
                <w:b w:val="0"/>
                <w:sz w:val="15"/>
              </w:rPr>
              <w:t>Math not certified</w:t>
            </w:r>
          </w:p>
        </w:tc>
        <w:tc>
          <w:tcPr>
            <w:tcW w:type="dxa" w:w="3456"/>
            <w:vAlign w:val="center"/>
          </w:tcPr>
          <w:p>
            <w:pPr>
              <w:spacing w:after="20"/>
            </w:pPr>
            <w:r>
              <w:rPr>
                <w:rFonts w:ascii="Aptos" w:hAnsi="Aptos"/>
                <w:b w:val="0"/>
                <w:sz w:val="15"/>
              </w:rPr>
              <w:t>Some catalog mechanics use bounded proof windows/demo carry logic</w:t>
            </w:r>
          </w:p>
        </w:tc>
        <w:tc>
          <w:tcPr>
            <w:tcW w:type="dxa" w:w="4608"/>
            <w:vAlign w:val="center"/>
          </w:tcPr>
          <w:p>
            <w:pPr>
              <w:spacing w:after="20"/>
            </w:pPr>
            <w:r>
              <w:rPr>
                <w:rFonts w:ascii="Aptos" w:hAnsi="Aptos"/>
                <w:b w:val="0"/>
                <w:sz w:val="15"/>
              </w:rPr>
              <w:t>Formal probability review, RTP/rake validation, independent certification</w:t>
            </w:r>
          </w:p>
        </w:tc>
      </w:tr>
      <w:tr>
        <w:tc>
          <w:tcPr>
            <w:tcW w:type="dxa" w:w="2016"/>
            <w:vAlign w:val="center"/>
            <w:shd w:fill="F5F7FA"/>
          </w:tcPr>
          <w:p>
            <w:pPr>
              <w:spacing w:after="20"/>
            </w:pPr>
            <w:r>
              <w:rPr>
                <w:rFonts w:ascii="Aptos" w:hAnsi="Aptos"/>
                <w:b w:val="0"/>
                <w:color w:val="0B1020"/>
                <w:sz w:val="15"/>
              </w:rPr>
              <w:t>Concurrency risk</w:t>
            </w:r>
          </w:p>
        </w:tc>
        <w:tc>
          <w:tcPr>
            <w:tcW w:type="dxa" w:w="3456"/>
            <w:vAlign w:val="center"/>
            <w:shd w:fill="F5F7FA"/>
          </w:tcPr>
          <w:p>
            <w:pPr>
              <w:spacing w:after="20"/>
            </w:pPr>
            <w:r>
              <w:rPr>
                <w:rFonts w:ascii="Aptos" w:hAnsi="Aptos"/>
                <w:b w:val="0"/>
                <w:color w:val="0B1020"/>
                <w:sz w:val="15"/>
              </w:rPr>
              <w:t>Multiple tabs may overwrite state</w:t>
            </w:r>
          </w:p>
        </w:tc>
        <w:tc>
          <w:tcPr>
            <w:tcW w:type="dxa" w:w="4608"/>
            <w:vAlign w:val="center"/>
            <w:shd w:fill="F5F7FA"/>
          </w:tcPr>
          <w:p>
            <w:pPr>
              <w:spacing w:after="20"/>
            </w:pPr>
            <w:r>
              <w:rPr>
                <w:rFonts w:ascii="Aptos" w:hAnsi="Aptos"/>
                <w:b w:val="0"/>
                <w:color w:val="0B1020"/>
                <w:sz w:val="15"/>
              </w:rPr>
              <w:t>Versioned transactions, optimistic locking, idempotency keys</w:t>
            </w:r>
          </w:p>
        </w:tc>
      </w:tr>
    </w:tbl>
    <w:p>
      <w:pPr>
        <w:pStyle w:val="TMSmall"/>
      </w:pPr>
    </w:p>
    <w:p>
      <w:r>
        <w:br w:type="page"/>
      </w:r>
    </w:p>
    <w:p>
      <w:pPr>
        <w:pStyle w:val="Heading1"/>
      </w:pPr>
      <w:r>
        <w:t>Appendix A — Glossary</w:t>
      </w:r>
    </w:p>
    <w:tbl>
      <w:tblPr>
        <w:tblStyle w:val="TableGrid"/>
        <w:tblW w:type="auto" w:w="0"/>
        <w:jc w:val="center"/>
        <w:tblLayout w:type="autofit"/>
        <w:tblLook w:firstColumn="1" w:firstRow="1" w:lastColumn="0" w:lastRow="0" w:noHBand="0" w:noVBand="1" w:val="04A0"/>
      </w:tblPr>
      <w:tblGrid>
        <w:gridCol w:w="4997"/>
        <w:gridCol w:w="4997"/>
      </w:tblGrid>
      <w:tr>
        <w:tc>
          <w:tcPr>
            <w:tcW w:type="dxa" w:w="2160"/>
            <w:vAlign w:val="center"/>
            <w:shd w:fill="0B1020"/>
          </w:tcPr>
          <w:p>
            <w:pPr>
              <w:spacing w:after="20"/>
            </w:pPr>
            <w:r>
              <w:rPr>
                <w:rFonts w:ascii="Aptos" w:hAnsi="Aptos"/>
                <w:b/>
                <w:color w:val="FFFFFF"/>
                <w:sz w:val="16"/>
              </w:rPr>
              <w:t>Term</w:t>
            </w:r>
          </w:p>
        </w:tc>
        <w:tc>
          <w:tcPr>
            <w:tcW w:type="dxa" w:w="7920"/>
            <w:vAlign w:val="center"/>
            <w:shd w:fill="0B1020"/>
          </w:tcPr>
          <w:p>
            <w:pPr>
              <w:spacing w:after="20"/>
            </w:pPr>
            <w:r>
              <w:rPr>
                <w:rFonts w:ascii="Aptos" w:hAnsi="Aptos"/>
                <w:b/>
                <w:color w:val="FFFFFF"/>
                <w:sz w:val="16"/>
              </w:rPr>
              <w:t>Meaning</w:t>
            </w:r>
          </w:p>
        </w:tc>
      </w:tr>
      <w:tr>
        <w:tc>
          <w:tcPr>
            <w:tcW w:type="dxa" w:w="2160"/>
            <w:vAlign w:val="center"/>
          </w:tcPr>
          <w:p>
            <w:pPr>
              <w:spacing w:after="20"/>
            </w:pPr>
            <w:r>
              <w:rPr>
                <w:rFonts w:ascii="Aptos" w:hAnsi="Aptos"/>
                <w:b w:val="0"/>
                <w:sz w:val="15"/>
              </w:rPr>
              <w:t>Armed jackpot</w:t>
            </w:r>
          </w:p>
        </w:tc>
        <w:tc>
          <w:tcPr>
            <w:tcW w:type="dxa" w:w="7920"/>
            <w:vAlign w:val="center"/>
          </w:tcPr>
          <w:p>
            <w:pPr>
              <w:spacing w:after="20"/>
            </w:pPr>
            <w:r>
              <w:rPr>
                <w:rFonts w:ascii="Aptos" w:hAnsi="Aptos"/>
                <w:b w:val="0"/>
                <w:sz w:val="15"/>
              </w:rPr>
              <w:t>Pool has reached the configured threshold and can pay on Coin Toss byte 00</w:t>
            </w:r>
          </w:p>
        </w:tc>
      </w:tr>
      <w:tr>
        <w:tc>
          <w:tcPr>
            <w:tcW w:type="dxa" w:w="2160"/>
            <w:vAlign w:val="center"/>
            <w:shd w:fill="F5F7FA"/>
          </w:tcPr>
          <w:p>
            <w:pPr>
              <w:spacing w:after="20"/>
            </w:pPr>
            <w:r>
              <w:rPr>
                <w:rFonts w:ascii="Aptos" w:hAnsi="Aptos"/>
                <w:b w:val="0"/>
                <w:color w:val="0B1020"/>
                <w:sz w:val="15"/>
              </w:rPr>
              <w:t>Bot liquidity</w:t>
            </w:r>
          </w:p>
        </w:tc>
        <w:tc>
          <w:tcPr>
            <w:tcW w:type="dxa" w:w="7920"/>
            <w:vAlign w:val="center"/>
            <w:shd w:fill="F5F7FA"/>
          </w:tcPr>
          <w:p>
            <w:pPr>
              <w:spacing w:after="20"/>
            </w:pPr>
            <w:r>
              <w:rPr>
                <w:rFonts w:ascii="Aptos" w:hAnsi="Aptos"/>
                <w:b w:val="0"/>
                <w:color w:val="0B1020"/>
                <w:sz w:val="15"/>
              </w:rPr>
              <w:t>Synthetic participants that post, join, and settle matches in the demo</w:t>
            </w:r>
          </w:p>
        </w:tc>
      </w:tr>
      <w:tr>
        <w:tc>
          <w:tcPr>
            <w:tcW w:type="dxa" w:w="2160"/>
            <w:vAlign w:val="center"/>
          </w:tcPr>
          <w:p>
            <w:pPr>
              <w:spacing w:after="20"/>
            </w:pPr>
            <w:r>
              <w:rPr>
                <w:rFonts w:ascii="Aptos" w:hAnsi="Aptos"/>
                <w:b w:val="0"/>
                <w:sz w:val="15"/>
              </w:rPr>
              <w:t>Carry pool</w:t>
            </w:r>
          </w:p>
        </w:tc>
        <w:tc>
          <w:tcPr>
            <w:tcW w:type="dxa" w:w="7920"/>
            <w:vAlign w:val="center"/>
          </w:tcPr>
          <w:p>
            <w:pPr>
              <w:spacing w:after="20"/>
            </w:pPr>
            <w:r>
              <w:rPr>
                <w:rFonts w:ascii="Aptos" w:hAnsi="Aptos"/>
                <w:b w:val="0"/>
                <w:sz w:val="15"/>
              </w:rPr>
              <w:t>Post-fee pot retained for the next non-carry result of the same catalog game</w:t>
            </w:r>
          </w:p>
        </w:tc>
      </w:tr>
      <w:tr>
        <w:tc>
          <w:tcPr>
            <w:tcW w:type="dxa" w:w="2160"/>
            <w:vAlign w:val="center"/>
            <w:shd w:fill="F5F7FA"/>
          </w:tcPr>
          <w:p>
            <w:pPr>
              <w:spacing w:after="20"/>
            </w:pPr>
            <w:r>
              <w:rPr>
                <w:rFonts w:ascii="Aptos" w:hAnsi="Aptos"/>
                <w:b w:val="0"/>
                <w:color w:val="0B1020"/>
                <w:sz w:val="15"/>
              </w:rPr>
              <w:t>Commitment</w:t>
            </w:r>
          </w:p>
        </w:tc>
        <w:tc>
          <w:tcPr>
            <w:tcW w:type="dxa" w:w="7920"/>
            <w:vAlign w:val="center"/>
            <w:shd w:fill="F5F7FA"/>
          </w:tcPr>
          <w:p>
            <w:pPr>
              <w:spacing w:after="20"/>
            </w:pPr>
            <w:r>
              <w:rPr>
                <w:rFonts w:ascii="Aptos" w:hAnsi="Aptos"/>
                <w:b w:val="0"/>
                <w:color w:val="0B1020"/>
                <w:sz w:val="15"/>
              </w:rPr>
              <w:t>SHA-256 hash of the server-seed value before reveal in the fairness model</w:t>
            </w:r>
          </w:p>
        </w:tc>
      </w:tr>
      <w:tr>
        <w:tc>
          <w:tcPr>
            <w:tcW w:type="dxa" w:w="2160"/>
            <w:vAlign w:val="center"/>
          </w:tcPr>
          <w:p>
            <w:pPr>
              <w:spacing w:after="20"/>
            </w:pPr>
            <w:r>
              <w:rPr>
                <w:rFonts w:ascii="Aptos" w:hAnsi="Aptos"/>
                <w:b w:val="0"/>
                <w:sz w:val="15"/>
              </w:rPr>
              <w:t>Comp</w:t>
            </w:r>
          </w:p>
        </w:tc>
        <w:tc>
          <w:tcPr>
            <w:tcW w:type="dxa" w:w="7920"/>
            <w:vAlign w:val="center"/>
          </w:tcPr>
          <w:p>
            <w:pPr>
              <w:spacing w:after="20"/>
            </w:pPr>
            <w:r>
              <w:rPr>
                <w:rFonts w:ascii="Aptos" w:hAnsi="Aptos"/>
                <w:b w:val="0"/>
                <w:sz w:val="15"/>
              </w:rPr>
              <w:t>Admin goodwill credit funded from available net house revenue</w:t>
            </w:r>
          </w:p>
        </w:tc>
      </w:tr>
      <w:tr>
        <w:tc>
          <w:tcPr>
            <w:tcW w:type="dxa" w:w="2160"/>
            <w:vAlign w:val="center"/>
            <w:shd w:fill="F5F7FA"/>
          </w:tcPr>
          <w:p>
            <w:pPr>
              <w:spacing w:after="20"/>
            </w:pPr>
            <w:r>
              <w:rPr>
                <w:rFonts w:ascii="Aptos" w:hAnsi="Aptos"/>
                <w:b w:val="0"/>
                <w:color w:val="0B1020"/>
                <w:sz w:val="15"/>
              </w:rPr>
              <w:t>Escrow</w:t>
            </w:r>
          </w:p>
        </w:tc>
        <w:tc>
          <w:tcPr>
            <w:tcW w:type="dxa" w:w="7920"/>
            <w:vAlign w:val="center"/>
            <w:shd w:fill="F5F7FA"/>
          </w:tcPr>
          <w:p>
            <w:pPr>
              <w:spacing w:after="20"/>
            </w:pPr>
            <w:r>
              <w:rPr>
                <w:rFonts w:ascii="Aptos" w:hAnsi="Aptos"/>
                <w:b w:val="0"/>
                <w:color w:val="0B1020"/>
                <w:sz w:val="15"/>
              </w:rPr>
              <w:t>Stake removed from available balances and attached to an open match record</w:t>
            </w:r>
          </w:p>
        </w:tc>
      </w:tr>
      <w:tr>
        <w:tc>
          <w:tcPr>
            <w:tcW w:type="dxa" w:w="2160"/>
            <w:vAlign w:val="center"/>
          </w:tcPr>
          <w:p>
            <w:pPr>
              <w:spacing w:after="20"/>
            </w:pPr>
            <w:r>
              <w:rPr>
                <w:rFonts w:ascii="Aptos" w:hAnsi="Aptos"/>
                <w:b w:val="0"/>
                <w:sz w:val="15"/>
              </w:rPr>
              <w:t>MAIN</w:t>
            </w:r>
          </w:p>
        </w:tc>
        <w:tc>
          <w:tcPr>
            <w:tcW w:type="dxa" w:w="7920"/>
            <w:vAlign w:val="center"/>
          </w:tcPr>
          <w:p>
            <w:pPr>
              <w:spacing w:after="20"/>
            </w:pPr>
            <w:r>
              <w:rPr>
                <w:rFonts w:ascii="Aptos" w:hAnsi="Aptos"/>
                <w:b w:val="0"/>
                <w:sz w:val="15"/>
              </w:rPr>
              <w:t>Primary balance used for most stake funding, purchases, transfers, and winnings</w:t>
            </w:r>
          </w:p>
        </w:tc>
      </w:tr>
      <w:tr>
        <w:tc>
          <w:tcPr>
            <w:tcW w:type="dxa" w:w="2160"/>
            <w:vAlign w:val="center"/>
            <w:shd w:fill="F5F7FA"/>
          </w:tcPr>
          <w:p>
            <w:pPr>
              <w:spacing w:after="20"/>
            </w:pPr>
            <w:r>
              <w:rPr>
                <w:rFonts w:ascii="Aptos" w:hAnsi="Aptos"/>
                <w:b w:val="0"/>
                <w:color w:val="0B1020"/>
                <w:sz w:val="15"/>
              </w:rPr>
              <w:t>Merged hash</w:t>
            </w:r>
          </w:p>
        </w:tc>
        <w:tc>
          <w:tcPr>
            <w:tcW w:type="dxa" w:w="7920"/>
            <w:vAlign w:val="center"/>
            <w:shd w:fill="F5F7FA"/>
          </w:tcPr>
          <w:p>
            <w:pPr>
              <w:spacing w:after="20"/>
            </w:pPr>
            <w:r>
              <w:rPr>
                <w:rFonts w:ascii="Aptos" w:hAnsi="Aptos"/>
                <w:b w:val="0"/>
                <w:color w:val="0B1020"/>
                <w:sz w:val="15"/>
              </w:rPr>
              <w:t>Final SHA-256 input built from both entrant hashes and the server commitment</w:t>
            </w:r>
          </w:p>
        </w:tc>
      </w:tr>
      <w:tr>
        <w:tc>
          <w:tcPr>
            <w:tcW w:type="dxa" w:w="2160"/>
            <w:vAlign w:val="center"/>
          </w:tcPr>
          <w:p>
            <w:pPr>
              <w:spacing w:after="20"/>
            </w:pPr>
            <w:r>
              <w:rPr>
                <w:rFonts w:ascii="Aptos" w:hAnsi="Aptos"/>
                <w:b w:val="0"/>
                <w:sz w:val="15"/>
              </w:rPr>
              <w:t>Non-main cap</w:t>
            </w:r>
          </w:p>
        </w:tc>
        <w:tc>
          <w:tcPr>
            <w:tcW w:type="dxa" w:w="7920"/>
            <w:vAlign w:val="center"/>
          </w:tcPr>
          <w:p>
            <w:pPr>
              <w:spacing w:after="20"/>
            </w:pPr>
            <w:r>
              <w:rPr>
                <w:rFonts w:ascii="Aptos" w:hAnsi="Aptos"/>
                <w:b w:val="0"/>
                <w:sz w:val="15"/>
              </w:rPr>
              <w:t>Maximum stake percentage funded by BONUS, REFERRAL, and RAKEBACK combined</w:t>
            </w:r>
          </w:p>
        </w:tc>
      </w:tr>
      <w:tr>
        <w:tc>
          <w:tcPr>
            <w:tcW w:type="dxa" w:w="2160"/>
            <w:vAlign w:val="center"/>
            <w:shd w:fill="F5F7FA"/>
          </w:tcPr>
          <w:p>
            <w:pPr>
              <w:spacing w:after="20"/>
            </w:pPr>
            <w:r>
              <w:rPr>
                <w:rFonts w:ascii="Aptos" w:hAnsi="Aptos"/>
                <w:b w:val="0"/>
                <w:color w:val="0B1020"/>
                <w:sz w:val="15"/>
              </w:rPr>
              <w:t>Rake</w:t>
            </w:r>
          </w:p>
        </w:tc>
        <w:tc>
          <w:tcPr>
            <w:tcW w:type="dxa" w:w="7920"/>
            <w:vAlign w:val="center"/>
            <w:shd w:fill="F5F7FA"/>
          </w:tcPr>
          <w:p>
            <w:pPr>
              <w:spacing w:after="20"/>
            </w:pPr>
            <w:r>
              <w:rPr>
                <w:rFonts w:ascii="Aptos" w:hAnsi="Aptos"/>
                <w:b w:val="0"/>
                <w:color w:val="0B1020"/>
                <w:sz w:val="15"/>
              </w:rPr>
              <w:t>Amount removed from a Cup or tournament pool before prizes</w:t>
            </w:r>
          </w:p>
        </w:tc>
      </w:tr>
      <w:tr>
        <w:tc>
          <w:tcPr>
            <w:tcW w:type="dxa" w:w="2160"/>
            <w:vAlign w:val="center"/>
          </w:tcPr>
          <w:p>
            <w:pPr>
              <w:spacing w:after="20"/>
            </w:pPr>
            <w:r>
              <w:rPr>
                <w:rFonts w:ascii="Aptos" w:hAnsi="Aptos"/>
                <w:b w:val="0"/>
                <w:sz w:val="15"/>
              </w:rPr>
              <w:t>Rakeback</w:t>
            </w:r>
          </w:p>
        </w:tc>
        <w:tc>
          <w:tcPr>
            <w:tcW w:type="dxa" w:w="7920"/>
            <w:vAlign w:val="center"/>
          </w:tcPr>
          <w:p>
            <w:pPr>
              <w:spacing w:after="20"/>
            </w:pPr>
            <w:r>
              <w:rPr>
                <w:rFonts w:ascii="Aptos" w:hAnsi="Aptos"/>
                <w:b w:val="0"/>
                <w:sz w:val="15"/>
              </w:rPr>
              <w:t>VIP reward accrued from Coin Toss fee contribution</w:t>
            </w:r>
          </w:p>
        </w:tc>
      </w:tr>
      <w:tr>
        <w:tc>
          <w:tcPr>
            <w:tcW w:type="dxa" w:w="2160"/>
            <w:vAlign w:val="center"/>
            <w:shd w:fill="F5F7FA"/>
          </w:tcPr>
          <w:p>
            <w:pPr>
              <w:spacing w:after="20"/>
            </w:pPr>
            <w:r>
              <w:rPr>
                <w:rFonts w:ascii="Aptos" w:hAnsi="Aptos"/>
                <w:b w:val="0"/>
                <w:color w:val="0B1020"/>
                <w:sz w:val="15"/>
              </w:rPr>
              <w:t>Sink</w:t>
            </w:r>
          </w:p>
        </w:tc>
        <w:tc>
          <w:tcPr>
            <w:tcW w:type="dxa" w:w="7920"/>
            <w:vAlign w:val="center"/>
            <w:shd w:fill="F5F7FA"/>
          </w:tcPr>
          <w:p>
            <w:pPr>
              <w:spacing w:after="20"/>
            </w:pPr>
            <w:r>
              <w:rPr>
                <w:rFonts w:ascii="Aptos" w:hAnsi="Aptos"/>
                <w:b w:val="0"/>
                <w:color w:val="0B1020"/>
                <w:sz w:val="15"/>
              </w:rPr>
              <w:t>Coins removed from the player/bot economy through fees, rake, transfers, or shop</w:t>
            </w:r>
          </w:p>
        </w:tc>
      </w:tr>
      <w:tr>
        <w:tc>
          <w:tcPr>
            <w:tcW w:type="dxa" w:w="2160"/>
            <w:vAlign w:val="center"/>
          </w:tcPr>
          <w:p>
            <w:pPr>
              <w:spacing w:after="20"/>
            </w:pPr>
            <w:r>
              <w:rPr>
                <w:rFonts w:ascii="Aptos" w:hAnsi="Aptos"/>
                <w:b w:val="0"/>
                <w:sz w:val="15"/>
              </w:rPr>
              <w:t>Tap</w:t>
            </w:r>
          </w:p>
        </w:tc>
        <w:tc>
          <w:tcPr>
            <w:tcW w:type="dxa" w:w="7920"/>
            <w:vAlign w:val="center"/>
          </w:tcPr>
          <w:p>
            <w:pPr>
              <w:spacing w:after="20"/>
            </w:pPr>
            <w:r>
              <w:rPr>
                <w:rFonts w:ascii="Aptos" w:hAnsi="Aptos"/>
                <w:b w:val="0"/>
                <w:sz w:val="15"/>
              </w:rPr>
              <w:t>Coins created through top-ups, rewards, promotions, comps, or bonuses</w:t>
            </w:r>
          </w:p>
        </w:tc>
      </w:tr>
      <w:tr>
        <w:tc>
          <w:tcPr>
            <w:tcW w:type="dxa" w:w="2160"/>
            <w:vAlign w:val="center"/>
            <w:shd w:fill="F5F7FA"/>
          </w:tcPr>
          <w:p>
            <w:pPr>
              <w:spacing w:after="20"/>
            </w:pPr>
            <w:r>
              <w:rPr>
                <w:rFonts w:ascii="Aptos" w:hAnsi="Aptos"/>
                <w:b w:val="0"/>
                <w:color w:val="0B1020"/>
                <w:sz w:val="15"/>
              </w:rPr>
              <w:t>Turbo</w:t>
            </w:r>
          </w:p>
        </w:tc>
        <w:tc>
          <w:tcPr>
            <w:tcW w:type="dxa" w:w="7920"/>
            <w:vAlign w:val="center"/>
            <w:shd w:fill="F5F7FA"/>
          </w:tcPr>
          <w:p>
            <w:pPr>
              <w:spacing w:after="20"/>
            </w:pPr>
            <w:r>
              <w:rPr>
                <w:rFonts w:ascii="Aptos" w:hAnsi="Aptos"/>
                <w:b w:val="0"/>
                <w:color w:val="0B1020"/>
                <w:sz w:val="15"/>
              </w:rPr>
              <w:t>Multiplier controlling bot Coin Toss simulation volume per background tick</w:t>
            </w:r>
          </w:p>
        </w:tc>
      </w:tr>
      <w:tr>
        <w:tc>
          <w:tcPr>
            <w:tcW w:type="dxa" w:w="2160"/>
            <w:vAlign w:val="center"/>
          </w:tcPr>
          <w:p>
            <w:pPr>
              <w:spacing w:after="20"/>
            </w:pPr>
            <w:r>
              <w:rPr>
                <w:rFonts w:ascii="Aptos" w:hAnsi="Aptos"/>
                <w:b w:val="0"/>
                <w:sz w:val="15"/>
              </w:rPr>
              <w:t>z-score</w:t>
            </w:r>
          </w:p>
        </w:tc>
        <w:tc>
          <w:tcPr>
            <w:tcW w:type="dxa" w:w="7920"/>
            <w:vAlign w:val="center"/>
          </w:tcPr>
          <w:p>
            <w:pPr>
              <w:spacing w:after="20"/>
            </w:pPr>
            <w:r>
              <w:rPr>
                <w:rFonts w:ascii="Aptos" w:hAnsi="Aptos"/>
                <w:b w:val="0"/>
                <w:sz w:val="15"/>
              </w:rPr>
              <w:t>Standardized deviation of HEADS count from a fair 50/50 expectation</w:t>
            </w:r>
          </w:p>
        </w:tc>
      </w:tr>
    </w:tbl>
    <w:p>
      <w:pPr>
        <w:pStyle w:val="TMSmall"/>
      </w:pPr>
    </w:p>
    <w:p>
      <w:pPr>
        <w:pStyle w:val="Heading1"/>
      </w:pPr>
      <w:r>
        <w:t>Appendix B — Quick rule index</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2448"/>
            <w:vAlign w:val="center"/>
            <w:shd w:fill="0B1020"/>
          </w:tcPr>
          <w:p>
            <w:pPr>
              <w:spacing w:after="20"/>
            </w:pPr>
            <w:r>
              <w:rPr>
                <w:rFonts w:ascii="Aptos" w:hAnsi="Aptos"/>
                <w:b/>
                <w:color w:val="FFFFFF"/>
                <w:sz w:val="16"/>
              </w:rPr>
              <w:t>Mode</w:t>
            </w:r>
          </w:p>
        </w:tc>
        <w:tc>
          <w:tcPr>
            <w:tcW w:type="dxa" w:w="3312"/>
            <w:vAlign w:val="center"/>
            <w:shd w:fill="0B1020"/>
          </w:tcPr>
          <w:p>
            <w:pPr>
              <w:spacing w:after="20"/>
            </w:pPr>
            <w:r>
              <w:rPr>
                <w:rFonts w:ascii="Aptos" w:hAnsi="Aptos"/>
                <w:b/>
                <w:color w:val="FFFFFF"/>
                <w:sz w:val="16"/>
              </w:rPr>
              <w:t>Primary proof bytes / loop</w:t>
            </w:r>
          </w:p>
        </w:tc>
        <w:tc>
          <w:tcPr>
            <w:tcW w:type="dxa" w:w="4320"/>
            <w:vAlign w:val="center"/>
            <w:shd w:fill="0B1020"/>
          </w:tcPr>
          <w:p>
            <w:pPr>
              <w:spacing w:after="20"/>
            </w:pPr>
            <w:r>
              <w:rPr>
                <w:rFonts w:ascii="Aptos" w:hAnsi="Aptos"/>
                <w:b/>
                <w:color w:val="FFFFFF"/>
                <w:sz w:val="16"/>
              </w:rPr>
              <w:t>Decisive condition</w:t>
            </w:r>
          </w:p>
        </w:tc>
      </w:tr>
      <w:tr>
        <w:tc>
          <w:tcPr>
            <w:tcW w:type="dxa" w:w="2448"/>
            <w:vAlign w:val="center"/>
          </w:tcPr>
          <w:p>
            <w:pPr>
              <w:spacing w:after="20"/>
            </w:pPr>
            <w:r>
              <w:rPr>
                <w:rFonts w:ascii="Aptos" w:hAnsi="Aptos"/>
                <w:b w:val="0"/>
                <w:sz w:val="15"/>
              </w:rPr>
              <w:t>Coin Toss</w:t>
            </w:r>
          </w:p>
        </w:tc>
        <w:tc>
          <w:tcPr>
            <w:tcW w:type="dxa" w:w="3312"/>
            <w:vAlign w:val="center"/>
          </w:tcPr>
          <w:p>
            <w:pPr>
              <w:spacing w:after="20"/>
            </w:pPr>
            <w:r>
              <w:rPr>
                <w:rFonts w:ascii="Aptos" w:hAnsi="Aptos"/>
                <w:b w:val="0"/>
                <w:sz w:val="15"/>
              </w:rPr>
              <w:t>firstByte</w:t>
            </w:r>
          </w:p>
        </w:tc>
        <w:tc>
          <w:tcPr>
            <w:tcW w:type="dxa" w:w="4320"/>
            <w:vAlign w:val="center"/>
          </w:tcPr>
          <w:p>
            <w:pPr>
              <w:spacing w:after="20"/>
            </w:pPr>
            <w:r>
              <w:rPr>
                <w:rFonts w:ascii="Aptos" w:hAnsi="Aptos"/>
                <w:b w:val="0"/>
                <w:sz w:val="15"/>
              </w:rPr>
              <w:t>Even HEADS / odd TAILS; 00 jackpot if armed</w:t>
            </w:r>
          </w:p>
        </w:tc>
      </w:tr>
      <w:tr>
        <w:tc>
          <w:tcPr>
            <w:tcW w:type="dxa" w:w="2448"/>
            <w:vAlign w:val="center"/>
            <w:shd w:fill="F5F7FA"/>
          </w:tcPr>
          <w:p>
            <w:pPr>
              <w:spacing w:after="20"/>
            </w:pPr>
            <w:r>
              <w:rPr>
                <w:rFonts w:ascii="Aptos" w:hAnsi="Aptos"/>
                <w:b w:val="0"/>
                <w:color w:val="0B1020"/>
                <w:sz w:val="15"/>
              </w:rPr>
              <w:t>Over/Under</w:t>
            </w:r>
          </w:p>
        </w:tc>
        <w:tc>
          <w:tcPr>
            <w:tcW w:type="dxa" w:w="3312"/>
            <w:vAlign w:val="center"/>
            <w:shd w:fill="F5F7FA"/>
          </w:tcPr>
          <w:p>
            <w:pPr>
              <w:spacing w:after="20"/>
            </w:pPr>
            <w:r>
              <w:rPr>
                <w:rFonts w:ascii="Aptos" w:hAnsi="Aptos"/>
                <w:b w:val="0"/>
                <w:color w:val="0B1020"/>
                <w:sz w:val="15"/>
              </w:rPr>
              <w:t>byte 0</w:t>
            </w:r>
          </w:p>
        </w:tc>
        <w:tc>
          <w:tcPr>
            <w:tcW w:type="dxa" w:w="4320"/>
            <w:vAlign w:val="center"/>
            <w:shd w:fill="F5F7FA"/>
          </w:tcPr>
          <w:p>
            <w:pPr>
              <w:spacing w:after="20"/>
            </w:pPr>
            <w:r>
              <w:rPr>
                <w:rFonts w:ascii="Aptos" w:hAnsi="Aptos"/>
                <w:b w:val="0"/>
                <w:color w:val="0B1020"/>
                <w:sz w:val="15"/>
              </w:rPr>
              <w:t>≥128 HIGH</w:t>
            </w:r>
          </w:p>
        </w:tc>
      </w:tr>
      <w:tr>
        <w:tc>
          <w:tcPr>
            <w:tcW w:type="dxa" w:w="2448"/>
            <w:vAlign w:val="center"/>
          </w:tcPr>
          <w:p>
            <w:pPr>
              <w:spacing w:after="20"/>
            </w:pPr>
            <w:r>
              <w:rPr>
                <w:rFonts w:ascii="Aptos" w:hAnsi="Aptos"/>
                <w:b w:val="0"/>
                <w:sz w:val="15"/>
              </w:rPr>
              <w:t>Speed Round</w:t>
            </w:r>
          </w:p>
        </w:tc>
        <w:tc>
          <w:tcPr>
            <w:tcW w:type="dxa" w:w="3312"/>
            <w:vAlign w:val="center"/>
          </w:tcPr>
          <w:p>
            <w:pPr>
              <w:spacing w:after="20"/>
            </w:pPr>
            <w:r>
              <w:rPr>
                <w:rFonts w:ascii="Aptos" w:hAnsi="Aptos"/>
                <w:b w:val="0"/>
                <w:sz w:val="15"/>
              </w:rPr>
              <w:t>bytes 0–4</w:t>
            </w:r>
          </w:p>
        </w:tc>
        <w:tc>
          <w:tcPr>
            <w:tcW w:type="dxa" w:w="4320"/>
            <w:vAlign w:val="center"/>
          </w:tcPr>
          <w:p>
            <w:pPr>
              <w:spacing w:after="20"/>
            </w:pPr>
            <w:r>
              <w:rPr>
                <w:rFonts w:ascii="Aptos" w:hAnsi="Aptos"/>
                <w:b w:val="0"/>
                <w:sz w:val="15"/>
              </w:rPr>
              <w:t>Majority parity</w:t>
            </w:r>
          </w:p>
        </w:tc>
      </w:tr>
      <w:tr>
        <w:tc>
          <w:tcPr>
            <w:tcW w:type="dxa" w:w="2448"/>
            <w:vAlign w:val="center"/>
            <w:shd w:fill="F5F7FA"/>
          </w:tcPr>
          <w:p>
            <w:pPr>
              <w:spacing w:after="20"/>
            </w:pPr>
            <w:r>
              <w:rPr>
                <w:rFonts w:ascii="Aptos" w:hAnsi="Aptos"/>
                <w:b w:val="0"/>
                <w:color w:val="0B1020"/>
                <w:sz w:val="15"/>
              </w:rPr>
              <w:t>Tug of War</w:t>
            </w:r>
          </w:p>
        </w:tc>
        <w:tc>
          <w:tcPr>
            <w:tcW w:type="dxa" w:w="3312"/>
            <w:vAlign w:val="center"/>
            <w:shd w:fill="F5F7FA"/>
          </w:tcPr>
          <w:p>
            <w:pPr>
              <w:spacing w:after="20"/>
            </w:pPr>
            <w:r>
              <w:rPr>
                <w:rFonts w:ascii="Aptos" w:hAnsi="Aptos"/>
                <w:b w:val="0"/>
                <w:color w:val="0B1020"/>
                <w:sz w:val="15"/>
              </w:rPr>
              <w:t>successive bytes</w:t>
            </w:r>
          </w:p>
        </w:tc>
        <w:tc>
          <w:tcPr>
            <w:tcW w:type="dxa" w:w="4320"/>
            <w:vAlign w:val="center"/>
            <w:shd w:fill="F5F7FA"/>
          </w:tcPr>
          <w:p>
            <w:pPr>
              <w:spacing w:after="20"/>
            </w:pPr>
            <w:r>
              <w:rPr>
                <w:rFonts w:ascii="Aptos" w:hAnsi="Aptos"/>
                <w:b w:val="0"/>
                <w:color w:val="0B1020"/>
                <w:sz w:val="15"/>
              </w:rPr>
              <w:t>Random walk reaches ±3</w:t>
            </w:r>
          </w:p>
        </w:tc>
      </w:tr>
      <w:tr>
        <w:tc>
          <w:tcPr>
            <w:tcW w:type="dxa" w:w="2448"/>
            <w:vAlign w:val="center"/>
          </w:tcPr>
          <w:p>
            <w:pPr>
              <w:spacing w:after="20"/>
            </w:pPr>
            <w:r>
              <w:rPr>
                <w:rFonts w:ascii="Aptos" w:hAnsi="Aptos"/>
                <w:b w:val="0"/>
                <w:sz w:val="15"/>
              </w:rPr>
              <w:t>Even/Odd Sum</w:t>
            </w:r>
          </w:p>
        </w:tc>
        <w:tc>
          <w:tcPr>
            <w:tcW w:type="dxa" w:w="3312"/>
            <w:vAlign w:val="center"/>
          </w:tcPr>
          <w:p>
            <w:pPr>
              <w:spacing w:after="20"/>
            </w:pPr>
            <w:r>
              <w:rPr>
                <w:rFonts w:ascii="Aptos" w:hAnsi="Aptos"/>
                <w:b w:val="0"/>
                <w:sz w:val="15"/>
              </w:rPr>
              <w:t>bytes 0–1</w:t>
            </w:r>
          </w:p>
        </w:tc>
        <w:tc>
          <w:tcPr>
            <w:tcW w:type="dxa" w:w="4320"/>
            <w:vAlign w:val="center"/>
          </w:tcPr>
          <w:p>
            <w:pPr>
              <w:spacing w:after="20"/>
            </w:pPr>
            <w:r>
              <w:rPr>
                <w:rFonts w:ascii="Aptos" w:hAnsi="Aptos"/>
                <w:b w:val="0"/>
                <w:sz w:val="15"/>
              </w:rPr>
              <w:t>Sum parity</w:t>
            </w:r>
          </w:p>
        </w:tc>
      </w:tr>
      <w:tr>
        <w:tc>
          <w:tcPr>
            <w:tcW w:type="dxa" w:w="2448"/>
            <w:vAlign w:val="center"/>
            <w:shd w:fill="F5F7FA"/>
          </w:tcPr>
          <w:p>
            <w:pPr>
              <w:spacing w:after="20"/>
            </w:pPr>
            <w:r>
              <w:rPr>
                <w:rFonts w:ascii="Aptos" w:hAnsi="Aptos"/>
                <w:b w:val="0"/>
                <w:color w:val="0B1020"/>
                <w:sz w:val="15"/>
              </w:rPr>
              <w:t>Closest / Lucky Battle</w:t>
            </w:r>
          </w:p>
        </w:tc>
        <w:tc>
          <w:tcPr>
            <w:tcW w:type="dxa" w:w="3312"/>
            <w:vAlign w:val="center"/>
            <w:shd w:fill="F5F7FA"/>
          </w:tcPr>
          <w:p>
            <w:pPr>
              <w:spacing w:after="20"/>
            </w:pPr>
            <w:r>
              <w:rPr>
                <w:rFonts w:ascii="Aptos" w:hAnsi="Aptos"/>
                <w:b w:val="0"/>
                <w:color w:val="0B1020"/>
                <w:sz w:val="15"/>
              </w:rPr>
              <w:t>byte 0</w:t>
            </w:r>
          </w:p>
        </w:tc>
        <w:tc>
          <w:tcPr>
            <w:tcW w:type="dxa" w:w="4320"/>
            <w:vAlign w:val="center"/>
            <w:shd w:fill="F5F7FA"/>
          </w:tcPr>
          <w:p>
            <w:pPr>
              <w:spacing w:after="20"/>
            </w:pPr>
            <w:r>
              <w:rPr>
                <w:rFonts w:ascii="Aptos" w:hAnsi="Aptos"/>
                <w:b w:val="0"/>
                <w:color w:val="0B1020"/>
                <w:sz w:val="15"/>
              </w:rPr>
              <w:t>Smallest distance</w:t>
            </w:r>
          </w:p>
        </w:tc>
      </w:tr>
      <w:tr>
        <w:tc>
          <w:tcPr>
            <w:tcW w:type="dxa" w:w="2448"/>
            <w:vAlign w:val="center"/>
          </w:tcPr>
          <w:p>
            <w:pPr>
              <w:spacing w:after="20"/>
            </w:pPr>
            <w:r>
              <w:rPr>
                <w:rFonts w:ascii="Aptos" w:hAnsi="Aptos"/>
                <w:b w:val="0"/>
                <w:sz w:val="15"/>
              </w:rPr>
              <w:t>Sum Prediction</w:t>
            </w:r>
          </w:p>
        </w:tc>
        <w:tc>
          <w:tcPr>
            <w:tcW w:type="dxa" w:w="3312"/>
            <w:vAlign w:val="center"/>
          </w:tcPr>
          <w:p>
            <w:pPr>
              <w:spacing w:after="20"/>
            </w:pPr>
            <w:r>
              <w:rPr>
                <w:rFonts w:ascii="Aptos" w:hAnsi="Aptos"/>
                <w:b w:val="0"/>
                <w:sz w:val="15"/>
              </w:rPr>
              <w:t>bytes 0–1</w:t>
            </w:r>
          </w:p>
        </w:tc>
        <w:tc>
          <w:tcPr>
            <w:tcW w:type="dxa" w:w="4320"/>
            <w:vAlign w:val="center"/>
          </w:tcPr>
          <w:p>
            <w:pPr>
              <w:spacing w:after="20"/>
            </w:pPr>
            <w:r>
              <w:rPr>
                <w:rFonts w:ascii="Aptos" w:hAnsi="Aptos"/>
                <w:b w:val="0"/>
                <w:sz w:val="15"/>
              </w:rPr>
              <w:t>Closest to sum</w:t>
            </w:r>
          </w:p>
        </w:tc>
      </w:tr>
      <w:tr>
        <w:tc>
          <w:tcPr>
            <w:tcW w:type="dxa" w:w="2448"/>
            <w:vAlign w:val="center"/>
            <w:shd w:fill="F5F7FA"/>
          </w:tcPr>
          <w:p>
            <w:pPr>
              <w:spacing w:after="20"/>
            </w:pPr>
            <w:r>
              <w:rPr>
                <w:rFonts w:ascii="Aptos" w:hAnsi="Aptos"/>
                <w:b w:val="0"/>
                <w:color w:val="0B1020"/>
                <w:sz w:val="15"/>
              </w:rPr>
              <w:t>Higher Byte</w:t>
            </w:r>
          </w:p>
        </w:tc>
        <w:tc>
          <w:tcPr>
            <w:tcW w:type="dxa" w:w="3312"/>
            <w:vAlign w:val="center"/>
            <w:shd w:fill="F5F7FA"/>
          </w:tcPr>
          <w:p>
            <w:pPr>
              <w:spacing w:after="20"/>
            </w:pPr>
            <w:r>
              <w:rPr>
                <w:rFonts w:ascii="Aptos" w:hAnsi="Aptos"/>
                <w:b w:val="0"/>
                <w:color w:val="0B1020"/>
                <w:sz w:val="15"/>
              </w:rPr>
              <w:t>bytes 0–1</w:t>
            </w:r>
          </w:p>
        </w:tc>
        <w:tc>
          <w:tcPr>
            <w:tcW w:type="dxa" w:w="4320"/>
            <w:vAlign w:val="center"/>
            <w:shd w:fill="F5F7FA"/>
          </w:tcPr>
          <w:p>
            <w:pPr>
              <w:spacing w:after="20"/>
            </w:pPr>
            <w:r>
              <w:rPr>
                <w:rFonts w:ascii="Aptos" w:hAnsi="Aptos"/>
                <w:b w:val="0"/>
                <w:color w:val="0B1020"/>
                <w:sz w:val="15"/>
              </w:rPr>
              <w:t>Higher value</w:t>
            </w:r>
          </w:p>
        </w:tc>
      </w:tr>
      <w:tr>
        <w:tc>
          <w:tcPr>
            <w:tcW w:type="dxa" w:w="2448"/>
            <w:vAlign w:val="center"/>
          </w:tcPr>
          <w:p>
            <w:pPr>
              <w:spacing w:after="20"/>
            </w:pPr>
            <w:r>
              <w:rPr>
                <w:rFonts w:ascii="Aptos" w:hAnsi="Aptos"/>
                <w:b w:val="0"/>
                <w:sz w:val="15"/>
              </w:rPr>
              <w:t>Pattern Race</w:t>
            </w:r>
          </w:p>
        </w:tc>
        <w:tc>
          <w:tcPr>
            <w:tcW w:type="dxa" w:w="3312"/>
            <w:vAlign w:val="center"/>
          </w:tcPr>
          <w:p>
            <w:pPr>
              <w:spacing w:after="20"/>
            </w:pPr>
            <w:r>
              <w:rPr>
                <w:rFonts w:ascii="Aptos" w:hAnsi="Aptos"/>
                <w:b w:val="0"/>
                <w:sz w:val="15"/>
              </w:rPr>
              <w:t>up to 32 parity bytes</w:t>
            </w:r>
          </w:p>
        </w:tc>
        <w:tc>
          <w:tcPr>
            <w:tcW w:type="dxa" w:w="4320"/>
            <w:vAlign w:val="center"/>
          </w:tcPr>
          <w:p>
            <w:pPr>
              <w:spacing w:after="20"/>
            </w:pPr>
            <w:r>
              <w:rPr>
                <w:rFonts w:ascii="Aptos" w:hAnsi="Aptos"/>
                <w:b w:val="0"/>
                <w:sz w:val="15"/>
              </w:rPr>
              <w:t>First selected pattern</w:t>
            </w:r>
          </w:p>
        </w:tc>
      </w:tr>
      <w:tr>
        <w:tc>
          <w:tcPr>
            <w:tcW w:type="dxa" w:w="2448"/>
            <w:vAlign w:val="center"/>
            <w:shd w:fill="F5F7FA"/>
          </w:tcPr>
          <w:p>
            <w:pPr>
              <w:spacing w:after="20"/>
            </w:pPr>
            <w:r>
              <w:rPr>
                <w:rFonts w:ascii="Aptos" w:hAnsi="Aptos"/>
                <w:b w:val="0"/>
                <w:color w:val="0B1020"/>
                <w:sz w:val="15"/>
              </w:rPr>
              <w:t>Parlay Duel</w:t>
            </w:r>
          </w:p>
        </w:tc>
        <w:tc>
          <w:tcPr>
            <w:tcW w:type="dxa" w:w="3312"/>
            <w:vAlign w:val="center"/>
            <w:shd w:fill="F5F7FA"/>
          </w:tcPr>
          <w:p>
            <w:pPr>
              <w:spacing w:after="20"/>
            </w:pPr>
            <w:r>
              <w:rPr>
                <w:rFonts w:ascii="Aptos" w:hAnsi="Aptos"/>
                <w:b w:val="0"/>
                <w:color w:val="0B1020"/>
                <w:sz w:val="15"/>
              </w:rPr>
              <w:t>bytes 0–2</w:t>
            </w:r>
          </w:p>
        </w:tc>
        <w:tc>
          <w:tcPr>
            <w:tcW w:type="dxa" w:w="4320"/>
            <w:vAlign w:val="center"/>
            <w:shd w:fill="F5F7FA"/>
          </w:tcPr>
          <w:p>
            <w:pPr>
              <w:spacing w:after="20"/>
            </w:pPr>
            <w:r>
              <w:rPr>
                <w:rFonts w:ascii="Aptos" w:hAnsi="Aptos"/>
                <w:b w:val="0"/>
                <w:color w:val="0B1020"/>
                <w:sz w:val="15"/>
              </w:rPr>
              <w:t>Most matching positions</w:t>
            </w:r>
          </w:p>
        </w:tc>
      </w:tr>
      <w:tr>
        <w:tc>
          <w:tcPr>
            <w:tcW w:type="dxa" w:w="2448"/>
            <w:vAlign w:val="center"/>
          </w:tcPr>
          <w:p>
            <w:pPr>
              <w:spacing w:after="20"/>
            </w:pPr>
            <w:r>
              <w:rPr>
                <w:rFonts w:ascii="Aptos" w:hAnsi="Aptos"/>
                <w:b w:val="0"/>
                <w:sz w:val="15"/>
              </w:rPr>
              <w:t>Prediction Streak</w:t>
            </w:r>
          </w:p>
        </w:tc>
        <w:tc>
          <w:tcPr>
            <w:tcW w:type="dxa" w:w="3312"/>
            <w:vAlign w:val="center"/>
          </w:tcPr>
          <w:p>
            <w:pPr>
              <w:spacing w:after="20"/>
            </w:pPr>
            <w:r>
              <w:rPr>
                <w:rFonts w:ascii="Aptos" w:hAnsi="Aptos"/>
                <w:b w:val="0"/>
                <w:sz w:val="15"/>
              </w:rPr>
              <w:t>bytes 0–4</w:t>
            </w:r>
          </w:p>
        </w:tc>
        <w:tc>
          <w:tcPr>
            <w:tcW w:type="dxa" w:w="4320"/>
            <w:vAlign w:val="center"/>
          </w:tcPr>
          <w:p>
            <w:pPr>
              <w:spacing w:after="20"/>
            </w:pPr>
            <w:r>
              <w:rPr>
                <w:rFonts w:ascii="Aptos" w:hAnsi="Aptos"/>
                <w:b w:val="0"/>
                <w:sz w:val="15"/>
              </w:rPr>
              <w:t>Most matching positions</w:t>
            </w:r>
          </w:p>
        </w:tc>
      </w:tr>
      <w:tr>
        <w:tc>
          <w:tcPr>
            <w:tcW w:type="dxa" w:w="2448"/>
            <w:vAlign w:val="center"/>
            <w:shd w:fill="F5F7FA"/>
          </w:tcPr>
          <w:p>
            <w:pPr>
              <w:spacing w:after="20"/>
            </w:pPr>
            <w:r>
              <w:rPr>
                <w:rFonts w:ascii="Aptos" w:hAnsi="Aptos"/>
                <w:b w:val="0"/>
                <w:color w:val="0B1020"/>
                <w:sz w:val="15"/>
              </w:rPr>
              <w:t>Blind Pick</w:t>
            </w:r>
          </w:p>
        </w:tc>
        <w:tc>
          <w:tcPr>
            <w:tcW w:type="dxa" w:w="3312"/>
            <w:vAlign w:val="center"/>
            <w:shd w:fill="F5F7FA"/>
          </w:tcPr>
          <w:p>
            <w:pPr>
              <w:spacing w:after="20"/>
            </w:pPr>
            <w:r>
              <w:rPr>
                <w:rFonts w:ascii="Aptos" w:hAnsi="Aptos"/>
                <w:b w:val="0"/>
                <w:color w:val="0B1020"/>
                <w:sz w:val="15"/>
              </w:rPr>
              <w:t>byte 0</w:t>
            </w:r>
          </w:p>
        </w:tc>
        <w:tc>
          <w:tcPr>
            <w:tcW w:type="dxa" w:w="4320"/>
            <w:vAlign w:val="center"/>
            <w:shd w:fill="F5F7FA"/>
          </w:tcPr>
          <w:p>
            <w:pPr>
              <w:spacing w:after="20"/>
            </w:pPr>
            <w:r>
              <w:rPr>
                <w:rFonts w:ascii="Aptos" w:hAnsi="Aptos"/>
                <w:b w:val="0"/>
                <w:color w:val="0B1020"/>
                <w:sz w:val="15"/>
              </w:rPr>
              <w:t>Secret-pick branch rules</w:t>
            </w:r>
          </w:p>
        </w:tc>
      </w:tr>
      <w:tr>
        <w:tc>
          <w:tcPr>
            <w:tcW w:type="dxa" w:w="2448"/>
            <w:vAlign w:val="center"/>
          </w:tcPr>
          <w:p>
            <w:pPr>
              <w:spacing w:after="20"/>
            </w:pPr>
            <w:r>
              <w:rPr>
                <w:rFonts w:ascii="Aptos" w:hAnsi="Aptos"/>
                <w:b w:val="0"/>
                <w:sz w:val="15"/>
              </w:rPr>
              <w:t>Range / Bullseye</w:t>
            </w:r>
          </w:p>
        </w:tc>
        <w:tc>
          <w:tcPr>
            <w:tcW w:type="dxa" w:w="3312"/>
            <w:vAlign w:val="center"/>
          </w:tcPr>
          <w:p>
            <w:pPr>
              <w:spacing w:after="20"/>
            </w:pPr>
            <w:r>
              <w:rPr>
                <w:rFonts w:ascii="Aptos" w:hAnsi="Aptos"/>
                <w:b w:val="0"/>
                <w:sz w:val="15"/>
              </w:rPr>
              <w:t>byte 0</w:t>
            </w:r>
          </w:p>
        </w:tc>
        <w:tc>
          <w:tcPr>
            <w:tcW w:type="dxa" w:w="4320"/>
            <w:vAlign w:val="center"/>
          </w:tcPr>
          <w:p>
            <w:pPr>
              <w:spacing w:after="20"/>
            </w:pPr>
            <w:r>
              <w:rPr>
                <w:rFonts w:ascii="Aptos" w:hAnsi="Aptos"/>
                <w:b w:val="0"/>
                <w:sz w:val="15"/>
              </w:rPr>
              <w:t>Result inside claimed zone</w:t>
            </w:r>
          </w:p>
        </w:tc>
      </w:tr>
      <w:tr>
        <w:tc>
          <w:tcPr>
            <w:tcW w:type="dxa" w:w="2448"/>
            <w:vAlign w:val="center"/>
            <w:shd w:fill="F5F7FA"/>
          </w:tcPr>
          <w:p>
            <w:pPr>
              <w:spacing w:after="20"/>
            </w:pPr>
            <w:r>
              <w:rPr>
                <w:rFonts w:ascii="Aptos" w:hAnsi="Aptos"/>
                <w:b w:val="0"/>
                <w:color w:val="0B1020"/>
                <w:sz w:val="15"/>
              </w:rPr>
              <w:t>Chain Reaction</w:t>
            </w:r>
          </w:p>
        </w:tc>
        <w:tc>
          <w:tcPr>
            <w:tcW w:type="dxa" w:w="3312"/>
            <w:vAlign w:val="center"/>
            <w:shd w:fill="F5F7FA"/>
          </w:tcPr>
          <w:p>
            <w:pPr>
              <w:spacing w:after="20"/>
            </w:pPr>
            <w:r>
              <w:rPr>
                <w:rFonts w:ascii="Aptos" w:hAnsi="Aptos"/>
                <w:b w:val="0"/>
                <w:color w:val="0B1020"/>
                <w:sz w:val="15"/>
              </w:rPr>
              <w:t>up to 10 bytes</w:t>
            </w:r>
          </w:p>
        </w:tc>
        <w:tc>
          <w:tcPr>
            <w:tcW w:type="dxa" w:w="4320"/>
            <w:vAlign w:val="center"/>
            <w:shd w:fill="F5F7FA"/>
          </w:tcPr>
          <w:p>
            <w:pPr>
              <w:spacing w:after="20"/>
            </w:pPr>
            <w:r>
              <w:rPr>
                <w:rFonts w:ascii="Aptos" w:hAnsi="Aptos"/>
                <w:b w:val="0"/>
                <w:color w:val="0B1020"/>
                <w:sz w:val="15"/>
              </w:rPr>
              <w:t>First caller miss</w:t>
            </w:r>
          </w:p>
        </w:tc>
      </w:tr>
      <w:tr>
        <w:tc>
          <w:tcPr>
            <w:tcW w:type="dxa" w:w="2448"/>
            <w:vAlign w:val="center"/>
          </w:tcPr>
          <w:p>
            <w:pPr>
              <w:spacing w:after="20"/>
            </w:pPr>
            <w:r>
              <w:rPr>
                <w:rFonts w:ascii="Aptos" w:hAnsi="Aptos"/>
                <w:b w:val="0"/>
                <w:sz w:val="15"/>
              </w:rPr>
              <w:t>Elimination Ladder</w:t>
            </w:r>
          </w:p>
        </w:tc>
        <w:tc>
          <w:tcPr>
            <w:tcW w:type="dxa" w:w="3312"/>
            <w:vAlign w:val="center"/>
          </w:tcPr>
          <w:p>
            <w:pPr>
              <w:spacing w:after="20"/>
            </w:pPr>
            <w:r>
              <w:rPr>
                <w:rFonts w:ascii="Aptos" w:hAnsi="Aptos"/>
                <w:b w:val="0"/>
                <w:sz w:val="15"/>
              </w:rPr>
              <w:t>successive bytes</w:t>
            </w:r>
          </w:p>
        </w:tc>
        <w:tc>
          <w:tcPr>
            <w:tcW w:type="dxa" w:w="4320"/>
            <w:vAlign w:val="center"/>
          </w:tcPr>
          <w:p>
            <w:pPr>
              <w:spacing w:after="20"/>
            </w:pPr>
            <w:r>
              <w:rPr>
                <w:rFonts w:ascii="Aptos" w:hAnsi="Aptos"/>
                <w:b w:val="0"/>
                <w:sz w:val="15"/>
              </w:rPr>
              <w:t>First side to three appearances</w:t>
            </w:r>
          </w:p>
        </w:tc>
      </w:tr>
      <w:tr>
        <w:tc>
          <w:tcPr>
            <w:tcW w:type="dxa" w:w="2448"/>
            <w:vAlign w:val="center"/>
            <w:shd w:fill="F5F7FA"/>
          </w:tcPr>
          <w:p>
            <w:pPr>
              <w:spacing w:after="20"/>
            </w:pPr>
            <w:r>
              <w:rPr>
                <w:rFonts w:ascii="Aptos" w:hAnsi="Aptos"/>
                <w:b w:val="0"/>
                <w:color w:val="0B1020"/>
                <w:sz w:val="15"/>
              </w:rPr>
              <w:t>Mirrored Coins</w:t>
            </w:r>
          </w:p>
        </w:tc>
        <w:tc>
          <w:tcPr>
            <w:tcW w:type="dxa" w:w="3312"/>
            <w:vAlign w:val="center"/>
            <w:shd w:fill="F5F7FA"/>
          </w:tcPr>
          <w:p>
            <w:pPr>
              <w:spacing w:after="20"/>
            </w:pPr>
            <w:r>
              <w:rPr>
                <w:rFonts w:ascii="Aptos" w:hAnsi="Aptos"/>
                <w:b w:val="0"/>
                <w:color w:val="0B1020"/>
                <w:sz w:val="15"/>
              </w:rPr>
              <w:t>bytes 0–1</w:t>
            </w:r>
          </w:p>
        </w:tc>
        <w:tc>
          <w:tcPr>
            <w:tcW w:type="dxa" w:w="4320"/>
            <w:vAlign w:val="center"/>
            <w:shd w:fill="F5F7FA"/>
          </w:tcPr>
          <w:p>
            <w:pPr>
              <w:spacing w:after="20"/>
            </w:pPr>
            <w:r>
              <w:rPr>
                <w:rFonts w:ascii="Aptos" w:hAnsi="Aptos"/>
                <w:b w:val="0"/>
                <w:color w:val="0B1020"/>
                <w:sz w:val="15"/>
              </w:rPr>
              <w:t>Different results decide; same carries</w:t>
            </w:r>
          </w:p>
        </w:tc>
      </w:tr>
      <w:tr>
        <w:tc>
          <w:tcPr>
            <w:tcW w:type="dxa" w:w="2448"/>
            <w:vAlign w:val="center"/>
          </w:tcPr>
          <w:p>
            <w:pPr>
              <w:spacing w:after="20"/>
            </w:pPr>
            <w:r>
              <w:rPr>
                <w:rFonts w:ascii="Aptos" w:hAnsi="Aptos"/>
                <w:b w:val="0"/>
                <w:sz w:val="15"/>
              </w:rPr>
              <w:t>Series</w:t>
            </w:r>
          </w:p>
        </w:tc>
        <w:tc>
          <w:tcPr>
            <w:tcW w:type="dxa" w:w="3312"/>
            <w:vAlign w:val="center"/>
          </w:tcPr>
          <w:p>
            <w:pPr>
              <w:spacing w:after="20"/>
            </w:pPr>
            <w:r>
              <w:rPr>
                <w:rFonts w:ascii="Aptos" w:hAnsi="Aptos"/>
                <w:b w:val="0"/>
                <w:sz w:val="15"/>
              </w:rPr>
              <w:t>nonce hashes</w:t>
            </w:r>
          </w:p>
        </w:tc>
        <w:tc>
          <w:tcPr>
            <w:tcW w:type="dxa" w:w="4320"/>
            <w:vAlign w:val="center"/>
          </w:tcPr>
          <w:p>
            <w:pPr>
              <w:spacing w:after="20"/>
            </w:pPr>
            <w:r>
              <w:rPr>
                <w:rFonts w:ascii="Aptos" w:hAnsi="Aptos"/>
                <w:b w:val="0"/>
                <w:sz w:val="15"/>
              </w:rPr>
              <w:t>First to target / Advantage lead</w:t>
            </w:r>
          </w:p>
        </w:tc>
      </w:tr>
      <w:tr>
        <w:tc>
          <w:tcPr>
            <w:tcW w:type="dxa" w:w="2448"/>
            <w:vAlign w:val="center"/>
            <w:shd w:fill="F5F7FA"/>
          </w:tcPr>
          <w:p>
            <w:pPr>
              <w:spacing w:after="20"/>
            </w:pPr>
            <w:r>
              <w:rPr>
                <w:rFonts w:ascii="Aptos" w:hAnsi="Aptos"/>
                <w:b w:val="0"/>
                <w:color w:val="0B1020"/>
                <w:sz w:val="15"/>
              </w:rPr>
              <w:t>Tournament</w:t>
            </w:r>
          </w:p>
        </w:tc>
        <w:tc>
          <w:tcPr>
            <w:tcW w:type="dxa" w:w="3312"/>
            <w:vAlign w:val="center"/>
            <w:shd w:fill="F5F7FA"/>
          </w:tcPr>
          <w:p>
            <w:pPr>
              <w:spacing w:after="20"/>
            </w:pPr>
            <w:r>
              <w:rPr>
                <w:rFonts w:ascii="Aptos" w:hAnsi="Aptos"/>
                <w:b w:val="0"/>
                <w:color w:val="0B1020"/>
                <w:sz w:val="15"/>
              </w:rPr>
              <w:t>per-match nonce hash(es)</w:t>
            </w:r>
          </w:p>
        </w:tc>
        <w:tc>
          <w:tcPr>
            <w:tcW w:type="dxa" w:w="4320"/>
            <w:vAlign w:val="center"/>
            <w:shd w:fill="F5F7FA"/>
          </w:tcPr>
          <w:p>
            <w:pPr>
              <w:spacing w:after="20"/>
            </w:pPr>
            <w:r>
              <w:rPr>
                <w:rFonts w:ascii="Aptos" w:hAnsi="Aptos"/>
                <w:b w:val="0"/>
                <w:color w:val="0B1020"/>
                <w:sz w:val="15"/>
              </w:rPr>
              <w:t>Advance until champion</w:t>
            </w:r>
          </w:p>
        </w:tc>
      </w:tr>
    </w:tbl>
    <w:p>
      <w:pPr>
        <w:pStyle w:val="TMSmall"/>
      </w:pPr>
    </w:p>
    <w:p>
      <w:pPr>
        <w:pStyle w:val="TMSmall"/>
        <w:jc w:val="center"/>
      </w:pPr>
      <w:r>
        <w:t>End of document.</w:t>
      </w:r>
    </w:p>
    <w:p>
      <w:r>
        <w:br w:type="page"/>
      </w:r>
    </w:p>
    <w:p>
      <w:pPr>
        <w:pStyle w:val="Heading1"/>
      </w:pPr>
      <w:r>
        <w:t>Appendix C — v9.6 implementation update</w:t>
      </w:r>
    </w:p>
    <w:p>
      <w:r>
        <w:t>This appendix records changes made after the original documentation build. It is part of the authoritative project reference.</w:t>
      </w:r>
    </w:p>
    <w:tbl>
      <w:tblPr>
        <w:tblStyle w:val="TableGrid"/>
        <w:tblW w:type="auto" w:w="0"/>
        <w:tblLook w:firstColumn="1" w:firstRow="1" w:lastColumn="0" w:lastRow="0" w:noHBand="0" w:noVBand="1" w:val="04A0"/>
      </w:tblPr>
      <w:tblGrid>
        <w:gridCol w:w="4997"/>
        <w:gridCol w:w="4997"/>
      </w:tblGrid>
      <w:tr>
        <w:tc>
          <w:tcPr>
            <w:tcW w:type="dxa" w:w="4997"/>
            <w:shd w:fill="0B1020"/>
          </w:tcPr>
          <w:p>
            <w:r>
              <w:rPr>
                <w:rFonts w:ascii="Aptos" w:hAnsi="Aptos"/>
                <w:b/>
                <w:color w:val="FFFFFF"/>
                <w:sz w:val="16"/>
              </w:rPr>
              <w:t>Change</w:t>
            </w:r>
          </w:p>
        </w:tc>
        <w:tc>
          <w:tcPr>
            <w:tcW w:type="dxa" w:w="4997"/>
            <w:shd w:fill="0B1020"/>
          </w:tcPr>
          <w:p>
            <w:r>
              <w:rPr>
                <w:rFonts w:ascii="Aptos" w:hAnsi="Aptos"/>
                <w:b/>
                <w:color w:val="FFFFFF"/>
                <w:sz w:val="16"/>
              </w:rPr>
              <w:t>Current behaviour</w:t>
            </w:r>
          </w:p>
        </w:tc>
      </w:tr>
      <w:tr>
        <w:tc>
          <w:tcPr>
            <w:tcW w:type="dxa" w:w="4997"/>
          </w:tcPr>
          <w:p>
            <w:r>
              <w:rPr>
                <w:rFonts w:ascii="Aptos" w:hAnsi="Aptos"/>
                <w:b w:val="0"/>
                <w:sz w:val="16"/>
              </w:rPr>
              <w:t>Default balance</w:t>
            </w:r>
          </w:p>
        </w:tc>
        <w:tc>
          <w:tcPr>
            <w:tcW w:type="dxa" w:w="4997"/>
          </w:tcPr>
          <w:p>
            <w:r>
              <w:rPr>
                <w:rFonts w:ascii="Aptos" w:hAnsi="Aptos"/>
                <w:b w:val="0"/>
                <w:sz w:val="16"/>
              </w:rPr>
              <w:t>New/reset demo accounts start with MAIN 1,000 instead of 5,000. An inactive v8 state with zero games and untouched MAIN 5,000 is migrated to 1,000; active accounts are preserved.</w:t>
            </w:r>
          </w:p>
        </w:tc>
      </w:tr>
      <w:tr>
        <w:tc>
          <w:tcPr>
            <w:tcW w:type="dxa" w:w="4997"/>
          </w:tcPr>
          <w:p>
            <w:r>
              <w:rPr>
                <w:rFonts w:ascii="Aptos" w:hAnsi="Aptos"/>
                <w:b w:val="0"/>
                <w:sz w:val="16"/>
              </w:rPr>
              <w:t>Bot top-ups</w:t>
            </w:r>
          </w:p>
        </w:tc>
        <w:tc>
          <w:tcPr>
            <w:tcW w:type="dxa" w:w="4997"/>
          </w:tcPr>
          <w:p>
            <w:r>
              <w:rPr>
                <w:rFonts w:ascii="Aptos" w:hAnsi="Aptos"/>
                <w:b w:val="0"/>
                <w:sz w:val="16"/>
              </w:rPr>
              <w:t>Automatic bot top-up now triggers below 100. Base top-up varies from 400 to 1,600 and cannot repeat consecutively for the same bot. The first bot top-up receives +50% when the admin promo is enabled. Top-ups record base, bonus, reason, count, and total.</w:t>
            </w:r>
          </w:p>
        </w:tc>
      </w:tr>
      <w:tr>
        <w:tc>
          <w:tcPr>
            <w:tcW w:type="dxa" w:w="4997"/>
          </w:tcPr>
          <w:p>
            <w:r>
              <w:rPr>
                <w:rFonts w:ascii="Aptos" w:hAnsi="Aptos"/>
                <w:b w:val="0"/>
                <w:sz w:val="16"/>
              </w:rPr>
              <w:t>Catalog earnings</w:t>
            </w:r>
          </w:p>
        </w:tc>
        <w:tc>
          <w:tcPr>
            <w:tcW w:type="dxa" w:w="4997"/>
          </w:tcPr>
          <w:p>
            <w:r>
              <w:rPr>
                <w:rFonts w:ascii="Aptos" w:hAnsi="Aptos"/>
                <w:b w:val="0"/>
                <w:sz w:val="16"/>
              </w:rPr>
              <w:t>Catalog fees are separated from Coin Toss fees in house accounting. Admin Dashboard/P&amp;L and Catalog Results display catalog earnings, turnover, match count, and open carry pools.</w:t>
            </w:r>
          </w:p>
        </w:tc>
      </w:tr>
      <w:tr>
        <w:tc>
          <w:tcPr>
            <w:tcW w:type="dxa" w:w="4997"/>
          </w:tcPr>
          <w:p>
            <w:r>
              <w:rPr>
                <w:rFonts w:ascii="Aptos" w:hAnsi="Aptos"/>
                <w:b w:val="0"/>
                <w:sz w:val="16"/>
              </w:rPr>
              <w:t>Admin data controls</w:t>
            </w:r>
          </w:p>
        </w:tc>
        <w:tc>
          <w:tcPr>
            <w:tcW w:type="dxa" w:w="4997"/>
          </w:tcPr>
          <w:p>
            <w:r>
              <w:rPr>
                <w:rFonts w:ascii="Aptos" w:hAnsi="Aptos"/>
                <w:b w:val="0"/>
                <w:sz w:val="16"/>
              </w:rPr>
              <w:t>Queue, tournaments, review flags, transfers, bot top-ups, audit, player games, and catalog results use a 20-row page size with relevant filters, sorting, previous/next controls, and row counts.</w:t>
            </w:r>
          </w:p>
        </w:tc>
      </w:tr>
      <w:tr>
        <w:tc>
          <w:tcPr>
            <w:tcW w:type="dxa" w:w="4997"/>
          </w:tcPr>
          <w:p>
            <w:r>
              <w:rPr>
                <w:rFonts w:ascii="Aptos" w:hAnsi="Aptos"/>
                <w:b w:val="0"/>
                <w:sz w:val="16"/>
              </w:rPr>
              <w:t>Bot activity</w:t>
            </w:r>
          </w:p>
        </w:tc>
        <w:tc>
          <w:tcPr>
            <w:tcW w:type="dxa" w:w="4997"/>
          </w:tcPr>
          <w:p>
            <w:r>
              <w:rPr>
                <w:rFonts w:ascii="Aptos" w:hAnsi="Aptos"/>
                <w:b w:val="0"/>
                <w:sz w:val="16"/>
              </w:rPr>
              <w:t>Normal Coin Toss bot workload increases from 3 to 6 per tick. Catalog activity scales from 2 matches per normal tick up to 12 at high Turbo. Transfer, shopping, Cup, and tournament activity probabilities are increased.</w:t>
            </w:r>
          </w:p>
        </w:tc>
      </w:tr>
      <w:tr>
        <w:tc>
          <w:tcPr>
            <w:tcW w:type="dxa" w:w="4997"/>
          </w:tcPr>
          <w:p>
            <w:r>
              <w:rPr>
                <w:rFonts w:ascii="Aptos" w:hAnsi="Aptos"/>
                <w:b w:val="0"/>
                <w:sz w:val="16"/>
              </w:rPr>
              <w:t>Levels</w:t>
            </w:r>
          </w:p>
        </w:tc>
        <w:tc>
          <w:tcPr>
            <w:tcW w:type="dxa" w:w="4997"/>
          </w:tcPr>
          <w:p>
            <w:r>
              <w:rPr>
                <w:rFonts w:ascii="Aptos" w:hAnsi="Aptos"/>
                <w:b w:val="0"/>
                <w:sz w:val="16"/>
              </w:rPr>
              <w:t>Default configured level rewards now extend through level 25, from 100 at level 2 to 1,250 at level 25. Older saved configurations merge in the new defaults.</w:t>
            </w:r>
          </w:p>
        </w:tc>
      </w:tr>
      <w:tr>
        <w:tc>
          <w:tcPr>
            <w:tcW w:type="dxa" w:w="4997"/>
          </w:tcPr>
          <w:p>
            <w:r>
              <w:rPr>
                <w:rFonts w:ascii="Aptos" w:hAnsi="Aptos"/>
                <w:b w:val="0"/>
                <w:sz w:val="16"/>
              </w:rPr>
              <w:t>Achievements</w:t>
            </w:r>
          </w:p>
        </w:tc>
        <w:tc>
          <w:tcPr>
            <w:tcW w:type="dxa" w:w="4997"/>
          </w:tcPr>
          <w:p>
            <w:r>
              <w:rPr>
                <w:rFonts w:ascii="Aptos" w:hAnsi="Aptos"/>
                <w:b w:val="0"/>
                <w:sz w:val="16"/>
              </w:rPr>
              <w:t>Seventeen achievements were added for long-term games/wins/streaks, Cups, tournaments, catalog exploration, cosmetics, VIP, profit, levels, and transfers.</w:t>
            </w:r>
          </w:p>
        </w:tc>
      </w:tr>
    </w:tbl>
    <w:p>
      <w:r>
        <w:br w:type="page"/>
      </w:r>
    </w:p>
    <w:p>
      <w:pPr>
        <w:pStyle w:val="Heading1"/>
      </w:pPr>
      <w:r>
        <w:t>Appendix D — Catalog manual-take and activity update</w:t>
      </w:r>
    </w:p>
    <w:p>
      <w:r>
        <w:t>Catalog matchmaking now supports automatic matching and player-initiated manual acceptance, mirroring Coin Toss, Series Cups, and tournament lobbies.</w:t>
      </w:r>
    </w:p>
    <w:tbl>
      <w:tblPr>
        <w:tblStyle w:val="TableGrid"/>
        <w:tblW w:type="auto" w:w="0"/>
        <w:tblLook w:firstColumn="1" w:firstRow="1" w:lastColumn="0" w:lastRow="0" w:noHBand="0" w:noVBand="1" w:val="04A0"/>
      </w:tblPr>
      <w:tblGrid>
        <w:gridCol w:w="4997"/>
        <w:gridCol w:w="4997"/>
      </w:tblGrid>
      <w:tr>
        <w:tc>
          <w:tcPr>
            <w:tcW w:type="dxa" w:w="4997"/>
            <w:shd w:fill="0B1020"/>
          </w:tcPr>
          <w:p>
            <w:r>
              <w:rPr>
                <w:rFonts w:ascii="Aptos" w:hAnsi="Aptos"/>
                <w:b/>
                <w:color w:val="FFFFFF"/>
                <w:sz w:val="16"/>
              </w:rPr>
              <w:t>Change</w:t>
            </w:r>
          </w:p>
        </w:tc>
        <w:tc>
          <w:tcPr>
            <w:tcW w:type="dxa" w:w="4997"/>
            <w:shd w:fill="0B1020"/>
          </w:tcPr>
          <w:p>
            <w:r>
              <w:rPr>
                <w:rFonts w:ascii="Aptos" w:hAnsi="Aptos"/>
                <w:b/>
                <w:color w:val="FFFFFF"/>
                <w:sz w:val="16"/>
              </w:rPr>
              <w:t>Current behaviour</w:t>
            </w:r>
          </w:p>
        </w:tc>
      </w:tr>
      <w:tr>
        <w:tc>
          <w:tcPr>
            <w:tcW w:type="dxa" w:w="4997"/>
          </w:tcPr>
          <w:p>
            <w:r>
              <w:rPr>
                <w:rFonts w:ascii="Aptos" w:hAnsi="Aptos"/>
                <w:b w:val="0"/>
                <w:color w:val="0B1020"/>
                <w:sz w:val="16"/>
              </w:rPr>
              <w:t>Bot-posted bets</w:t>
            </w:r>
          </w:p>
        </w:tc>
        <w:tc>
          <w:tcPr>
            <w:tcW w:type="dxa" w:w="4997"/>
          </w:tcPr>
          <w:p>
            <w:r>
              <w:rPr>
                <w:rFonts w:ascii="Aptos" w:hAnsi="Aptos"/>
                <w:b w:val="0"/>
                <w:color w:val="0B1020"/>
                <w:sz w:val="16"/>
              </w:rPr>
              <w:t>Bots maintain open catalog bets with game, pick, stake, owner, and wait time on the game page, Lobby, and admin queue.</w:t>
            </w:r>
          </w:p>
        </w:tc>
      </w:tr>
      <w:tr>
        <w:tc>
          <w:tcPr>
            <w:tcW w:type="dxa" w:w="4997"/>
          </w:tcPr>
          <w:p>
            <w:r>
              <w:rPr>
                <w:rFonts w:ascii="Aptos" w:hAnsi="Aptos"/>
                <w:b w:val="0"/>
                <w:color w:val="0B1020"/>
                <w:sz w:val="16"/>
              </w:rPr>
              <w:t>Manual take</w:t>
            </w:r>
          </w:p>
        </w:tc>
        <w:tc>
          <w:tcPr>
            <w:tcW w:type="dxa" w:w="4997"/>
          </w:tcPr>
          <w:p>
            <w:r>
              <w:rPr>
                <w:rFonts w:ascii="Aptos" w:hAnsi="Aptos"/>
                <w:b w:val="0"/>
                <w:color w:val="0B1020"/>
                <w:sz w:val="16"/>
              </w:rPr>
              <w:t>Players can take bot bets. Two-option games auto-select the complement; number, pattern, and zone picks must differ. Blind Pick may use the same pick.</w:t>
            </w:r>
          </w:p>
        </w:tc>
      </w:tr>
      <w:tr>
        <w:tc>
          <w:tcPr>
            <w:tcW w:type="dxa" w:w="4997"/>
          </w:tcPr>
          <w:p>
            <w:r>
              <w:rPr>
                <w:rFonts w:ascii="Aptos" w:hAnsi="Aptos"/>
                <w:b w:val="0"/>
                <w:color w:val="0B1020"/>
                <w:sz w:val="16"/>
              </w:rPr>
              <w:t>Auto-match</w:t>
            </w:r>
          </w:p>
        </w:tc>
        <w:tc>
          <w:tcPr>
            <w:tcW w:type="dxa" w:w="4997"/>
          </w:tcPr>
          <w:p>
            <w:r>
              <w:rPr>
                <w:rFonts w:ascii="Aptos" w:hAnsi="Aptos"/>
                <w:b w:val="0"/>
                <w:color w:val="0B1020"/>
                <w:sz w:val="16"/>
              </w:rPr>
              <w:t>Player posts still receive automatic bot joins. Bot posts remain manually takeable, then may auto-match another bot after a delay.</w:t>
            </w:r>
          </w:p>
        </w:tc>
      </w:tr>
      <w:tr>
        <w:tc>
          <w:tcPr>
            <w:tcW w:type="dxa" w:w="4997"/>
          </w:tcPr>
          <w:p>
            <w:r>
              <w:rPr>
                <w:rFonts w:ascii="Aptos" w:hAnsi="Aptos"/>
                <w:b w:val="0"/>
                <w:color w:val="0B1020"/>
                <w:sz w:val="16"/>
              </w:rPr>
              <w:t>Escrow</w:t>
            </w:r>
          </w:p>
        </w:tc>
        <w:tc>
          <w:tcPr>
            <w:tcW w:type="dxa" w:w="4997"/>
          </w:tcPr>
          <w:p>
            <w:r>
              <w:rPr>
                <w:rFonts w:ascii="Aptos" w:hAnsi="Aptos"/>
                <w:b w:val="0"/>
                <w:color w:val="0B1020"/>
                <w:sz w:val="16"/>
              </w:rPr>
              <w:t>The posting bot is debited at post time; the manual taker is checked and escrowed at acceptance.</w:t>
            </w:r>
          </w:p>
        </w:tc>
      </w:tr>
      <w:tr>
        <w:tc>
          <w:tcPr>
            <w:tcW w:type="dxa" w:w="4997"/>
          </w:tcPr>
          <w:p>
            <w:r>
              <w:rPr>
                <w:rFonts w:ascii="Aptos" w:hAnsi="Aptos"/>
                <w:b w:val="0"/>
                <w:color w:val="0B1020"/>
                <w:sz w:val="16"/>
              </w:rPr>
              <w:t>Activity</w:t>
            </w:r>
          </w:p>
        </w:tc>
        <w:tc>
          <w:tcPr>
            <w:tcW w:type="dxa" w:w="4997"/>
          </w:tcPr>
          <w:p>
            <w:r>
              <w:rPr>
                <w:rFonts w:ascii="Aptos" w:hAnsi="Aptos"/>
                <w:b w:val="0"/>
                <w:color w:val="0B1020"/>
                <w:sz w:val="16"/>
              </w:rPr>
              <w:t>Normal catalog activity is six direct bot matches per tick, aligned with six normal Coin Toss matches; Turbo scales catalog activity up to 25.</w:t>
            </w:r>
          </w:p>
        </w:tc>
      </w:tr>
      <w:tr>
        <w:tc>
          <w:tcPr>
            <w:tcW w:type="dxa" w:w="4997"/>
          </w:tcPr>
          <w:p>
            <w:r>
              <w:rPr>
                <w:rFonts w:ascii="Aptos" w:hAnsi="Aptos"/>
                <w:b w:val="0"/>
                <w:color w:val="0B1020"/>
                <w:sz w:val="16"/>
              </w:rPr>
              <w:t>Inventory</w:t>
            </w:r>
          </w:p>
        </w:tc>
        <w:tc>
          <w:tcPr>
            <w:tcW w:type="dxa" w:w="4997"/>
          </w:tcPr>
          <w:p>
            <w:r>
              <w:rPr>
                <w:rFonts w:ascii="Aptos" w:hAnsi="Aptos"/>
                <w:b w:val="0"/>
                <w:color w:val="0B1020"/>
                <w:sz w:val="16"/>
              </w:rPr>
              <w:t>The simulator progressively maintains bot entries across all 17 catalog game waiting rooms.</w:t>
            </w:r>
          </w:p>
        </w:tc>
      </w:tr>
    </w:tbl>
    <w:p>
      <w:r>
        <w:br w:type="page"/>
      </w:r>
    </w:p>
    <w:p>
      <w:pPr>
        <w:pStyle w:val="Heading1"/>
      </w:pPr>
      <w:r>
        <w:t>Appendix E — v9.6 VIP implementation</w:t>
      </w:r>
    </w:p>
    <w:p>
      <w:r>
        <w:t>The VIP implementation follows the document’s explicit eight-row complete tier table: Starter, Silver, Gold, Platinum, Diamond, Black Diamond, Royal, and Legend. The conflicting six-tier and incomplete ten-tier references were not used.</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0B1020"/>
          </w:tcPr>
          <w:p>
            <w:r>
              <w:rPr>
                <w:rFonts w:ascii="Aptos" w:hAnsi="Aptos"/>
                <w:b/>
                <w:color w:val="FFFFFF"/>
                <w:sz w:val="15"/>
              </w:rPr>
              <w:t>Tier</w:t>
            </w:r>
          </w:p>
        </w:tc>
        <w:tc>
          <w:tcPr>
            <w:tcW w:type="dxa" w:w="2498"/>
            <w:shd w:fill="0B1020"/>
          </w:tcPr>
          <w:p>
            <w:r>
              <w:rPr>
                <w:rFonts w:ascii="Aptos" w:hAnsi="Aptos"/>
                <w:b/>
                <w:color w:val="FFFFFF"/>
                <w:sz w:val="15"/>
              </w:rPr>
              <w:t>Monthly wagered</w:t>
            </w:r>
          </w:p>
        </w:tc>
        <w:tc>
          <w:tcPr>
            <w:tcW w:type="dxa" w:w="2498"/>
            <w:shd w:fill="0B1020"/>
          </w:tcPr>
          <w:p>
            <w:r>
              <w:rPr>
                <w:rFonts w:ascii="Aptos" w:hAnsi="Aptos"/>
                <w:b/>
                <w:color w:val="FFFFFF"/>
                <w:sz w:val="15"/>
              </w:rPr>
              <w:t>Rakeback</w:t>
            </w:r>
          </w:p>
        </w:tc>
        <w:tc>
          <w:tcPr>
            <w:tcW w:type="dxa" w:w="2498"/>
            <w:shd w:fill="0B1020"/>
          </w:tcPr>
          <w:p>
            <w:r>
              <w:rPr>
                <w:rFonts w:ascii="Aptos" w:hAnsi="Aptos"/>
                <w:b/>
                <w:color w:val="FFFFFF"/>
                <w:sz w:val="15"/>
              </w:rPr>
              <w:t>Implemented benefits</w:t>
            </w:r>
          </w:p>
        </w:tc>
      </w:tr>
      <w:tr>
        <w:tc>
          <w:tcPr>
            <w:tcW w:type="dxa" w:w="2498"/>
          </w:tcPr>
          <w:p>
            <w:r>
              <w:rPr>
                <w:rFonts w:ascii="Aptos" w:hAnsi="Aptos"/>
                <w:b w:val="0"/>
                <w:color w:val="0B1020"/>
                <w:sz w:val="15"/>
              </w:rPr>
              <w:t>Starter</w:t>
            </w:r>
          </w:p>
        </w:tc>
        <w:tc>
          <w:tcPr>
            <w:tcW w:type="dxa" w:w="2498"/>
          </w:tcPr>
          <w:p>
            <w:r>
              <w:rPr>
                <w:rFonts w:ascii="Aptos" w:hAnsi="Aptos"/>
                <w:b w:val="0"/>
                <w:color w:val="0B1020"/>
                <w:sz w:val="15"/>
              </w:rPr>
              <w:t>0+</w:t>
            </w:r>
          </w:p>
        </w:tc>
        <w:tc>
          <w:tcPr>
            <w:tcW w:type="dxa" w:w="2498"/>
          </w:tcPr>
          <w:p>
            <w:r>
              <w:rPr>
                <w:rFonts w:ascii="Aptos" w:hAnsi="Aptos"/>
                <w:b w:val="0"/>
                <w:color w:val="0B1020"/>
                <w:sz w:val="15"/>
              </w:rPr>
              <w:t>0%</w:t>
            </w:r>
          </w:p>
        </w:tc>
        <w:tc>
          <w:tcPr>
            <w:tcW w:type="dxa" w:w="2498"/>
          </w:tcPr>
          <w:p>
            <w:r>
              <w:rPr>
                <w:rFonts w:ascii="Aptos" w:hAnsi="Aptos"/>
                <w:b w:val="0"/>
                <w:color w:val="0B1020"/>
                <w:sz w:val="15"/>
              </w:rPr>
              <w:t>Basic access; quests; jackpot eligibility</w:t>
            </w:r>
          </w:p>
        </w:tc>
      </w:tr>
      <w:tr>
        <w:tc>
          <w:tcPr>
            <w:tcW w:type="dxa" w:w="2498"/>
          </w:tcPr>
          <w:p>
            <w:r>
              <w:rPr>
                <w:rFonts w:ascii="Aptos" w:hAnsi="Aptos"/>
                <w:b w:val="0"/>
                <w:color w:val="0B1020"/>
                <w:sz w:val="15"/>
              </w:rPr>
              <w:t>Silver</w:t>
            </w:r>
          </w:p>
        </w:tc>
        <w:tc>
          <w:tcPr>
            <w:tcW w:type="dxa" w:w="2498"/>
          </w:tcPr>
          <w:p>
            <w:r>
              <w:rPr>
                <w:rFonts w:ascii="Aptos" w:hAnsi="Aptos"/>
                <w:b w:val="0"/>
                <w:color w:val="0B1020"/>
                <w:sz w:val="15"/>
              </w:rPr>
              <w:t>1,000+</w:t>
            </w:r>
          </w:p>
        </w:tc>
        <w:tc>
          <w:tcPr>
            <w:tcW w:type="dxa" w:w="2498"/>
          </w:tcPr>
          <w:p>
            <w:r>
              <w:rPr>
                <w:rFonts w:ascii="Aptos" w:hAnsi="Aptos"/>
                <w:b w:val="0"/>
                <w:color w:val="0B1020"/>
                <w:sz w:val="15"/>
              </w:rPr>
              <w:t>4%</w:t>
            </w:r>
          </w:p>
        </w:tc>
        <w:tc>
          <w:tcPr>
            <w:tcW w:type="dxa" w:w="2498"/>
          </w:tcPr>
          <w:p>
            <w:r>
              <w:rPr>
                <w:rFonts w:ascii="Aptos" w:hAnsi="Aptos"/>
                <w:b w:val="0"/>
                <w:color w:val="0B1020"/>
                <w:sz w:val="15"/>
              </w:rPr>
              <w:t>Blue chat colour; 1 free premium emoji</w:t>
            </w:r>
          </w:p>
        </w:tc>
      </w:tr>
      <w:tr>
        <w:tc>
          <w:tcPr>
            <w:tcW w:type="dxa" w:w="2498"/>
          </w:tcPr>
          <w:p>
            <w:r>
              <w:rPr>
                <w:rFonts w:ascii="Aptos" w:hAnsi="Aptos"/>
                <w:b w:val="0"/>
                <w:color w:val="0B1020"/>
                <w:sz w:val="15"/>
              </w:rPr>
              <w:t>Gold</w:t>
            </w:r>
          </w:p>
        </w:tc>
        <w:tc>
          <w:tcPr>
            <w:tcW w:type="dxa" w:w="2498"/>
          </w:tcPr>
          <w:p>
            <w:r>
              <w:rPr>
                <w:rFonts w:ascii="Aptos" w:hAnsi="Aptos"/>
                <w:b w:val="0"/>
                <w:color w:val="0B1020"/>
                <w:sz w:val="15"/>
              </w:rPr>
              <w:t>3,000+</w:t>
            </w:r>
          </w:p>
        </w:tc>
        <w:tc>
          <w:tcPr>
            <w:tcW w:type="dxa" w:w="2498"/>
          </w:tcPr>
          <w:p>
            <w:r>
              <w:rPr>
                <w:rFonts w:ascii="Aptos" w:hAnsi="Aptos"/>
                <w:b w:val="0"/>
                <w:color w:val="0B1020"/>
                <w:sz w:val="15"/>
              </w:rPr>
              <w:t>6%</w:t>
            </w:r>
          </w:p>
        </w:tc>
        <w:tc>
          <w:tcPr>
            <w:tcW w:type="dxa" w:w="2498"/>
          </w:tcPr>
          <w:p>
            <w:r>
              <w:rPr>
                <w:rFonts w:ascii="Aptos" w:hAnsi="Aptos"/>
                <w:b w:val="0"/>
                <w:color w:val="0B1020"/>
                <w:sz w:val="15"/>
              </w:rPr>
              <w:t>Gold avatar frame; priority queue; 2 free premium emojis</w:t>
            </w:r>
          </w:p>
        </w:tc>
      </w:tr>
      <w:tr>
        <w:tc>
          <w:tcPr>
            <w:tcW w:type="dxa" w:w="2498"/>
          </w:tcPr>
          <w:p>
            <w:r>
              <w:rPr>
                <w:rFonts w:ascii="Aptos" w:hAnsi="Aptos"/>
                <w:b w:val="0"/>
                <w:color w:val="0B1020"/>
                <w:sz w:val="15"/>
              </w:rPr>
              <w:t>Platinum</w:t>
            </w:r>
          </w:p>
        </w:tc>
        <w:tc>
          <w:tcPr>
            <w:tcW w:type="dxa" w:w="2498"/>
          </w:tcPr>
          <w:p>
            <w:r>
              <w:rPr>
                <w:rFonts w:ascii="Aptos" w:hAnsi="Aptos"/>
                <w:b w:val="0"/>
                <w:color w:val="0B1020"/>
                <w:sz w:val="15"/>
              </w:rPr>
              <w:t>8,000+</w:t>
            </w:r>
          </w:p>
        </w:tc>
        <w:tc>
          <w:tcPr>
            <w:tcW w:type="dxa" w:w="2498"/>
          </w:tcPr>
          <w:p>
            <w:r>
              <w:rPr>
                <w:rFonts w:ascii="Aptos" w:hAnsi="Aptos"/>
                <w:b w:val="0"/>
                <w:color w:val="0B1020"/>
                <w:sz w:val="15"/>
              </w:rPr>
              <w:t>8%</w:t>
            </w:r>
          </w:p>
        </w:tc>
        <w:tc>
          <w:tcPr>
            <w:tcW w:type="dxa" w:w="2498"/>
          </w:tcPr>
          <w:p>
            <w:r>
              <w:rPr>
                <w:rFonts w:ascii="Aptos" w:hAnsi="Aptos"/>
                <w:b w:val="0"/>
                <w:color w:val="0B1020"/>
                <w:sz w:val="15"/>
              </w:rPr>
              <w:t>Permanent Platinum VIP coin skin; 2 free emojis</w:t>
            </w:r>
          </w:p>
        </w:tc>
      </w:tr>
      <w:tr>
        <w:tc>
          <w:tcPr>
            <w:tcW w:type="dxa" w:w="2498"/>
          </w:tcPr>
          <w:p>
            <w:r>
              <w:rPr>
                <w:rFonts w:ascii="Aptos" w:hAnsi="Aptos"/>
                <w:b w:val="0"/>
                <w:color w:val="0B1020"/>
                <w:sz w:val="15"/>
              </w:rPr>
              <w:t>Diamond</w:t>
            </w:r>
          </w:p>
        </w:tc>
        <w:tc>
          <w:tcPr>
            <w:tcW w:type="dxa" w:w="2498"/>
          </w:tcPr>
          <w:p>
            <w:r>
              <w:rPr>
                <w:rFonts w:ascii="Aptos" w:hAnsi="Aptos"/>
                <w:b w:val="0"/>
                <w:color w:val="0B1020"/>
                <w:sz w:val="15"/>
              </w:rPr>
              <w:t>20,000+</w:t>
            </w:r>
          </w:p>
        </w:tc>
        <w:tc>
          <w:tcPr>
            <w:tcW w:type="dxa" w:w="2498"/>
          </w:tcPr>
          <w:p>
            <w:r>
              <w:rPr>
                <w:rFonts w:ascii="Aptos" w:hAnsi="Aptos"/>
                <w:b w:val="0"/>
                <w:color w:val="0B1020"/>
                <w:sz w:val="15"/>
              </w:rPr>
              <w:t>12%</w:t>
            </w:r>
          </w:p>
        </w:tc>
        <w:tc>
          <w:tcPr>
            <w:tcW w:type="dxa" w:w="2498"/>
          </w:tcPr>
          <w:p>
            <w:r>
              <w:rPr>
                <w:rFonts w:ascii="Aptos" w:hAnsi="Aptos"/>
                <w:b w:val="0"/>
                <w:color w:val="0B1020"/>
                <w:sz w:val="15"/>
              </w:rPr>
              <w:t>Permanent Diamond VIP skin; 5% tournament discount; 3 free emojis</w:t>
            </w:r>
          </w:p>
        </w:tc>
      </w:tr>
      <w:tr>
        <w:tc>
          <w:tcPr>
            <w:tcW w:type="dxa" w:w="2498"/>
          </w:tcPr>
          <w:p>
            <w:r>
              <w:rPr>
                <w:rFonts w:ascii="Aptos" w:hAnsi="Aptos"/>
                <w:b w:val="0"/>
                <w:color w:val="0B1020"/>
                <w:sz w:val="15"/>
              </w:rPr>
              <w:t>Black Diamond</w:t>
            </w:r>
          </w:p>
        </w:tc>
        <w:tc>
          <w:tcPr>
            <w:tcW w:type="dxa" w:w="2498"/>
          </w:tcPr>
          <w:p>
            <w:r>
              <w:rPr>
                <w:rFonts w:ascii="Aptos" w:hAnsi="Aptos"/>
                <w:b w:val="0"/>
                <w:color w:val="0B1020"/>
                <w:sz w:val="15"/>
              </w:rPr>
              <w:t>50,000+</w:t>
            </w:r>
          </w:p>
        </w:tc>
        <w:tc>
          <w:tcPr>
            <w:tcW w:type="dxa" w:w="2498"/>
          </w:tcPr>
          <w:p>
            <w:r>
              <w:rPr>
                <w:rFonts w:ascii="Aptos" w:hAnsi="Aptos"/>
                <w:b w:val="0"/>
                <w:color w:val="0B1020"/>
                <w:sz w:val="15"/>
              </w:rPr>
              <w:t>15%</w:t>
            </w:r>
          </w:p>
        </w:tc>
        <w:tc>
          <w:tcPr>
            <w:tcW w:type="dxa" w:w="2498"/>
          </w:tcPr>
          <w:p>
            <w:r>
              <w:rPr>
                <w:rFonts w:ascii="Aptos" w:hAnsi="Aptos"/>
                <w:b w:val="0"/>
                <w:color w:val="0B1020"/>
                <w:sz w:val="15"/>
              </w:rPr>
              <w:t>Permanent animated frame; birthday eligibility; tournament −10%; shop −10%; 5 emojis</w:t>
            </w:r>
          </w:p>
        </w:tc>
      </w:tr>
      <w:tr>
        <w:tc>
          <w:tcPr>
            <w:tcW w:type="dxa" w:w="2498"/>
          </w:tcPr>
          <w:p>
            <w:r>
              <w:rPr>
                <w:rFonts w:ascii="Aptos" w:hAnsi="Aptos"/>
                <w:b w:val="0"/>
                <w:color w:val="0B1020"/>
                <w:sz w:val="15"/>
              </w:rPr>
              <w:t>Royal</w:t>
            </w:r>
          </w:p>
        </w:tc>
        <w:tc>
          <w:tcPr>
            <w:tcW w:type="dxa" w:w="2498"/>
          </w:tcPr>
          <w:p>
            <w:r>
              <w:rPr>
                <w:rFonts w:ascii="Aptos" w:hAnsi="Aptos"/>
                <w:b w:val="0"/>
                <w:color w:val="0B1020"/>
                <w:sz w:val="15"/>
              </w:rPr>
              <w:t>75,000+</w:t>
            </w:r>
          </w:p>
        </w:tc>
        <w:tc>
          <w:tcPr>
            <w:tcW w:type="dxa" w:w="2498"/>
          </w:tcPr>
          <w:p>
            <w:r>
              <w:rPr>
                <w:rFonts w:ascii="Aptos" w:hAnsi="Aptos"/>
                <w:b w:val="0"/>
                <w:color w:val="0B1020"/>
                <w:sz w:val="15"/>
              </w:rPr>
              <w:t>17%</w:t>
            </w:r>
          </w:p>
        </w:tc>
        <w:tc>
          <w:tcPr>
            <w:tcW w:type="dxa" w:w="2498"/>
          </w:tcPr>
          <w:p>
            <w:r>
              <w:rPr>
                <w:rFonts w:ascii="Aptos" w:hAnsi="Aptos"/>
                <w:b w:val="0"/>
                <w:color w:val="0B1020"/>
                <w:sz w:val="15"/>
              </w:rPr>
              <w:t>Royal Crown title; tournament −10%; shop −20%; priority support entitlement; 8 emojis</w:t>
            </w:r>
          </w:p>
        </w:tc>
      </w:tr>
      <w:tr>
        <w:tc>
          <w:tcPr>
            <w:tcW w:type="dxa" w:w="2498"/>
          </w:tcPr>
          <w:p>
            <w:r>
              <w:rPr>
                <w:rFonts w:ascii="Aptos" w:hAnsi="Aptos"/>
                <w:b w:val="0"/>
                <w:color w:val="0B1020"/>
                <w:sz w:val="15"/>
              </w:rPr>
              <w:t>Legend</w:t>
            </w:r>
          </w:p>
        </w:tc>
        <w:tc>
          <w:tcPr>
            <w:tcW w:type="dxa" w:w="2498"/>
          </w:tcPr>
          <w:p>
            <w:r>
              <w:rPr>
                <w:rFonts w:ascii="Aptos" w:hAnsi="Aptos"/>
                <w:b w:val="0"/>
                <w:color w:val="0B1020"/>
                <w:sz w:val="15"/>
              </w:rPr>
              <w:t>100,000+</w:t>
            </w:r>
          </w:p>
        </w:tc>
        <w:tc>
          <w:tcPr>
            <w:tcW w:type="dxa" w:w="2498"/>
          </w:tcPr>
          <w:p>
            <w:r>
              <w:rPr>
                <w:rFonts w:ascii="Aptos" w:hAnsi="Aptos"/>
                <w:b w:val="0"/>
                <w:color w:val="0B1020"/>
                <w:sz w:val="15"/>
              </w:rPr>
              <w:t>20%</w:t>
            </w:r>
          </w:p>
        </w:tc>
        <w:tc>
          <w:tcPr>
            <w:tcW w:type="dxa" w:w="2498"/>
          </w:tcPr>
          <w:p>
            <w:r>
              <w:rPr>
                <w:rFonts w:ascii="Aptos" w:hAnsi="Aptos"/>
                <w:b w:val="0"/>
                <w:color w:val="0B1020"/>
                <w:sz w:val="15"/>
              </w:rPr>
              <w:t>Legend Prism and Eternal Flame skins; tournament −15%; shop −30%; all emojis; gold name; early-access entitlement</w:t>
            </w:r>
          </w:p>
        </w:tc>
      </w:tr>
    </w:tbl>
    <w:p>
      <w:r>
        <w:t>Operational rules: tier is based on current UTC-month wagered volume; the counter auto-resets when the UTC month changes or when admin ends the VIP month. Pending rakeback and permanent cosmetic/emoji unlocks survive. Discounts, queue priority, titles, support, and early-access status require the current monthly tier. Coin Toss and player catalog matches accrue round((fee / 2) × rakeback%). Admin can edit thresholds and rates within the existing 0–20% controls; fixed tier benefit bundles follow tier number.</w:t>
      </w:r>
    </w:p>
    <w:p>
      <w:r>
        <w:br w:type="page"/>
      </w:r>
    </w:p>
    <w:p>
      <w:pPr>
        <w:pStyle w:val="Heading1"/>
      </w:pPr>
      <w:r>
        <w:t>Appendix F — v9.6 B1–B4 feature implementation</w:t>
      </w:r>
    </w:p>
    <w:p>
      <w:r>
        <w:t>All 23 feature ideas listed under document sections B1 through B4 are represented by dedicated player screens and working local-demo interactions. The main navigation now includes Community, New Games, Progress+, and Economy+.</w:t>
      </w:r>
    </w:p>
    <w:tbl>
      <w:tblPr>
        <w:tblStyle w:val="TableGrid"/>
        <w:tblW w:type="auto" w:w="0"/>
        <w:tblLook w:firstColumn="1" w:firstRow="1" w:lastColumn="0" w:lastRow="0" w:noHBand="0" w:noVBand="1" w:val="04A0"/>
      </w:tblPr>
      <w:tblGrid>
        <w:gridCol w:w="3331"/>
        <w:gridCol w:w="3331"/>
        <w:gridCol w:w="3331"/>
      </w:tblGrid>
      <w:tr>
        <w:tc>
          <w:tcPr>
            <w:tcW w:type="dxa" w:w="3331"/>
            <w:shd w:fill="0B1020"/>
          </w:tcPr>
          <w:p>
            <w:r>
              <w:rPr>
                <w:rFonts w:ascii="Aptos" w:hAnsi="Aptos"/>
                <w:b/>
                <w:color w:val="FFFFFF"/>
                <w:sz w:val="14"/>
              </w:rPr>
              <w:t>Section</w:t>
            </w:r>
          </w:p>
        </w:tc>
        <w:tc>
          <w:tcPr>
            <w:tcW w:type="dxa" w:w="3331"/>
            <w:shd w:fill="0B1020"/>
          </w:tcPr>
          <w:p>
            <w:r>
              <w:rPr>
                <w:rFonts w:ascii="Aptos" w:hAnsi="Aptos"/>
                <w:b/>
                <w:color w:val="FFFFFF"/>
                <w:sz w:val="14"/>
              </w:rPr>
              <w:t>Feature</w:t>
            </w:r>
          </w:p>
        </w:tc>
        <w:tc>
          <w:tcPr>
            <w:tcW w:type="dxa" w:w="3331"/>
            <w:shd w:fill="0B1020"/>
          </w:tcPr>
          <w:p>
            <w:r>
              <w:rPr>
                <w:rFonts w:ascii="Aptos" w:hAnsi="Aptos"/>
                <w:b/>
                <w:color w:val="FFFFFF"/>
                <w:sz w:val="14"/>
              </w:rPr>
              <w:t>Implemented demo behaviour</w:t>
            </w:r>
          </w:p>
        </w:tc>
      </w:tr>
      <w:tr>
        <w:tc>
          <w:tcPr>
            <w:tcW w:type="dxa" w:w="3331"/>
          </w:tcPr>
          <w:p>
            <w:r>
              <w:rPr>
                <w:rFonts w:ascii="Aptos" w:hAnsi="Aptos"/>
                <w:b w:val="0"/>
                <w:color w:val="0B1020"/>
                <w:sz w:val="14"/>
              </w:rPr>
              <w:t>B1 Social</w:t>
            </w:r>
          </w:p>
        </w:tc>
        <w:tc>
          <w:tcPr>
            <w:tcW w:type="dxa" w:w="3331"/>
          </w:tcPr>
          <w:p>
            <w:r>
              <w:rPr>
                <w:rFonts w:ascii="Aptos" w:hAnsi="Aptos"/>
                <w:b w:val="0"/>
                <w:color w:val="0B1020"/>
                <w:sz w:val="14"/>
              </w:rPr>
              <w:t>S1 Friends</w:t>
            </w:r>
          </w:p>
        </w:tc>
        <w:tc>
          <w:tcPr>
            <w:tcW w:type="dxa" w:w="3331"/>
          </w:tcPr>
          <w:p>
            <w:r>
              <w:rPr>
                <w:rFonts w:ascii="Aptos" w:hAnsi="Aptos"/>
                <w:b w:val="0"/>
                <w:color w:val="0B1020"/>
                <w:sz w:val="14"/>
              </w:rPr>
              <w:t>Add/remove online bot friends, direct challenges, friend-aware controls</w:t>
            </w:r>
          </w:p>
        </w:tc>
      </w:tr>
      <w:tr>
        <w:tc>
          <w:tcPr>
            <w:tcW w:type="dxa" w:w="3331"/>
          </w:tcPr>
          <w:p>
            <w:r>
              <w:rPr>
                <w:rFonts w:ascii="Aptos" w:hAnsi="Aptos"/>
                <w:b w:val="0"/>
                <w:color w:val="0B1020"/>
                <w:sz w:val="14"/>
              </w:rPr>
              <w:t>B1 Social</w:t>
            </w:r>
          </w:p>
        </w:tc>
        <w:tc>
          <w:tcPr>
            <w:tcW w:type="dxa" w:w="3331"/>
          </w:tcPr>
          <w:p>
            <w:r>
              <w:rPr>
                <w:rFonts w:ascii="Aptos" w:hAnsi="Aptos"/>
                <w:b w:val="0"/>
                <w:color w:val="0B1020"/>
                <w:sz w:val="14"/>
              </w:rPr>
              <w:t>S2 Private Rooms</w:t>
            </w:r>
          </w:p>
        </w:tc>
        <w:tc>
          <w:tcPr>
            <w:tcW w:type="dxa" w:w="3331"/>
          </w:tcPr>
          <w:p>
            <w:r>
              <w:rPr>
                <w:rFonts w:ascii="Aptos" w:hAnsi="Aptos"/>
                <w:b w:val="0"/>
                <w:color w:val="0B1020"/>
                <w:sz w:val="14"/>
              </w:rPr>
              <w:t>Invite-code/friends-only rooms with custom game and stake range</w:t>
            </w:r>
          </w:p>
        </w:tc>
      </w:tr>
      <w:tr>
        <w:tc>
          <w:tcPr>
            <w:tcW w:type="dxa" w:w="3331"/>
          </w:tcPr>
          <w:p>
            <w:r>
              <w:rPr>
                <w:rFonts w:ascii="Aptos" w:hAnsi="Aptos"/>
                <w:b w:val="0"/>
                <w:color w:val="0B1020"/>
                <w:sz w:val="14"/>
              </w:rPr>
              <w:t>B1 Social</w:t>
            </w:r>
          </w:p>
        </w:tc>
        <w:tc>
          <w:tcPr>
            <w:tcW w:type="dxa" w:w="3331"/>
          </w:tcPr>
          <w:p>
            <w:r>
              <w:rPr>
                <w:rFonts w:ascii="Aptos" w:hAnsi="Aptos"/>
                <w:b w:val="0"/>
                <w:color w:val="0B1020"/>
                <w:sz w:val="14"/>
              </w:rPr>
              <w:t>S3 Profiles</w:t>
            </w:r>
          </w:p>
        </w:tc>
        <w:tc>
          <w:tcPr>
            <w:tcW w:type="dxa" w:w="3331"/>
          </w:tcPr>
          <w:p>
            <w:r>
              <w:rPr>
                <w:rFonts w:ascii="Aptos" w:hAnsi="Aptos"/>
                <w:b w:val="0"/>
                <w:color w:val="0B1020"/>
                <w:sz w:val="14"/>
              </w:rPr>
              <w:t>Public player statistics, cosmetics, achievements, and recent games</w:t>
            </w:r>
          </w:p>
        </w:tc>
      </w:tr>
      <w:tr>
        <w:tc>
          <w:tcPr>
            <w:tcW w:type="dxa" w:w="3331"/>
          </w:tcPr>
          <w:p>
            <w:r>
              <w:rPr>
                <w:rFonts w:ascii="Aptos" w:hAnsi="Aptos"/>
                <w:b w:val="0"/>
                <w:color w:val="0B1020"/>
                <w:sz w:val="14"/>
              </w:rPr>
              <w:t>B1 Social</w:t>
            </w:r>
          </w:p>
        </w:tc>
        <w:tc>
          <w:tcPr>
            <w:tcW w:type="dxa" w:w="3331"/>
          </w:tcPr>
          <w:p>
            <w:r>
              <w:rPr>
                <w:rFonts w:ascii="Aptos" w:hAnsi="Aptos"/>
                <w:b w:val="0"/>
                <w:color w:val="0B1020"/>
                <w:sz w:val="14"/>
              </w:rPr>
              <w:t>S4 Spectator</w:t>
            </w:r>
          </w:p>
        </w:tc>
        <w:tc>
          <w:tcPr>
            <w:tcW w:type="dxa" w:w="3331"/>
          </w:tcPr>
          <w:p>
            <w:r>
              <w:rPr>
                <w:rFonts w:ascii="Aptos" w:hAnsi="Aptos"/>
                <w:b w:val="0"/>
                <w:color w:val="0B1020"/>
                <w:sz w:val="14"/>
              </w:rPr>
              <w:t>Watch recent live bot/player catalog matches with pot, picks, result, and proof</w:t>
            </w:r>
          </w:p>
        </w:tc>
      </w:tr>
      <w:tr>
        <w:tc>
          <w:tcPr>
            <w:tcW w:type="dxa" w:w="3331"/>
          </w:tcPr>
          <w:p>
            <w:r>
              <w:rPr>
                <w:rFonts w:ascii="Aptos" w:hAnsi="Aptos"/>
                <w:b w:val="0"/>
                <w:color w:val="0B1020"/>
                <w:sz w:val="14"/>
              </w:rPr>
              <w:t>B1 Social</w:t>
            </w:r>
          </w:p>
        </w:tc>
        <w:tc>
          <w:tcPr>
            <w:tcW w:type="dxa" w:w="3331"/>
          </w:tcPr>
          <w:p>
            <w:r>
              <w:rPr>
                <w:rFonts w:ascii="Aptos" w:hAnsi="Aptos"/>
                <w:b w:val="0"/>
                <w:color w:val="0B1020"/>
                <w:sz w:val="14"/>
              </w:rPr>
              <w:t>S5 Gifting</w:t>
            </w:r>
          </w:p>
        </w:tc>
        <w:tc>
          <w:tcPr>
            <w:tcW w:type="dxa" w:w="3331"/>
          </w:tcPr>
          <w:p>
            <w:r>
              <w:rPr>
                <w:rFonts w:ascii="Aptos" w:hAnsi="Aptos"/>
                <w:b w:val="0"/>
                <w:color w:val="0B1020"/>
                <w:sz w:val="14"/>
              </w:rPr>
              <w:t>Gift MAIN coins or owned paid cosmetics to friends</w:t>
            </w:r>
          </w:p>
        </w:tc>
      </w:tr>
      <w:tr>
        <w:tc>
          <w:tcPr>
            <w:tcW w:type="dxa" w:w="3331"/>
          </w:tcPr>
          <w:p>
            <w:r>
              <w:rPr>
                <w:rFonts w:ascii="Aptos" w:hAnsi="Aptos"/>
                <w:b w:val="0"/>
                <w:color w:val="0B1020"/>
                <w:sz w:val="14"/>
              </w:rPr>
              <w:t>B1 Social</w:t>
            </w:r>
          </w:p>
        </w:tc>
        <w:tc>
          <w:tcPr>
            <w:tcW w:type="dxa" w:w="3331"/>
          </w:tcPr>
          <w:p>
            <w:r>
              <w:rPr>
                <w:rFonts w:ascii="Aptos" w:hAnsi="Aptos"/>
                <w:b w:val="0"/>
                <w:color w:val="0B1020"/>
                <w:sz w:val="14"/>
              </w:rPr>
              <w:t>S6 Chat</w:t>
            </w:r>
          </w:p>
        </w:tc>
        <w:tc>
          <w:tcPr>
            <w:tcW w:type="dxa" w:w="3331"/>
          </w:tcPr>
          <w:p>
            <w:r>
              <w:rPr>
                <w:rFonts w:ascii="Aptos" w:hAnsi="Aptos"/>
                <w:b w:val="0"/>
                <w:color w:val="0B1020"/>
                <w:sz w:val="14"/>
              </w:rPr>
              <w:t>Lobby chat with bot replies, premium emoji support, mute and block</w:t>
            </w:r>
          </w:p>
        </w:tc>
      </w:tr>
      <w:tr>
        <w:tc>
          <w:tcPr>
            <w:tcW w:type="dxa" w:w="3331"/>
          </w:tcPr>
          <w:p>
            <w:r>
              <w:rPr>
                <w:rFonts w:ascii="Aptos" w:hAnsi="Aptos"/>
                <w:b w:val="0"/>
                <w:color w:val="0B1020"/>
                <w:sz w:val="14"/>
              </w:rPr>
              <w:t>B1 Social</w:t>
            </w:r>
          </w:p>
        </w:tc>
        <w:tc>
          <w:tcPr>
            <w:tcW w:type="dxa" w:w="3331"/>
          </w:tcPr>
          <w:p>
            <w:r>
              <w:rPr>
                <w:rFonts w:ascii="Aptos" w:hAnsi="Aptos"/>
                <w:b w:val="0"/>
                <w:color w:val="0B1020"/>
                <w:sz w:val="14"/>
              </w:rPr>
              <w:t>S7 Clans</w:t>
            </w:r>
          </w:p>
        </w:tc>
        <w:tc>
          <w:tcPr>
            <w:tcW w:type="dxa" w:w="3331"/>
          </w:tcPr>
          <w:p>
            <w:r>
              <w:rPr>
                <w:rFonts w:ascii="Aptos" w:hAnsi="Aptos"/>
                <w:b w:val="0"/>
                <w:color w:val="0B1020"/>
                <w:sz w:val="14"/>
              </w:rPr>
              <w:t>Create clan, add friends, team score, team matches, clan leaderboard</w:t>
            </w:r>
          </w:p>
        </w:tc>
      </w:tr>
      <w:tr>
        <w:tc>
          <w:tcPr>
            <w:tcW w:type="dxa" w:w="3331"/>
          </w:tcPr>
          <w:p>
            <w:r>
              <w:rPr>
                <w:rFonts w:ascii="Aptos" w:hAnsi="Aptos"/>
                <w:b w:val="0"/>
                <w:color w:val="0B1020"/>
                <w:sz w:val="14"/>
              </w:rPr>
              <w:t>B2 Games</w:t>
            </w:r>
          </w:p>
        </w:tc>
        <w:tc>
          <w:tcPr>
            <w:tcW w:type="dxa" w:w="3331"/>
          </w:tcPr>
          <w:p>
            <w:r>
              <w:rPr>
                <w:rFonts w:ascii="Aptos" w:hAnsi="Aptos"/>
                <w:b w:val="0"/>
                <w:color w:val="0B1020"/>
                <w:sz w:val="14"/>
              </w:rPr>
              <w:t>G1 Lucky Wheel</w:t>
            </w:r>
          </w:p>
        </w:tc>
        <w:tc>
          <w:tcPr>
            <w:tcW w:type="dxa" w:w="3331"/>
          </w:tcPr>
          <w:p>
            <w:r>
              <w:rPr>
                <w:rFonts w:ascii="Aptos" w:hAnsi="Aptos"/>
                <w:b w:val="0"/>
                <w:color w:val="0B1020"/>
                <w:sz w:val="14"/>
              </w:rPr>
              <w:t>Daily free spin plus 50-coin paid spins with coin/cosmetic prizes</w:t>
            </w:r>
          </w:p>
        </w:tc>
      </w:tr>
      <w:tr>
        <w:tc>
          <w:tcPr>
            <w:tcW w:type="dxa" w:w="3331"/>
          </w:tcPr>
          <w:p>
            <w:r>
              <w:rPr>
                <w:rFonts w:ascii="Aptos" w:hAnsi="Aptos"/>
                <w:b w:val="0"/>
                <w:color w:val="0B1020"/>
                <w:sz w:val="14"/>
              </w:rPr>
              <w:t>B2 Games</w:t>
            </w:r>
          </w:p>
        </w:tc>
        <w:tc>
          <w:tcPr>
            <w:tcW w:type="dxa" w:w="3331"/>
          </w:tcPr>
          <w:p>
            <w:r>
              <w:rPr>
                <w:rFonts w:ascii="Aptos" w:hAnsi="Aptos"/>
                <w:b w:val="0"/>
                <w:color w:val="0B1020"/>
                <w:sz w:val="14"/>
              </w:rPr>
              <w:t>G2 Scratch Cards</w:t>
            </w:r>
          </w:p>
        </w:tc>
        <w:tc>
          <w:tcPr>
            <w:tcW w:type="dxa" w:w="3331"/>
          </w:tcPr>
          <w:p>
            <w:r>
              <w:rPr>
                <w:rFonts w:ascii="Aptos" w:hAnsi="Aptos"/>
                <w:b w:val="0"/>
                <w:color w:val="0B1020"/>
                <w:sz w:val="14"/>
              </w:rPr>
              <w:t>Common/Rare/Epic paid cards; reveal 9 cells; 3+ matches pay</w:t>
            </w:r>
          </w:p>
        </w:tc>
      </w:tr>
      <w:tr>
        <w:tc>
          <w:tcPr>
            <w:tcW w:type="dxa" w:w="3331"/>
          </w:tcPr>
          <w:p>
            <w:r>
              <w:rPr>
                <w:rFonts w:ascii="Aptos" w:hAnsi="Aptos"/>
                <w:b w:val="0"/>
                <w:color w:val="0B1020"/>
                <w:sz w:val="14"/>
              </w:rPr>
              <w:t>B2 Games</w:t>
            </w:r>
          </w:p>
        </w:tc>
        <w:tc>
          <w:tcPr>
            <w:tcW w:type="dxa" w:w="3331"/>
          </w:tcPr>
          <w:p>
            <w:r>
              <w:rPr>
                <w:rFonts w:ascii="Aptos" w:hAnsi="Aptos"/>
                <w:b w:val="0"/>
                <w:color w:val="0B1020"/>
                <w:sz w:val="14"/>
              </w:rPr>
              <w:t>G3 Dice Roll</w:t>
            </w:r>
          </w:p>
        </w:tc>
        <w:tc>
          <w:tcPr>
            <w:tcW w:type="dxa" w:w="3331"/>
          </w:tcPr>
          <w:p>
            <w:r>
              <w:rPr>
                <w:rFonts w:ascii="Aptos" w:hAnsi="Aptos"/>
                <w:b w:val="0"/>
                <w:color w:val="0B1020"/>
                <w:sz w:val="14"/>
              </w:rPr>
              <w:t>Exact double at 30× or low/high sum at 1.8×</w:t>
            </w:r>
          </w:p>
        </w:tc>
      </w:tr>
      <w:tr>
        <w:tc>
          <w:tcPr>
            <w:tcW w:type="dxa" w:w="3331"/>
          </w:tcPr>
          <w:p>
            <w:r>
              <w:rPr>
                <w:rFonts w:ascii="Aptos" w:hAnsi="Aptos"/>
                <w:b w:val="0"/>
                <w:color w:val="0B1020"/>
                <w:sz w:val="14"/>
              </w:rPr>
              <w:t>B2 Games</w:t>
            </w:r>
          </w:p>
        </w:tc>
        <w:tc>
          <w:tcPr>
            <w:tcW w:type="dxa" w:w="3331"/>
          </w:tcPr>
          <w:p>
            <w:r>
              <w:rPr>
                <w:rFonts w:ascii="Aptos" w:hAnsi="Aptos"/>
                <w:b w:val="0"/>
                <w:color w:val="0B1020"/>
                <w:sz w:val="14"/>
              </w:rPr>
              <w:t>G4 Raffle</w:t>
            </w:r>
          </w:p>
        </w:tc>
        <w:tc>
          <w:tcPr>
            <w:tcW w:type="dxa" w:w="3331"/>
          </w:tcPr>
          <w:p>
            <w:r>
              <w:rPr>
                <w:rFonts w:ascii="Aptos" w:hAnsi="Aptos"/>
                <w:b w:val="0"/>
                <w:color w:val="0B1020"/>
                <w:sz w:val="14"/>
              </w:rPr>
              <w:t>10-coin tickets, bot pool, immediate demo draw, 80/20 winner/house split</w:t>
            </w:r>
          </w:p>
        </w:tc>
      </w:tr>
      <w:tr>
        <w:tc>
          <w:tcPr>
            <w:tcW w:type="dxa" w:w="3331"/>
          </w:tcPr>
          <w:p>
            <w:r>
              <w:rPr>
                <w:rFonts w:ascii="Aptos" w:hAnsi="Aptos"/>
                <w:b w:val="0"/>
                <w:color w:val="0B1020"/>
                <w:sz w:val="14"/>
              </w:rPr>
              <w:t>B2 Games</w:t>
            </w:r>
          </w:p>
        </w:tc>
        <w:tc>
          <w:tcPr>
            <w:tcW w:type="dxa" w:w="3331"/>
          </w:tcPr>
          <w:p>
            <w:r>
              <w:rPr>
                <w:rFonts w:ascii="Aptos" w:hAnsi="Aptos"/>
                <w:b w:val="0"/>
                <w:color w:val="0B1020"/>
                <w:sz w:val="14"/>
              </w:rPr>
              <w:t>G5 Multiplier Ladder</w:t>
            </w:r>
          </w:p>
        </w:tc>
        <w:tc>
          <w:tcPr>
            <w:tcW w:type="dxa" w:w="3331"/>
          </w:tcPr>
          <w:p>
            <w:r>
              <w:rPr>
                <w:rFonts w:ascii="Aptos" w:hAnsi="Aptos"/>
                <w:b w:val="0"/>
                <w:color w:val="0B1020"/>
                <w:sz w:val="14"/>
              </w:rPr>
              <w:t>P2P player/bot ladder with rung or bust result</w:t>
            </w:r>
          </w:p>
        </w:tc>
      </w:tr>
      <w:tr>
        <w:tc>
          <w:tcPr>
            <w:tcW w:type="dxa" w:w="3331"/>
          </w:tcPr>
          <w:p>
            <w:r>
              <w:rPr>
                <w:rFonts w:ascii="Aptos" w:hAnsi="Aptos"/>
                <w:b w:val="0"/>
                <w:color w:val="0B1020"/>
                <w:sz w:val="14"/>
              </w:rPr>
              <w:t>B2 Games</w:t>
            </w:r>
          </w:p>
        </w:tc>
        <w:tc>
          <w:tcPr>
            <w:tcW w:type="dxa" w:w="3331"/>
          </w:tcPr>
          <w:p>
            <w:r>
              <w:rPr>
                <w:rFonts w:ascii="Aptos" w:hAnsi="Aptos"/>
                <w:b w:val="0"/>
                <w:color w:val="0B1020"/>
                <w:sz w:val="14"/>
              </w:rPr>
              <w:t>G6 War Card</w:t>
            </w:r>
          </w:p>
        </w:tc>
        <w:tc>
          <w:tcPr>
            <w:tcW w:type="dxa" w:w="3331"/>
          </w:tcPr>
          <w:p>
            <w:r>
              <w:rPr>
                <w:rFonts w:ascii="Aptos" w:hAnsi="Aptos"/>
                <w:b w:val="0"/>
                <w:color w:val="0B1020"/>
                <w:sz w:val="14"/>
              </w:rPr>
              <w:t>P2P card ranks 2–Ace with automatic war on ties</w:t>
            </w:r>
          </w:p>
        </w:tc>
      </w:tr>
      <w:tr>
        <w:tc>
          <w:tcPr>
            <w:tcW w:type="dxa" w:w="3331"/>
          </w:tcPr>
          <w:p>
            <w:r>
              <w:rPr>
                <w:rFonts w:ascii="Aptos" w:hAnsi="Aptos"/>
                <w:b w:val="0"/>
                <w:color w:val="0B1020"/>
                <w:sz w:val="14"/>
              </w:rPr>
              <w:t>B3 Progress</w:t>
            </w:r>
          </w:p>
        </w:tc>
        <w:tc>
          <w:tcPr>
            <w:tcW w:type="dxa" w:w="3331"/>
          </w:tcPr>
          <w:p>
            <w:r>
              <w:rPr>
                <w:rFonts w:ascii="Aptos" w:hAnsi="Aptos"/>
                <w:b w:val="0"/>
                <w:color w:val="0B1020"/>
                <w:sz w:val="14"/>
              </w:rPr>
              <w:t>P1 Battle Pass</w:t>
            </w:r>
          </w:p>
        </w:tc>
        <w:tc>
          <w:tcPr>
            <w:tcW w:type="dxa" w:w="3331"/>
          </w:tcPr>
          <w:p>
            <w:r>
              <w:rPr>
                <w:rFonts w:ascii="Aptos" w:hAnsi="Aptos"/>
                <w:b w:val="0"/>
                <w:color w:val="0B1020"/>
                <w:sz w:val="14"/>
              </w:rPr>
              <w:t>Monthly free/premium milestones and claims</w:t>
            </w:r>
          </w:p>
        </w:tc>
      </w:tr>
      <w:tr>
        <w:tc>
          <w:tcPr>
            <w:tcW w:type="dxa" w:w="3331"/>
          </w:tcPr>
          <w:p>
            <w:r>
              <w:rPr>
                <w:rFonts w:ascii="Aptos" w:hAnsi="Aptos"/>
                <w:b w:val="0"/>
                <w:color w:val="0B1020"/>
                <w:sz w:val="14"/>
              </w:rPr>
              <w:t>B3 Progress</w:t>
            </w:r>
          </w:p>
        </w:tc>
        <w:tc>
          <w:tcPr>
            <w:tcW w:type="dxa" w:w="3331"/>
          </w:tcPr>
          <w:p>
            <w:r>
              <w:rPr>
                <w:rFonts w:ascii="Aptos" w:hAnsi="Aptos"/>
                <w:b w:val="0"/>
                <w:color w:val="0B1020"/>
                <w:sz w:val="14"/>
              </w:rPr>
              <w:t>P2 Login Calendar</w:t>
            </w:r>
          </w:p>
        </w:tc>
        <w:tc>
          <w:tcPr>
            <w:tcW w:type="dxa" w:w="3331"/>
          </w:tcPr>
          <w:p>
            <w:r>
              <w:rPr>
                <w:rFonts w:ascii="Aptos" w:hAnsi="Aptos"/>
                <w:b w:val="0"/>
                <w:color w:val="0B1020"/>
                <w:sz w:val="14"/>
              </w:rPr>
              <w:t>Seven visual days; escalating BONUS; day-7 cosmetic and 250</w:t>
            </w:r>
          </w:p>
        </w:tc>
      </w:tr>
      <w:tr>
        <w:tc>
          <w:tcPr>
            <w:tcW w:type="dxa" w:w="3331"/>
          </w:tcPr>
          <w:p>
            <w:r>
              <w:rPr>
                <w:rFonts w:ascii="Aptos" w:hAnsi="Aptos"/>
                <w:b w:val="0"/>
                <w:color w:val="0B1020"/>
                <w:sz w:val="14"/>
              </w:rPr>
              <w:t>B3 Progress</w:t>
            </w:r>
          </w:p>
        </w:tc>
        <w:tc>
          <w:tcPr>
            <w:tcW w:type="dxa" w:w="3331"/>
          </w:tcPr>
          <w:p>
            <w:r>
              <w:rPr>
                <w:rFonts w:ascii="Aptos" w:hAnsi="Aptos"/>
                <w:b w:val="0"/>
                <w:color w:val="0B1020"/>
                <w:sz w:val="14"/>
              </w:rPr>
              <w:t>P3 Weekly Challenges</w:t>
            </w:r>
          </w:p>
        </w:tc>
        <w:tc>
          <w:tcPr>
            <w:tcW w:type="dxa" w:w="3331"/>
          </w:tcPr>
          <w:p>
            <w:r>
              <w:rPr>
                <w:rFonts w:ascii="Aptos" w:hAnsi="Aptos"/>
                <w:b w:val="0"/>
                <w:color w:val="0B1020"/>
                <w:sz w:val="14"/>
              </w:rPr>
              <w:t>Wins, distinct games, and streak challenges with larger rewards</w:t>
            </w:r>
          </w:p>
        </w:tc>
      </w:tr>
      <w:tr>
        <w:tc>
          <w:tcPr>
            <w:tcW w:type="dxa" w:w="3331"/>
          </w:tcPr>
          <w:p>
            <w:r>
              <w:rPr>
                <w:rFonts w:ascii="Aptos" w:hAnsi="Aptos"/>
                <w:b w:val="0"/>
                <w:color w:val="0B1020"/>
                <w:sz w:val="14"/>
              </w:rPr>
              <w:t>B3 Progress</w:t>
            </w:r>
          </w:p>
        </w:tc>
        <w:tc>
          <w:tcPr>
            <w:tcW w:type="dxa" w:w="3331"/>
          </w:tcPr>
          <w:p>
            <w:r>
              <w:rPr>
                <w:rFonts w:ascii="Aptos" w:hAnsi="Aptos"/>
                <w:b w:val="0"/>
                <w:color w:val="0B1020"/>
                <w:sz w:val="14"/>
              </w:rPr>
              <w:t>P4 Prestige</w:t>
            </w:r>
          </w:p>
        </w:tc>
        <w:tc>
          <w:tcPr>
            <w:tcW w:type="dxa" w:w="3331"/>
          </w:tcPr>
          <w:p>
            <w:r>
              <w:rPr>
                <w:rFonts w:ascii="Aptos" w:hAnsi="Aptos"/>
                <w:b w:val="0"/>
                <w:color w:val="0B1020"/>
                <w:sz w:val="14"/>
              </w:rPr>
              <w:t>Level 10 reset, badge/rank, Rainbow frame, permanent +5% XP per rank</w:t>
            </w:r>
          </w:p>
        </w:tc>
      </w:tr>
      <w:tr>
        <w:tc>
          <w:tcPr>
            <w:tcW w:type="dxa" w:w="3331"/>
          </w:tcPr>
          <w:p>
            <w:r>
              <w:rPr>
                <w:rFonts w:ascii="Aptos" w:hAnsi="Aptos"/>
                <w:b w:val="0"/>
                <w:color w:val="0B1020"/>
                <w:sz w:val="14"/>
              </w:rPr>
              <w:t>B3 Progress</w:t>
            </w:r>
          </w:p>
        </w:tc>
        <w:tc>
          <w:tcPr>
            <w:tcW w:type="dxa" w:w="3331"/>
          </w:tcPr>
          <w:p>
            <w:r>
              <w:rPr>
                <w:rFonts w:ascii="Aptos" w:hAnsi="Aptos"/>
                <w:b w:val="0"/>
                <w:color w:val="0B1020"/>
                <w:sz w:val="14"/>
              </w:rPr>
              <w:t>P5 Skill Matchmaking</w:t>
            </w:r>
          </w:p>
        </w:tc>
        <w:tc>
          <w:tcPr>
            <w:tcW w:type="dxa" w:w="3331"/>
          </w:tcPr>
          <w:p>
            <w:r>
              <w:rPr>
                <w:rFonts w:ascii="Aptos" w:hAnsi="Aptos"/>
                <w:b w:val="0"/>
                <w:color w:val="0B1020"/>
                <w:sz w:val="14"/>
              </w:rPr>
              <w:t>Rookie/Bronze/Silver/Gold/Elite tiers and preferred same-tier bot matching</w:t>
            </w:r>
          </w:p>
        </w:tc>
      </w:tr>
      <w:tr>
        <w:tc>
          <w:tcPr>
            <w:tcW w:type="dxa" w:w="3331"/>
          </w:tcPr>
          <w:p>
            <w:r>
              <w:rPr>
                <w:rFonts w:ascii="Aptos" w:hAnsi="Aptos"/>
                <w:b w:val="0"/>
                <w:color w:val="0B1020"/>
                <w:sz w:val="14"/>
              </w:rPr>
              <w:t>B4 Economy</w:t>
            </w:r>
          </w:p>
        </w:tc>
        <w:tc>
          <w:tcPr>
            <w:tcW w:type="dxa" w:w="3331"/>
          </w:tcPr>
          <w:p>
            <w:r>
              <w:rPr>
                <w:rFonts w:ascii="Aptos" w:hAnsi="Aptos"/>
                <w:b w:val="0"/>
                <w:color w:val="0B1020"/>
                <w:sz w:val="14"/>
              </w:rPr>
              <w:t>E1 Mystery Crates</w:t>
            </w:r>
          </w:p>
        </w:tc>
        <w:tc>
          <w:tcPr>
            <w:tcW w:type="dxa" w:w="3331"/>
          </w:tcPr>
          <w:p>
            <w:r>
              <w:rPr>
                <w:rFonts w:ascii="Aptos" w:hAnsi="Aptos"/>
                <w:b w:val="0"/>
                <w:color w:val="0B1020"/>
                <w:sz w:val="14"/>
              </w:rPr>
              <w:t>Four crate tiers, 1–3 random cosmetics, rarity floor</w:t>
            </w:r>
          </w:p>
        </w:tc>
      </w:tr>
      <w:tr>
        <w:tc>
          <w:tcPr>
            <w:tcW w:type="dxa" w:w="3331"/>
          </w:tcPr>
          <w:p>
            <w:r>
              <w:rPr>
                <w:rFonts w:ascii="Aptos" w:hAnsi="Aptos"/>
                <w:b w:val="0"/>
                <w:color w:val="0B1020"/>
                <w:sz w:val="14"/>
              </w:rPr>
              <w:t>B4 Economy</w:t>
            </w:r>
          </w:p>
        </w:tc>
        <w:tc>
          <w:tcPr>
            <w:tcW w:type="dxa" w:w="3331"/>
          </w:tcPr>
          <w:p>
            <w:r>
              <w:rPr>
                <w:rFonts w:ascii="Aptos" w:hAnsi="Aptos"/>
                <w:b w:val="0"/>
                <w:color w:val="0B1020"/>
                <w:sz w:val="14"/>
              </w:rPr>
              <w:t>E2 Trading Post</w:t>
            </w:r>
          </w:p>
        </w:tc>
        <w:tc>
          <w:tcPr>
            <w:tcW w:type="dxa" w:w="3331"/>
          </w:tcPr>
          <w:p>
            <w:r>
              <w:rPr>
                <w:rFonts w:ascii="Aptos" w:hAnsi="Aptos"/>
                <w:b w:val="0"/>
                <w:color w:val="0B1020"/>
                <w:sz w:val="14"/>
              </w:rPr>
              <w:t>Bot listings, player listings, simulated sales, 10% house fee</w:t>
            </w:r>
          </w:p>
        </w:tc>
      </w:tr>
      <w:tr>
        <w:tc>
          <w:tcPr>
            <w:tcW w:type="dxa" w:w="3331"/>
          </w:tcPr>
          <w:p>
            <w:r>
              <w:rPr>
                <w:rFonts w:ascii="Aptos" w:hAnsi="Aptos"/>
                <w:b w:val="0"/>
                <w:color w:val="0B1020"/>
                <w:sz w:val="14"/>
              </w:rPr>
              <w:t>B4 Economy</w:t>
            </w:r>
          </w:p>
        </w:tc>
        <w:tc>
          <w:tcPr>
            <w:tcW w:type="dxa" w:w="3331"/>
          </w:tcPr>
          <w:p>
            <w:r>
              <w:rPr>
                <w:rFonts w:ascii="Aptos" w:hAnsi="Aptos"/>
                <w:b w:val="0"/>
                <w:color w:val="0B1020"/>
                <w:sz w:val="14"/>
              </w:rPr>
              <w:t>E3 Staking</w:t>
            </w:r>
          </w:p>
        </w:tc>
        <w:tc>
          <w:tcPr>
            <w:tcW w:type="dxa" w:w="3331"/>
          </w:tcPr>
          <w:p>
            <w:r>
              <w:rPr>
                <w:rFonts w:ascii="Aptos" w:hAnsi="Aptos"/>
                <w:b w:val="0"/>
                <w:color w:val="0B1020"/>
                <w:sz w:val="14"/>
              </w:rPr>
              <w:t>Vault deposits/withdrawals, 1% completed-week interest, claim cap</w:t>
            </w:r>
          </w:p>
        </w:tc>
      </w:tr>
      <w:tr>
        <w:tc>
          <w:tcPr>
            <w:tcW w:type="dxa" w:w="3331"/>
          </w:tcPr>
          <w:p>
            <w:r>
              <w:rPr>
                <w:rFonts w:ascii="Aptos" w:hAnsi="Aptos"/>
                <w:b w:val="0"/>
                <w:color w:val="0B1020"/>
                <w:sz w:val="14"/>
              </w:rPr>
              <w:t>B4 Economy</w:t>
            </w:r>
          </w:p>
        </w:tc>
        <w:tc>
          <w:tcPr>
            <w:tcW w:type="dxa" w:w="3331"/>
          </w:tcPr>
          <w:p>
            <w:r>
              <w:rPr>
                <w:rFonts w:ascii="Aptos" w:hAnsi="Aptos"/>
                <w:b w:val="0"/>
                <w:color w:val="0B1020"/>
                <w:sz w:val="14"/>
              </w:rPr>
              <w:t>E4 Subscriptions</w:t>
            </w:r>
          </w:p>
        </w:tc>
        <w:tc>
          <w:tcPr>
            <w:tcW w:type="dxa" w:w="3331"/>
          </w:tcPr>
          <w:p>
            <w:r>
              <w:rPr>
                <w:rFonts w:ascii="Aptos" w:hAnsi="Aptos"/>
                <w:b w:val="0"/>
                <w:color w:val="0B1020"/>
                <w:sz w:val="14"/>
              </w:rPr>
              <w:t>Plus/Pro/Elite 30-day tiers, cosmetics, themes, 2× quest perks</w:t>
            </w:r>
          </w:p>
        </w:tc>
      </w:tr>
      <w:tr>
        <w:tc>
          <w:tcPr>
            <w:tcW w:type="dxa" w:w="3331"/>
          </w:tcPr>
          <w:p>
            <w:r>
              <w:rPr>
                <w:rFonts w:ascii="Aptos" w:hAnsi="Aptos"/>
                <w:b w:val="0"/>
                <w:color w:val="0B1020"/>
                <w:sz w:val="14"/>
              </w:rPr>
              <w:t>B4 Economy</w:t>
            </w:r>
          </w:p>
        </w:tc>
        <w:tc>
          <w:tcPr>
            <w:tcW w:type="dxa" w:w="3331"/>
          </w:tcPr>
          <w:p>
            <w:r>
              <w:rPr>
                <w:rFonts w:ascii="Aptos" w:hAnsi="Aptos"/>
                <w:b w:val="0"/>
                <w:color w:val="0B1020"/>
                <w:sz w:val="14"/>
              </w:rPr>
              <w:t>E5 Boosters</w:t>
            </w:r>
          </w:p>
        </w:tc>
        <w:tc>
          <w:tcPr>
            <w:tcW w:type="dxa" w:w="3331"/>
          </w:tcPr>
          <w:p>
            <w:r>
              <w:rPr>
                <w:rFonts w:ascii="Aptos" w:hAnsi="Aptos"/>
                <w:b w:val="0"/>
                <w:color w:val="0B1020"/>
                <w:sz w:val="14"/>
              </w:rPr>
              <w:t>2× XP for one hour and +5% rakeback for 24 hours</w:t>
            </w:r>
          </w:p>
        </w:tc>
      </w:tr>
    </w:tbl>
    <w:p>
      <w:r>
        <w:t>Fast bot matching: normal direct activity is six Coin Toss and six catalog matches per background cycle. Bots also maintain waiting bets. Bot Coin Toss entries auto-match from wait age 1 in batches of four; catalog entries auto-match from age 1 in batches of eight. Player-posted catalog bets are joined without a probabilistic delay. Series bot joins use a short 100–280 ms delay.</w:t>
      </w:r>
    </w:p>
    <w:p>
      <w:r>
        <w:br w:type="page"/>
      </w:r>
    </w:p>
    <w:p>
      <w:pPr>
        <w:pStyle w:val="Heading1"/>
      </w:pPr>
      <w:r>
        <w:t>Appendix G — v9.6 premium UI and admin upgrade</w:t>
      </w:r>
    </w:p>
    <w:p>
      <w:r>
        <w:t>The player and admin applications now share a premium dark visual system with responsive sidebar navigation, glass-gradient surfaces, stronger hierarchy, compact data presentation, and mobile horizontal navigation.</w:t>
      </w:r>
    </w:p>
    <w:tbl>
      <w:tblPr>
        <w:tblStyle w:val="TableGrid"/>
        <w:tblW w:type="auto" w:w="0"/>
        <w:tblLook w:firstColumn="1" w:firstRow="1" w:lastColumn="0" w:lastRow="0" w:noHBand="0" w:noVBand="1" w:val="04A0"/>
      </w:tblPr>
      <w:tblGrid>
        <w:gridCol w:w="4997"/>
        <w:gridCol w:w="4997"/>
      </w:tblGrid>
      <w:tr>
        <w:tc>
          <w:tcPr>
            <w:tcW w:type="dxa" w:w="4997"/>
            <w:shd w:fill="0B1020"/>
          </w:tcPr>
          <w:p>
            <w:r>
              <w:rPr>
                <w:rFonts w:ascii="Aptos" w:hAnsi="Aptos"/>
                <w:b/>
                <w:color w:val="FFFFFF"/>
                <w:sz w:val="16"/>
              </w:rPr>
              <w:t>Area</w:t>
            </w:r>
          </w:p>
        </w:tc>
        <w:tc>
          <w:tcPr>
            <w:tcW w:type="dxa" w:w="4997"/>
            <w:shd w:fill="0B1020"/>
          </w:tcPr>
          <w:p>
            <w:r>
              <w:rPr>
                <w:rFonts w:ascii="Aptos" w:hAnsi="Aptos"/>
                <w:b/>
                <w:color w:val="FFFFFF"/>
                <w:sz w:val="16"/>
              </w:rPr>
              <w:t>Upgrade</w:t>
            </w:r>
          </w:p>
        </w:tc>
      </w:tr>
      <w:tr>
        <w:tc>
          <w:tcPr>
            <w:tcW w:type="dxa" w:w="4997"/>
          </w:tcPr>
          <w:p>
            <w:r>
              <w:rPr>
                <w:rFonts w:ascii="Aptos" w:hAnsi="Aptos"/>
                <w:b w:val="0"/>
                <w:color w:val="0B1020"/>
                <w:sz w:val="16"/>
              </w:rPr>
              <w:t>Player Home</w:t>
            </w:r>
          </w:p>
        </w:tc>
        <w:tc>
          <w:tcPr>
            <w:tcW w:type="dxa" w:w="4997"/>
          </w:tcPr>
          <w:p>
            <w:r>
              <w:rPr>
                <w:rFonts w:ascii="Aptos" w:hAnsi="Aptos"/>
                <w:b w:val="0"/>
                <w:color w:val="0B1020"/>
                <w:sz w:val="16"/>
              </w:rPr>
              <w:t>New default dashboard with bankroll, career net, jackpot, level, live opportunities, VIP journey, activity pulse, and feature shortcuts.</w:t>
            </w:r>
          </w:p>
        </w:tc>
      </w:tr>
      <w:tr>
        <w:tc>
          <w:tcPr>
            <w:tcW w:type="dxa" w:w="4997"/>
          </w:tcPr>
          <w:p>
            <w:r>
              <w:rPr>
                <w:rFonts w:ascii="Aptos" w:hAnsi="Aptos"/>
                <w:b w:val="0"/>
                <w:color w:val="0B1020"/>
                <w:sz w:val="16"/>
              </w:rPr>
              <w:t>Player Navigation</w:t>
            </w:r>
          </w:p>
        </w:tc>
        <w:tc>
          <w:tcPr>
            <w:tcW w:type="dxa" w:w="4997"/>
          </w:tcPr>
          <w:p>
            <w:r>
              <w:rPr>
                <w:rFonts w:ascii="Aptos" w:hAnsi="Aptos"/>
                <w:b w:val="0"/>
                <w:color w:val="0B1020"/>
                <w:sz w:val="16"/>
              </w:rPr>
              <w:t>Desktop vertical menu grouped into Overview, Play, Community, Progress &amp; Economy, and Account. Mobile/tablet returns to horizontally scrollable navigation.</w:t>
            </w:r>
          </w:p>
        </w:tc>
      </w:tr>
      <w:tr>
        <w:tc>
          <w:tcPr>
            <w:tcW w:type="dxa" w:w="4997"/>
          </w:tcPr>
          <w:p>
            <w:r>
              <w:rPr>
                <w:rFonts w:ascii="Aptos" w:hAnsi="Aptos"/>
                <w:b w:val="0"/>
                <w:color w:val="0B1020"/>
                <w:sz w:val="16"/>
              </w:rPr>
              <w:t>Player Header</w:t>
            </w:r>
          </w:p>
        </w:tc>
        <w:tc>
          <w:tcPr>
            <w:tcW w:type="dxa" w:w="4997"/>
          </w:tcPr>
          <w:p>
            <w:r>
              <w:rPr>
                <w:rFonts w:ascii="Aptos" w:hAnsi="Aptos"/>
                <w:b w:val="0"/>
                <w:color w:val="0B1020"/>
                <w:sz w:val="16"/>
              </w:rPr>
              <w:t>Profile/VIP chip, refined wallet and jackpot cards, premium backgrounds, shadows, hover states, and responsive controls.</w:t>
            </w:r>
          </w:p>
        </w:tc>
      </w:tr>
      <w:tr>
        <w:tc>
          <w:tcPr>
            <w:tcW w:type="dxa" w:w="4997"/>
          </w:tcPr>
          <w:p>
            <w:r>
              <w:rPr>
                <w:rFonts w:ascii="Aptos" w:hAnsi="Aptos"/>
                <w:b w:val="0"/>
                <w:color w:val="0B1020"/>
                <w:sz w:val="16"/>
              </w:rPr>
              <w:t>Admin Command Center</w:t>
            </w:r>
          </w:p>
        </w:tc>
        <w:tc>
          <w:tcPr>
            <w:tcW w:type="dxa" w:w="4997"/>
          </w:tcPr>
          <w:p>
            <w:r>
              <w:rPr>
                <w:rFonts w:ascii="Aptos" w:hAnsi="Aptos"/>
                <w:b w:val="0"/>
                <w:color w:val="0B1020"/>
                <w:sz w:val="16"/>
              </w:rPr>
              <w:t>Hero status, live local clock, health alerts, quick actions, premium KPI cards, revenue, feed, jackpot, and RNG views.</w:t>
            </w:r>
          </w:p>
        </w:tc>
      </w:tr>
      <w:tr>
        <w:tc>
          <w:tcPr>
            <w:tcW w:type="dxa" w:w="4997"/>
          </w:tcPr>
          <w:p>
            <w:r>
              <w:rPr>
                <w:rFonts w:ascii="Aptos" w:hAnsi="Aptos"/>
                <w:b w:val="0"/>
                <w:color w:val="0B1020"/>
                <w:sz w:val="16"/>
              </w:rPr>
              <w:t>Admin Sidebar</w:t>
            </w:r>
          </w:p>
        </w:tc>
        <w:tc>
          <w:tcPr>
            <w:tcW w:type="dxa" w:w="4997"/>
          </w:tcPr>
          <w:p>
            <w:r>
              <w:rPr>
                <w:rFonts w:ascii="Aptos" w:hAnsi="Aptos"/>
                <w:b w:val="0"/>
                <w:color w:val="0B1020"/>
                <w:sz w:val="16"/>
              </w:rPr>
              <w:t>Grouped Command, Commercial, Engagement, and Governance navigation with responsive mobile fallback.</w:t>
            </w:r>
          </w:p>
        </w:tc>
      </w:tr>
      <w:tr>
        <w:tc>
          <w:tcPr>
            <w:tcW w:type="dxa" w:w="4997"/>
          </w:tcPr>
          <w:p>
            <w:r>
              <w:rPr>
                <w:rFonts w:ascii="Aptos" w:hAnsi="Aptos"/>
                <w:b w:val="0"/>
                <w:color w:val="0B1020"/>
                <w:sz w:val="16"/>
              </w:rPr>
              <w:t>Admin Feature Hub</w:t>
            </w:r>
          </w:p>
        </w:tc>
        <w:tc>
          <w:tcPr>
            <w:tcW w:type="dxa" w:w="4997"/>
          </w:tcPr>
          <w:p>
            <w:r>
              <w:rPr>
                <w:rFonts w:ascii="Aptos" w:hAnsi="Aptos"/>
                <w:b w:val="0"/>
                <w:color w:val="0B1020"/>
                <w:sz w:val="16"/>
              </w:rPr>
              <w:t>Dedicated B1–B4 telemetry for Community, Arcade+, Progress+, and Economy+, plus operational controls.</w:t>
            </w:r>
          </w:p>
        </w:tc>
      </w:tr>
      <w:tr>
        <w:tc>
          <w:tcPr>
            <w:tcW w:type="dxa" w:w="4997"/>
          </w:tcPr>
          <w:p>
            <w:r>
              <w:rPr>
                <w:rFonts w:ascii="Aptos" w:hAnsi="Aptos"/>
                <w:b w:val="0"/>
                <w:color w:val="0B1020"/>
                <w:sz w:val="16"/>
              </w:rPr>
              <w:t>Data Inspector</w:t>
            </w:r>
          </w:p>
        </w:tc>
        <w:tc>
          <w:tcPr>
            <w:tcW w:type="dxa" w:w="4997"/>
          </w:tcPr>
          <w:p>
            <w:r>
              <w:rPr>
                <w:rFonts w:ascii="Aptos" w:hAnsi="Aptos"/>
                <w:b w:val="0"/>
                <w:color w:val="0B1020"/>
                <w:sz w:val="16"/>
              </w:rPr>
              <w:t>Clickable player game and catalog result rows open a slide-in record drawer with match, financial, resolution, and proof details.</w:t>
            </w:r>
          </w:p>
        </w:tc>
      </w:tr>
      <w:tr>
        <w:tc>
          <w:tcPr>
            <w:tcW w:type="dxa" w:w="4997"/>
          </w:tcPr>
          <w:p>
            <w:r>
              <w:rPr>
                <w:rFonts w:ascii="Aptos" w:hAnsi="Aptos"/>
                <w:b w:val="0"/>
                <w:color w:val="0B1020"/>
                <w:sz w:val="16"/>
              </w:rPr>
              <w:t>Quick Actions</w:t>
            </w:r>
          </w:p>
        </w:tc>
        <w:tc>
          <w:tcPr>
            <w:tcW w:type="dxa" w:w="4997"/>
          </w:tcPr>
          <w:p>
            <w:r>
              <w:rPr>
                <w:rFonts w:ascii="Aptos" w:hAnsi="Aptos"/>
                <w:b w:val="0"/>
                <w:color w:val="0B1020"/>
                <w:sz w:val="16"/>
              </w:rPr>
              <w:t>Maintenance toggle, jackpot seed, tournament creation, broadcast composer, and state export from the dashboard.</w:t>
            </w:r>
          </w:p>
        </w:tc>
      </w:tr>
      <w:tr>
        <w:tc>
          <w:tcPr>
            <w:tcW w:type="dxa" w:w="4997"/>
          </w:tcPr>
          <w:p>
            <w:r>
              <w:rPr>
                <w:rFonts w:ascii="Aptos" w:hAnsi="Aptos"/>
                <w:b w:val="0"/>
                <w:color w:val="0B1020"/>
                <w:sz w:val="16"/>
              </w:rPr>
              <w:t>Data UX</w:t>
            </w:r>
          </w:p>
        </w:tc>
        <w:tc>
          <w:tcPr>
            <w:tcW w:type="dxa" w:w="4997"/>
          </w:tcPr>
          <w:p>
            <w:r>
              <w:rPr>
                <w:rFonts w:ascii="Aptos" w:hAnsi="Aptos"/>
                <w:b w:val="0"/>
                <w:color w:val="0B1020"/>
                <w:sz w:val="16"/>
              </w:rPr>
              <w:t>Sticky table headers, row hover states, upgraded filters, pagers, inputs, alerts, and responsive cards.</w:t>
            </w:r>
          </w:p>
        </w:tc>
      </w:tr>
    </w:tbl>
    <w:p>
      <w:r>
        <w:br w:type="page"/>
      </w:r>
    </w:p>
    <w:p>
      <w:pPr>
        <w:pStyle w:val="Heading1"/>
      </w:pPr>
      <w:r>
        <w:t>Appendix H — v9.6 new-feature UI and description correction</w:t>
      </w:r>
    </w:p>
    <w:p>
      <w:r>
        <w:t>Every B1–B4 feature sub-screen now uses a consistent premium feature header containing its source code, feature name, corrected operational description, effort level, revenue/retention angle, live-demo status and three concise “how it works” points.</w:t>
      </w:r>
    </w:p>
    <w:tbl>
      <w:tblPr>
        <w:tblStyle w:val="TableGrid"/>
        <w:tblW w:type="auto" w:w="0"/>
        <w:tblLook w:firstColumn="1" w:firstRow="1" w:lastColumn="0" w:lastRow="0" w:noHBand="0" w:noVBand="1" w:val="04A0"/>
      </w:tblPr>
      <w:tblGrid>
        <w:gridCol w:w="4997"/>
        <w:gridCol w:w="4997"/>
      </w:tblGrid>
      <w:tr>
        <w:tc>
          <w:tcPr>
            <w:tcW w:type="dxa" w:w="4997"/>
            <w:shd w:fill="0B1020"/>
          </w:tcPr>
          <w:p>
            <w:r>
              <w:rPr>
                <w:rFonts w:ascii="Aptos" w:hAnsi="Aptos"/>
                <w:b/>
                <w:color w:val="FFFFFF"/>
                <w:sz w:val="16"/>
              </w:rPr>
              <w:t>Area</w:t>
            </w:r>
          </w:p>
        </w:tc>
        <w:tc>
          <w:tcPr>
            <w:tcW w:type="dxa" w:w="4997"/>
            <w:shd w:fill="0B1020"/>
          </w:tcPr>
          <w:p>
            <w:r>
              <w:rPr>
                <w:rFonts w:ascii="Aptos" w:hAnsi="Aptos"/>
                <w:b/>
                <w:color w:val="FFFFFF"/>
                <w:sz w:val="16"/>
              </w:rPr>
              <w:t>Correction</w:t>
            </w:r>
          </w:p>
        </w:tc>
      </w:tr>
      <w:tr>
        <w:tc>
          <w:tcPr>
            <w:tcW w:type="dxa" w:w="4997"/>
          </w:tcPr>
          <w:p>
            <w:r>
              <w:rPr>
                <w:rFonts w:ascii="Aptos" w:hAnsi="Aptos"/>
                <w:b w:val="0"/>
                <w:color w:val="0B1020"/>
                <w:sz w:val="16"/>
              </w:rPr>
              <w:t>B1 corrections</w:t>
            </w:r>
          </w:p>
        </w:tc>
        <w:tc>
          <w:tcPr>
            <w:tcW w:type="dxa" w:w="4997"/>
          </w:tcPr>
          <w:p>
            <w:r>
              <w:rPr>
                <w:rFonts w:ascii="Aptos" w:hAnsi="Aptos"/>
                <w:b w:val="0"/>
                <w:color w:val="0B1020"/>
                <w:sz w:val="16"/>
              </w:rPr>
              <w:t>Friend bets sort first and show a FRIEND badge; profiles include a win-rate graph; spectator view includes an animated stage; coin gifting enforces minimum/daily cap/fee; chat exposes owned emoji buttons; clans include team matches and clan tournaments.</w:t>
            </w:r>
          </w:p>
        </w:tc>
      </w:tr>
      <w:tr>
        <w:tc>
          <w:tcPr>
            <w:tcW w:type="dxa" w:w="4997"/>
          </w:tcPr>
          <w:p>
            <w:r>
              <w:rPr>
                <w:rFonts w:ascii="Aptos" w:hAnsi="Aptos"/>
                <w:b w:val="0"/>
                <w:color w:val="0B1020"/>
                <w:sz w:val="16"/>
              </w:rPr>
              <w:t>B2 corrections</w:t>
            </w:r>
          </w:p>
        </w:tc>
        <w:tc>
          <w:tcPr>
            <w:tcW w:type="dxa" w:w="4997"/>
          </w:tcPr>
          <w:p>
            <w:r>
              <w:rPr>
                <w:rFonts w:ascii="Aptos" w:hAnsi="Aptos"/>
                <w:b w:val="0"/>
                <w:color w:val="0B1020"/>
                <w:sz w:val="16"/>
              </w:rPr>
              <w:t>Each game description now states cost, match or draw rule, payout rule, tie behaviour and whether it is P2P. Scratch, Ladder and War activity is persisted for admin telemetry.</w:t>
            </w:r>
          </w:p>
        </w:tc>
      </w:tr>
      <w:tr>
        <w:tc>
          <w:tcPr>
            <w:tcW w:type="dxa" w:w="4997"/>
          </w:tcPr>
          <w:p>
            <w:r>
              <w:rPr>
                <w:rFonts w:ascii="Aptos" w:hAnsi="Aptos"/>
                <w:b w:val="0"/>
                <w:color w:val="0B1020"/>
                <w:sz w:val="16"/>
              </w:rPr>
              <w:t>B3 corrections</w:t>
            </w:r>
          </w:p>
        </w:tc>
        <w:tc>
          <w:tcPr>
            <w:tcW w:type="dxa" w:w="4997"/>
          </w:tcPr>
          <w:p>
            <w:r>
              <w:rPr>
                <w:rFonts w:ascii="Aptos" w:hAnsi="Aptos"/>
                <w:b w:val="0"/>
                <w:color w:val="0B1020"/>
                <w:sz w:val="16"/>
              </w:rPr>
              <w:t>Descriptions distinguish monthly Battle Pass resets, automatic calendar claims, weekly isolation, Prestige reset effects and skill-match fallback behaviour.</w:t>
            </w:r>
          </w:p>
        </w:tc>
      </w:tr>
      <w:tr>
        <w:tc>
          <w:tcPr>
            <w:tcW w:type="dxa" w:w="4997"/>
          </w:tcPr>
          <w:p>
            <w:r>
              <w:rPr>
                <w:rFonts w:ascii="Aptos" w:hAnsi="Aptos"/>
                <w:b w:val="0"/>
                <w:color w:val="0B1020"/>
                <w:sz w:val="16"/>
              </w:rPr>
              <w:t>B4 corrections</w:t>
            </w:r>
          </w:p>
        </w:tc>
        <w:tc>
          <w:tcPr>
            <w:tcW w:type="dxa" w:w="4997"/>
          </w:tcPr>
          <w:p>
            <w:r>
              <w:rPr>
                <w:rFonts w:ascii="Aptos" w:hAnsi="Aptos"/>
                <w:b w:val="0"/>
                <w:color w:val="0B1020"/>
                <w:sz w:val="16"/>
              </w:rPr>
              <w:t>Descriptions clarify rarity floors, 10% Trading Post fee, completed-week staking interest and cap, 30-day subscription benefits, booster durations and effective rakeback cap.</w:t>
            </w:r>
          </w:p>
        </w:tc>
      </w:tr>
      <w:tr>
        <w:tc>
          <w:tcPr>
            <w:tcW w:type="dxa" w:w="4997"/>
          </w:tcPr>
          <w:p>
            <w:r>
              <w:rPr>
                <w:rFonts w:ascii="Aptos" w:hAnsi="Aptos"/>
                <w:b w:val="0"/>
                <w:color w:val="0B1020"/>
                <w:sz w:val="16"/>
              </w:rPr>
              <w:t>UI consistency</w:t>
            </w:r>
          </w:p>
        </w:tc>
        <w:tc>
          <w:tcPr>
            <w:tcW w:type="dxa" w:w="4997"/>
          </w:tcPr>
          <w:p>
            <w:r>
              <w:rPr>
                <w:rFonts w:ascii="Aptos" w:hAnsi="Aptos"/>
                <w:b w:val="0"/>
                <w:color w:val="0B1020"/>
                <w:sz w:val="16"/>
              </w:rPr>
              <w:t>All 23 features use feature-intro banners, status/revenue pills, three-point explanation cards, refined hover states and responsive mobile layouts.</w:t>
            </w:r>
          </w:p>
        </w:tc>
      </w:tr>
      <w:tr>
        <w:tc>
          <w:tcPr>
            <w:tcW w:type="dxa" w:w="4997"/>
          </w:tcPr>
          <w:p>
            <w:r>
              <w:rPr>
                <w:rFonts w:ascii="Aptos" w:hAnsi="Aptos"/>
                <w:b w:val="0"/>
                <w:color w:val="0B1020"/>
                <w:sz w:val="16"/>
              </w:rPr>
              <w:t>Admin consistency</w:t>
            </w:r>
          </w:p>
        </w:tc>
        <w:tc>
          <w:tcPr>
            <w:tcW w:type="dxa" w:w="4997"/>
          </w:tcPr>
          <w:p>
            <w:r>
              <w:rPr>
                <w:rFonts w:ascii="Aptos" w:hAnsi="Aptos"/>
                <w:b w:val="0"/>
                <w:color w:val="0B1020"/>
                <w:sz w:val="16"/>
              </w:rPr>
              <w:t>Feature Hub cards now include corrected category descriptions for Community, Arcade+, Progress+ and Economy+ monitoring.</w:t>
            </w:r>
          </w:p>
        </w:tc>
      </w:tr>
    </w:tbl>
    <w:p>
      <w:r>
        <w:br w:type="page"/>
      </w:r>
    </w:p>
    <w:p>
      <w:pPr>
        <w:pStyle w:val="Heading1"/>
      </w:pPr>
      <w:r>
        <w:t>Appendix I — v9.6 mobile UI correction</w:t>
      </w:r>
    </w:p>
    <w:p>
      <w:r>
        <w:t>The player and admin interfaces were corrected for narrow mobile browsers after reviewing the supplied iPhone screenshot.</w:t>
      </w:r>
    </w:p>
    <w:tbl>
      <w:tblPr>
        <w:tblStyle w:val="TableGrid"/>
        <w:tblW w:type="auto" w:w="0"/>
        <w:tblLook w:firstColumn="1" w:firstRow="1" w:lastColumn="0" w:lastRow="0" w:noHBand="0" w:noVBand="1" w:val="04A0"/>
      </w:tblPr>
      <w:tblGrid>
        <w:gridCol w:w="4997"/>
        <w:gridCol w:w="4997"/>
      </w:tblGrid>
      <w:tr>
        <w:tc>
          <w:tcPr>
            <w:tcW w:type="dxa" w:w="4997"/>
            <w:shd w:fill="0B1020"/>
          </w:tcPr>
          <w:p>
            <w:r>
              <w:rPr>
                <w:rFonts w:ascii="Aptos" w:hAnsi="Aptos"/>
                <w:b/>
                <w:color w:val="FFFFFF"/>
                <w:sz w:val="16"/>
              </w:rPr>
              <w:t>Area</w:t>
            </w:r>
          </w:p>
        </w:tc>
        <w:tc>
          <w:tcPr>
            <w:tcW w:type="dxa" w:w="4997"/>
            <w:shd w:fill="0B1020"/>
          </w:tcPr>
          <w:p>
            <w:r>
              <w:rPr>
                <w:rFonts w:ascii="Aptos" w:hAnsi="Aptos"/>
                <w:b/>
                <w:color w:val="FFFFFF"/>
                <w:sz w:val="16"/>
              </w:rPr>
              <w:t>Correction</w:t>
            </w:r>
          </w:p>
        </w:tc>
      </w:tr>
      <w:tr>
        <w:tc>
          <w:tcPr>
            <w:tcW w:type="dxa" w:w="4997"/>
          </w:tcPr>
          <w:p>
            <w:r>
              <w:rPr>
                <w:rFonts w:ascii="Aptos" w:hAnsi="Aptos"/>
                <w:b w:val="0"/>
                <w:color w:val="0B1020"/>
                <w:sz w:val="16"/>
              </w:rPr>
              <w:t>Navigation</w:t>
            </w:r>
          </w:p>
        </w:tc>
        <w:tc>
          <w:tcPr>
            <w:tcW w:type="dxa" w:w="4997"/>
          </w:tcPr>
          <w:p>
            <w:r>
              <w:rPr>
                <w:rFonts w:ascii="Aptos" w:hAnsi="Aptos"/>
                <w:b w:val="0"/>
                <w:color w:val="0B1020"/>
                <w:sz w:val="16"/>
              </w:rPr>
              <w:t>Player and admin menus are forced into one non-wrapping horizontal row below 1,120 px, with touch momentum scrolling and hidden scrollbars. Feature, game, shop and chip sub-navigation use the same pattern.</w:t>
            </w:r>
          </w:p>
        </w:tc>
      </w:tr>
      <w:tr>
        <w:tc>
          <w:tcPr>
            <w:tcW w:type="dxa" w:w="4997"/>
          </w:tcPr>
          <w:p>
            <w:r>
              <w:rPr>
                <w:rFonts w:ascii="Aptos" w:hAnsi="Aptos"/>
                <w:b w:val="0"/>
                <w:color w:val="0B1020"/>
                <w:sz w:val="16"/>
              </w:rPr>
              <w:t>Forms</w:t>
            </w:r>
          </w:p>
        </w:tc>
        <w:tc>
          <w:tcPr>
            <w:tcW w:type="dxa" w:w="4997"/>
          </w:tcPr>
          <w:p>
            <w:r>
              <w:rPr>
                <w:rFonts w:ascii="Aptos" w:hAnsi="Aptos"/>
                <w:b w:val="0"/>
                <w:color w:val="0B1020"/>
                <w:sz w:val="16"/>
              </w:rPr>
              <w:t>All text, number, select and textarea controls now share dark-theme styling, full-width sizing, visible focus states, minimum-width protection and iOS-safe appearance. Labels are block-level and no longer collide with adjacent fields.</w:t>
            </w:r>
          </w:p>
        </w:tc>
      </w:tr>
      <w:tr>
        <w:tc>
          <w:tcPr>
            <w:tcW w:type="dxa" w:w="4997"/>
          </w:tcPr>
          <w:p>
            <w:r>
              <w:rPr>
                <w:rFonts w:ascii="Aptos" w:hAnsi="Aptos"/>
                <w:b w:val="0"/>
                <w:color w:val="0B1020"/>
                <w:sz w:val="16"/>
              </w:rPr>
              <w:t>Private Rooms</w:t>
            </w:r>
          </w:p>
        </w:tc>
        <w:tc>
          <w:tcPr>
            <w:tcW w:type="dxa" w:w="4997"/>
          </w:tcPr>
          <w:p>
            <w:r>
              <w:rPr>
                <w:rFonts w:ascii="Aptos" w:hAnsi="Aptos"/>
                <w:b w:val="0"/>
                <w:color w:val="0B1020"/>
                <w:sz w:val="16"/>
              </w:rPr>
              <w:t>Room name, game, stake limits and access controls collapse into a single-column mobile form with a full-width action button.</w:t>
            </w:r>
          </w:p>
        </w:tc>
      </w:tr>
      <w:tr>
        <w:tc>
          <w:tcPr>
            <w:tcW w:type="dxa" w:w="4997"/>
          </w:tcPr>
          <w:p>
            <w:r>
              <w:rPr>
                <w:rFonts w:ascii="Aptos" w:hAnsi="Aptos"/>
                <w:b w:val="0"/>
                <w:color w:val="0B1020"/>
                <w:sz w:val="16"/>
              </w:rPr>
              <w:t>Header</w:t>
            </w:r>
          </w:p>
        </w:tc>
        <w:tc>
          <w:tcPr>
            <w:tcW w:type="dxa" w:w="4997"/>
          </w:tcPr>
          <w:p>
            <w:r>
              <w:rPr>
                <w:rFonts w:ascii="Aptos" w:hAnsi="Aptos"/>
                <w:b w:val="0"/>
                <w:color w:val="0B1020"/>
                <w:sz w:val="16"/>
              </w:rPr>
              <w:t>At 800 px and below, the player header becomes a compact two-row grid; secondary profile, Turbo and admin-link controls are hidden. Wallet and jackpot remain visible.</w:t>
            </w:r>
          </w:p>
        </w:tc>
      </w:tr>
      <w:tr>
        <w:tc>
          <w:tcPr>
            <w:tcW w:type="dxa" w:w="4997"/>
          </w:tcPr>
          <w:p>
            <w:r>
              <w:rPr>
                <w:rFonts w:ascii="Aptos" w:hAnsi="Aptos"/>
                <w:b w:val="0"/>
                <w:color w:val="0B1020"/>
                <w:sz w:val="16"/>
              </w:rPr>
              <w:t>Content grids</w:t>
            </w:r>
          </w:p>
        </w:tc>
        <w:tc>
          <w:tcPr>
            <w:tcW w:type="dxa" w:w="4997"/>
          </w:tcPr>
          <w:p>
            <w:r>
              <w:rPr>
                <w:rFonts w:ascii="Aptos" w:hAnsi="Aptos"/>
                <w:b w:val="0"/>
                <w:color w:val="0B1020"/>
                <w:sz w:val="16"/>
              </w:rPr>
              <w:t>Cards, two/three/four-column grids, feature panels, profile statistics and action rows collapse cleanly without horizontal overflow.</w:t>
            </w:r>
          </w:p>
        </w:tc>
      </w:tr>
      <w:tr>
        <w:tc>
          <w:tcPr>
            <w:tcW w:type="dxa" w:w="4997"/>
          </w:tcPr>
          <w:p>
            <w:r>
              <w:rPr>
                <w:rFonts w:ascii="Aptos" w:hAnsi="Aptos"/>
                <w:b w:val="0"/>
                <w:color w:val="0B1020"/>
                <w:sz w:val="16"/>
              </w:rPr>
              <w:t>Feature sub-screens</w:t>
            </w:r>
          </w:p>
        </w:tc>
        <w:tc>
          <w:tcPr>
            <w:tcW w:type="dxa" w:w="4997"/>
          </w:tcPr>
          <w:p>
            <w:r>
              <w:rPr>
                <w:rFonts w:ascii="Aptos" w:hAnsi="Aptos"/>
                <w:b w:val="0"/>
                <w:color w:val="0B1020"/>
                <w:sz w:val="16"/>
              </w:rPr>
              <w:t>Feature tabs use horizontal touch scrolling; intro cards, explanation points, calendars, scratch cells and game actions reflow for mobile.</w:t>
            </w:r>
          </w:p>
        </w:tc>
      </w:tr>
      <w:tr>
        <w:tc>
          <w:tcPr>
            <w:tcW w:type="dxa" w:w="4997"/>
          </w:tcPr>
          <w:p>
            <w:r>
              <w:rPr>
                <w:rFonts w:ascii="Aptos" w:hAnsi="Aptos"/>
                <w:b w:val="0"/>
                <w:color w:val="0B1020"/>
                <w:sz w:val="16"/>
              </w:rPr>
              <w:t>Admin</w:t>
            </w:r>
          </w:p>
        </w:tc>
        <w:tc>
          <w:tcPr>
            <w:tcW w:type="dxa" w:w="4997"/>
          </w:tcPr>
          <w:p>
            <w:r>
              <w:rPr>
                <w:rFonts w:ascii="Aptos" w:hAnsi="Aptos"/>
                <w:b w:val="0"/>
                <w:color w:val="0B1020"/>
                <w:sz w:val="16"/>
              </w:rPr>
              <w:t>Filters and action rows stack, tables scroll horizontally, quick actions collapse, VIP editor rows reflow and the record drawer becomes full-width.</w:t>
            </w:r>
          </w:p>
        </w:tc>
      </w:tr>
    </w:tbl>
    <w:p>
      <w:r>
        <w:br w:type="page"/>
      </w:r>
    </w:p>
    <w:p>
      <w:pPr>
        <w:pStyle w:val="Heading1"/>
      </w:pPr>
      <w:r>
        <w:t>Appendix J — v9.6 player history and advanced statistics</w:t>
      </w:r>
    </w:p>
    <w:p>
      <w:r>
        <w:t>A dedicated Player History screen and expanded Statistics screen now preserve and expose activity that was previously available only as transient UI state.</w:t>
      </w:r>
    </w:p>
    <w:tbl>
      <w:tblPr>
        <w:tblStyle w:val="TableGrid"/>
        <w:tblW w:type="auto" w:w="0"/>
        <w:tblLook w:firstColumn="1" w:firstRow="1" w:lastColumn="0" w:lastRow="0" w:noHBand="0" w:noVBand="1" w:val="04A0"/>
      </w:tblPr>
      <w:tblGrid>
        <w:gridCol w:w="4997"/>
        <w:gridCol w:w="4997"/>
      </w:tblGrid>
      <w:tr>
        <w:tc>
          <w:tcPr>
            <w:tcW w:type="dxa" w:w="4997"/>
            <w:shd w:fill="0B1020"/>
          </w:tcPr>
          <w:p>
            <w:r>
              <w:rPr>
                <w:rFonts w:ascii="Aptos" w:hAnsi="Aptos"/>
                <w:b/>
                <w:color w:val="FFFFFF"/>
                <w:sz w:val="16"/>
              </w:rPr>
              <w:t>Area</w:t>
            </w:r>
          </w:p>
        </w:tc>
        <w:tc>
          <w:tcPr>
            <w:tcW w:type="dxa" w:w="4997"/>
            <w:shd w:fill="0B1020"/>
          </w:tcPr>
          <w:p>
            <w:r>
              <w:rPr>
                <w:rFonts w:ascii="Aptos" w:hAnsi="Aptos"/>
                <w:b/>
                <w:color w:val="FFFFFF"/>
                <w:sz w:val="16"/>
              </w:rPr>
              <w:t>Implemented history/statistics</w:t>
            </w:r>
          </w:p>
        </w:tc>
      </w:tr>
      <w:tr>
        <w:tc>
          <w:tcPr>
            <w:tcW w:type="dxa" w:w="4997"/>
          </w:tcPr>
          <w:p>
            <w:r>
              <w:rPr>
                <w:rFonts w:ascii="Aptos" w:hAnsi="Aptos"/>
                <w:b w:val="0"/>
                <w:color w:val="0B1020"/>
                <w:sz w:val="16"/>
              </w:rPr>
              <w:t>All Games</w:t>
            </w:r>
          </w:p>
        </w:tc>
        <w:tc>
          <w:tcPr>
            <w:tcW w:type="dxa" w:w="4997"/>
          </w:tcPr>
          <w:p>
            <w:r>
              <w:rPr>
                <w:rFonts w:ascii="Aptos" w:hAnsi="Aptos"/>
                <w:b w:val="0"/>
                <w:color w:val="0B1020"/>
                <w:sz w:val="16"/>
              </w:rPr>
              <w:t>Up to 200 player game records with opponent, stake, fee, result detail, net delta, payout and proof when available.</w:t>
            </w:r>
          </w:p>
        </w:tc>
      </w:tr>
      <w:tr>
        <w:tc>
          <w:tcPr>
            <w:tcW w:type="dxa" w:w="4997"/>
          </w:tcPr>
          <w:p>
            <w:r>
              <w:rPr>
                <w:rFonts w:ascii="Aptos" w:hAnsi="Aptos"/>
                <w:b w:val="0"/>
                <w:color w:val="0B1020"/>
                <w:sz w:val="16"/>
              </w:rPr>
              <w:t>P2P Catalog</w:t>
            </w:r>
          </w:p>
        </w:tc>
        <w:tc>
          <w:tcPr>
            <w:tcW w:type="dxa" w:w="4997"/>
          </w:tcPr>
          <w:p>
            <w:r>
              <w:rPr>
                <w:rFonts w:ascii="Aptos" w:hAnsi="Aptos"/>
                <w:b w:val="0"/>
                <w:color w:val="0B1020"/>
                <w:sz w:val="16"/>
              </w:rPr>
              <w:t>Player-specific catalog history, plus a recent per-game history section directly on each catalog game page.</w:t>
            </w:r>
          </w:p>
        </w:tc>
      </w:tr>
      <w:tr>
        <w:tc>
          <w:tcPr>
            <w:tcW w:type="dxa" w:w="4997"/>
          </w:tcPr>
          <w:p>
            <w:r>
              <w:rPr>
                <w:rFonts w:ascii="Aptos" w:hAnsi="Aptos"/>
                <w:b w:val="0"/>
                <w:color w:val="0B1020"/>
                <w:sz w:val="16"/>
              </w:rPr>
              <w:t>Friend Challenges</w:t>
            </w:r>
          </w:p>
        </w:tc>
        <w:tc>
          <w:tcPr>
            <w:tcW w:type="dxa" w:w="4997"/>
          </w:tcPr>
          <w:p>
            <w:r>
              <w:rPr>
                <w:rFonts w:ascii="Aptos" w:hAnsi="Aptos"/>
                <w:b w:val="0"/>
                <w:color w:val="0B1020"/>
                <w:sz w:val="16"/>
              </w:rPr>
              <w:t>Opponent, sides, result, payout, delta and game ID are retained.</w:t>
            </w:r>
          </w:p>
        </w:tc>
      </w:tr>
      <w:tr>
        <w:tc>
          <w:tcPr>
            <w:tcW w:type="dxa" w:w="4997"/>
          </w:tcPr>
          <w:p>
            <w:r>
              <w:rPr>
                <w:rFonts w:ascii="Aptos" w:hAnsi="Aptos"/>
                <w:b w:val="0"/>
                <w:color w:val="0B1020"/>
                <w:sz w:val="16"/>
              </w:rPr>
              <w:t>Private Rooms</w:t>
            </w:r>
          </w:p>
        </w:tc>
        <w:tc>
          <w:tcPr>
            <w:tcW w:type="dxa" w:w="4997"/>
          </w:tcPr>
          <w:p>
            <w:r>
              <w:rPr>
                <w:rFonts w:ascii="Aptos" w:hAnsi="Aptos"/>
                <w:b w:val="0"/>
                <w:color w:val="0B1020"/>
                <w:sz w:val="16"/>
              </w:rPr>
              <w:t>Room creation/deletion/start lifecycle, invite code and settings, details modal, recent room games, and Coin Toss or selected catalog room results.</w:t>
            </w:r>
          </w:p>
        </w:tc>
      </w:tr>
      <w:tr>
        <w:tc>
          <w:tcPr>
            <w:tcW w:type="dxa" w:w="4997"/>
          </w:tcPr>
          <w:p>
            <w:r>
              <w:rPr>
                <w:rFonts w:ascii="Aptos" w:hAnsi="Aptos"/>
                <w:b w:val="0"/>
                <w:color w:val="0B1020"/>
                <w:sz w:val="16"/>
              </w:rPr>
              <w:t>Clan Games</w:t>
            </w:r>
          </w:p>
        </w:tc>
        <w:tc>
          <w:tcPr>
            <w:tcW w:type="dxa" w:w="4997"/>
          </w:tcPr>
          <w:p>
            <w:r>
              <w:rPr>
                <w:rFonts w:ascii="Aptos" w:hAnsi="Aptos"/>
                <w:b w:val="0"/>
                <w:color w:val="0B1020"/>
                <w:sz w:val="16"/>
              </w:rPr>
              <w:t>Team match and four-clan tournament result, opponent/placement, score impact and BONUS reward.</w:t>
            </w:r>
          </w:p>
        </w:tc>
      </w:tr>
      <w:tr>
        <w:tc>
          <w:tcPr>
            <w:tcW w:type="dxa" w:w="4997"/>
          </w:tcPr>
          <w:p>
            <w:r>
              <w:rPr>
                <w:rFonts w:ascii="Aptos" w:hAnsi="Aptos"/>
                <w:b w:val="0"/>
                <w:color w:val="0B1020"/>
                <w:sz w:val="16"/>
              </w:rPr>
              <w:t>Arcade+</w:t>
            </w:r>
          </w:p>
        </w:tc>
        <w:tc>
          <w:tcPr>
            <w:tcW w:type="dxa" w:w="4997"/>
          </w:tcPr>
          <w:p>
            <w:r>
              <w:rPr>
                <w:rFonts w:ascii="Aptos" w:hAnsi="Aptos"/>
                <w:b w:val="0"/>
                <w:color w:val="0B1020"/>
                <w:sz w:val="16"/>
              </w:rPr>
              <w:t>Lucky Wheel, Scratch Cards, Dice, Raffle, Multiplier Ladder and War results with cost, payout and net amount.</w:t>
            </w:r>
          </w:p>
        </w:tc>
      </w:tr>
      <w:tr>
        <w:tc>
          <w:tcPr>
            <w:tcW w:type="dxa" w:w="4997"/>
          </w:tcPr>
          <w:p>
            <w:r>
              <w:rPr>
                <w:rFonts w:ascii="Aptos" w:hAnsi="Aptos"/>
                <w:b w:val="0"/>
                <w:color w:val="0B1020"/>
                <w:sz w:val="16"/>
              </w:rPr>
              <w:t>Progress+</w:t>
            </w:r>
          </w:p>
        </w:tc>
        <w:tc>
          <w:tcPr>
            <w:tcW w:type="dxa" w:w="4997"/>
          </w:tcPr>
          <w:p>
            <w:r>
              <w:rPr>
                <w:rFonts w:ascii="Aptos" w:hAnsi="Aptos"/>
                <w:b w:val="0"/>
                <w:color w:val="0B1020"/>
                <w:sz w:val="16"/>
              </w:rPr>
              <w:t>Premium pass purchases, pass/weekly claims and Prestige events.</w:t>
            </w:r>
          </w:p>
        </w:tc>
      </w:tr>
      <w:tr>
        <w:tc>
          <w:tcPr>
            <w:tcW w:type="dxa" w:w="4997"/>
          </w:tcPr>
          <w:p>
            <w:r>
              <w:rPr>
                <w:rFonts w:ascii="Aptos" w:hAnsi="Aptos"/>
                <w:b w:val="0"/>
                <w:color w:val="0B1020"/>
                <w:sz w:val="16"/>
              </w:rPr>
              <w:t>Economy+</w:t>
            </w:r>
          </w:p>
        </w:tc>
        <w:tc>
          <w:tcPr>
            <w:tcW w:type="dxa" w:w="4997"/>
          </w:tcPr>
          <w:p>
            <w:r>
              <w:rPr>
                <w:rFonts w:ascii="Aptos" w:hAnsi="Aptos"/>
                <w:b w:val="0"/>
                <w:color w:val="0B1020"/>
                <w:sz w:val="16"/>
              </w:rPr>
              <w:t>Crates, Trading Post purchases/sales, staking movements/interest, subscriptions and boosters.</w:t>
            </w:r>
          </w:p>
        </w:tc>
      </w:tr>
      <w:tr>
        <w:tc>
          <w:tcPr>
            <w:tcW w:type="dxa" w:w="4997"/>
          </w:tcPr>
          <w:p>
            <w:r>
              <w:rPr>
                <w:rFonts w:ascii="Aptos" w:hAnsi="Aptos"/>
                <w:b w:val="0"/>
                <w:color w:val="0B1020"/>
                <w:sz w:val="16"/>
              </w:rPr>
              <w:t>Social</w:t>
            </w:r>
          </w:p>
        </w:tc>
        <w:tc>
          <w:tcPr>
            <w:tcW w:type="dxa" w:w="4997"/>
          </w:tcPr>
          <w:p>
            <w:r>
              <w:rPr>
                <w:rFonts w:ascii="Aptos" w:hAnsi="Aptos"/>
                <w:b w:val="0"/>
                <w:color w:val="0B1020"/>
                <w:sz w:val="16"/>
              </w:rPr>
              <w:t>Friend changes, gifting and sent chat activity.</w:t>
            </w:r>
          </w:p>
        </w:tc>
      </w:tr>
      <w:tr>
        <w:tc>
          <w:tcPr>
            <w:tcW w:type="dxa" w:w="4997"/>
          </w:tcPr>
          <w:p>
            <w:r>
              <w:rPr>
                <w:rFonts w:ascii="Aptos" w:hAnsi="Aptos"/>
                <w:b w:val="0"/>
                <w:color w:val="0B1020"/>
                <w:sz w:val="16"/>
              </w:rPr>
              <w:t>History tools</w:t>
            </w:r>
          </w:p>
        </w:tc>
        <w:tc>
          <w:tcPr>
            <w:tcW w:type="dxa" w:w="4997"/>
          </w:tcPr>
          <w:p>
            <w:r>
              <w:rPr>
                <w:rFonts w:ascii="Aptos" w:hAnsi="Aptos"/>
                <w:b w:val="0"/>
                <w:color w:val="0B1020"/>
                <w:sz w:val="16"/>
              </w:rPr>
              <w:t>Category tabs, search, newest/oldest/highest-amount sorting, 20-row pagination, detail modal and JSON export.</w:t>
            </w:r>
          </w:p>
        </w:tc>
      </w:tr>
      <w:tr>
        <w:tc>
          <w:tcPr>
            <w:tcW w:type="dxa" w:w="4997"/>
          </w:tcPr>
          <w:p>
            <w:r>
              <w:rPr>
                <w:rFonts w:ascii="Aptos" w:hAnsi="Aptos"/>
                <w:b w:val="0"/>
                <w:color w:val="0B1020"/>
                <w:sz w:val="16"/>
              </w:rPr>
              <w:t>Advanced stats</w:t>
            </w:r>
          </w:p>
        </w:tc>
        <w:tc>
          <w:tcPr>
            <w:tcW w:type="dxa" w:w="4997"/>
          </w:tcPr>
          <w:p>
            <w:r>
              <w:rPr>
                <w:rFonts w:ascii="Aptos" w:hAnsi="Aptos"/>
                <w:b w:val="0"/>
                <w:color w:val="0B1020"/>
                <w:sz w:val="16"/>
              </w:rPr>
              <w:t>Lifetime wagered, total payouts, maximum single payout, fees paid, average stake, average payout, return on wagered, draws/carries and game-family participation.</w:t>
            </w:r>
          </w:p>
        </w:tc>
      </w:tr>
      <w:tr>
        <w:tc>
          <w:tcPr>
            <w:tcW w:type="dxa" w:w="4997"/>
          </w:tcPr>
          <w:p>
            <w:r>
              <w:rPr>
                <w:rFonts w:ascii="Aptos" w:hAnsi="Aptos"/>
                <w:b w:val="0"/>
                <w:color w:val="0B1020"/>
                <w:sz w:val="16"/>
              </w:rPr>
              <w:t>Payout trend</w:t>
            </w:r>
          </w:p>
        </w:tc>
        <w:tc>
          <w:tcPr>
            <w:tcW w:type="dxa" w:w="4997"/>
          </w:tcPr>
          <w:p>
            <w:r>
              <w:rPr>
                <w:rFonts w:ascii="Aptos" w:hAnsi="Aptos"/>
                <w:b w:val="0"/>
                <w:color w:val="0B1020"/>
                <w:sz w:val="16"/>
              </w:rPr>
              <w:t>Recent 30-game visual chart with positive/negative bars and value tooltips.</w:t>
            </w:r>
          </w:p>
        </w:tc>
      </w:tr>
      <w:tr>
        <w:tc>
          <w:tcPr>
            <w:tcW w:type="dxa" w:w="4997"/>
          </w:tcPr>
          <w:p>
            <w:r>
              <w:rPr>
                <w:rFonts w:ascii="Aptos" w:hAnsi="Aptos"/>
                <w:b w:val="0"/>
                <w:color w:val="0B1020"/>
                <w:sz w:val="16"/>
              </w:rPr>
              <w:t>Migration</w:t>
            </w:r>
          </w:p>
        </w:tc>
        <w:tc>
          <w:tcPr>
            <w:tcW w:type="dxa" w:w="4997"/>
          </w:tcPr>
          <w:p>
            <w:r>
              <w:rPr>
                <w:rFonts w:ascii="Aptos" w:hAnsi="Aptos"/>
                <w:b w:val="0"/>
                <w:color w:val="0B1020"/>
                <w:sz w:val="16"/>
              </w:rPr>
              <w:t>Older saved games seed the new aggregate financial fields when the metrics version is first introduced.</w:t>
            </w:r>
          </w:p>
        </w:tc>
      </w:tr>
    </w:tbl>
    <w:p>
      <w:r>
        <w:br w:type="page"/>
      </w:r>
    </w:p>
    <w:p>
      <w:pPr>
        <w:pStyle w:val="Heading1"/>
      </w:pPr>
      <w:r>
        <w:t>Appendix K — v9.6 feature consistency and before/after register</w:t>
      </w:r>
    </w:p>
    <w:p>
      <w:r>
        <w:t>Version 9.5 synchronizes the player UI, admin UI, project documentation, feature register, changelog and audit report. The following matrix is the authoritative high-level before/after summary.</w:t>
      </w:r>
    </w:p>
    <w:tbl>
      <w:tblPr>
        <w:tblStyle w:val="TableGrid"/>
        <w:tblW w:type="auto" w:w="0"/>
        <w:tblLook w:firstColumn="1" w:firstRow="1" w:lastColumn="0" w:lastRow="0" w:noHBand="0" w:noVBand="1" w:val="04A0"/>
      </w:tblPr>
      <w:tblGrid>
        <w:gridCol w:w="3331"/>
        <w:gridCol w:w="3331"/>
        <w:gridCol w:w="3331"/>
      </w:tblGrid>
      <w:tr>
        <w:tc>
          <w:tcPr>
            <w:tcW w:type="dxa" w:w="3331"/>
            <w:shd w:fill="0B1020"/>
          </w:tcPr>
          <w:p>
            <w:r>
              <w:rPr>
                <w:rFonts w:ascii="Aptos" w:hAnsi="Aptos"/>
                <w:b/>
                <w:color w:val="FFFFFF"/>
                <w:sz w:val="15"/>
              </w:rPr>
              <w:t>Area</w:t>
            </w:r>
          </w:p>
        </w:tc>
        <w:tc>
          <w:tcPr>
            <w:tcW w:type="dxa" w:w="3331"/>
            <w:shd w:fill="0B1020"/>
          </w:tcPr>
          <w:p>
            <w:r>
              <w:rPr>
                <w:rFonts w:ascii="Aptos" w:hAnsi="Aptos"/>
                <w:b/>
                <w:color w:val="FFFFFF"/>
                <w:sz w:val="15"/>
              </w:rPr>
              <w:t>Before</w:t>
            </w:r>
          </w:p>
        </w:tc>
        <w:tc>
          <w:tcPr>
            <w:tcW w:type="dxa" w:w="3331"/>
            <w:shd w:fill="0B1020"/>
          </w:tcPr>
          <w:p>
            <w:r>
              <w:t>Current v9.6</w:t>
            </w:r>
          </w:p>
        </w:tc>
      </w:tr>
      <w:tr>
        <w:tc>
          <w:tcPr>
            <w:tcW w:type="dxa" w:w="3331"/>
          </w:tcPr>
          <w:p>
            <w:r>
              <w:rPr>
                <w:rFonts w:ascii="Aptos" w:hAnsi="Aptos"/>
                <w:b w:val="0"/>
                <w:color w:val="0B1020"/>
                <w:sz w:val="15"/>
              </w:rPr>
              <w:t>P2P matching</w:t>
            </w:r>
          </w:p>
        </w:tc>
        <w:tc>
          <w:tcPr>
            <w:tcW w:type="dxa" w:w="3331"/>
          </w:tcPr>
          <w:p>
            <w:r>
              <w:rPr>
                <w:rFonts w:ascii="Aptos" w:hAnsi="Aptos"/>
                <w:b w:val="0"/>
                <w:color w:val="0B1020"/>
                <w:sz w:val="15"/>
              </w:rPr>
              <w:t>Delayed bot acceptance</w:t>
            </w:r>
          </w:p>
        </w:tc>
        <w:tc>
          <w:tcPr>
            <w:tcW w:type="dxa" w:w="3331"/>
          </w:tcPr>
          <w:p>
            <w:r>
              <w:rPr>
                <w:rFonts w:ascii="Aptos" w:hAnsi="Aptos"/>
                <w:b w:val="0"/>
                <w:color w:val="0B1020"/>
                <w:sz w:val="15"/>
              </w:rPr>
              <w:t>Manual take, player auto-match, bot-posted bets and fast bot-vs-bot settlement</w:t>
            </w:r>
          </w:p>
        </w:tc>
      </w:tr>
      <w:tr>
        <w:tc>
          <w:tcPr>
            <w:tcW w:type="dxa" w:w="3331"/>
          </w:tcPr>
          <w:p>
            <w:r>
              <w:rPr>
                <w:rFonts w:ascii="Aptos" w:hAnsi="Aptos"/>
                <w:b w:val="0"/>
                <w:color w:val="0B1020"/>
                <w:sz w:val="15"/>
              </w:rPr>
              <w:t>VIP</w:t>
            </w:r>
          </w:p>
        </w:tc>
        <w:tc>
          <w:tcPr>
            <w:tcW w:type="dxa" w:w="3331"/>
          </w:tcPr>
          <w:p>
            <w:r>
              <w:rPr>
                <w:rFonts w:ascii="Aptos" w:hAnsi="Aptos"/>
                <w:b w:val="0"/>
                <w:color w:val="0B1020"/>
                <w:sz w:val="15"/>
              </w:rPr>
              <w:t>Thresholds and rakeback focus</w:t>
            </w:r>
          </w:p>
        </w:tc>
        <w:tc>
          <w:tcPr>
            <w:tcW w:type="dxa" w:w="3331"/>
          </w:tcPr>
          <w:p>
            <w:r>
              <w:rPr>
                <w:rFonts w:ascii="Aptos" w:hAnsi="Aptos"/>
                <w:b w:val="0"/>
                <w:color w:val="0B1020"/>
                <w:sz w:val="15"/>
              </w:rPr>
              <w:t>Complete eight-tier rewards, discounts, priority, titles and monthly reset</w:t>
            </w:r>
          </w:p>
        </w:tc>
      </w:tr>
      <w:tr>
        <w:tc>
          <w:tcPr>
            <w:tcW w:type="dxa" w:w="3331"/>
          </w:tcPr>
          <w:p>
            <w:r>
              <w:rPr>
                <w:rFonts w:ascii="Aptos" w:hAnsi="Aptos"/>
                <w:b w:val="0"/>
                <w:color w:val="0B1020"/>
                <w:sz w:val="15"/>
              </w:rPr>
              <w:t>B1–B4</w:t>
            </w:r>
          </w:p>
        </w:tc>
        <w:tc>
          <w:tcPr>
            <w:tcW w:type="dxa" w:w="3331"/>
          </w:tcPr>
          <w:p>
            <w:r>
              <w:rPr>
                <w:rFonts w:ascii="Aptos" w:hAnsi="Aptos"/>
                <w:b w:val="0"/>
                <w:color w:val="0B1020"/>
                <w:sz w:val="15"/>
              </w:rPr>
              <w:t>Twenty-three ideas in source document</w:t>
            </w:r>
          </w:p>
        </w:tc>
        <w:tc>
          <w:tcPr>
            <w:tcW w:type="dxa" w:w="3331"/>
          </w:tcPr>
          <w:p>
            <w:r>
              <w:rPr>
                <w:rFonts w:ascii="Aptos" w:hAnsi="Aptos"/>
                <w:b w:val="0"/>
                <w:color w:val="0B1020"/>
                <w:sz w:val="15"/>
              </w:rPr>
              <w:t>Twenty-three dedicated working local-demo features</w:t>
            </w:r>
          </w:p>
        </w:tc>
      </w:tr>
      <w:tr>
        <w:tc>
          <w:tcPr>
            <w:tcW w:type="dxa" w:w="3331"/>
          </w:tcPr>
          <w:p>
            <w:r>
              <w:rPr>
                <w:rFonts w:ascii="Aptos" w:hAnsi="Aptos"/>
                <w:b w:val="0"/>
                <w:color w:val="0B1020"/>
                <w:sz w:val="15"/>
              </w:rPr>
              <w:t>History</w:t>
            </w:r>
          </w:p>
        </w:tc>
        <w:tc>
          <w:tcPr>
            <w:tcW w:type="dxa" w:w="3331"/>
          </w:tcPr>
          <w:p>
            <w:r>
              <w:rPr>
                <w:rFonts w:ascii="Aptos" w:hAnsi="Aptos"/>
                <w:b w:val="0"/>
                <w:color w:val="0B1020"/>
                <w:sz w:val="15"/>
              </w:rPr>
              <w:t>Recent games only; several transient feature results</w:t>
            </w:r>
          </w:p>
        </w:tc>
        <w:tc>
          <w:tcPr>
            <w:tcW w:type="dxa" w:w="3331"/>
          </w:tcPr>
          <w:p>
            <w:r>
              <w:rPr>
                <w:rFonts w:ascii="Aptos" w:hAnsi="Aptos"/>
                <w:b w:val="0"/>
                <w:color w:val="0B1020"/>
                <w:sz w:val="15"/>
              </w:rPr>
              <w:t>Nine searchable history categories, details, pagination and export</w:t>
            </w:r>
          </w:p>
        </w:tc>
      </w:tr>
      <w:tr>
        <w:tc>
          <w:tcPr>
            <w:tcW w:type="dxa" w:w="3331"/>
          </w:tcPr>
          <w:p>
            <w:r>
              <w:rPr>
                <w:rFonts w:ascii="Aptos" w:hAnsi="Aptos"/>
                <w:b w:val="0"/>
                <w:color w:val="0B1020"/>
                <w:sz w:val="15"/>
              </w:rPr>
              <w:t>Statistics</w:t>
            </w:r>
          </w:p>
        </w:tc>
        <w:tc>
          <w:tcPr>
            <w:tcW w:type="dxa" w:w="3331"/>
          </w:tcPr>
          <w:p>
            <w:r>
              <w:rPr>
                <w:rFonts w:ascii="Aptos" w:hAnsi="Aptos"/>
                <w:b w:val="0"/>
                <w:color w:val="0B1020"/>
                <w:sz w:val="15"/>
              </w:rPr>
              <w:t>Games, wins, net and streak</w:t>
            </w:r>
          </w:p>
        </w:tc>
        <w:tc>
          <w:tcPr>
            <w:tcW w:type="dxa" w:w="3331"/>
          </w:tcPr>
          <w:p>
            <w:r>
              <w:rPr>
                <w:rFonts w:ascii="Aptos" w:hAnsi="Aptos"/>
                <w:b w:val="0"/>
                <w:color w:val="0B1020"/>
                <w:sz w:val="15"/>
              </w:rPr>
              <w:t>Lifetime wager, total/max payout, fees, averages, ROI, breakdown and trend</w:t>
            </w:r>
          </w:p>
        </w:tc>
      </w:tr>
      <w:tr>
        <w:tc>
          <w:tcPr>
            <w:tcW w:type="dxa" w:w="3331"/>
          </w:tcPr>
          <w:p>
            <w:r>
              <w:rPr>
                <w:rFonts w:ascii="Aptos" w:hAnsi="Aptos"/>
                <w:b w:val="0"/>
                <w:color w:val="0B1020"/>
                <w:sz w:val="15"/>
              </w:rPr>
              <w:t>Mobile UI</w:t>
            </w:r>
          </w:p>
        </w:tc>
        <w:tc>
          <w:tcPr>
            <w:tcW w:type="dxa" w:w="3331"/>
          </w:tcPr>
          <w:p>
            <w:r>
              <w:rPr>
                <w:rFonts w:ascii="Aptos" w:hAnsi="Aptos"/>
                <w:b w:val="0"/>
                <w:color w:val="0B1020"/>
                <w:sz w:val="15"/>
              </w:rPr>
              <w:t>Wrapped navigation and overlapping native controls</w:t>
            </w:r>
          </w:p>
        </w:tc>
        <w:tc>
          <w:tcPr>
            <w:tcW w:type="dxa" w:w="3331"/>
          </w:tcPr>
          <w:p>
            <w:r>
              <w:rPr>
                <w:rFonts w:ascii="Aptos" w:hAnsi="Aptos"/>
                <w:b w:val="0"/>
                <w:color w:val="0B1020"/>
                <w:sz w:val="15"/>
              </w:rPr>
              <w:t>Touch-scroll navigation, themed controls and responsive one-column forms</w:t>
            </w:r>
          </w:p>
        </w:tc>
      </w:tr>
      <w:tr>
        <w:tc>
          <w:tcPr>
            <w:tcW w:type="dxa" w:w="3331"/>
          </w:tcPr>
          <w:p>
            <w:r>
              <w:rPr>
                <w:rFonts w:ascii="Aptos" w:hAnsi="Aptos"/>
                <w:b w:val="0"/>
                <w:color w:val="0B1020"/>
                <w:sz w:val="15"/>
              </w:rPr>
              <w:t>Admin</w:t>
            </w:r>
          </w:p>
        </w:tc>
        <w:tc>
          <w:tcPr>
            <w:tcW w:type="dxa" w:w="3331"/>
          </w:tcPr>
          <w:p>
            <w:r>
              <w:rPr>
                <w:rFonts w:ascii="Aptos" w:hAnsi="Aptos"/>
                <w:b w:val="0"/>
                <w:color w:val="0B1020"/>
                <w:sz w:val="15"/>
              </w:rPr>
              <w:t>Top-tab operational pages</w:t>
            </w:r>
          </w:p>
        </w:tc>
        <w:tc>
          <w:tcPr>
            <w:tcW w:type="dxa" w:w="3331"/>
          </w:tcPr>
          <w:p>
            <w:r>
              <w:rPr>
                <w:rFonts w:ascii="Aptos" w:hAnsi="Aptos"/>
                <w:b w:val="0"/>
                <w:color w:val="0B1020"/>
                <w:sz w:val="15"/>
              </w:rPr>
              <w:t>Command Center, Feature Hub, alerts, quick actions, paging and record drawer</w:t>
            </w:r>
          </w:p>
        </w:tc>
      </w:tr>
      <w:tr>
        <w:tc>
          <w:tcPr>
            <w:tcW w:type="dxa" w:w="3331"/>
          </w:tcPr>
          <w:p>
            <w:r>
              <w:rPr>
                <w:rFonts w:ascii="Aptos" w:hAnsi="Aptos"/>
                <w:b w:val="0"/>
                <w:color w:val="0B1020"/>
                <w:sz w:val="15"/>
              </w:rPr>
              <w:t>Audit accounting</w:t>
            </w:r>
          </w:p>
        </w:tc>
        <w:tc>
          <w:tcPr>
            <w:tcW w:type="dxa" w:w="3331"/>
          </w:tcPr>
          <w:p>
            <w:r>
              <w:rPr>
                <w:rFonts w:ascii="Aptos" w:hAnsi="Aptos"/>
                <w:b w:val="0"/>
                <w:color w:val="0B1020"/>
                <w:sz w:val="15"/>
              </w:rPr>
              <w:t>Double-counted sink ratio and incomplete paths</w:t>
            </w:r>
          </w:p>
        </w:tc>
        <w:tc>
          <w:tcPr>
            <w:tcW w:type="dxa" w:w="3331"/>
          </w:tcPr>
          <w:p>
            <w:r>
              <w:rPr>
                <w:rFonts w:ascii="Aptos" w:hAnsi="Aptos"/>
                <w:b w:val="0"/>
                <w:color w:val="0B1020"/>
                <w:sz w:val="15"/>
              </w:rPr>
              <w:t>Corrected sink ratio, Catalog gross, Raffle, direct payout and Trading Post accounting</w:t>
            </w:r>
          </w:p>
        </w:tc>
      </w:tr>
    </w:tbl>
    <w:p>
      <w:r>
        <w:t>The complete feature-by-feature status, production boundary and recommendations are maintained in TossMatch_Feature_Register.md. Release chronology is maintained in CHANGELOG.md. Audit findings and corrective actions are maintained in TossMatch_Audit_Report.md.</w:t>
      </w:r>
    </w:p>
    <w:p>
      <w:r>
        <w:br w:type="page"/>
      </w:r>
    </w:p>
    <w:p>
      <w:pPr>
        <w:pStyle w:val="Heading1"/>
      </w:pPr>
      <w:r>
        <w:t>Appendix L — v9.6 Auto Bet and Feature Directory</w:t>
      </w:r>
    </w:p>
    <w:p>
      <w:r>
        <w:t>Version 9.6 adds a configurable Auto Bet stop and a complete category-wise Admin Feature Directory, then synchronizes the change across player UI, admin UI, documentation, feature register, changelog and audit report.</w:t>
      </w:r>
    </w:p>
    <w:tbl>
      <w:tblPr>
        <w:tblStyle w:val="TableGrid"/>
        <w:tblW w:type="auto" w:w="0"/>
        <w:tblLook w:firstColumn="1" w:firstRow="1" w:lastColumn="0" w:lastRow="0" w:noHBand="0" w:noVBand="1" w:val="04A0"/>
      </w:tblPr>
      <w:tblGrid>
        <w:gridCol w:w="3331"/>
        <w:gridCol w:w="3331"/>
        <w:gridCol w:w="3331"/>
      </w:tblGrid>
      <w:tr>
        <w:tc>
          <w:tcPr>
            <w:tcW w:type="dxa" w:w="3331"/>
            <w:shd w:fill="0B1020"/>
          </w:tcPr>
          <w:p>
            <w:r>
              <w:rPr>
                <w:rFonts w:ascii="Aptos" w:hAnsi="Aptos"/>
                <w:b/>
                <w:color w:val="FFFFFF"/>
                <w:sz w:val="15"/>
              </w:rPr>
              <w:t>Area</w:t>
            </w:r>
          </w:p>
        </w:tc>
        <w:tc>
          <w:tcPr>
            <w:tcW w:type="dxa" w:w="3331"/>
            <w:shd w:fill="0B1020"/>
          </w:tcPr>
          <w:p>
            <w:r>
              <w:rPr>
                <w:rFonts w:ascii="Aptos" w:hAnsi="Aptos"/>
                <w:b/>
                <w:color w:val="FFFFFF"/>
                <w:sz w:val="15"/>
              </w:rPr>
              <w:t>Before</w:t>
            </w:r>
          </w:p>
        </w:tc>
        <w:tc>
          <w:tcPr>
            <w:tcW w:type="dxa" w:w="3331"/>
            <w:shd w:fill="0B1020"/>
          </w:tcPr>
          <w:p>
            <w:r>
              <w:rPr>
                <w:rFonts w:ascii="Aptos" w:hAnsi="Aptos"/>
                <w:b/>
                <w:color w:val="FFFFFF"/>
                <w:sz w:val="15"/>
              </w:rPr>
              <w:t>Current v9.6</w:t>
            </w:r>
          </w:p>
        </w:tc>
      </w:tr>
      <w:tr>
        <w:tc>
          <w:tcPr>
            <w:tcW w:type="dxa" w:w="3331"/>
          </w:tcPr>
          <w:p>
            <w:r>
              <w:rPr>
                <w:rFonts w:ascii="Aptos" w:hAnsi="Aptos"/>
                <w:b w:val="0"/>
                <w:color w:val="0B1020"/>
                <w:sz w:val="15"/>
              </w:rPr>
              <w:t>Auto Bet default</w:t>
            </w:r>
          </w:p>
        </w:tc>
        <w:tc>
          <w:tcPr>
            <w:tcW w:type="dxa" w:w="3331"/>
          </w:tcPr>
          <w:p>
            <w:r>
              <w:rPr>
                <w:rFonts w:ascii="Aptos" w:hAnsi="Aptos"/>
                <w:b w:val="0"/>
                <w:color w:val="0B1020"/>
                <w:sz w:val="15"/>
              </w:rPr>
              <w:t>Hard-coded stop at session net −200</w:t>
            </w:r>
          </w:p>
        </w:tc>
        <w:tc>
          <w:tcPr>
            <w:tcW w:type="dxa" w:w="3331"/>
          </w:tcPr>
          <w:p>
            <w:r>
              <w:rPr>
                <w:rFonts w:ascii="Aptos" w:hAnsi="Aptos"/>
                <w:b w:val="0"/>
                <w:color w:val="0B1020"/>
                <w:sz w:val="15"/>
              </w:rPr>
              <w:t>−200 remains default; player may select −100, −200, −500 or enter −50 to −10,000 in steps of 50.</w:t>
            </w:r>
          </w:p>
        </w:tc>
      </w:tr>
      <w:tr>
        <w:tc>
          <w:tcPr>
            <w:tcW w:type="dxa" w:w="3331"/>
          </w:tcPr>
          <w:p>
            <w:r>
              <w:rPr>
                <w:rFonts w:ascii="Aptos" w:hAnsi="Aptos"/>
                <w:b w:val="0"/>
                <w:color w:val="0B1020"/>
                <w:sz w:val="15"/>
              </w:rPr>
              <w:t>Auto Bet UI</w:t>
            </w:r>
          </w:p>
        </w:tc>
        <w:tc>
          <w:tcPr>
            <w:tcW w:type="dxa" w:w="3331"/>
          </w:tcPr>
          <w:p>
            <w:r>
              <w:rPr>
                <w:rFonts w:ascii="Aptos" w:hAnsi="Aptos"/>
                <w:b w:val="0"/>
                <w:color w:val="0B1020"/>
                <w:sz w:val="15"/>
              </w:rPr>
              <w:t>Toggle only</w:t>
            </w:r>
          </w:p>
        </w:tc>
        <w:tc>
          <w:tcPr>
            <w:tcW w:type="dxa" w:w="3331"/>
          </w:tcPr>
          <w:p>
            <w:r>
              <w:rPr>
                <w:rFonts w:ascii="Aptos" w:hAnsi="Aptos"/>
                <w:b w:val="0"/>
                <w:color w:val="0B1020"/>
                <w:sz w:val="15"/>
              </w:rPr>
              <w:t>Premium configuration panel shows current stop, active state, presets and custom field.</w:t>
            </w:r>
          </w:p>
        </w:tc>
      </w:tr>
      <w:tr>
        <w:tc>
          <w:tcPr>
            <w:tcW w:type="dxa" w:w="3331"/>
          </w:tcPr>
          <w:p>
            <w:r>
              <w:rPr>
                <w:rFonts w:ascii="Aptos" w:hAnsi="Aptos"/>
                <w:b w:val="0"/>
                <w:color w:val="0B1020"/>
                <w:sz w:val="15"/>
              </w:rPr>
              <w:t>Auto Bet settlement</w:t>
            </w:r>
          </w:p>
        </w:tc>
        <w:tc>
          <w:tcPr>
            <w:tcW w:type="dxa" w:w="3331"/>
          </w:tcPr>
          <w:p>
            <w:r>
              <w:rPr>
                <w:rFonts w:ascii="Aptos" w:hAnsi="Aptos"/>
                <w:b w:val="0"/>
                <w:color w:val="0B1020"/>
                <w:sz w:val="15"/>
              </w:rPr>
              <w:t>Compared session net with constant −200</w:t>
            </w:r>
          </w:p>
        </w:tc>
        <w:tc>
          <w:tcPr>
            <w:tcW w:type="dxa" w:w="3331"/>
          </w:tcPr>
          <w:p>
            <w:r>
              <w:rPr>
                <w:rFonts w:ascii="Aptos" w:hAnsi="Aptos"/>
                <w:b w:val="0"/>
                <w:color w:val="0B1020"/>
                <w:sz w:val="15"/>
              </w:rPr>
              <w:t>Settlement compares against settings.autoRebetStop and reports the configured stop in the message.</w:t>
            </w:r>
          </w:p>
        </w:tc>
      </w:tr>
      <w:tr>
        <w:tc>
          <w:tcPr>
            <w:tcW w:type="dxa" w:w="3331"/>
          </w:tcPr>
          <w:p>
            <w:r>
              <w:rPr>
                <w:rFonts w:ascii="Aptos" w:hAnsi="Aptos"/>
                <w:b w:val="0"/>
                <w:color w:val="0B1020"/>
                <w:sz w:val="15"/>
              </w:rPr>
              <w:t>Feature discovery</w:t>
            </w:r>
          </w:p>
        </w:tc>
        <w:tc>
          <w:tcPr>
            <w:tcW w:type="dxa" w:w="3331"/>
          </w:tcPr>
          <w:p>
            <w:r>
              <w:rPr>
                <w:rFonts w:ascii="Aptos" w:hAnsi="Aptos"/>
                <w:b w:val="0"/>
                <w:color w:val="0B1020"/>
                <w:sz w:val="15"/>
              </w:rPr>
              <w:t>Feature details distributed across screens and documents</w:t>
            </w:r>
          </w:p>
        </w:tc>
        <w:tc>
          <w:tcPr>
            <w:tcW w:type="dxa" w:w="3331"/>
          </w:tcPr>
          <w:p>
            <w:r>
              <w:rPr>
                <w:rFonts w:ascii="Aptos" w:hAnsi="Aptos"/>
                <w:b w:val="0"/>
                <w:color w:val="0B1020"/>
                <w:sz w:val="15"/>
              </w:rPr>
              <w:t>Admin Feature Directory groups all features by category with search, status filters and quick links.</w:t>
            </w:r>
          </w:p>
        </w:tc>
      </w:tr>
      <w:tr>
        <w:tc>
          <w:tcPr>
            <w:tcW w:type="dxa" w:w="3331"/>
          </w:tcPr>
          <w:p>
            <w:r>
              <w:rPr>
                <w:rFonts w:ascii="Aptos" w:hAnsi="Aptos"/>
                <w:b w:val="0"/>
                <w:color w:val="0B1020"/>
                <w:sz w:val="15"/>
              </w:rPr>
              <w:t>Feature statuses</w:t>
            </w:r>
          </w:p>
        </w:tc>
        <w:tc>
          <w:tcPr>
            <w:tcW w:type="dxa" w:w="3331"/>
          </w:tcPr>
          <w:p>
            <w:r>
              <w:rPr>
                <w:rFonts w:ascii="Aptos" w:hAnsi="Aptos"/>
                <w:b w:val="0"/>
                <w:color w:val="0B1020"/>
                <w:sz w:val="15"/>
              </w:rPr>
              <w:t>Implemented features were listed separately from audit recommendations</w:t>
            </w:r>
          </w:p>
        </w:tc>
        <w:tc>
          <w:tcPr>
            <w:tcW w:type="dxa" w:w="3331"/>
          </w:tcPr>
          <w:p>
            <w:r>
              <w:rPr>
                <w:rFonts w:ascii="Aptos" w:hAnsi="Aptos"/>
                <w:b w:val="0"/>
                <w:color w:val="0B1020"/>
                <w:sz w:val="15"/>
              </w:rPr>
              <w:t>Directory labels Implemented, Partial/demo-only and Suggested next.</w:t>
            </w:r>
          </w:p>
        </w:tc>
      </w:tr>
      <w:tr>
        <w:tc>
          <w:tcPr>
            <w:tcW w:type="dxa" w:w="3331"/>
          </w:tcPr>
          <w:p>
            <w:r>
              <w:rPr>
                <w:rFonts w:ascii="Aptos" w:hAnsi="Aptos"/>
                <w:b w:val="0"/>
                <w:color w:val="0B1020"/>
                <w:sz w:val="15"/>
              </w:rPr>
              <w:t>Quick links</w:t>
            </w:r>
          </w:p>
        </w:tc>
        <w:tc>
          <w:tcPr>
            <w:tcW w:type="dxa" w:w="3331"/>
          </w:tcPr>
          <w:p>
            <w:r>
              <w:rPr>
                <w:rFonts w:ascii="Aptos" w:hAnsi="Aptos"/>
                <w:b w:val="0"/>
                <w:color w:val="0B1020"/>
                <w:sz w:val="15"/>
              </w:rPr>
              <w:t>Manual navigation required</w:t>
            </w:r>
          </w:p>
        </w:tc>
        <w:tc>
          <w:tcPr>
            <w:tcW w:type="dxa" w:w="3331"/>
          </w:tcPr>
          <w:p>
            <w:r>
              <w:rPr>
                <w:rFonts w:ascii="Aptos" w:hAnsi="Aptos"/>
                <w:b w:val="0"/>
                <w:color w:val="0B1020"/>
                <w:sz w:val="15"/>
              </w:rPr>
              <w:t>Directory opens the correct player tab/sub-feature through URL deep links or switches admin tabs directly.</w:t>
            </w:r>
          </w:p>
        </w:tc>
      </w:tr>
      <w:tr>
        <w:tc>
          <w:tcPr>
            <w:tcW w:type="dxa" w:w="3331"/>
          </w:tcPr>
          <w:p>
            <w:r>
              <w:rPr>
                <w:rFonts w:ascii="Aptos" w:hAnsi="Aptos"/>
                <w:b w:val="0"/>
                <w:color w:val="0B1020"/>
                <w:sz w:val="15"/>
              </w:rPr>
              <w:t>Additional suggestions</w:t>
            </w:r>
          </w:p>
        </w:tc>
        <w:tc>
          <w:tcPr>
            <w:tcW w:type="dxa" w:w="3331"/>
          </w:tcPr>
          <w:p>
            <w:r>
              <w:rPr>
                <w:rFonts w:ascii="Aptos" w:hAnsi="Aptos"/>
                <w:b w:val="0"/>
                <w:color w:val="0B1020"/>
                <w:sz w:val="15"/>
              </w:rPr>
              <w:t>B1–B4 implemented</w:t>
            </w:r>
          </w:p>
        </w:tc>
        <w:tc>
          <w:tcPr>
            <w:tcW w:type="dxa" w:w="3331"/>
          </w:tcPr>
          <w:p>
            <w:r>
              <w:rPr>
                <w:rFonts w:ascii="Aptos" w:hAnsi="Aptos"/>
                <w:b w:val="0"/>
                <w:color w:val="0B1020"/>
                <w:sz w:val="15"/>
              </w:rPr>
              <w:t>B5 Platform, B6 Security and B7 Responsible Gaming items are included as implemented/partial/suggested roadmap entries.</w:t>
            </w:r>
          </w:p>
        </w:tc>
      </w:tr>
    </w:tbl>
    <w:p>
      <w:r>
        <w:br w:type="page"/>
      </w:r>
    </w:p>
    <w:p>
      <w:pPr>
        <w:pStyle w:val="Heading1"/>
      </w:pPr>
      <w:r>
        <w:t>Appendix M — v9.6 Suggested Catalog and Arcade roadmap</w:t>
      </w:r>
    </w:p>
    <w:p>
      <w:r>
        <w:rPr>
          <w:b/>
        </w:rPr>
        <w:t xml:space="preserve">Status boundary: </w:t>
      </w:r>
      <w:r>
        <w:t>all CAT18–CAT29 and G7–G16 records are Suggested roadmap concepts only. They are visible in the Admin Feature Directory and summarized in Player What’s New, but they have no playable player screen, settlement handler, wager path, or claim flow in v9.6.</w:t>
      </w:r>
    </w:p>
    <w:p>
      <w:pPr>
        <w:pStyle w:val="Heading2"/>
      </w:pPr>
      <w:r>
        <w:t>M.1 Shared Catalog operating requirements</w:t>
      </w:r>
    </w:p>
    <w:p>
      <w:r>
        <w:t>Any roadmap concept promoted into the playable P2P Catalog must preserve the common model established by the supplied 2-player game catalog:</w:t>
      </w:r>
    </w:p>
    <w:p>
      <w:pPr>
        <w:pStyle w:val="ListBullet"/>
      </w:pPr>
      <w:r>
        <w:t>Exactly two entrants per match; player-vs-player semantics with bots permitted as local-demo stand-ins. No Catalog concept is a vs-house game.</w:t>
      </w:r>
    </w:p>
    <w:p>
      <w:pPr>
        <w:pStyle w:val="ListBullet"/>
      </w:pPr>
      <w:r>
        <w:t>A per-game waiting room, posted-stake escrow, automatic matching, manually taking an available compatible bet, automatic bot joining without excessive wait, bot postings, and bot-vs-bot liquidity.</w:t>
      </w:r>
    </w:p>
    <w:p>
      <w:pPr>
        <w:pStyle w:val="ListBullet"/>
      </w:pPr>
      <w:r>
        <w:t>Published compatibility rules for opposite picks, different picks, non-overlapping zones, or no-pick games; incompatible entries remain waiting rather than being forced together.</w:t>
      </w:r>
    </w:p>
    <w:p>
      <w:pPr>
        <w:pStyle w:val="ListBullet"/>
      </w:pPr>
      <w:r>
        <w:t>Published winner, tie/split, carry, timeout, cancellation, fee and rounding rules before stake confirmation.</w:t>
      </w:r>
    </w:p>
    <w:p>
      <w:pPr>
        <w:pStyle w:val="ListBullet"/>
      </w:pPr>
      <w:r>
        <w:t>Provably fair result material in the match record, plus player per-game history and Admin result/detail visibility.</w:t>
      </w:r>
    </w:p>
    <w:p>
      <w:pPr>
        <w:pStyle w:val="ListBullet"/>
      </w:pPr>
      <w:r>
        <w:t>Catalog fee/earnings attribution in Admin revenue and P&amp;L reporting without double-counting recorded sinks.</w:t>
      </w:r>
    </w:p>
    <w:p>
      <w:pPr>
        <w:pStyle w:val="ListBullet"/>
      </w:pPr>
      <w:r>
        <w:t>Server-authoritative escrow and settlement, authenticated realtime matchmaking, abuse detection, tested deterministic rule functions, accessibility checks, and legal/regulatory review before production.</w:t>
      </w:r>
    </w:p>
    <w:p>
      <w:pPr>
        <w:pStyle w:val="Heading2"/>
      </w:pPr>
      <w:r>
        <w:t>M.2 Suggested Catalog concepts</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vAlign w:val="center"/>
          </w:tcPr>
          <w:p>
            <w:r>
              <w:rPr>
                <w:b/>
              </w:rPr>
              <w:t>Code / game</w:t>
            </w:r>
          </w:p>
        </w:tc>
        <w:tc>
          <w:tcPr>
            <w:tcW w:type="dxa" w:w="2498"/>
            <w:shd w:fill="D9EAF7"/>
            <w:vAlign w:val="center"/>
          </w:tcPr>
          <w:p>
            <w:r>
              <w:rPr>
                <w:b/>
              </w:rPr>
              <w:t>Proposed winner determination</w:t>
            </w:r>
          </w:p>
        </w:tc>
        <w:tc>
          <w:tcPr>
            <w:tcW w:type="dxa" w:w="2498"/>
            <w:shd w:fill="D9EAF7"/>
            <w:vAlign w:val="center"/>
          </w:tcPr>
          <w:p>
            <w:r>
              <w:rPr>
                <w:b/>
              </w:rPr>
              <w:t>Waiting-room compatibility</w:t>
            </w:r>
          </w:p>
        </w:tc>
        <w:tc>
          <w:tcPr>
            <w:tcW w:type="dxa" w:w="2498"/>
            <w:shd w:fill="D9EAF7"/>
            <w:vAlign w:val="center"/>
          </w:tcPr>
          <w:p>
            <w:r>
              <w:rPr>
                <w:b/>
              </w:rPr>
              <w:t>v9.6 status</w:t>
            </w:r>
          </w:p>
        </w:tc>
      </w:tr>
      <w:tr>
        <w:tc>
          <w:tcPr>
            <w:tcW w:type="dxa" w:w="2498"/>
            <w:vAlign w:val="center"/>
          </w:tcPr>
          <w:p>
            <w:r>
              <w:t>CAT18 — Rock Paper Scissors Duel</w:t>
            </w:r>
          </w:p>
        </w:tc>
        <w:tc>
          <w:tcPr>
            <w:tcW w:type="dxa" w:w="2498"/>
            <w:vAlign w:val="center"/>
          </w:tcPr>
          <w:p>
            <w:r>
              <w:t>Hidden simultaneous ROCK/PAPER/SCISSORS choices. Standard dominance decides; identical choices split.</w:t>
            </w:r>
          </w:p>
        </w:tc>
        <w:tc>
          <w:tcPr>
            <w:tcW w:type="dxa" w:w="2498"/>
            <w:vAlign w:val="center"/>
          </w:tcPr>
          <w:p>
            <w:r>
              <w:t>Distinct hidden choice; all pairs are compatible.</w:t>
            </w:r>
          </w:p>
        </w:tc>
        <w:tc>
          <w:tcPr>
            <w:tcW w:type="dxa" w:w="2498"/>
            <w:vAlign w:val="center"/>
          </w:tcPr>
          <w:p>
            <w:r>
              <w:t>Suggested — not playable</w:t>
            </w:r>
          </w:p>
        </w:tc>
      </w:tr>
      <w:tr>
        <w:tc>
          <w:tcPr>
            <w:tcW w:type="dxa" w:w="2498"/>
            <w:vAlign w:val="center"/>
          </w:tcPr>
          <w:p>
            <w:r>
              <w:t>CAT19 — Closest to 21</w:t>
            </w:r>
          </w:p>
        </w:tc>
        <w:tc>
          <w:tcPr>
            <w:tcW w:type="dxa" w:w="2498"/>
            <w:vAlign w:val="center"/>
          </w:tcPr>
          <w:p>
            <w:r>
              <w:t>Proof-derived cards are dealt to both entrants. Closest total to 21 without exceeding wins; define both-bust and equal-total splits.</w:t>
            </w:r>
          </w:p>
        </w:tc>
        <w:tc>
          <w:tcPr>
            <w:tcW w:type="dxa" w:w="2498"/>
            <w:vAlign w:val="center"/>
          </w:tcPr>
          <w:p>
            <w:r>
              <w:t>No pick or distinct strategy choice; two seats.</w:t>
            </w:r>
          </w:p>
        </w:tc>
        <w:tc>
          <w:tcPr>
            <w:tcW w:type="dxa" w:w="2498"/>
            <w:vAlign w:val="center"/>
          </w:tcPr>
          <w:p>
            <w:r>
              <w:t>Suggested — not playable</w:t>
            </w:r>
          </w:p>
        </w:tc>
      </w:tr>
      <w:tr>
        <w:tc>
          <w:tcPr>
            <w:tcW w:type="dxa" w:w="2498"/>
            <w:vAlign w:val="center"/>
          </w:tcPr>
          <w:p>
            <w:r>
              <w:t>CAT20 — Triple Coin Majority</w:t>
            </w:r>
          </w:p>
        </w:tc>
        <w:tc>
          <w:tcPr>
            <w:tcW w:type="dxa" w:w="2498"/>
            <w:vAlign w:val="center"/>
          </w:tcPr>
          <w:p>
            <w:r>
              <w:t>Entrants take opposite HEADS/TAILS sides. Majority of three proof-derived flips wins.</w:t>
            </w:r>
          </w:p>
        </w:tc>
        <w:tc>
          <w:tcPr>
            <w:tcW w:type="dxa" w:w="2498"/>
            <w:vAlign w:val="center"/>
          </w:tcPr>
          <w:p>
            <w:r>
              <w:t>Opposite sides only.</w:t>
            </w:r>
          </w:p>
        </w:tc>
        <w:tc>
          <w:tcPr>
            <w:tcW w:type="dxa" w:w="2498"/>
            <w:vAlign w:val="center"/>
          </w:tcPr>
          <w:p>
            <w:r>
              <w:t>Suggested — not playable</w:t>
            </w:r>
          </w:p>
        </w:tc>
      </w:tr>
      <w:tr>
        <w:tc>
          <w:tcPr>
            <w:tcW w:type="dxa" w:w="2498"/>
            <w:vAlign w:val="center"/>
          </w:tcPr>
          <w:p>
            <w:r>
              <w:t>CAT21 — Sequence Builder</w:t>
            </w:r>
          </w:p>
        </w:tc>
        <w:tc>
          <w:tcPr>
            <w:tcW w:type="dxa" w:w="2498"/>
            <w:vAlign w:val="center"/>
          </w:tcPr>
          <w:p>
            <w:r>
              <w:t>Entrants choose different two-symbol starters. First starter to complete the published target pattern in a proof sequence wins.</w:t>
            </w:r>
          </w:p>
        </w:tc>
        <w:tc>
          <w:tcPr>
            <w:tcW w:type="dxa" w:w="2498"/>
            <w:vAlign w:val="center"/>
          </w:tcPr>
          <w:p>
            <w:r>
              <w:t>Different valid starters.</w:t>
            </w:r>
          </w:p>
        </w:tc>
        <w:tc>
          <w:tcPr>
            <w:tcW w:type="dxa" w:w="2498"/>
            <w:vAlign w:val="center"/>
          </w:tcPr>
          <w:p>
            <w:r>
              <w:t>Suggested — not playable</w:t>
            </w:r>
          </w:p>
        </w:tc>
      </w:tr>
      <w:tr>
        <w:tc>
          <w:tcPr>
            <w:tcW w:type="dxa" w:w="2498"/>
            <w:vAlign w:val="center"/>
          </w:tcPr>
          <w:p>
            <w:r>
              <w:t>CAT22 — Dice Sum Duel</w:t>
            </w:r>
          </w:p>
        </w:tc>
        <w:tc>
          <w:tcPr>
            <w:tcW w:type="dxa" w:w="2498"/>
            <w:vAlign w:val="center"/>
          </w:tcPr>
          <w:p>
            <w:r>
              <w:t>Two proof-derived dice per entrant. Higher sum wins; equal sums split.</w:t>
            </w:r>
          </w:p>
        </w:tc>
        <w:tc>
          <w:tcPr>
            <w:tcW w:type="dxa" w:w="2498"/>
            <w:vAlign w:val="center"/>
          </w:tcPr>
          <w:p>
            <w:r>
              <w:t>No pick; two seats.</w:t>
            </w:r>
          </w:p>
        </w:tc>
        <w:tc>
          <w:tcPr>
            <w:tcW w:type="dxa" w:w="2498"/>
            <w:vAlign w:val="center"/>
          </w:tcPr>
          <w:p>
            <w:r>
              <w:t>Suggested — not playable</w:t>
            </w:r>
          </w:p>
        </w:tc>
      </w:tr>
      <w:tr>
        <w:tc>
          <w:tcPr>
            <w:tcW w:type="dxa" w:w="2498"/>
            <w:vAlign w:val="center"/>
          </w:tcPr>
          <w:p>
            <w:r>
              <w:t>CAT23 — Colour Spectrum Duel</w:t>
            </w:r>
          </w:p>
        </w:tc>
        <w:tc>
          <w:tcPr>
            <w:tcW w:type="dxa" w:w="2498"/>
            <w:vAlign w:val="center"/>
          </w:tcPr>
          <w:p>
            <w:r>
              <w:t>Entrants claim non-overlapping byte-mapped colour bands. A claimed-band result wins; an unclaimed result carries.</w:t>
            </w:r>
          </w:p>
        </w:tc>
        <w:tc>
          <w:tcPr>
            <w:tcW w:type="dxa" w:w="2498"/>
            <w:vAlign w:val="center"/>
          </w:tcPr>
          <w:p>
            <w:r>
              <w:t>Non-overlapping bands.</w:t>
            </w:r>
          </w:p>
        </w:tc>
        <w:tc>
          <w:tcPr>
            <w:tcW w:type="dxa" w:w="2498"/>
            <w:vAlign w:val="center"/>
          </w:tcPr>
          <w:p>
            <w:r>
              <w:t>Suggested — not playable</w:t>
            </w:r>
          </w:p>
        </w:tc>
      </w:tr>
      <w:tr>
        <w:tc>
          <w:tcPr>
            <w:tcW w:type="dxa" w:w="2498"/>
            <w:vAlign w:val="center"/>
          </w:tcPr>
          <w:p>
            <w:r>
              <w:t>CAT24 — Prime vs Composite</w:t>
            </w:r>
          </w:p>
        </w:tc>
        <w:tc>
          <w:tcPr>
            <w:tcW w:type="dxa" w:w="2498"/>
            <w:vAlign w:val="center"/>
          </w:tcPr>
          <w:p>
            <w:r>
              <w:t>Entrants take opposite PRIME/COMPOSITE sides. A proof-derived integer from 2 to 251 is classified; matching side wins.</w:t>
            </w:r>
          </w:p>
        </w:tc>
        <w:tc>
          <w:tcPr>
            <w:tcW w:type="dxa" w:w="2498"/>
            <w:vAlign w:val="center"/>
          </w:tcPr>
          <w:p>
            <w:r>
              <w:t>Opposite sides only.</w:t>
            </w:r>
          </w:p>
        </w:tc>
        <w:tc>
          <w:tcPr>
            <w:tcW w:type="dxa" w:w="2498"/>
            <w:vAlign w:val="center"/>
          </w:tcPr>
          <w:p>
            <w:r>
              <w:t>Suggested — not playable</w:t>
            </w:r>
          </w:p>
        </w:tc>
      </w:tr>
      <w:tr>
        <w:tc>
          <w:tcPr>
            <w:tcW w:type="dxa" w:w="2498"/>
            <w:vAlign w:val="center"/>
          </w:tcPr>
          <w:p>
            <w:r>
              <w:t>CAT25 — Median Number Battle</w:t>
            </w:r>
          </w:p>
        </w:tc>
        <w:tc>
          <w:tcPr>
            <w:tcW w:type="dxa" w:w="2498"/>
            <w:vAlign w:val="center"/>
          </w:tcPr>
          <w:p>
            <w:r>
              <w:t>Two distinct player picks and one proof number form three values. Pick nearest the median wins; equal distance splits.</w:t>
            </w:r>
          </w:p>
        </w:tc>
        <w:tc>
          <w:tcPr>
            <w:tcW w:type="dxa" w:w="2498"/>
            <w:vAlign w:val="center"/>
          </w:tcPr>
          <w:p>
            <w:r>
              <w:t>Different numeric picks.</w:t>
            </w:r>
          </w:p>
        </w:tc>
        <w:tc>
          <w:tcPr>
            <w:tcW w:type="dxa" w:w="2498"/>
            <w:vAlign w:val="center"/>
          </w:tcPr>
          <w:p>
            <w:r>
              <w:t>Suggested — not playable</w:t>
            </w:r>
          </w:p>
        </w:tc>
      </w:tr>
      <w:tr>
        <w:tc>
          <w:tcPr>
            <w:tcW w:type="dxa" w:w="2498"/>
            <w:vAlign w:val="center"/>
          </w:tcPr>
          <w:p>
            <w:r>
              <w:t>CAT26 — Streak Survivor</w:t>
            </w:r>
          </w:p>
        </w:tc>
        <w:tc>
          <w:tcPr>
            <w:tcW w:type="dxa" w:w="2498"/>
            <w:vAlign w:val="center"/>
          </w:tcPr>
          <w:p>
            <w:r>
              <w:t>Entrants take opposite coin sides. First side to produce a four-result proof-derived streak wins.</w:t>
            </w:r>
          </w:p>
        </w:tc>
        <w:tc>
          <w:tcPr>
            <w:tcW w:type="dxa" w:w="2498"/>
            <w:vAlign w:val="center"/>
          </w:tcPr>
          <w:p>
            <w:r>
              <w:t>Opposite sides only.</w:t>
            </w:r>
          </w:p>
        </w:tc>
        <w:tc>
          <w:tcPr>
            <w:tcW w:type="dxa" w:w="2498"/>
            <w:vAlign w:val="center"/>
          </w:tcPr>
          <w:p>
            <w:r>
              <w:t>Suggested — not playable</w:t>
            </w:r>
          </w:p>
        </w:tc>
      </w:tr>
      <w:tr>
        <w:tc>
          <w:tcPr>
            <w:tcW w:type="dxa" w:w="2498"/>
            <w:vAlign w:val="center"/>
          </w:tcPr>
          <w:p>
            <w:r>
              <w:t>CAT27 — Territory Capture</w:t>
            </w:r>
          </w:p>
        </w:tc>
        <w:tc>
          <w:tcPr>
            <w:tcW w:type="dxa" w:w="2498"/>
            <w:vAlign w:val="center"/>
          </w:tcPr>
          <w:p>
            <w:r>
              <w:t>Entrants claim non-overlapping sectors. Successive proof bytes capture sectors until one entrant controls a majority.</w:t>
            </w:r>
          </w:p>
        </w:tc>
        <w:tc>
          <w:tcPr>
            <w:tcW w:type="dxa" w:w="2498"/>
            <w:vAlign w:val="center"/>
          </w:tcPr>
          <w:p>
            <w:r>
              <w:t>Non-overlapping sectors.</w:t>
            </w:r>
          </w:p>
        </w:tc>
        <w:tc>
          <w:tcPr>
            <w:tcW w:type="dxa" w:w="2498"/>
            <w:vAlign w:val="center"/>
          </w:tcPr>
          <w:p>
            <w:r>
              <w:t>Suggested — not playable</w:t>
            </w:r>
          </w:p>
        </w:tc>
      </w:tr>
      <w:tr>
        <w:tc>
          <w:tcPr>
            <w:tcW w:type="dxa" w:w="2498"/>
            <w:vAlign w:val="center"/>
          </w:tcPr>
          <w:p>
            <w:r>
              <w:t>CAT28 — Modulo Four Duel</w:t>
            </w:r>
          </w:p>
        </w:tc>
        <w:tc>
          <w:tcPr>
            <w:tcW w:type="dxa" w:w="2498"/>
            <w:vAlign w:val="center"/>
          </w:tcPr>
          <w:p>
            <w:r>
              <w:t>Entrants select different remainders 0–3. Proof byte modulo four decides; an unclaimed result carries.</w:t>
            </w:r>
          </w:p>
        </w:tc>
        <w:tc>
          <w:tcPr>
            <w:tcW w:type="dxa" w:w="2498"/>
            <w:vAlign w:val="center"/>
          </w:tcPr>
          <w:p>
            <w:r>
              <w:t>Different remainders.</w:t>
            </w:r>
          </w:p>
        </w:tc>
        <w:tc>
          <w:tcPr>
            <w:tcW w:type="dxa" w:w="2498"/>
            <w:vAlign w:val="center"/>
          </w:tcPr>
          <w:p>
            <w:r>
              <w:t>Suggested — not playable</w:t>
            </w:r>
          </w:p>
        </w:tc>
      </w:tr>
      <w:tr>
        <w:tc>
          <w:tcPr>
            <w:tcW w:type="dxa" w:w="2498"/>
            <w:vAlign w:val="center"/>
          </w:tcPr>
          <w:p>
            <w:r>
              <w:t>CAT29 — Poker High Duel</w:t>
            </w:r>
          </w:p>
        </w:tc>
        <w:tc>
          <w:tcPr>
            <w:tcW w:type="dxa" w:w="2498"/>
            <w:vAlign w:val="center"/>
          </w:tcPr>
          <w:p>
            <w:r>
              <w:t>Five proof-derived cards per entrant. Standard hand category and deterministic kickers decide; exact ties split.</w:t>
            </w:r>
          </w:p>
        </w:tc>
        <w:tc>
          <w:tcPr>
            <w:tcW w:type="dxa" w:w="2498"/>
            <w:vAlign w:val="center"/>
          </w:tcPr>
          <w:p>
            <w:r>
              <w:t>No pick; two seats.</w:t>
            </w:r>
          </w:p>
        </w:tc>
        <w:tc>
          <w:tcPr>
            <w:tcW w:type="dxa" w:w="2498"/>
            <w:vAlign w:val="center"/>
          </w:tcPr>
          <w:p>
            <w:r>
              <w:t>Suggested — not playable</w:t>
            </w:r>
          </w:p>
        </w:tc>
      </w:tr>
    </w:tbl>
    <w:p>
      <w:pPr>
        <w:pStyle w:val="Heading2"/>
      </w:pPr>
      <w:r>
        <w:t>M.3 Suggested Arcade concepts</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vAlign w:val="center"/>
          </w:tcPr>
          <w:p>
            <w:r>
              <w:rPr>
                <w:b/>
              </w:rPr>
              <w:t>Code / game</w:t>
            </w:r>
          </w:p>
        </w:tc>
        <w:tc>
          <w:tcPr>
            <w:tcW w:type="dxa" w:w="2498"/>
            <w:shd w:fill="D9EAF7"/>
            <w:vAlign w:val="center"/>
          </w:tcPr>
          <w:p>
            <w:r>
              <w:rPr>
                <w:b/>
              </w:rPr>
              <w:t>Proposed outcome or reward rule</w:t>
            </w:r>
          </w:p>
        </w:tc>
        <w:tc>
          <w:tcPr>
            <w:tcW w:type="dxa" w:w="2498"/>
            <w:shd w:fill="D9EAF7"/>
            <w:vAlign w:val="center"/>
          </w:tcPr>
          <w:p>
            <w:r>
              <w:rPr>
                <w:b/>
              </w:rPr>
              <w:t>Production-specific requirement</w:t>
            </w:r>
          </w:p>
        </w:tc>
        <w:tc>
          <w:tcPr>
            <w:tcW w:type="dxa" w:w="2498"/>
            <w:shd w:fill="D9EAF7"/>
            <w:vAlign w:val="center"/>
          </w:tcPr>
          <w:p>
            <w:r>
              <w:rPr>
                <w:b/>
              </w:rPr>
              <w:t>v9.6 status</w:t>
            </w:r>
          </w:p>
        </w:tc>
      </w:tr>
      <w:tr>
        <w:tc>
          <w:tcPr>
            <w:tcW w:type="dxa" w:w="2498"/>
            <w:vAlign w:val="center"/>
          </w:tcPr>
          <w:p>
            <w:r>
              <w:t>G7 — Plinko Drop</w:t>
            </w:r>
          </w:p>
        </w:tc>
        <w:tc>
          <w:tcPr>
            <w:tcW w:type="dxa" w:w="2498"/>
            <w:vAlign w:val="center"/>
          </w:tcPr>
          <w:p>
            <w:r>
              <w:t>Proof-derived peg path lands in a published multiplier slot.</w:t>
            </w:r>
          </w:p>
        </w:tc>
        <w:tc>
          <w:tcPr>
            <w:tcW w:type="dxa" w:w="2498"/>
            <w:vAlign w:val="center"/>
          </w:tcPr>
          <w:p>
            <w:r>
              <w:t>Reviewed probability/pay table, limits, server RNG/content where applicable, telemetry, abuse controls, accessibility and approval.</w:t>
            </w:r>
          </w:p>
        </w:tc>
        <w:tc>
          <w:tcPr>
            <w:tcW w:type="dxa" w:w="2498"/>
            <w:vAlign w:val="center"/>
          </w:tcPr>
          <w:p>
            <w:r>
              <w:t>Suggested — not playable</w:t>
            </w:r>
          </w:p>
        </w:tc>
      </w:tr>
      <w:tr>
        <w:tc>
          <w:tcPr>
            <w:tcW w:type="dxa" w:w="2498"/>
            <w:vAlign w:val="center"/>
          </w:tcPr>
          <w:p>
            <w:r>
              <w:t>G8 — Mini Slots</w:t>
            </w:r>
          </w:p>
        </w:tc>
        <w:tc>
          <w:tcPr>
            <w:tcW w:type="dxa" w:w="2498"/>
            <w:vAlign w:val="center"/>
          </w:tcPr>
          <w:p>
            <w:r>
              <w:t>Three proof-derived reels use published symbol weights, paylines and capped prizes.</w:t>
            </w:r>
          </w:p>
        </w:tc>
        <w:tc>
          <w:tcPr>
            <w:tcW w:type="dxa" w:w="2498"/>
            <w:vAlign w:val="center"/>
          </w:tcPr>
          <w:p>
            <w:r>
              <w:t>Reviewed probability/pay table, limits, server RNG/content where applicable, telemetry, abuse controls, accessibility and approval.</w:t>
            </w:r>
          </w:p>
        </w:tc>
        <w:tc>
          <w:tcPr>
            <w:tcW w:type="dxa" w:w="2498"/>
            <w:vAlign w:val="center"/>
          </w:tcPr>
          <w:p>
            <w:r>
              <w:t>Suggested — not playable</w:t>
            </w:r>
          </w:p>
        </w:tc>
      </w:tr>
      <w:tr>
        <w:tc>
          <w:tcPr>
            <w:tcW w:type="dxa" w:w="2498"/>
            <w:vAlign w:val="center"/>
          </w:tcPr>
          <w:p>
            <w:r>
              <w:t>G9 — Quick Keno</w:t>
            </w:r>
          </w:p>
        </w:tc>
        <w:tc>
          <w:tcPr>
            <w:tcW w:type="dxa" w:w="2498"/>
            <w:vAlign w:val="center"/>
          </w:tcPr>
          <w:p>
            <w:r>
              <w:t>Player numbers are compared with a proof-derived draw using a published hit/pay table.</w:t>
            </w:r>
          </w:p>
        </w:tc>
        <w:tc>
          <w:tcPr>
            <w:tcW w:type="dxa" w:w="2498"/>
            <w:vAlign w:val="center"/>
          </w:tcPr>
          <w:p>
            <w:r>
              <w:t>Reviewed probability/pay table, limits, server RNG/content where applicable, telemetry, abuse controls, accessibility and approval.</w:t>
            </w:r>
          </w:p>
        </w:tc>
        <w:tc>
          <w:tcPr>
            <w:tcW w:type="dxa" w:w="2498"/>
            <w:vAlign w:val="center"/>
          </w:tcPr>
          <w:p>
            <w:r>
              <w:t>Suggested — not playable</w:t>
            </w:r>
          </w:p>
        </w:tc>
      </w:tr>
      <w:tr>
        <w:tc>
          <w:tcPr>
            <w:tcW w:type="dxa" w:w="2498"/>
            <w:vAlign w:val="center"/>
          </w:tcPr>
          <w:p>
            <w:r>
              <w:t>G10 — Bingo Rush</w:t>
            </w:r>
          </w:p>
        </w:tc>
        <w:tc>
          <w:tcPr>
            <w:tcW w:type="dxa" w:w="2498"/>
            <w:vAlign w:val="center"/>
          </w:tcPr>
          <w:p>
            <w:r>
              <w:t>Proof-derived draws fill a 3×3 card; completing a line before the draw limit earns the published prize.</w:t>
            </w:r>
          </w:p>
        </w:tc>
        <w:tc>
          <w:tcPr>
            <w:tcW w:type="dxa" w:w="2498"/>
            <w:vAlign w:val="center"/>
          </w:tcPr>
          <w:p>
            <w:r>
              <w:t>Reviewed probability/pay table, limits, server RNG/content where applicable, telemetry, abuse controls, accessibility and approval.</w:t>
            </w:r>
          </w:p>
        </w:tc>
        <w:tc>
          <w:tcPr>
            <w:tcW w:type="dxa" w:w="2498"/>
            <w:vAlign w:val="center"/>
          </w:tcPr>
          <w:p>
            <w:r>
              <w:t>Suggested — not playable</w:t>
            </w:r>
          </w:p>
        </w:tc>
      </w:tr>
      <w:tr>
        <w:tc>
          <w:tcPr>
            <w:tcW w:type="dxa" w:w="2498"/>
            <w:vAlign w:val="center"/>
          </w:tcPr>
          <w:p>
            <w:r>
              <w:t>G11 — Treasure Hunt</w:t>
            </w:r>
          </w:p>
        </w:tc>
        <w:tc>
          <w:tcPr>
            <w:tcW w:type="dxa" w:w="2498"/>
            <w:vAlign w:val="center"/>
          </w:tcPr>
          <w:p>
            <w:r>
              <w:t>Proof-shuffled tiles expose coins, multipliers, keys and traps; published stop/bust rules determine payout.</w:t>
            </w:r>
          </w:p>
        </w:tc>
        <w:tc>
          <w:tcPr>
            <w:tcW w:type="dxa" w:w="2498"/>
            <w:vAlign w:val="center"/>
          </w:tcPr>
          <w:p>
            <w:r>
              <w:t>Reviewed probability/pay table, limits, server RNG/content where applicable, telemetry, abuse controls, accessibility and approval.</w:t>
            </w:r>
          </w:p>
        </w:tc>
        <w:tc>
          <w:tcPr>
            <w:tcW w:type="dxa" w:w="2498"/>
            <w:vAlign w:val="center"/>
          </w:tcPr>
          <w:p>
            <w:r>
              <w:t>Suggested — not playable</w:t>
            </w:r>
          </w:p>
        </w:tc>
      </w:tr>
      <w:tr>
        <w:tc>
          <w:tcPr>
            <w:tcW w:type="dxa" w:w="2498"/>
            <w:vAlign w:val="center"/>
          </w:tcPr>
          <w:p>
            <w:r>
              <w:t>G12 — Memory Match</w:t>
            </w:r>
          </w:p>
        </w:tc>
        <w:tc>
          <w:tcPr>
            <w:tcW w:type="dxa" w:w="2498"/>
            <w:vAlign w:val="center"/>
          </w:tcPr>
          <w:p>
            <w:r>
              <w:t>A proof-shuffled deck awards a published score-based prize for pairs found within a move limit.</w:t>
            </w:r>
          </w:p>
        </w:tc>
        <w:tc>
          <w:tcPr>
            <w:tcW w:type="dxa" w:w="2498"/>
            <w:vAlign w:val="center"/>
          </w:tcPr>
          <w:p>
            <w:r>
              <w:t>Reviewed probability/pay table, limits, server RNG/content where applicable, telemetry, abuse controls, accessibility and approval.</w:t>
            </w:r>
          </w:p>
        </w:tc>
        <w:tc>
          <w:tcPr>
            <w:tcW w:type="dxa" w:w="2498"/>
            <w:vAlign w:val="center"/>
          </w:tcPr>
          <w:p>
            <w:r>
              <w:t>Suggested — not playable</w:t>
            </w:r>
          </w:p>
        </w:tc>
      </w:tr>
      <w:tr>
        <w:tc>
          <w:tcPr>
            <w:tcW w:type="dxa" w:w="2498"/>
            <w:vAlign w:val="center"/>
          </w:tcPr>
          <w:p>
            <w:r>
              <w:t>G13 — Drop Ball</w:t>
            </w:r>
          </w:p>
        </w:tc>
        <w:tc>
          <w:tcPr>
            <w:tcW w:type="dxa" w:w="2498"/>
            <w:vAlign w:val="center"/>
          </w:tcPr>
          <w:p>
            <w:r>
              <w:t>A proof-derived bounce path lands in a visible multiplier pocket.</w:t>
            </w:r>
          </w:p>
        </w:tc>
        <w:tc>
          <w:tcPr>
            <w:tcW w:type="dxa" w:w="2498"/>
            <w:vAlign w:val="center"/>
          </w:tcPr>
          <w:p>
            <w:r>
              <w:t>Reviewed probability/pay table, limits, server RNG/content where applicable, telemetry, abuse controls, accessibility and approval.</w:t>
            </w:r>
          </w:p>
        </w:tc>
        <w:tc>
          <w:tcPr>
            <w:tcW w:type="dxa" w:w="2498"/>
            <w:vAlign w:val="center"/>
          </w:tcPr>
          <w:p>
            <w:r>
              <w:t>Suggested — not playable</w:t>
            </w:r>
          </w:p>
        </w:tc>
      </w:tr>
      <w:tr>
        <w:tc>
          <w:tcPr>
            <w:tcW w:type="dxa" w:w="2498"/>
            <w:vAlign w:val="center"/>
          </w:tcPr>
          <w:p>
            <w:r>
              <w:t>G14 — Daily Trivia</w:t>
            </w:r>
          </w:p>
        </w:tc>
        <w:tc>
          <w:tcPr>
            <w:tcW w:type="dxa" w:w="2498"/>
            <w:vAlign w:val="center"/>
          </w:tcPr>
          <w:p>
            <w:r>
              <w:t>Timed correct answers award published streak rewards and leaderboard points; question integrity needs managed content.</w:t>
            </w:r>
          </w:p>
        </w:tc>
        <w:tc>
          <w:tcPr>
            <w:tcW w:type="dxa" w:w="2498"/>
            <w:vAlign w:val="center"/>
          </w:tcPr>
          <w:p>
            <w:r>
              <w:t>Reviewed probability/pay table, limits, server RNG/content where applicable, telemetry, abuse controls, accessibility and approval.</w:t>
            </w:r>
          </w:p>
        </w:tc>
        <w:tc>
          <w:tcPr>
            <w:tcW w:type="dxa" w:w="2498"/>
            <w:vAlign w:val="center"/>
          </w:tcPr>
          <w:p>
            <w:r>
              <w:t>Suggested — not playable</w:t>
            </w:r>
          </w:p>
        </w:tc>
      </w:tr>
      <w:tr>
        <w:tc>
          <w:tcPr>
            <w:tcW w:type="dxa" w:w="2498"/>
            <w:vAlign w:val="center"/>
          </w:tcPr>
          <w:p>
            <w:r>
              <w:t>G15 — Fishing Reel</w:t>
            </w:r>
          </w:p>
        </w:tc>
        <w:tc>
          <w:tcPr>
            <w:tcW w:type="dxa" w:w="2498"/>
            <w:vAlign w:val="center"/>
          </w:tcPr>
          <w:p>
            <w:r>
              <w:t>A proof-derived rarity table determines catch, collection progress and published coin reward.</w:t>
            </w:r>
          </w:p>
        </w:tc>
        <w:tc>
          <w:tcPr>
            <w:tcW w:type="dxa" w:w="2498"/>
            <w:vAlign w:val="center"/>
          </w:tcPr>
          <w:p>
            <w:r>
              <w:t>Reviewed probability/pay table, limits, server RNG/content where applicable, telemetry, abuse controls, accessibility and approval.</w:t>
            </w:r>
          </w:p>
        </w:tc>
        <w:tc>
          <w:tcPr>
            <w:tcW w:type="dxa" w:w="2498"/>
            <w:vAlign w:val="center"/>
          </w:tcPr>
          <w:p>
            <w:r>
              <w:t>Suggested — not playable</w:t>
            </w:r>
          </w:p>
        </w:tc>
      </w:tr>
      <w:tr>
        <w:tc>
          <w:tcPr>
            <w:tcW w:type="dxa" w:w="2498"/>
            <w:vAlign w:val="center"/>
          </w:tcPr>
          <w:p>
            <w:r>
              <w:t>G16 — Penalty Shootout</w:t>
            </w:r>
          </w:p>
        </w:tc>
        <w:tc>
          <w:tcPr>
            <w:tcW w:type="dxa" w:w="2498"/>
            <w:vAlign w:val="center"/>
          </w:tcPr>
          <w:p>
            <w:r>
              <w:t>Five shot choices resolve against proof-derived goalkeeper directions; final score determines the published reward.</w:t>
            </w:r>
          </w:p>
        </w:tc>
        <w:tc>
          <w:tcPr>
            <w:tcW w:type="dxa" w:w="2498"/>
            <w:vAlign w:val="center"/>
          </w:tcPr>
          <w:p>
            <w:r>
              <w:t>Reviewed probability/pay table, limits, server RNG/content where applicable, telemetry, abuse controls, accessibility and approval.</w:t>
            </w:r>
          </w:p>
        </w:tc>
        <w:tc>
          <w:tcPr>
            <w:tcW w:type="dxa" w:w="2498"/>
            <w:vAlign w:val="center"/>
          </w:tcPr>
          <w:p>
            <w:r>
              <w:t>Suggested — not playable</w:t>
            </w:r>
          </w:p>
        </w:tc>
      </w:tr>
    </w:tbl>
    <w:p>
      <w:pPr>
        <w:pStyle w:val="Heading2"/>
      </w:pPr>
      <w:r>
        <w:t>M.4 Promotion gate for any roadmap game</w:t>
      </w:r>
    </w:p>
    <w:p>
      <w:pPr>
        <w:pStyle w:val="ListNumber"/>
      </w:pPr>
      <w:r>
        <w:t>Add a complete player rules screen and pre-wager disclosure; implement every winner, tie, split, carry, cancellation and error path.</w:t>
      </w:r>
    </w:p>
    <w:p>
      <w:pPr>
        <w:pStyle w:val="ListNumber"/>
      </w:pPr>
      <w:r>
        <w:t>Add deterministic tests for rule outcomes and ledger-conservation tests for stake, escrow, payout, fee, carry and Admin earnings.</w:t>
      </w:r>
    </w:p>
    <w:p>
      <w:pPr>
        <w:pStyle w:val="ListNumber"/>
      </w:pPr>
      <w:r>
        <w:t>Add Player and Admin history/detail rendering, searchable/filterable Admin data with pagination above 20 rows, and JSON/export coverage.</w:t>
      </w:r>
    </w:p>
    <w:p>
      <w:pPr>
        <w:pStyle w:val="ListNumber"/>
      </w:pPr>
      <w:r>
        <w:t>Update the Feature Directory record from Suggested only after the player route, runtime flow and audit evidence exist; use Partial where a production service is still absent.</w:t>
      </w:r>
    </w:p>
    <w:p>
      <w:pPr>
        <w:pStyle w:val="ListNumber"/>
      </w:pPr>
      <w:r>
        <w:t>Synchronize Player What’s New, Admin consistency details, feature register, changelog, project documentation and audit fingerprints in the same release.</w:t>
      </w:r>
    </w:p>
    <w:p>
      <w:r>
        <w:br w:type="page"/>
      </w:r>
    </w:p>
    <w:p>
      <w:pPr>
        <w:pStyle w:val="Heading1"/>
      </w:pPr>
      <w:r>
        <w:t>Appendix N — v9.7 Active Bot Network, Progression and Shop Expansion</w:t>
      </w:r>
    </w:p>
    <w:p>
      <w:r>
        <w:t>Version 9.7 expands autonomous activity, player-network growth, progression rewards and shop inventory while preserving the local play-coin demonstration boundary. Player, Admin, Feature Directory, Feature Register, changelog and audit report use the same current feature description.</w:t>
      </w:r>
    </w:p>
    <w:p>
      <w:pPr>
        <w:pStyle w:val="Heading2"/>
      </w:pPr>
      <w:r>
        <w:t>N.1 Autonomous bot activity</w:t>
      </w:r>
    </w:p>
    <w:p>
      <w:pPr>
        <w:pStyle w:val="ListBullet"/>
      </w:pPr>
      <w:r>
        <w:t>Normal background cadence increases from six to eight Coin Toss matches and from six to eight Catalog matches per cycle. Turbo retains its stress-test override.</w:t>
      </w:r>
    </w:p>
    <w:p>
      <w:pPr>
        <w:pStyle w:val="ListBullet"/>
      </w:pPr>
      <w:r>
        <w:t>Each normal cycle also schedules two bot Arcade+ sessions across Lucky Wheel, Scratch Cards, Dice Roll, Weekly Raffle, Multiplier Ladder P2P and War Card Game.</w:t>
      </w:r>
    </w:p>
    <w:p>
      <w:pPr>
        <w:pStyle w:val="ListBullet"/>
      </w:pPr>
      <w:r>
        <w:t>Bots send incoming friend requests, form bot-to-bot friendships, start lobby conversations and create visible activity events for Private Rooms, Clans and Gifting.</w:t>
      </w:r>
    </w:p>
    <w:p>
      <w:pPr>
        <w:pStyle w:val="ListBullet"/>
      </w:pPr>
      <w:r>
        <w:t>Bot chat is retained in the same capped lobby stream; mute and block rules continue to apply. Bot social and Arcade logs are separately capped at 120 records.</w:t>
      </w:r>
    </w:p>
    <w:p>
      <w:pPr>
        <w:pStyle w:val="ListBullet"/>
      </w:pPr>
      <w:r>
        <w:t>Bot transfers occur more frequently, and bot shopping now selects from the complete affordable non-VIP inventory across all supported cosmetic categories.</w:t>
      </w:r>
    </w:p>
    <w:p>
      <w:pPr>
        <w:pStyle w:val="ListBullet"/>
      </w:pPr>
      <w:r>
        <w:t>Coin Toss, Catalog, Series Cups and tournaments remain entrant-versus-entrant; the no-real-player requirement remains valid for bot-only Cups and tournaments.</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1999"/>
            <w:shd w:fill="D9EAF7"/>
            <w:vAlign w:val="center"/>
          </w:tcPr>
          <w:p>
            <w:r>
              <w:rPr>
                <w:b/>
              </w:rPr>
              <w:t>Feature family</w:t>
            </w:r>
          </w:p>
        </w:tc>
        <w:tc>
          <w:tcPr>
            <w:tcW w:type="dxa" w:w="1999"/>
            <w:shd w:fill="D9EAF7"/>
            <w:vAlign w:val="center"/>
          </w:tcPr>
          <w:p>
            <w:r>
              <w:rPr>
                <w:b/>
              </w:rPr>
              <w:t>Bot action</w:t>
            </w:r>
          </w:p>
        </w:tc>
        <w:tc>
          <w:tcPr>
            <w:tcW w:type="dxa" w:w="1999"/>
            <w:shd w:fill="D9EAF7"/>
            <w:vAlign w:val="center"/>
          </w:tcPr>
          <w:p>
            <w:r>
              <w:rPr>
                <w:b/>
              </w:rPr>
              <w:t>Balance/economy effect</w:t>
            </w:r>
          </w:p>
        </w:tc>
        <w:tc>
          <w:tcPr>
            <w:tcW w:type="dxa" w:w="1999"/>
            <w:shd w:fill="D9EAF7"/>
            <w:vAlign w:val="center"/>
          </w:tcPr>
          <w:p>
            <w:r>
              <w:rPr>
                <w:b/>
              </w:rPr>
              <w:t>Visible evidence</w:t>
            </w:r>
          </w:p>
        </w:tc>
        <w:tc>
          <w:tcPr>
            <w:tcW w:type="dxa" w:w="1999"/>
            <w:shd w:fill="D9EAF7"/>
            <w:vAlign w:val="center"/>
          </w:tcPr>
          <w:p>
            <w:r>
              <w:rPr>
                <w:b/>
              </w:rPr>
              <w:t>Production boundary</w:t>
            </w:r>
          </w:p>
        </w:tc>
      </w:tr>
      <w:tr>
        <w:tc>
          <w:tcPr>
            <w:tcW w:type="dxa" w:w="1999"/>
            <w:vAlign w:val="center"/>
          </w:tcPr>
          <w:p>
            <w:r>
              <w:t>Social</w:t>
            </w:r>
          </w:p>
        </w:tc>
        <w:tc>
          <w:tcPr>
            <w:tcW w:type="dxa" w:w="1999"/>
            <w:vAlign w:val="center"/>
          </w:tcPr>
          <w:p>
            <w:r>
              <w:t>Requests, friendships, chat, room/clan/gift events</w:t>
            </w:r>
          </w:p>
        </w:tc>
        <w:tc>
          <w:tcPr>
            <w:tcW w:type="dxa" w:w="1999"/>
            <w:vAlign w:val="center"/>
          </w:tcPr>
          <w:p>
            <w:r>
              <w:t>No automatic player-wallet debit</w:t>
            </w:r>
          </w:p>
        </w:tc>
        <w:tc>
          <w:tcPr>
            <w:tcW w:type="dxa" w:w="1999"/>
            <w:vAlign w:val="center"/>
          </w:tcPr>
          <w:p>
            <w:r>
              <w:t>Community live activity, chat and incoming requests</w:t>
            </w:r>
          </w:p>
        </w:tc>
        <w:tc>
          <w:tcPr>
            <w:tcW w:type="dxa" w:w="1999"/>
            <w:vAlign w:val="center"/>
          </w:tcPr>
          <w:p>
            <w:r>
              <w:t>Authenticated identities, moderation, consent and realtime service</w:t>
            </w:r>
          </w:p>
        </w:tc>
      </w:tr>
      <w:tr>
        <w:tc>
          <w:tcPr>
            <w:tcW w:type="dxa" w:w="1999"/>
            <w:vAlign w:val="center"/>
          </w:tcPr>
          <w:p>
            <w:r>
              <w:t>Lucky Wheel / Scratch / Dice</w:t>
            </w:r>
          </w:p>
        </w:tc>
        <w:tc>
          <w:tcPr>
            <w:tcW w:type="dxa" w:w="1999"/>
            <w:vAlign w:val="center"/>
          </w:tcPr>
          <w:p>
            <w:r>
              <w:t>Autonomous paid sessions</w:t>
            </w:r>
          </w:p>
        </w:tc>
        <w:tc>
          <w:tcPr>
            <w:tcW w:type="dxa" w:w="1999"/>
            <w:vAlign w:val="center"/>
          </w:tcPr>
          <w:p>
            <w:r>
              <w:t>Bot pays entry; published demo payout updates bot; cost/payout hits sinks/taps and promo cost</w:t>
            </w:r>
          </w:p>
        </w:tc>
        <w:tc>
          <w:tcPr>
            <w:tcW w:type="dxa" w:w="1999"/>
            <w:vAlign w:val="center"/>
          </w:tcPr>
          <w:p>
            <w:r>
              <w:t>Arcade+ bot activity and Admin metrics</w:t>
            </w:r>
          </w:p>
        </w:tc>
        <w:tc>
          <w:tcPr>
            <w:tcW w:type="dxa" w:w="1999"/>
            <w:vAlign w:val="center"/>
          </w:tcPr>
          <w:p>
            <w:r>
              <w:t>Reviewed mathematics and server RNG</w:t>
            </w:r>
          </w:p>
        </w:tc>
      </w:tr>
      <w:tr>
        <w:tc>
          <w:tcPr>
            <w:tcW w:type="dxa" w:w="1999"/>
            <w:vAlign w:val="center"/>
          </w:tcPr>
          <w:p>
            <w:r>
              <w:t>Weekly Raffle</w:t>
            </w:r>
          </w:p>
        </w:tc>
        <w:tc>
          <w:tcPr>
            <w:tcW w:type="dxa" w:w="1999"/>
            <w:vAlign w:val="center"/>
          </w:tcPr>
          <w:p>
            <w:r>
              <w:t>Bots buy 1–5 tickets</w:t>
            </w:r>
          </w:p>
        </w:tc>
        <w:tc>
          <w:tcPr>
            <w:tcW w:type="dxa" w:w="1999"/>
            <w:vAlign w:val="center"/>
          </w:tcPr>
          <w:p>
            <w:r>
              <w:t>Bot balance is debited; ticket value remains in pool until 80/20 draw</w:t>
            </w:r>
          </w:p>
        </w:tc>
        <w:tc>
          <w:tcPr>
            <w:tcW w:type="dxa" w:w="1999"/>
            <w:vAlign w:val="center"/>
          </w:tcPr>
          <w:p>
            <w:r>
              <w:t>Visible bot ticket count and Arcade log</w:t>
            </w:r>
          </w:p>
        </w:tc>
        <w:tc>
          <w:tcPr>
            <w:tcW w:type="dxa" w:w="1999"/>
            <w:vAlign w:val="center"/>
          </w:tcPr>
          <w:p>
            <w:r>
              <w:t>Ticket ledger and scheduled draw service</w:t>
            </w:r>
          </w:p>
        </w:tc>
      </w:tr>
      <w:tr>
        <w:tc>
          <w:tcPr>
            <w:tcW w:type="dxa" w:w="1999"/>
            <w:vAlign w:val="center"/>
          </w:tcPr>
          <w:p>
            <w:r>
              <w:t>Ladder / War</w:t>
            </w:r>
          </w:p>
        </w:tc>
        <w:tc>
          <w:tcPr>
            <w:tcW w:type="dxa" w:w="1999"/>
            <w:vAlign w:val="center"/>
          </w:tcPr>
          <w:p>
            <w:r>
              <w:t>Bot-vs-bot P2P sessions</w:t>
            </w:r>
          </w:p>
        </w:tc>
        <w:tc>
          <w:tcPr>
            <w:tcW w:type="dxa" w:w="1999"/>
            <w:vAlign w:val="center"/>
          </w:tcPr>
          <w:p>
            <w:r>
              <w:t>Both stakes debited; winner gets post-fee pot; fee recorded</w:t>
            </w:r>
          </w:p>
        </w:tc>
        <w:tc>
          <w:tcPr>
            <w:tcW w:type="dxa" w:w="1999"/>
            <w:vAlign w:val="center"/>
          </w:tcPr>
          <w:p>
            <w:r>
              <w:t>Arcade log, bot stats and Admin metrics</w:t>
            </w:r>
          </w:p>
        </w:tc>
        <w:tc>
          <w:tcPr>
            <w:tcW w:type="dxa" w:w="1999"/>
            <w:vAlign w:val="center"/>
          </w:tcPr>
          <w:p>
            <w:r>
              <w:t>Server-authoritative escrow and proof</w:t>
            </w:r>
          </w:p>
        </w:tc>
      </w:tr>
      <w:tr>
        <w:tc>
          <w:tcPr>
            <w:tcW w:type="dxa" w:w="1999"/>
            <w:vAlign w:val="center"/>
          </w:tcPr>
          <w:p>
            <w:r>
              <w:t>Shop / Transfers</w:t>
            </w:r>
          </w:p>
        </w:tc>
        <w:tc>
          <w:tcPr>
            <w:tcW w:type="dxa" w:w="1999"/>
            <w:vAlign w:val="center"/>
          </w:tcPr>
          <w:p>
            <w:r>
              <w:t>More frequent purchases and transfers</w:t>
            </w:r>
          </w:p>
        </w:tc>
        <w:tc>
          <w:tcPr>
            <w:tcW w:type="dxa" w:w="1999"/>
            <w:vAlign w:val="center"/>
          </w:tcPr>
          <w:p>
            <w:r>
              <w:t>Bot pays item/transfer; shop or transfer fee recorded</w:t>
            </w:r>
          </w:p>
        </w:tc>
        <w:tc>
          <w:tcPr>
            <w:tcW w:type="dxa" w:w="1999"/>
            <w:vAlign w:val="center"/>
          </w:tcPr>
          <w:p>
            <w:r>
              <w:t>Feed, bot profile inventory and Admin lists</w:t>
            </w:r>
          </w:p>
        </w:tc>
        <w:tc>
          <w:tcPr>
            <w:tcW w:type="dxa" w:w="1999"/>
            <w:vAlign w:val="center"/>
          </w:tcPr>
          <w:p>
            <w:r>
              <w:t>Transactional inventory/ledger</w:t>
            </w:r>
          </w:p>
        </w:tc>
      </w:tr>
    </w:tbl>
    <w:p>
      <w:pPr>
        <w:pStyle w:val="Heading2"/>
      </w:pPr>
      <w:r>
        <w:t>N.2 Bot top-up and Admin controls</w:t>
      </w:r>
    </w:p>
    <w:p>
      <w:r>
        <w:t>The bot top-up trigger is now one shared configuration value. Its default is 500 coins. This replaces earlier hard-coded 100/500 paths; the player’s manual top-up minimum remains 100 and is not changed by this bot-liquidity setting.</w:t>
      </w:r>
    </w:p>
    <w:p>
      <w:pPr>
        <w:pStyle w:val="ListBullet"/>
      </w:pPr>
      <w:r>
        <w:t>Admin path: Live Operations → Bot Economy &amp; Automatic Player Growth.</w:t>
      </w:r>
    </w:p>
    <w:p>
      <w:pPr>
        <w:pStyle w:val="ListBullet"/>
      </w:pPr>
      <w:r>
        <w:t>Bot top-up trigger range: 0–10,000; default 500. A bot tops up only when its current balance is below the configured value.</w:t>
      </w:r>
    </w:p>
    <w:p>
      <w:pPr>
        <w:pStyle w:val="ListBullet"/>
      </w:pPr>
      <w:r>
        <w:t>Base top-ups remain varied from 400 to 1,600 and do not repeat consecutively for the same bot where the alternate value is available.</w:t>
      </w:r>
    </w:p>
    <w:p>
      <w:pPr>
        <w:pStyle w:val="ListBullet"/>
      </w:pPr>
      <w:r>
        <w:t>Each bot’s first top-up still receives +50% when the Admin top-up promotion is active; pausing the promotion suppresses that bonus.</w:t>
      </w:r>
    </w:p>
    <w:p>
      <w:pPr>
        <w:pStyle w:val="ListBullet"/>
      </w:pPr>
      <w:r>
        <w:t>Every top-up is recorded with time, bot, base, promo, total and reason. Demo liquidity is a tap and not real payment revenue.</w:t>
      </w:r>
    </w:p>
    <w:p>
      <w:pPr>
        <w:pStyle w:val="Heading2"/>
      </w:pPr>
      <w:r>
        <w:t>N.3 Automatic player-network growth</w:t>
      </w:r>
    </w:p>
    <w:p>
      <w:pPr>
        <w:pStyle w:val="ListBullet"/>
      </w:pPr>
      <w:r>
        <w:t>The starting roster remains 99 bots. While the Player application is open and bots/growth are enabled, the roster automatically grows.</w:t>
      </w:r>
    </w:p>
    <w:p>
      <w:pPr>
        <w:pStyle w:val="ListBullet"/>
      </w:pPr>
      <w:r>
        <w:t>Default growth: one bot every 15 seconds, up to 250 bots. Admin may set a 5–3,600 second interval, batch size 1–10 and cap 99–1,000.</w:t>
      </w:r>
    </w:p>
    <w:p>
      <w:pPr>
        <w:pStyle w:val="ListBullet"/>
      </w:pPr>
      <w:r>
        <w:t>Admin can add one bot immediately. Auto-created bots receive unique names, profile metadata, balance, level, cosmetic skin and normal game/economy fields.</w:t>
      </w:r>
    </w:p>
    <w:p>
      <w:pPr>
        <w:pStyle w:val="ListBullet"/>
      </w:pPr>
      <w:r>
        <w:t>The Home live-network KPI, Player Directory, Leaderboard and Admin active-bot count all use the persisted roster length, so the displayed player count increases automatically.</w:t>
      </w:r>
    </w:p>
    <w:p>
      <w:pPr>
        <w:pStyle w:val="ListBullet"/>
      </w:pPr>
      <w:r>
        <w:t>Production requires real account registration metrics to be separated from simulated liquidity bots; bot count must never be presented as human MAU/DAU.</w:t>
      </w:r>
    </w:p>
    <w:p>
      <w:pPr>
        <w:pStyle w:val="Heading2"/>
      </w:pPr>
      <w:r>
        <w:t>N.4 Achievements and level rewards</w:t>
      </w:r>
    </w:p>
    <w:p>
      <w:r>
        <w:t>The achievement catalog increases from 29 to 49. Existing unlocked achievements remain intact. New achievements unlock once and credit BONUS using the same achievement reward path.</w:t>
      </w:r>
    </w:p>
    <w:tbl>
      <w:tblPr>
        <w:tblStyle w:val="TableGrid"/>
        <w:tblW w:type="auto" w:w="0"/>
        <w:tblLook w:firstColumn="1" w:firstRow="1" w:lastColumn="0" w:lastRow="0" w:noHBand="0" w:noVBand="1" w:val="04A0"/>
      </w:tblPr>
      <w:tblGrid>
        <w:gridCol w:w="3331"/>
        <w:gridCol w:w="3331"/>
        <w:gridCol w:w="3331"/>
      </w:tblGrid>
      <w:tr>
        <w:tc>
          <w:tcPr>
            <w:tcW w:type="dxa" w:w="3331"/>
            <w:shd w:fill="D9EAF7"/>
            <w:vAlign w:val="center"/>
          </w:tcPr>
          <w:p>
            <w:r>
              <w:rPr>
                <w:b/>
              </w:rPr>
              <w:t>New achievement</w:t>
            </w:r>
          </w:p>
        </w:tc>
        <w:tc>
          <w:tcPr>
            <w:tcW w:type="dxa" w:w="3331"/>
            <w:shd w:fill="D9EAF7"/>
            <w:vAlign w:val="center"/>
          </w:tcPr>
          <w:p>
            <w:r>
              <w:rPr>
                <w:b/>
              </w:rPr>
              <w:t>Trigger</w:t>
            </w:r>
          </w:p>
        </w:tc>
        <w:tc>
          <w:tcPr>
            <w:tcW w:type="dxa" w:w="3331"/>
            <w:shd w:fill="D9EAF7"/>
            <w:vAlign w:val="center"/>
          </w:tcPr>
          <w:p>
            <w:r>
              <w:rPr>
                <w:b/>
              </w:rPr>
              <w:t>BONUS reward</w:t>
            </w:r>
          </w:p>
        </w:tc>
      </w:tr>
      <w:tr>
        <w:tc>
          <w:tcPr>
            <w:tcW w:type="dxa" w:w="3331"/>
            <w:vAlign w:val="center"/>
          </w:tcPr>
          <w:p>
            <w:r>
              <w:t>Friendly Five</w:t>
            </w:r>
          </w:p>
        </w:tc>
        <w:tc>
          <w:tcPr>
            <w:tcW w:type="dxa" w:w="3331"/>
            <w:vAlign w:val="center"/>
          </w:tcPr>
          <w:p>
            <w:r>
              <w:t>5 friends</w:t>
            </w:r>
          </w:p>
        </w:tc>
        <w:tc>
          <w:tcPr>
            <w:tcW w:type="dxa" w:w="3331"/>
            <w:vAlign w:val="center"/>
          </w:tcPr>
          <w:p>
            <w:r>
              <w:t>125</w:t>
            </w:r>
          </w:p>
        </w:tc>
      </w:tr>
      <w:tr>
        <w:tc>
          <w:tcPr>
            <w:tcW w:type="dxa" w:w="3331"/>
            <w:vAlign w:val="center"/>
          </w:tcPr>
          <w:p>
            <w:r>
              <w:t>Social Circle</w:t>
            </w:r>
          </w:p>
        </w:tc>
        <w:tc>
          <w:tcPr>
            <w:tcW w:type="dxa" w:w="3331"/>
            <w:vAlign w:val="center"/>
          </w:tcPr>
          <w:p>
            <w:r>
              <w:t>10 friends</w:t>
            </w:r>
          </w:p>
        </w:tc>
        <w:tc>
          <w:tcPr>
            <w:tcW w:type="dxa" w:w="3331"/>
            <w:vAlign w:val="center"/>
          </w:tcPr>
          <w:p>
            <w:r>
              <w:t>250</w:t>
            </w:r>
          </w:p>
        </w:tc>
      </w:tr>
      <w:tr>
        <w:tc>
          <w:tcPr>
            <w:tcW w:type="dxa" w:w="3331"/>
            <w:vAlign w:val="center"/>
          </w:tcPr>
          <w:p>
            <w:r>
              <w:t>Lobby Regular</w:t>
            </w:r>
          </w:p>
        </w:tc>
        <w:tc>
          <w:tcPr>
            <w:tcW w:type="dxa" w:w="3331"/>
            <w:vAlign w:val="center"/>
          </w:tcPr>
          <w:p>
            <w:r>
              <w:t>10 player chat messages</w:t>
            </w:r>
          </w:p>
        </w:tc>
        <w:tc>
          <w:tcPr>
            <w:tcW w:type="dxa" w:w="3331"/>
            <w:vAlign w:val="center"/>
          </w:tcPr>
          <w:p>
            <w:r>
              <w:t>100</w:t>
            </w:r>
          </w:p>
        </w:tc>
      </w:tr>
      <w:tr>
        <w:tc>
          <w:tcPr>
            <w:tcW w:type="dxa" w:w="3331"/>
            <w:vAlign w:val="center"/>
          </w:tcPr>
          <w:p>
            <w:r>
              <w:t>Room Host</w:t>
            </w:r>
          </w:p>
        </w:tc>
        <w:tc>
          <w:tcPr>
            <w:tcW w:type="dxa" w:w="3331"/>
            <w:vAlign w:val="center"/>
          </w:tcPr>
          <w:p>
            <w:r>
              <w:t>3 private rooms created</w:t>
            </w:r>
          </w:p>
        </w:tc>
        <w:tc>
          <w:tcPr>
            <w:tcW w:type="dxa" w:w="3331"/>
            <w:vAlign w:val="center"/>
          </w:tcPr>
          <w:p>
            <w:r>
              <w:t>150</w:t>
            </w:r>
          </w:p>
        </w:tc>
      </w:tr>
      <w:tr>
        <w:tc>
          <w:tcPr>
            <w:tcW w:type="dxa" w:w="3331"/>
            <w:vAlign w:val="center"/>
          </w:tcPr>
          <w:p>
            <w:r>
              <w:t>Gift Giver</w:t>
            </w:r>
          </w:p>
        </w:tc>
        <w:tc>
          <w:tcPr>
            <w:tcW w:type="dxa" w:w="3331"/>
            <w:vAlign w:val="center"/>
          </w:tcPr>
          <w:p>
            <w:r>
              <w:t>3 gifts</w:t>
            </w:r>
          </w:p>
        </w:tc>
        <w:tc>
          <w:tcPr>
            <w:tcW w:type="dxa" w:w="3331"/>
            <w:vAlign w:val="center"/>
          </w:tcPr>
          <w:p>
            <w:r>
              <w:t>150</w:t>
            </w:r>
          </w:p>
        </w:tc>
      </w:tr>
      <w:tr>
        <w:tc>
          <w:tcPr>
            <w:tcW w:type="dxa" w:w="3331"/>
            <w:vAlign w:val="center"/>
          </w:tcPr>
          <w:p>
            <w:r>
              <w:t>Arcade Starter</w:t>
            </w:r>
          </w:p>
        </w:tc>
        <w:tc>
          <w:tcPr>
            <w:tcW w:type="dxa" w:w="3331"/>
            <w:vAlign w:val="center"/>
          </w:tcPr>
          <w:p>
            <w:r>
              <w:t>10 Arcade+ games</w:t>
            </w:r>
          </w:p>
        </w:tc>
        <w:tc>
          <w:tcPr>
            <w:tcW w:type="dxa" w:w="3331"/>
            <w:vAlign w:val="center"/>
          </w:tcPr>
          <w:p>
            <w:r>
              <w:t>150</w:t>
            </w:r>
          </w:p>
        </w:tc>
      </w:tr>
      <w:tr>
        <w:tc>
          <w:tcPr>
            <w:tcW w:type="dxa" w:w="3331"/>
            <w:vAlign w:val="center"/>
          </w:tcPr>
          <w:p>
            <w:r>
              <w:t>Arcade Ace</w:t>
            </w:r>
          </w:p>
        </w:tc>
        <w:tc>
          <w:tcPr>
            <w:tcW w:type="dxa" w:w="3331"/>
            <w:vAlign w:val="center"/>
          </w:tcPr>
          <w:p>
            <w:r>
              <w:t>50 Arcade+ games</w:t>
            </w:r>
          </w:p>
        </w:tc>
        <w:tc>
          <w:tcPr>
            <w:tcW w:type="dxa" w:w="3331"/>
            <w:vAlign w:val="center"/>
          </w:tcPr>
          <w:p>
            <w:r>
              <w:t>500</w:t>
            </w:r>
          </w:p>
        </w:tc>
      </w:tr>
      <w:tr>
        <w:tc>
          <w:tcPr>
            <w:tcW w:type="dxa" w:w="3331"/>
            <w:vAlign w:val="center"/>
          </w:tcPr>
          <w:p>
            <w:r>
              <w:t>Four-Figure Payout</w:t>
            </w:r>
          </w:p>
        </w:tc>
        <w:tc>
          <w:tcPr>
            <w:tcW w:type="dxa" w:w="3331"/>
            <w:vAlign w:val="center"/>
          </w:tcPr>
          <w:p>
            <w:r>
              <w:t>Maximum payout at least 1,000</w:t>
            </w:r>
          </w:p>
        </w:tc>
        <w:tc>
          <w:tcPr>
            <w:tcW w:type="dxa" w:w="3331"/>
            <w:vAlign w:val="center"/>
          </w:tcPr>
          <w:p>
            <w:r>
              <w:t>300</w:t>
            </w:r>
          </w:p>
        </w:tc>
      </w:tr>
      <w:tr>
        <w:tc>
          <w:tcPr>
            <w:tcW w:type="dxa" w:w="3331"/>
            <w:vAlign w:val="center"/>
          </w:tcPr>
          <w:p>
            <w:r>
              <w:t>Volume Player</w:t>
            </w:r>
          </w:p>
        </w:tc>
        <w:tc>
          <w:tcPr>
            <w:tcW w:type="dxa" w:w="3331"/>
            <w:vAlign w:val="center"/>
          </w:tcPr>
          <w:p>
            <w:r>
              <w:t>Lifetime wager at least 10,000</w:t>
            </w:r>
          </w:p>
        </w:tc>
        <w:tc>
          <w:tcPr>
            <w:tcW w:type="dxa" w:w="3331"/>
            <w:vAlign w:val="center"/>
          </w:tcPr>
          <w:p>
            <w:r>
              <w:t>300</w:t>
            </w:r>
          </w:p>
        </w:tc>
      </w:tr>
      <w:tr>
        <w:tc>
          <w:tcPr>
            <w:tcW w:type="dxa" w:w="3331"/>
            <w:vAlign w:val="center"/>
          </w:tcPr>
          <w:p>
            <w:r>
              <w:t>Cup Legend</w:t>
            </w:r>
          </w:p>
        </w:tc>
        <w:tc>
          <w:tcPr>
            <w:tcW w:type="dxa" w:w="3331"/>
            <w:vAlign w:val="center"/>
          </w:tcPr>
          <w:p>
            <w:r>
              <w:t>10 Series Cup wins</w:t>
            </w:r>
          </w:p>
        </w:tc>
        <w:tc>
          <w:tcPr>
            <w:tcW w:type="dxa" w:w="3331"/>
            <w:vAlign w:val="center"/>
          </w:tcPr>
          <w:p>
            <w:r>
              <w:t>600</w:t>
            </w:r>
          </w:p>
        </w:tc>
      </w:tr>
      <w:tr>
        <w:tc>
          <w:tcPr>
            <w:tcW w:type="dxa" w:w="3331"/>
            <w:vAlign w:val="center"/>
          </w:tcPr>
          <w:p>
            <w:r>
              <w:t>Tournament Royalty</w:t>
            </w:r>
          </w:p>
        </w:tc>
        <w:tc>
          <w:tcPr>
            <w:tcW w:type="dxa" w:w="3331"/>
            <w:vAlign w:val="center"/>
          </w:tcPr>
          <w:p>
            <w:r>
              <w:t>5 tournament wins</w:t>
            </w:r>
          </w:p>
        </w:tc>
        <w:tc>
          <w:tcPr>
            <w:tcW w:type="dxa" w:w="3331"/>
            <w:vAlign w:val="center"/>
          </w:tcPr>
          <w:p>
            <w:r>
              <w:t>750</w:t>
            </w:r>
          </w:p>
        </w:tc>
      </w:tr>
      <w:tr>
        <w:tc>
          <w:tcPr>
            <w:tcW w:type="dxa" w:w="3331"/>
            <w:vAlign w:val="center"/>
          </w:tcPr>
          <w:p>
            <w:r>
              <w:t>Wardrobe Vault</w:t>
            </w:r>
          </w:p>
        </w:tc>
        <w:tc>
          <w:tcPr>
            <w:tcW w:type="dxa" w:w="3331"/>
            <w:vAlign w:val="center"/>
          </w:tcPr>
          <w:p>
            <w:r>
              <w:t>25 paid cosmetics</w:t>
            </w:r>
          </w:p>
        </w:tc>
        <w:tc>
          <w:tcPr>
            <w:tcW w:type="dxa" w:w="3331"/>
            <w:vAlign w:val="center"/>
          </w:tcPr>
          <w:p>
            <w:r>
              <w:t>750</w:t>
            </w:r>
          </w:p>
        </w:tc>
      </w:tr>
      <w:tr>
        <w:tc>
          <w:tcPr>
            <w:tcW w:type="dxa" w:w="3331"/>
            <w:vAlign w:val="center"/>
          </w:tcPr>
          <w:p>
            <w:r>
              <w:t>Master Level</w:t>
            </w:r>
          </w:p>
        </w:tc>
        <w:tc>
          <w:tcPr>
            <w:tcW w:type="dxa" w:w="3331"/>
            <w:vAlign w:val="center"/>
          </w:tcPr>
          <w:p>
            <w:r>
              <w:t>Level 30</w:t>
            </w:r>
          </w:p>
        </w:tc>
        <w:tc>
          <w:tcPr>
            <w:tcW w:type="dxa" w:w="3331"/>
            <w:vAlign w:val="center"/>
          </w:tcPr>
          <w:p>
            <w:r>
              <w:t>1000</w:t>
            </w:r>
          </w:p>
        </w:tc>
      </w:tr>
      <w:tr>
        <w:tc>
          <w:tcPr>
            <w:tcW w:type="dxa" w:w="3331"/>
            <w:vAlign w:val="center"/>
          </w:tcPr>
          <w:p>
            <w:r>
              <w:t>Mythic Level</w:t>
            </w:r>
          </w:p>
        </w:tc>
        <w:tc>
          <w:tcPr>
            <w:tcW w:type="dxa" w:w="3331"/>
            <w:vAlign w:val="center"/>
          </w:tcPr>
          <w:p>
            <w:r>
              <w:t>Level 40</w:t>
            </w:r>
          </w:p>
        </w:tc>
        <w:tc>
          <w:tcPr>
            <w:tcW w:type="dxa" w:w="3331"/>
            <w:vAlign w:val="center"/>
          </w:tcPr>
          <w:p>
            <w:r>
              <w:t>1500</w:t>
            </w:r>
          </w:p>
        </w:tc>
      </w:tr>
      <w:tr>
        <w:tc>
          <w:tcPr>
            <w:tcW w:type="dxa" w:w="3331"/>
            <w:vAlign w:val="center"/>
          </w:tcPr>
          <w:p>
            <w:r>
              <w:t>Level Summit</w:t>
            </w:r>
          </w:p>
        </w:tc>
        <w:tc>
          <w:tcPr>
            <w:tcW w:type="dxa" w:w="3331"/>
            <w:vAlign w:val="center"/>
          </w:tcPr>
          <w:p>
            <w:r>
              <w:t>Level 50</w:t>
            </w:r>
          </w:p>
        </w:tc>
        <w:tc>
          <w:tcPr>
            <w:tcW w:type="dxa" w:w="3331"/>
            <w:vAlign w:val="center"/>
          </w:tcPr>
          <w:p>
            <w:r>
              <w:t>2500</w:t>
            </w:r>
          </w:p>
        </w:tc>
      </w:tr>
      <w:tr>
        <w:tc>
          <w:tcPr>
            <w:tcW w:type="dxa" w:w="3331"/>
            <w:vAlign w:val="center"/>
          </w:tcPr>
          <w:p>
            <w:r>
              <w:t>Community Banker</w:t>
            </w:r>
          </w:p>
        </w:tc>
        <w:tc>
          <w:tcPr>
            <w:tcW w:type="dxa" w:w="3331"/>
            <w:vAlign w:val="center"/>
          </w:tcPr>
          <w:p>
            <w:r>
              <w:t>10 player transfers</w:t>
            </w:r>
          </w:p>
        </w:tc>
        <w:tc>
          <w:tcPr>
            <w:tcW w:type="dxa" w:w="3331"/>
            <w:vAlign w:val="center"/>
          </w:tcPr>
          <w:p>
            <w:r>
              <w:t>300</w:t>
            </w:r>
          </w:p>
        </w:tc>
      </w:tr>
      <w:tr>
        <w:tc>
          <w:tcPr>
            <w:tcW w:type="dxa" w:w="3331"/>
            <w:vAlign w:val="center"/>
          </w:tcPr>
          <w:p>
            <w:r>
              <w:t>Untouchable</w:t>
            </w:r>
          </w:p>
        </w:tc>
        <w:tc>
          <w:tcPr>
            <w:tcW w:type="dxa" w:w="3331"/>
            <w:vAlign w:val="center"/>
          </w:tcPr>
          <w:p>
            <w:r>
              <w:t>15-win streak</w:t>
            </w:r>
          </w:p>
        </w:tc>
        <w:tc>
          <w:tcPr>
            <w:tcW w:type="dxa" w:w="3331"/>
            <w:vAlign w:val="center"/>
          </w:tcPr>
          <w:p>
            <w:r>
              <w:t>1000</w:t>
            </w:r>
          </w:p>
        </w:tc>
      </w:tr>
      <w:tr>
        <w:tc>
          <w:tcPr>
            <w:tcW w:type="dxa" w:w="3331"/>
            <w:vAlign w:val="center"/>
          </w:tcPr>
          <w:p>
            <w:r>
              <w:t>Catalog Veteran</w:t>
            </w:r>
          </w:p>
        </w:tc>
        <w:tc>
          <w:tcPr>
            <w:tcW w:type="dxa" w:w="3331"/>
            <w:vAlign w:val="center"/>
          </w:tcPr>
          <w:p>
            <w:r>
              <w:t>50 Catalog matches</w:t>
            </w:r>
          </w:p>
        </w:tc>
        <w:tc>
          <w:tcPr>
            <w:tcW w:type="dxa" w:w="3331"/>
            <w:vAlign w:val="center"/>
          </w:tcPr>
          <w:p>
            <w:r>
              <w:t>500</w:t>
            </w:r>
          </w:p>
        </w:tc>
      </w:tr>
      <w:tr>
        <w:tc>
          <w:tcPr>
            <w:tcW w:type="dxa" w:w="3331"/>
            <w:vAlign w:val="center"/>
          </w:tcPr>
          <w:p>
            <w:r>
              <w:t>Clan Loyalist</w:t>
            </w:r>
          </w:p>
        </w:tc>
        <w:tc>
          <w:tcPr>
            <w:tcW w:type="dxa" w:w="3331"/>
            <w:vAlign w:val="center"/>
          </w:tcPr>
          <w:p>
            <w:r>
              <w:t>5 clan games</w:t>
            </w:r>
          </w:p>
        </w:tc>
        <w:tc>
          <w:tcPr>
            <w:tcW w:type="dxa" w:w="3331"/>
            <w:vAlign w:val="center"/>
          </w:tcPr>
          <w:p>
            <w:r>
              <w:t>300</w:t>
            </w:r>
          </w:p>
        </w:tc>
      </w:tr>
      <w:tr>
        <w:tc>
          <w:tcPr>
            <w:tcW w:type="dxa" w:w="3331"/>
            <w:vAlign w:val="center"/>
          </w:tcPr>
          <w:p>
            <w:r>
              <w:t>All-Rounder</w:t>
            </w:r>
          </w:p>
        </w:tc>
        <w:tc>
          <w:tcPr>
            <w:tcW w:type="dxa" w:w="3331"/>
            <w:vAlign w:val="center"/>
          </w:tcPr>
          <w:p>
            <w:r>
              <w:t>At least one Catalog, Series, Tournament, Friend and Arcade game</w:t>
            </w:r>
          </w:p>
        </w:tc>
        <w:tc>
          <w:tcPr>
            <w:tcW w:type="dxa" w:w="3331"/>
            <w:vAlign w:val="center"/>
          </w:tcPr>
          <w:p>
            <w:r>
              <w:t>500</w:t>
            </w:r>
          </w:p>
        </w:tc>
      </w:tr>
    </w:tbl>
    <w:p>
      <w:r>
        <w:t>Default level rewards now exist for levels 2 through 50 and equal level × 50 BONUS. The level-up handler pays every crossed level if one XP award skips multiple levels. Levels 30, 40 and 50 also grant one rare, epic and legendary cosmetic respectively; each milestone gift is persisted and cannot be awarded twice.</w:t>
      </w:r>
    </w:p>
    <w:tbl>
      <w:tblPr>
        <w:tblStyle w:val="TableGrid"/>
        <w:tblW w:type="auto" w:w="0"/>
        <w:tblLook w:firstColumn="1" w:firstRow="1" w:lastColumn="0" w:lastRow="0" w:noHBand="0" w:noVBand="1" w:val="04A0"/>
      </w:tblPr>
      <w:tblGrid>
        <w:gridCol w:w="3331"/>
        <w:gridCol w:w="3331"/>
        <w:gridCol w:w="3331"/>
      </w:tblGrid>
      <w:tr>
        <w:tc>
          <w:tcPr>
            <w:tcW w:type="dxa" w:w="3331"/>
            <w:shd w:fill="D9EAF7"/>
            <w:vAlign w:val="center"/>
          </w:tcPr>
          <w:p>
            <w:r>
              <w:rPr>
                <w:b/>
              </w:rPr>
              <w:t>Level range / milestone</w:t>
            </w:r>
          </w:p>
        </w:tc>
        <w:tc>
          <w:tcPr>
            <w:tcW w:type="dxa" w:w="3331"/>
            <w:shd w:fill="D9EAF7"/>
            <w:vAlign w:val="center"/>
          </w:tcPr>
          <w:p>
            <w:r>
              <w:rPr>
                <w:b/>
              </w:rPr>
              <w:t>Default BONUS</w:t>
            </w:r>
          </w:p>
        </w:tc>
        <w:tc>
          <w:tcPr>
            <w:tcW w:type="dxa" w:w="3331"/>
            <w:shd w:fill="D9EAF7"/>
            <w:vAlign w:val="center"/>
          </w:tcPr>
          <w:p>
            <w:r>
              <w:rPr>
                <w:b/>
              </w:rPr>
              <w:t>Additional reward</w:t>
            </w:r>
          </w:p>
        </w:tc>
      </w:tr>
      <w:tr>
        <w:tc>
          <w:tcPr>
            <w:tcW w:type="dxa" w:w="3331"/>
            <w:vAlign w:val="center"/>
          </w:tcPr>
          <w:p>
            <w:r>
              <w:t>2–25</w:t>
            </w:r>
          </w:p>
        </w:tc>
        <w:tc>
          <w:tcPr>
            <w:tcW w:type="dxa" w:w="3331"/>
            <w:vAlign w:val="center"/>
          </w:tcPr>
          <w:p>
            <w:r>
              <w:t>Level × 50</w:t>
            </w:r>
          </w:p>
        </w:tc>
        <w:tc>
          <w:tcPr>
            <w:tcW w:type="dxa" w:w="3331"/>
            <w:vAlign w:val="center"/>
          </w:tcPr>
          <w:p>
            <w:r>
              <w:t>Existing reward range retained</w:t>
            </w:r>
          </w:p>
        </w:tc>
      </w:tr>
      <w:tr>
        <w:tc>
          <w:tcPr>
            <w:tcW w:type="dxa" w:w="3331"/>
            <w:vAlign w:val="center"/>
          </w:tcPr>
          <w:p>
            <w:r>
              <w:t>26–29</w:t>
            </w:r>
          </w:p>
        </w:tc>
        <w:tc>
          <w:tcPr>
            <w:tcW w:type="dxa" w:w="3331"/>
            <w:vAlign w:val="center"/>
          </w:tcPr>
          <w:p>
            <w:r>
              <w:t>1,300–1,450</w:t>
            </w:r>
          </w:p>
        </w:tc>
        <w:tc>
          <w:tcPr>
            <w:tcW w:type="dxa" w:w="3331"/>
            <w:vAlign w:val="center"/>
          </w:tcPr>
          <w:p>
            <w:r>
              <w:t>—</w:t>
            </w:r>
          </w:p>
        </w:tc>
      </w:tr>
      <w:tr>
        <w:tc>
          <w:tcPr>
            <w:tcW w:type="dxa" w:w="3331"/>
            <w:vAlign w:val="center"/>
          </w:tcPr>
          <w:p>
            <w:r>
              <w:t>30</w:t>
            </w:r>
          </w:p>
        </w:tc>
        <w:tc>
          <w:tcPr>
            <w:tcW w:type="dxa" w:w="3331"/>
            <w:vAlign w:val="center"/>
          </w:tcPr>
          <w:p>
            <w:r>
              <w:t>1,500</w:t>
            </w:r>
          </w:p>
        </w:tc>
        <w:tc>
          <w:tcPr>
            <w:tcW w:type="dxa" w:w="3331"/>
            <w:vAlign w:val="center"/>
          </w:tcPr>
          <w:p>
            <w:r>
              <w:t>Rare cosmetic</w:t>
            </w:r>
          </w:p>
        </w:tc>
      </w:tr>
      <w:tr>
        <w:tc>
          <w:tcPr>
            <w:tcW w:type="dxa" w:w="3331"/>
            <w:vAlign w:val="center"/>
          </w:tcPr>
          <w:p>
            <w:r>
              <w:t>31–39</w:t>
            </w:r>
          </w:p>
        </w:tc>
        <w:tc>
          <w:tcPr>
            <w:tcW w:type="dxa" w:w="3331"/>
            <w:vAlign w:val="center"/>
          </w:tcPr>
          <w:p>
            <w:r>
              <w:t>1,550–1,950</w:t>
            </w:r>
          </w:p>
        </w:tc>
        <w:tc>
          <w:tcPr>
            <w:tcW w:type="dxa" w:w="3331"/>
            <w:vAlign w:val="center"/>
          </w:tcPr>
          <w:p>
            <w:r>
              <w:t>—</w:t>
            </w:r>
          </w:p>
        </w:tc>
      </w:tr>
      <w:tr>
        <w:tc>
          <w:tcPr>
            <w:tcW w:type="dxa" w:w="3331"/>
            <w:vAlign w:val="center"/>
          </w:tcPr>
          <w:p>
            <w:r>
              <w:t>40</w:t>
            </w:r>
          </w:p>
        </w:tc>
        <w:tc>
          <w:tcPr>
            <w:tcW w:type="dxa" w:w="3331"/>
            <w:vAlign w:val="center"/>
          </w:tcPr>
          <w:p>
            <w:r>
              <w:t>2,000</w:t>
            </w:r>
          </w:p>
        </w:tc>
        <w:tc>
          <w:tcPr>
            <w:tcW w:type="dxa" w:w="3331"/>
            <w:vAlign w:val="center"/>
          </w:tcPr>
          <w:p>
            <w:r>
              <w:t>Epic cosmetic</w:t>
            </w:r>
          </w:p>
        </w:tc>
      </w:tr>
      <w:tr>
        <w:tc>
          <w:tcPr>
            <w:tcW w:type="dxa" w:w="3331"/>
            <w:vAlign w:val="center"/>
          </w:tcPr>
          <w:p>
            <w:r>
              <w:t>41–49</w:t>
            </w:r>
          </w:p>
        </w:tc>
        <w:tc>
          <w:tcPr>
            <w:tcW w:type="dxa" w:w="3331"/>
            <w:vAlign w:val="center"/>
          </w:tcPr>
          <w:p>
            <w:r>
              <w:t>2,050–2,450</w:t>
            </w:r>
          </w:p>
        </w:tc>
        <w:tc>
          <w:tcPr>
            <w:tcW w:type="dxa" w:w="3331"/>
            <w:vAlign w:val="center"/>
          </w:tcPr>
          <w:p>
            <w:r>
              <w:t>—</w:t>
            </w:r>
          </w:p>
        </w:tc>
      </w:tr>
      <w:tr>
        <w:tc>
          <w:tcPr>
            <w:tcW w:type="dxa" w:w="3331"/>
            <w:vAlign w:val="center"/>
          </w:tcPr>
          <w:p>
            <w:r>
              <w:t>50</w:t>
            </w:r>
          </w:p>
        </w:tc>
        <w:tc>
          <w:tcPr>
            <w:tcW w:type="dxa" w:w="3331"/>
            <w:vAlign w:val="center"/>
          </w:tcPr>
          <w:p>
            <w:r>
              <w:t>2,500</w:t>
            </w:r>
          </w:p>
        </w:tc>
        <w:tc>
          <w:tcPr>
            <w:tcW w:type="dxa" w:w="3331"/>
            <w:vAlign w:val="center"/>
          </w:tcPr>
          <w:p>
            <w:r>
              <w:t>Legendary cosmetic</w:t>
            </w:r>
          </w:p>
        </w:tc>
      </w:tr>
    </w:tbl>
    <w:p>
      <w:r>
        <w:t>Because the Admin Level Reward Manager now contains 49 rows, it provides text filtering, level/reward sorting and 20-row pagination. “Save visible rewards” applies edits on the currently rendered page; Add Level creates the next configurable level.</w:t>
      </w:r>
    </w:p>
    <w:p>
      <w:pPr>
        <w:pStyle w:val="Heading2"/>
      </w:pPr>
      <w:r>
        <w:t>N.5 Shop expansion</w:t>
      </w:r>
    </w:p>
    <w:p>
      <w:r>
        <w:t>The shop grows from 96 to 134 items: 38 additions across all nine existing categories. Prices use MAIN coins, VIP discounts remain active, purchases remain permanent, and equipped-item behavior is unchanged.</w:t>
      </w:r>
    </w:p>
    <w:tbl>
      <w:tblPr>
        <w:tblStyle w:val="TableGrid"/>
        <w:tblW w:type="auto" w:w="0"/>
        <w:tblLook w:firstColumn="1" w:firstRow="1" w:lastColumn="0" w:lastRow="0" w:noHBand="0" w:noVBand="1" w:val="04A0"/>
      </w:tblPr>
      <w:tblGrid>
        <w:gridCol w:w="3331"/>
        <w:gridCol w:w="3331"/>
        <w:gridCol w:w="3331"/>
      </w:tblGrid>
      <w:tr>
        <w:tc>
          <w:tcPr>
            <w:tcW w:type="dxa" w:w="3331"/>
            <w:shd w:fill="D9EAF7"/>
            <w:vAlign w:val="center"/>
          </w:tcPr>
          <w:p>
            <w:r>
              <w:rPr>
                <w:b/>
              </w:rPr>
              <w:t>Category</w:t>
            </w:r>
          </w:p>
        </w:tc>
        <w:tc>
          <w:tcPr>
            <w:tcW w:type="dxa" w:w="3331"/>
            <w:shd w:fill="D9EAF7"/>
            <w:vAlign w:val="center"/>
          </w:tcPr>
          <w:p>
            <w:r>
              <w:rPr>
                <w:b/>
              </w:rPr>
              <w:t>Added</w:t>
            </w:r>
          </w:p>
        </w:tc>
        <w:tc>
          <w:tcPr>
            <w:tcW w:type="dxa" w:w="3331"/>
            <w:shd w:fill="D9EAF7"/>
            <w:vAlign w:val="center"/>
          </w:tcPr>
          <w:p>
            <w:r>
              <w:rPr>
                <w:b/>
              </w:rPr>
              <w:t>New items</w:t>
            </w:r>
          </w:p>
        </w:tc>
      </w:tr>
      <w:tr>
        <w:tc>
          <w:tcPr>
            <w:tcW w:type="dxa" w:w="3331"/>
            <w:vAlign w:val="center"/>
          </w:tcPr>
          <w:p>
            <w:r>
              <w:t>Coin skins</w:t>
            </w:r>
          </w:p>
        </w:tc>
        <w:tc>
          <w:tcPr>
            <w:tcW w:type="dxa" w:w="3331"/>
            <w:vAlign w:val="center"/>
          </w:tcPr>
          <w:p>
            <w:r>
              <w:t>6</w:t>
            </w:r>
          </w:p>
        </w:tc>
        <w:tc>
          <w:tcPr>
            <w:tcW w:type="dxa" w:w="3331"/>
            <w:vAlign w:val="center"/>
          </w:tcPr>
          <w:p>
            <w:r>
              <w:t>Obsidian; Solar Flare; Frostfire; Quantum Shift; Jade Fortune; Lunar Halo</w:t>
            </w:r>
          </w:p>
        </w:tc>
      </w:tr>
      <w:tr>
        <w:tc>
          <w:tcPr>
            <w:tcW w:type="dxa" w:w="3331"/>
            <w:vAlign w:val="center"/>
          </w:tcPr>
          <w:p>
            <w:r>
              <w:t>Flags</w:t>
            </w:r>
          </w:p>
        </w:tc>
        <w:tc>
          <w:tcPr>
            <w:tcW w:type="dxa" w:w="3331"/>
            <w:vAlign w:val="center"/>
          </w:tcPr>
          <w:p>
            <w:r>
              <w:t>4</w:t>
            </w:r>
          </w:p>
        </w:tc>
        <w:tc>
          <w:tcPr>
            <w:tcW w:type="dxa" w:w="3331"/>
            <w:vAlign w:val="center"/>
          </w:tcPr>
          <w:p>
            <w:r>
              <w:t>Singapore; South Africa; New Zealand; Portugal</w:t>
            </w:r>
          </w:p>
        </w:tc>
      </w:tr>
      <w:tr>
        <w:tc>
          <w:tcPr>
            <w:tcW w:type="dxa" w:w="3331"/>
            <w:vAlign w:val="center"/>
          </w:tcPr>
          <w:p>
            <w:r>
              <w:t>Personas</w:t>
            </w:r>
          </w:p>
        </w:tc>
        <w:tc>
          <w:tcPr>
            <w:tcW w:type="dxa" w:w="3331"/>
            <w:vAlign w:val="center"/>
          </w:tcPr>
          <w:p>
            <w:r>
              <w:t>4</w:t>
            </w:r>
          </w:p>
        </w:tc>
        <w:tc>
          <w:tcPr>
            <w:tcW w:type="dxa" w:w="3331"/>
            <w:vAlign w:val="center"/>
          </w:tcPr>
          <w:p>
            <w:r>
              <w:t>Alien; Fox; Panda; Unicorn</w:t>
            </w:r>
          </w:p>
        </w:tc>
      </w:tr>
      <w:tr>
        <w:tc>
          <w:tcPr>
            <w:tcW w:type="dxa" w:w="3331"/>
            <w:vAlign w:val="center"/>
          </w:tcPr>
          <w:p>
            <w:r>
              <w:t>Frames</w:t>
            </w:r>
          </w:p>
        </w:tc>
        <w:tc>
          <w:tcPr>
            <w:tcW w:type="dxa" w:w="3331"/>
            <w:vAlign w:val="center"/>
          </w:tcPr>
          <w:p>
            <w:r>
              <w:t>3</w:t>
            </w:r>
          </w:p>
        </w:tc>
        <w:tc>
          <w:tcPr>
            <w:tcW w:type="dxa" w:w="3331"/>
            <w:vAlign w:val="center"/>
          </w:tcPr>
          <w:p>
            <w:r>
              <w:t>Emerald Orbit; Cosmic Halo; Crown Aura</w:t>
            </w:r>
          </w:p>
        </w:tc>
      </w:tr>
      <w:tr>
        <w:tc>
          <w:tcPr>
            <w:tcW w:type="dxa" w:w="3331"/>
            <w:vAlign w:val="center"/>
          </w:tcPr>
          <w:p>
            <w:r>
              <w:t>Chat colours</w:t>
            </w:r>
          </w:p>
        </w:tc>
        <w:tc>
          <w:tcPr>
            <w:tcW w:type="dxa" w:w="3331"/>
            <w:vAlign w:val="center"/>
          </w:tcPr>
          <w:p>
            <w:r>
              <w:t>4</w:t>
            </w:r>
          </w:p>
        </w:tc>
        <w:tc>
          <w:tcPr>
            <w:tcW w:type="dxa" w:w="3331"/>
            <w:vAlign w:val="center"/>
          </w:tcPr>
          <w:p>
            <w:r>
              <w:t>Pink; Cyan; Crimson; Pearl</w:t>
            </w:r>
          </w:p>
        </w:tc>
      </w:tr>
      <w:tr>
        <w:tc>
          <w:tcPr>
            <w:tcW w:type="dxa" w:w="3331"/>
            <w:vAlign w:val="center"/>
          </w:tcPr>
          <w:p>
            <w:r>
              <w:t>Victory FX</w:t>
            </w:r>
          </w:p>
        </w:tc>
        <w:tc>
          <w:tcPr>
            <w:tcW w:type="dxa" w:w="3331"/>
            <w:vAlign w:val="center"/>
          </w:tcPr>
          <w:p>
            <w:r>
              <w:t>4</w:t>
            </w:r>
          </w:p>
        </w:tc>
        <w:tc>
          <w:tcPr>
            <w:tcW w:type="dxa" w:w="3331"/>
            <w:vAlign w:val="center"/>
          </w:tcPr>
          <w:p>
            <w:r>
              <w:t>Cherry Blossom; Thunder Storm; Aurora Burst; Trophy Shower</w:t>
            </w:r>
          </w:p>
        </w:tc>
      </w:tr>
      <w:tr>
        <w:tc>
          <w:tcPr>
            <w:tcW w:type="dxa" w:w="3331"/>
            <w:vAlign w:val="center"/>
          </w:tcPr>
          <w:p>
            <w:r>
              <w:t>Table themes</w:t>
            </w:r>
          </w:p>
        </w:tc>
        <w:tc>
          <w:tcPr>
            <w:tcW w:type="dxa" w:w="3331"/>
            <w:vAlign w:val="center"/>
          </w:tcPr>
          <w:p>
            <w:r>
              <w:t>4</w:t>
            </w:r>
          </w:p>
        </w:tc>
        <w:tc>
          <w:tcPr>
            <w:tcW w:type="dxa" w:w="3331"/>
            <w:vAlign w:val="center"/>
          </w:tcPr>
          <w:p>
            <w:r>
              <w:t>Desert Gold; Ice Palace; Royal Hall; Lava Chamber</w:t>
            </w:r>
          </w:p>
        </w:tc>
      </w:tr>
      <w:tr>
        <w:tc>
          <w:tcPr>
            <w:tcW w:type="dxa" w:w="3331"/>
            <w:vAlign w:val="center"/>
          </w:tcPr>
          <w:p>
            <w:r>
              <w:t>Sound packs</w:t>
            </w:r>
          </w:p>
        </w:tc>
        <w:tc>
          <w:tcPr>
            <w:tcW w:type="dxa" w:w="3331"/>
            <w:vAlign w:val="center"/>
          </w:tcPr>
          <w:p>
            <w:r>
              <w:t>3</w:t>
            </w:r>
          </w:p>
        </w:tc>
        <w:tc>
          <w:tcPr>
            <w:tcW w:type="dxa" w:w="3331"/>
            <w:vAlign w:val="center"/>
          </w:tcPr>
          <w:p>
            <w:r>
              <w:t>Synthwave; Crystal Chime; Deep Bass</w:t>
            </w:r>
          </w:p>
        </w:tc>
      </w:tr>
      <w:tr>
        <w:tc>
          <w:tcPr>
            <w:tcW w:type="dxa" w:w="3331"/>
            <w:vAlign w:val="center"/>
          </w:tcPr>
          <w:p>
            <w:r>
              <w:t>Premium emojis</w:t>
            </w:r>
          </w:p>
        </w:tc>
        <w:tc>
          <w:tcPr>
            <w:tcW w:type="dxa" w:w="3331"/>
            <w:vAlign w:val="center"/>
          </w:tcPr>
          <w:p>
            <w:r>
              <w:t>6</w:t>
            </w:r>
          </w:p>
        </w:tc>
        <w:tc>
          <w:tcPr>
            <w:tcW w:type="dxa" w:w="3331"/>
            <w:vAlign w:val="center"/>
          </w:tcPr>
          <w:p>
            <w:r>
              <w:t>Rocket; Trophy; Robot; Alien; Fox; Panda</w:t>
            </w:r>
          </w:p>
        </w:tc>
      </w:tr>
    </w:tbl>
    <w:p>
      <w:pPr>
        <w:pStyle w:val="Heading2"/>
      </w:pPr>
      <w:r>
        <w:t>N.6 Validation and production boundary</w:t>
      </w:r>
    </w:p>
    <w:p>
      <w:pPr>
        <w:pStyle w:val="ListBullet"/>
      </w:pPr>
      <w:r>
        <w:t>Validate JavaScript syntax, player/admin boot, bot growth, social/Arcade activity, configurable threshold, top-up promotion, achievement count, level reward keys, milestone gifts, shop count and Admin pagination.</w:t>
      </w:r>
    </w:p>
    <w:p>
      <w:pPr>
        <w:pStyle w:val="ListBullet"/>
      </w:pPr>
      <w:r>
        <w:t>Validate zero duplicate IDs, matching navigation panels, balanced CSS, DOCX ZIP/open integrity and live HTTP delivery.</w:t>
      </w:r>
    </w:p>
    <w:p>
      <w:pPr>
        <w:pStyle w:val="ListBullet"/>
      </w:pPr>
      <w:r>
        <w:t>All bot identities and activity remain local simulation. Production must use authenticated users, server-authoritative ledgers, independently verifiable RNG, moderation, rate limits, anti-abuse controls and honest separation of bot and human analytics.</w:t>
      </w:r>
    </w:p>
    <w:p>
      <w:r>
        <w:br w:type="page"/>
      </w:r>
    </w:p>
    <w:p>
      <w:pPr>
        <w:pStyle w:val="Heading1"/>
      </w:pPr>
      <w:r>
        <w:t>Appendix O — v9.8 Remaining Features Phase 1: Game Expansion</w:t>
      </w:r>
    </w:p>
    <w:p>
      <w:r>
        <w:t>Phase 1 implements all 22 previously Suggested game records. Twelve become P2P Catalog games and ten become Arcade+ games. Existing v9.7 bot activity, progression, shop, economy and Admin controls remain active.</w:t>
      </w:r>
    </w:p>
    <w:p>
      <w:pPr>
        <w:pStyle w:val="Heading2"/>
      </w:pPr>
      <w:r>
        <w:t>O.1 Shared integration requirements</w:t>
      </w:r>
    </w:p>
    <w:p>
      <w:pPr>
        <w:pStyle w:val="ListBullet"/>
      </w:pPr>
      <w:r>
        <w:t>CAT18–CAT29 use the same two-entrant P2P architecture as the supplied catalog: stake escrow, per-game waiting room, manual take, automatic bot join, bot-posted bets, bot-vs-bot settlement and no vs-house Catalog outcome.</w:t>
      </w:r>
    </w:p>
    <w:p>
      <w:pPr>
        <w:pStyle w:val="ListBullet"/>
      </w:pPr>
      <w:r>
        <w:t>Every Catalog result records the post-fee payout, player and opponent picks, human-readable winner detail, retained merged-hash proof, per-game player history, Catalog log and Admin result/earnings visibility.</w:t>
      </w:r>
    </w:p>
    <w:p>
      <w:pPr>
        <w:pStyle w:val="ListBullet"/>
      </w:pPr>
      <w:r>
        <w:t>G7–G16 expose a Player control, pre-play rule/payout disclosure, proof-derived result, MAIN stake, payout, delta, general game record, Arcade history, statistics and house accounting.</w:t>
      </w:r>
    </w:p>
    <w:p>
      <w:pPr>
        <w:pStyle w:val="ListBullet"/>
      </w:pPr>
      <w:r>
        <w:t>Autonomous bot Arcade activity now selects from all 16 implemented Arcade+ modes. Bot balances remain finite/nonnegative and P2P modes debit both stakes.</w:t>
      </w:r>
    </w:p>
    <w:p>
      <w:pPr>
        <w:pStyle w:val="ListBullet"/>
      </w:pPr>
      <w:r>
        <w:t>Player/Admin deep links open the exact Catalog or Arcade sub-feature. Directory status totals become 63 Implemented, 6 Partial and 8 Suggested.</w:t>
      </w:r>
    </w:p>
    <w:p>
      <w:pPr>
        <w:pStyle w:val="Heading2"/>
      </w:pPr>
      <w:r>
        <w:t>O.2 Implemented Catalog games CAT18–CAT29</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vAlign w:val="center"/>
          </w:tcPr>
          <w:p>
            <w:r>
              <w:rPr>
                <w:b/>
              </w:rPr>
              <w:t>Code / game</w:t>
            </w:r>
          </w:p>
        </w:tc>
        <w:tc>
          <w:tcPr>
            <w:tcW w:type="dxa" w:w="2498"/>
            <w:shd w:fill="D9EAF7"/>
            <w:vAlign w:val="center"/>
          </w:tcPr>
          <w:p>
            <w:r>
              <w:rPr>
                <w:b/>
              </w:rPr>
              <w:t>Player input</w:t>
            </w:r>
          </w:p>
        </w:tc>
        <w:tc>
          <w:tcPr>
            <w:tcW w:type="dxa" w:w="2498"/>
            <w:shd w:fill="D9EAF7"/>
            <w:vAlign w:val="center"/>
          </w:tcPr>
          <w:p>
            <w:r>
              <w:rPr>
                <w:b/>
              </w:rPr>
              <w:t>Winner determination</w:t>
            </w:r>
          </w:p>
        </w:tc>
        <w:tc>
          <w:tcPr>
            <w:tcW w:type="dxa" w:w="2498"/>
            <w:shd w:fill="D9EAF7"/>
            <w:vAlign w:val="center"/>
          </w:tcPr>
          <w:p>
            <w:r>
              <w:rPr>
                <w:b/>
              </w:rPr>
              <w:t>Demo integration</w:t>
            </w:r>
          </w:p>
        </w:tc>
      </w:tr>
      <w:tr>
        <w:tc>
          <w:tcPr>
            <w:tcW w:type="dxa" w:w="2498"/>
            <w:vAlign w:val="center"/>
          </w:tcPr>
          <w:p>
            <w:r>
              <w:t>CAT18 — Rock Paper Scissors Duel</w:t>
            </w:r>
          </w:p>
        </w:tc>
        <w:tc>
          <w:tcPr>
            <w:tcW w:type="dxa" w:w="2498"/>
            <w:vAlign w:val="center"/>
          </w:tcPr>
          <w:p>
            <w:r>
              <w:t>ROCK / PAPER / SCISSORS</w:t>
            </w:r>
          </w:p>
        </w:tc>
        <w:tc>
          <w:tcPr>
            <w:tcW w:type="dxa" w:w="2498"/>
            <w:vAlign w:val="center"/>
          </w:tcPr>
          <w:p>
            <w:r>
              <w:t>Standard RPS dominance; same choice splits.</w:t>
            </w:r>
          </w:p>
        </w:tc>
        <w:tc>
          <w:tcPr>
            <w:tcW w:type="dxa" w:w="2498"/>
            <w:vAlign w:val="center"/>
          </w:tcPr>
          <w:p>
            <w:r>
              <w:t>Waiting + manual take + auto bot + bot-vs-bot + proof + history + Admin result</w:t>
            </w:r>
          </w:p>
        </w:tc>
      </w:tr>
      <w:tr>
        <w:tc>
          <w:tcPr>
            <w:tcW w:type="dxa" w:w="2498"/>
            <w:vAlign w:val="center"/>
          </w:tcPr>
          <w:p>
            <w:r>
              <w:t>CAT19 — Closest to 21</w:t>
            </w:r>
          </w:p>
        </w:tc>
        <w:tc>
          <w:tcPr>
            <w:tcW w:type="dxa" w:w="2498"/>
            <w:vAlign w:val="center"/>
          </w:tcPr>
          <w:p>
            <w:r>
              <w:t>No pick; two cards each</w:t>
            </w:r>
          </w:p>
        </w:tc>
        <w:tc>
          <w:tcPr>
            <w:tcW w:type="dxa" w:w="2498"/>
            <w:vAlign w:val="center"/>
          </w:tcPr>
          <w:p>
            <w:r>
              <w:t>Closest total ≤21 wins; equal totals or both bust split.</w:t>
            </w:r>
          </w:p>
        </w:tc>
        <w:tc>
          <w:tcPr>
            <w:tcW w:type="dxa" w:w="2498"/>
            <w:vAlign w:val="center"/>
          </w:tcPr>
          <w:p>
            <w:r>
              <w:t>Waiting + manual take + auto bot + bot-vs-bot + proof + history + Admin result</w:t>
            </w:r>
          </w:p>
        </w:tc>
      </w:tr>
      <w:tr>
        <w:tc>
          <w:tcPr>
            <w:tcW w:type="dxa" w:w="2498"/>
            <w:vAlign w:val="center"/>
          </w:tcPr>
          <w:p>
            <w:r>
              <w:t>CAT20 — Triple Coin Majority</w:t>
            </w:r>
          </w:p>
        </w:tc>
        <w:tc>
          <w:tcPr>
            <w:tcW w:type="dxa" w:w="2498"/>
            <w:vAlign w:val="center"/>
          </w:tcPr>
          <w:p>
            <w:r>
              <w:t>HEADS / TAILS</w:t>
            </w:r>
          </w:p>
        </w:tc>
        <w:tc>
          <w:tcPr>
            <w:tcW w:type="dxa" w:w="2498"/>
            <w:vAlign w:val="center"/>
          </w:tcPr>
          <w:p>
            <w:r>
              <w:t>Majority of three proof flips wins.</w:t>
            </w:r>
          </w:p>
        </w:tc>
        <w:tc>
          <w:tcPr>
            <w:tcW w:type="dxa" w:w="2498"/>
            <w:vAlign w:val="center"/>
          </w:tcPr>
          <w:p>
            <w:r>
              <w:t>Waiting + manual take + auto bot + bot-vs-bot + proof + history + Admin result</w:t>
            </w:r>
          </w:p>
        </w:tc>
      </w:tr>
      <w:tr>
        <w:tc>
          <w:tcPr>
            <w:tcW w:type="dxa" w:w="2498"/>
            <w:vAlign w:val="center"/>
          </w:tcPr>
          <w:p>
            <w:r>
              <w:t>CAT21 — Sequence Builder</w:t>
            </w:r>
          </w:p>
        </w:tc>
        <w:tc>
          <w:tcPr>
            <w:tcW w:type="dxa" w:w="2498"/>
            <w:vAlign w:val="center"/>
          </w:tcPr>
          <w:p>
            <w:r>
              <w:t>HH / HT / TH / TT</w:t>
            </w:r>
          </w:p>
        </w:tc>
        <w:tc>
          <w:tcPr>
            <w:tcW w:type="dxa" w:w="2498"/>
            <w:vAlign w:val="center"/>
          </w:tcPr>
          <w:p>
            <w:r>
              <w:t>First different two-symbol starter to appear wins; none carries.</w:t>
            </w:r>
          </w:p>
        </w:tc>
        <w:tc>
          <w:tcPr>
            <w:tcW w:type="dxa" w:w="2498"/>
            <w:vAlign w:val="center"/>
          </w:tcPr>
          <w:p>
            <w:r>
              <w:t>Waiting + manual take + auto bot + bot-vs-bot + proof + history + Admin result</w:t>
            </w:r>
          </w:p>
        </w:tc>
      </w:tr>
      <w:tr>
        <w:tc>
          <w:tcPr>
            <w:tcW w:type="dxa" w:w="2498"/>
            <w:vAlign w:val="center"/>
          </w:tcPr>
          <w:p>
            <w:r>
              <w:t>CAT22 — Dice Sum Duel</w:t>
            </w:r>
          </w:p>
        </w:tc>
        <w:tc>
          <w:tcPr>
            <w:tcW w:type="dxa" w:w="2498"/>
            <w:vAlign w:val="center"/>
          </w:tcPr>
          <w:p>
            <w:r>
              <w:t>No pick; two dice each</w:t>
            </w:r>
          </w:p>
        </w:tc>
        <w:tc>
          <w:tcPr>
            <w:tcW w:type="dxa" w:w="2498"/>
            <w:vAlign w:val="center"/>
          </w:tcPr>
          <w:p>
            <w:r>
              <w:t>Higher two-dice sum wins; equal sums split.</w:t>
            </w:r>
          </w:p>
        </w:tc>
        <w:tc>
          <w:tcPr>
            <w:tcW w:type="dxa" w:w="2498"/>
            <w:vAlign w:val="center"/>
          </w:tcPr>
          <w:p>
            <w:r>
              <w:t>Waiting + manual take + auto bot + bot-vs-bot + proof + history + Admin result</w:t>
            </w:r>
          </w:p>
        </w:tc>
      </w:tr>
      <w:tr>
        <w:tc>
          <w:tcPr>
            <w:tcW w:type="dxa" w:w="2498"/>
            <w:vAlign w:val="center"/>
          </w:tcPr>
          <w:p>
            <w:r>
              <w:t>CAT23 — Colour Spectrum Duel</w:t>
            </w:r>
          </w:p>
        </w:tc>
        <w:tc>
          <w:tcPr>
            <w:tcW w:type="dxa" w:w="2498"/>
            <w:vAlign w:val="center"/>
          </w:tcPr>
          <w:p>
            <w:r>
              <w:t>Non-overlapping byte bands</w:t>
            </w:r>
          </w:p>
        </w:tc>
        <w:tc>
          <w:tcPr>
            <w:tcW w:type="dxa" w:w="2498"/>
            <w:vAlign w:val="center"/>
          </w:tcPr>
          <w:p>
            <w:r>
              <w:t>Result inside a claimed band wins; unclaimed band carries.</w:t>
            </w:r>
          </w:p>
        </w:tc>
        <w:tc>
          <w:tcPr>
            <w:tcW w:type="dxa" w:w="2498"/>
            <w:vAlign w:val="center"/>
          </w:tcPr>
          <w:p>
            <w:r>
              <w:t>Waiting + manual take + auto bot + bot-vs-bot + proof + history + Admin result</w:t>
            </w:r>
          </w:p>
        </w:tc>
      </w:tr>
      <w:tr>
        <w:tc>
          <w:tcPr>
            <w:tcW w:type="dxa" w:w="2498"/>
            <w:vAlign w:val="center"/>
          </w:tcPr>
          <w:p>
            <w:r>
              <w:t>CAT24 — Prime vs Composite</w:t>
            </w:r>
          </w:p>
        </w:tc>
        <w:tc>
          <w:tcPr>
            <w:tcW w:type="dxa" w:w="2498"/>
            <w:vAlign w:val="center"/>
          </w:tcPr>
          <w:p>
            <w:r>
              <w:t>PRIME / COMPOSITE</w:t>
            </w:r>
          </w:p>
        </w:tc>
        <w:tc>
          <w:tcPr>
            <w:tcW w:type="dxa" w:w="2498"/>
            <w:vAlign w:val="center"/>
          </w:tcPr>
          <w:p>
            <w:r>
              <w:t>Proof integer 2–251 is classified; matching side wins.</w:t>
            </w:r>
          </w:p>
        </w:tc>
        <w:tc>
          <w:tcPr>
            <w:tcW w:type="dxa" w:w="2498"/>
            <w:vAlign w:val="center"/>
          </w:tcPr>
          <w:p>
            <w:r>
              <w:t>Waiting + manual take + auto bot + bot-vs-bot + proof + history + Admin result</w:t>
            </w:r>
          </w:p>
        </w:tc>
      </w:tr>
      <w:tr>
        <w:tc>
          <w:tcPr>
            <w:tcW w:type="dxa" w:w="2498"/>
            <w:vAlign w:val="center"/>
          </w:tcPr>
          <w:p>
            <w:r>
              <w:t>CAT25 — Median Number Battle</w:t>
            </w:r>
          </w:p>
        </w:tc>
        <w:tc>
          <w:tcPr>
            <w:tcW w:type="dxa" w:w="2498"/>
            <w:vAlign w:val="center"/>
          </w:tcPr>
          <w:p>
            <w:r>
              <w:t>Distinct values 0–255</w:t>
            </w:r>
          </w:p>
        </w:tc>
        <w:tc>
          <w:tcPr>
            <w:tcW w:type="dxa" w:w="2498"/>
            <w:vAlign w:val="center"/>
          </w:tcPr>
          <w:p>
            <w:r>
              <w:t>Pick at the median wins; if proof is median, nearest pick wins; equal distance splits.</w:t>
            </w:r>
          </w:p>
        </w:tc>
        <w:tc>
          <w:tcPr>
            <w:tcW w:type="dxa" w:w="2498"/>
            <w:vAlign w:val="center"/>
          </w:tcPr>
          <w:p>
            <w:r>
              <w:t>Waiting + manual take + auto bot + bot-vs-bot + proof + history + Admin result</w:t>
            </w:r>
          </w:p>
        </w:tc>
      </w:tr>
      <w:tr>
        <w:tc>
          <w:tcPr>
            <w:tcW w:type="dxa" w:w="2498"/>
            <w:vAlign w:val="center"/>
          </w:tcPr>
          <w:p>
            <w:r>
              <w:t>CAT26 — Streak Survivor</w:t>
            </w:r>
          </w:p>
        </w:tc>
        <w:tc>
          <w:tcPr>
            <w:tcW w:type="dxa" w:w="2498"/>
            <w:vAlign w:val="center"/>
          </w:tcPr>
          <w:p>
            <w:r>
              <w:t>HEADS / TAILS</w:t>
            </w:r>
          </w:p>
        </w:tc>
        <w:tc>
          <w:tcPr>
            <w:tcW w:type="dxa" w:w="2498"/>
            <w:vAlign w:val="center"/>
          </w:tcPr>
          <w:p>
            <w:r>
              <w:t>First side to four consecutive proof flips wins; no streak carries.</w:t>
            </w:r>
          </w:p>
        </w:tc>
        <w:tc>
          <w:tcPr>
            <w:tcW w:type="dxa" w:w="2498"/>
            <w:vAlign w:val="center"/>
          </w:tcPr>
          <w:p>
            <w:r>
              <w:t>Waiting + manual take + auto bot + bot-vs-bot + proof + history + Admin result</w:t>
            </w:r>
          </w:p>
        </w:tc>
      </w:tr>
      <w:tr>
        <w:tc>
          <w:tcPr>
            <w:tcW w:type="dxa" w:w="2498"/>
            <w:vAlign w:val="center"/>
          </w:tcPr>
          <w:p>
            <w:r>
              <w:t>CAT27 — Territory Capture</w:t>
            </w:r>
          </w:p>
        </w:tc>
        <w:tc>
          <w:tcPr>
            <w:tcW w:type="dxa" w:w="2498"/>
            <w:vAlign w:val="center"/>
          </w:tcPr>
          <w:p>
            <w:r>
              <w:t>Non-overlapping sectors</w:t>
            </w:r>
          </w:p>
        </w:tc>
        <w:tc>
          <w:tcPr>
            <w:tcW w:type="dxa" w:w="2498"/>
            <w:vAlign w:val="center"/>
          </w:tcPr>
          <w:p>
            <w:r>
              <w:t>Nine proof bytes capture sectors; higher count wins; equal nonzero splits; zero-zero carries.</w:t>
            </w:r>
          </w:p>
        </w:tc>
        <w:tc>
          <w:tcPr>
            <w:tcW w:type="dxa" w:w="2498"/>
            <w:vAlign w:val="center"/>
          </w:tcPr>
          <w:p>
            <w:r>
              <w:t>Waiting + manual take + auto bot + bot-vs-bot + proof + history + Admin result</w:t>
            </w:r>
          </w:p>
        </w:tc>
      </w:tr>
      <w:tr>
        <w:tc>
          <w:tcPr>
            <w:tcW w:type="dxa" w:w="2498"/>
            <w:vAlign w:val="center"/>
          </w:tcPr>
          <w:p>
            <w:r>
              <w:t>CAT28 — Modulo Four Duel</w:t>
            </w:r>
          </w:p>
        </w:tc>
        <w:tc>
          <w:tcPr>
            <w:tcW w:type="dxa" w:w="2498"/>
            <w:vAlign w:val="center"/>
          </w:tcPr>
          <w:p>
            <w:r>
              <w:t>Different remainders 0–3</w:t>
            </w:r>
          </w:p>
        </w:tc>
        <w:tc>
          <w:tcPr>
            <w:tcW w:type="dxa" w:w="2498"/>
            <w:vAlign w:val="center"/>
          </w:tcPr>
          <w:p>
            <w:r>
              <w:t>Proof byte modulo four matching a claimed remainder wins; unclaimed result carries.</w:t>
            </w:r>
          </w:p>
        </w:tc>
        <w:tc>
          <w:tcPr>
            <w:tcW w:type="dxa" w:w="2498"/>
            <w:vAlign w:val="center"/>
          </w:tcPr>
          <w:p>
            <w:r>
              <w:t>Waiting + manual take + auto bot + bot-vs-bot + proof + history + Admin result</w:t>
            </w:r>
          </w:p>
        </w:tc>
      </w:tr>
      <w:tr>
        <w:tc>
          <w:tcPr>
            <w:tcW w:type="dxa" w:w="2498"/>
            <w:vAlign w:val="center"/>
          </w:tcPr>
          <w:p>
            <w:r>
              <w:t>CAT29 — Poker High Duel</w:t>
            </w:r>
          </w:p>
        </w:tc>
        <w:tc>
          <w:tcPr>
            <w:tcW w:type="dxa" w:w="2498"/>
            <w:vAlign w:val="center"/>
          </w:tcPr>
          <w:p>
            <w:r>
              <w:t>No pick; five cards each</w:t>
            </w:r>
          </w:p>
        </w:tc>
        <w:tc>
          <w:tcPr>
            <w:tcW w:type="dxa" w:w="2498"/>
            <w:vAlign w:val="center"/>
          </w:tcPr>
          <w:p>
            <w:r>
              <w:t>Standard category and deterministic kickers decide; exact ties split.</w:t>
            </w:r>
          </w:p>
        </w:tc>
        <w:tc>
          <w:tcPr>
            <w:tcW w:type="dxa" w:w="2498"/>
            <w:vAlign w:val="center"/>
          </w:tcPr>
          <w:p>
            <w:r>
              <w:t>Waiting + manual take + auto bot + bot-vs-bot + proof + history + Admin result</w:t>
            </w:r>
          </w:p>
        </w:tc>
      </w:tr>
    </w:tbl>
    <w:p>
      <w:pPr>
        <w:pStyle w:val="Heading2"/>
      </w:pPr>
      <w:r>
        <w:t>O.3 Implemented Arcade+ games G7–G16</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vAlign w:val="center"/>
          </w:tcPr>
          <w:p>
            <w:r>
              <w:rPr>
                <w:b/>
              </w:rPr>
              <w:t>Code / game</w:t>
            </w:r>
          </w:p>
        </w:tc>
        <w:tc>
          <w:tcPr>
            <w:tcW w:type="dxa" w:w="2498"/>
            <w:shd w:fill="D9EAF7"/>
            <w:vAlign w:val="center"/>
          </w:tcPr>
          <w:p>
            <w:r>
              <w:rPr>
                <w:b/>
              </w:rPr>
              <w:t>Control</w:t>
            </w:r>
          </w:p>
        </w:tc>
        <w:tc>
          <w:tcPr>
            <w:tcW w:type="dxa" w:w="2498"/>
            <w:shd w:fill="D9EAF7"/>
            <w:vAlign w:val="center"/>
          </w:tcPr>
          <w:p>
            <w:r>
              <w:rPr>
                <w:b/>
              </w:rPr>
              <w:t>Published reward rule</w:t>
            </w:r>
          </w:p>
        </w:tc>
        <w:tc>
          <w:tcPr>
            <w:tcW w:type="dxa" w:w="2498"/>
            <w:shd w:fill="D9EAF7"/>
            <w:vAlign w:val="center"/>
          </w:tcPr>
          <w:p>
            <w:r>
              <w:rPr>
                <w:b/>
              </w:rPr>
              <w:t>Recorded output</w:t>
            </w:r>
          </w:p>
        </w:tc>
      </w:tr>
      <w:tr>
        <w:tc>
          <w:tcPr>
            <w:tcW w:type="dxa" w:w="2498"/>
            <w:vAlign w:val="center"/>
          </w:tcPr>
          <w:p>
            <w:r>
              <w:t>G7 — Plinko Drop</w:t>
            </w:r>
          </w:p>
        </w:tc>
        <w:tc>
          <w:tcPr>
            <w:tcW w:type="dxa" w:w="2498"/>
            <w:vAlign w:val="center"/>
          </w:tcPr>
          <w:p>
            <w:r>
              <w:t>No choice</w:t>
            </w:r>
          </w:p>
        </w:tc>
        <w:tc>
          <w:tcPr>
            <w:tcW w:type="dxa" w:w="2498"/>
            <w:vAlign w:val="center"/>
          </w:tcPr>
          <w:p>
            <w:r>
              <w:t>Nine slots: 0×, 0.5×, 1×, 2×, 5×, 2×, 1×, 0.5×, 0×.</w:t>
            </w:r>
          </w:p>
        </w:tc>
        <w:tc>
          <w:tcPr>
            <w:tcW w:type="dxa" w:w="2498"/>
            <w:vAlign w:val="center"/>
          </w:tcPr>
          <w:p>
            <w:r>
              <w:t>Proof, stake, payout, delta, game history, Arcade history, statistics and accounting</w:t>
            </w:r>
          </w:p>
        </w:tc>
      </w:tr>
      <w:tr>
        <w:tc>
          <w:tcPr>
            <w:tcW w:type="dxa" w:w="2498"/>
            <w:vAlign w:val="center"/>
          </w:tcPr>
          <w:p>
            <w:r>
              <w:t>G8 — Mini Slots</w:t>
            </w:r>
          </w:p>
        </w:tc>
        <w:tc>
          <w:tcPr>
            <w:tcW w:type="dxa" w:w="2498"/>
            <w:vAlign w:val="center"/>
          </w:tcPr>
          <w:p>
            <w:r>
              <w:t>No choice</w:t>
            </w:r>
          </w:p>
        </w:tc>
        <w:tc>
          <w:tcPr>
            <w:tcW w:type="dxa" w:w="2498"/>
            <w:vAlign w:val="center"/>
          </w:tcPr>
          <w:p>
            <w:r>
              <w:t>Pair 2×; triple 5×; triple 7 pays 10×.</w:t>
            </w:r>
          </w:p>
        </w:tc>
        <w:tc>
          <w:tcPr>
            <w:tcW w:type="dxa" w:w="2498"/>
            <w:vAlign w:val="center"/>
          </w:tcPr>
          <w:p>
            <w:r>
              <w:t>Proof, stake, payout, delta, game history, Arcade history, statistics and accounting</w:t>
            </w:r>
          </w:p>
        </w:tc>
      </w:tr>
      <w:tr>
        <w:tc>
          <w:tcPr>
            <w:tcW w:type="dxa" w:w="2498"/>
            <w:vAlign w:val="center"/>
          </w:tcPr>
          <w:p>
            <w:r>
              <w:t>G9 — Quick Keno</w:t>
            </w:r>
          </w:p>
        </w:tc>
        <w:tc>
          <w:tcPr>
            <w:tcW w:type="dxa" w:w="2498"/>
            <w:vAlign w:val="center"/>
          </w:tcPr>
          <w:p>
            <w:r>
              <w:t>Five distinct numbers 1–20</w:t>
            </w:r>
          </w:p>
        </w:tc>
        <w:tc>
          <w:tcPr>
            <w:tcW w:type="dxa" w:w="2498"/>
            <w:vAlign w:val="center"/>
          </w:tcPr>
          <w:p>
            <w:r>
              <w:t>Five-number draw: 2 hits 0.5×, 3 hits 1.5×, 4 hits 5×, 5 hits 20×.</w:t>
            </w:r>
          </w:p>
        </w:tc>
        <w:tc>
          <w:tcPr>
            <w:tcW w:type="dxa" w:w="2498"/>
            <w:vAlign w:val="center"/>
          </w:tcPr>
          <w:p>
            <w:r>
              <w:t>Proof, stake, payout, delta, game history, Arcade history, statistics and accounting</w:t>
            </w:r>
          </w:p>
        </w:tc>
      </w:tr>
      <w:tr>
        <w:tc>
          <w:tcPr>
            <w:tcW w:type="dxa" w:w="2498"/>
            <w:vAlign w:val="center"/>
          </w:tcPr>
          <w:p>
            <w:r>
              <w:t>G10 — Bingo Rush</w:t>
            </w:r>
          </w:p>
        </w:tc>
        <w:tc>
          <w:tcPr>
            <w:tcW w:type="dxa" w:w="2498"/>
            <w:vAlign w:val="center"/>
          </w:tcPr>
          <w:p>
            <w:r>
              <w:t>No choice</w:t>
            </w:r>
          </w:p>
        </w:tc>
        <w:tc>
          <w:tcPr>
            <w:tcW w:type="dxa" w:w="2498"/>
            <w:vAlign w:val="center"/>
          </w:tcPr>
          <w:p>
            <w:r>
              <w:t>Proof-shuffled 3×3 card and six draws; any row/column/diagonal pays 3×.</w:t>
            </w:r>
          </w:p>
        </w:tc>
        <w:tc>
          <w:tcPr>
            <w:tcW w:type="dxa" w:w="2498"/>
            <w:vAlign w:val="center"/>
          </w:tcPr>
          <w:p>
            <w:r>
              <w:t>Proof, stake, payout, delta, game history, Arcade history, statistics and accounting</w:t>
            </w:r>
          </w:p>
        </w:tc>
      </w:tr>
      <w:tr>
        <w:tc>
          <w:tcPr>
            <w:tcW w:type="dxa" w:w="2498"/>
            <w:vAlign w:val="center"/>
          </w:tcPr>
          <w:p>
            <w:r>
              <w:t>G11 — Treasure Hunt</w:t>
            </w:r>
          </w:p>
        </w:tc>
        <w:tc>
          <w:tcPr>
            <w:tcW w:type="dxa" w:w="2498"/>
            <w:vAlign w:val="center"/>
          </w:tcPr>
          <w:p>
            <w:r>
              <w:t>Tile 1–9</w:t>
            </w:r>
          </w:p>
        </w:tc>
        <w:tc>
          <w:tcPr>
            <w:tcW w:type="dxa" w:w="2498"/>
            <w:vAlign w:val="center"/>
          </w:tcPr>
          <w:p>
            <w:r>
              <w:t>Proof-shuffled traps/coins/chests/key; published 0×–5× table, key 4×.</w:t>
            </w:r>
          </w:p>
        </w:tc>
        <w:tc>
          <w:tcPr>
            <w:tcW w:type="dxa" w:w="2498"/>
            <w:vAlign w:val="center"/>
          </w:tcPr>
          <w:p>
            <w:r>
              <w:t>Proof, stake, payout, delta, game history, Arcade history, statistics and accounting</w:t>
            </w:r>
          </w:p>
        </w:tc>
      </w:tr>
      <w:tr>
        <w:tc>
          <w:tcPr>
            <w:tcW w:type="dxa" w:w="2498"/>
            <w:vAlign w:val="center"/>
          </w:tcPr>
          <w:p>
            <w:r>
              <w:t>G12 — Memory Match</w:t>
            </w:r>
          </w:p>
        </w:tc>
        <w:tc>
          <w:tcPr>
            <w:tcW w:type="dxa" w:w="2498"/>
            <w:vAlign w:val="center"/>
          </w:tcPr>
          <w:p>
            <w:r>
              <w:t>No choice</w:t>
            </w:r>
          </w:p>
        </w:tc>
        <w:tc>
          <w:tcPr>
            <w:tcW w:type="dxa" w:w="2498"/>
            <w:vAlign w:val="center"/>
          </w:tcPr>
          <w:p>
            <w:r>
              <w:t>Eight proof-driven moves: 2 pairs 1×, 3 pairs 2×, 4 pairs 4×, 5+ pairs 8×.</w:t>
            </w:r>
          </w:p>
        </w:tc>
        <w:tc>
          <w:tcPr>
            <w:tcW w:type="dxa" w:w="2498"/>
            <w:vAlign w:val="center"/>
          </w:tcPr>
          <w:p>
            <w:r>
              <w:t>Proof, stake, payout, delta, game history, Arcade history, statistics and accounting</w:t>
            </w:r>
          </w:p>
        </w:tc>
      </w:tr>
      <w:tr>
        <w:tc>
          <w:tcPr>
            <w:tcW w:type="dxa" w:w="2498"/>
            <w:vAlign w:val="center"/>
          </w:tcPr>
          <w:p>
            <w:r>
              <w:t>G13 — Drop Ball</w:t>
            </w:r>
          </w:p>
        </w:tc>
        <w:tc>
          <w:tcPr>
            <w:tcW w:type="dxa" w:w="2498"/>
            <w:vAlign w:val="center"/>
          </w:tcPr>
          <w:p>
            <w:r>
              <w:t>Column 1–7</w:t>
            </w:r>
          </w:p>
        </w:tc>
        <w:tc>
          <w:tcPr>
            <w:tcW w:type="dxa" w:w="2498"/>
            <w:vAlign w:val="center"/>
          </w:tcPr>
          <w:p>
            <w:r>
              <w:t>Seven bounces reach pockets 0×, 0.5×, 1×, 3×, 1×, 0.5×, 0×.</w:t>
            </w:r>
          </w:p>
        </w:tc>
        <w:tc>
          <w:tcPr>
            <w:tcW w:type="dxa" w:w="2498"/>
            <w:vAlign w:val="center"/>
          </w:tcPr>
          <w:p>
            <w:r>
              <w:t>Proof, stake, payout, delta, game history, Arcade history, statistics and accounting</w:t>
            </w:r>
          </w:p>
        </w:tc>
      </w:tr>
      <w:tr>
        <w:tc>
          <w:tcPr>
            <w:tcW w:type="dxa" w:w="2498"/>
            <w:vAlign w:val="center"/>
          </w:tcPr>
          <w:p>
            <w:r>
              <w:t>G14 — Daily Trivia</w:t>
            </w:r>
          </w:p>
        </w:tc>
        <w:tc>
          <w:tcPr>
            <w:tcW w:type="dxa" w:w="2498"/>
            <w:vAlign w:val="center"/>
          </w:tcPr>
          <w:p>
            <w:r>
              <w:t>One answer</w:t>
            </w:r>
          </w:p>
        </w:tc>
        <w:tc>
          <w:tcPr>
            <w:tcW w:type="dxa" w:w="2498"/>
            <w:vAlign w:val="center"/>
          </w:tcPr>
          <w:p>
            <w:r>
              <w:t>One local attempt per day; correct answer pays 3×.</w:t>
            </w:r>
          </w:p>
        </w:tc>
        <w:tc>
          <w:tcPr>
            <w:tcW w:type="dxa" w:w="2498"/>
            <w:vAlign w:val="center"/>
          </w:tcPr>
          <w:p>
            <w:r>
              <w:t>Proof, stake, payout, delta, game history, Arcade history, statistics and accounting</w:t>
            </w:r>
          </w:p>
        </w:tc>
      </w:tr>
      <w:tr>
        <w:tc>
          <w:tcPr>
            <w:tcW w:type="dxa" w:w="2498"/>
            <w:vAlign w:val="center"/>
          </w:tcPr>
          <w:p>
            <w:r>
              <w:t>G15 — Fishing Reel</w:t>
            </w:r>
          </w:p>
        </w:tc>
        <w:tc>
          <w:tcPr>
            <w:tcW w:type="dxa" w:w="2498"/>
            <w:vAlign w:val="center"/>
          </w:tcPr>
          <w:p>
            <w:r>
              <w:t>Basic / Shiny / Legend bait</w:t>
            </w:r>
          </w:p>
        </w:tc>
        <w:tc>
          <w:tcPr>
            <w:tcW w:type="dxa" w:w="2498"/>
            <w:vAlign w:val="center"/>
          </w:tcPr>
          <w:p>
            <w:r>
              <w:t>Common 0.5×, Uncommon 1.2×, Rare 3×, Legendary 10×; collection retained.</w:t>
            </w:r>
          </w:p>
        </w:tc>
        <w:tc>
          <w:tcPr>
            <w:tcW w:type="dxa" w:w="2498"/>
            <w:vAlign w:val="center"/>
          </w:tcPr>
          <w:p>
            <w:r>
              <w:t>Proof, stake, payout, delta, game history, Arcade history, statistics and accounting</w:t>
            </w:r>
          </w:p>
        </w:tc>
      </w:tr>
      <w:tr>
        <w:tc>
          <w:tcPr>
            <w:tcW w:type="dxa" w:w="2498"/>
            <w:vAlign w:val="center"/>
          </w:tcPr>
          <w:p>
            <w:r>
              <w:t>G16 — Penalty Shootout</w:t>
            </w:r>
          </w:p>
        </w:tc>
        <w:tc>
          <w:tcPr>
            <w:tcW w:type="dxa" w:w="2498"/>
            <w:vAlign w:val="center"/>
          </w:tcPr>
          <w:p>
            <w:r>
              <w:t>LEFT / CENTER / RIGHT</w:t>
            </w:r>
          </w:p>
        </w:tc>
        <w:tc>
          <w:tcPr>
            <w:tcW w:type="dxa" w:w="2498"/>
            <w:vAlign w:val="center"/>
          </w:tcPr>
          <w:p>
            <w:r>
              <w:t>Five kicks: 3 goals 1.5×, 4 goals 3×, 5 goals 8×.</w:t>
            </w:r>
          </w:p>
        </w:tc>
        <w:tc>
          <w:tcPr>
            <w:tcW w:type="dxa" w:w="2498"/>
            <w:vAlign w:val="center"/>
          </w:tcPr>
          <w:p>
            <w:r>
              <w:t>Proof, stake, payout, delta, game history, Arcade history, statistics and accounting</w:t>
            </w:r>
          </w:p>
        </w:tc>
      </w:tr>
    </w:tbl>
    <w:p>
      <w:pPr>
        <w:pStyle w:val="Heading2"/>
      </w:pPr>
      <w:r>
        <w:t>O.4 State, history and accounting</w:t>
      </w:r>
    </w:p>
    <w:p>
      <w:pPr>
        <w:pStyle w:val="ListBullet"/>
      </w:pPr>
      <w:r>
        <w:t>Extended Arcade state is stored under featureGames.extended with capped plays, per-game latest result, Daily Trivia date and Fishing collection counts.</w:t>
      </w:r>
    </w:p>
    <w:p>
      <w:pPr>
        <w:pStyle w:val="ListBullet"/>
      </w:pPr>
      <w:r>
        <w:t>Direct Arcade stakes use the existing feature-spend/shop-revenue and sink path. Coin payouts update taps and promotional payout cost. Invalid Keno input is rejected before debit.</w:t>
      </w:r>
    </w:p>
    <w:p>
      <w:pPr>
        <w:pStyle w:val="ListBullet"/>
      </w:pPr>
      <w:r>
        <w:t>Catalog fees continue through catalogFees and jackpot funding. Carries remain isolated per game ID and are paid only when that game next settles.</w:t>
      </w:r>
    </w:p>
    <w:p>
      <w:pPr>
        <w:pStyle w:val="ListBullet"/>
      </w:pPr>
      <w:r>
        <w:t>All new player games write the shared capped game list. Catalog games additionally write catalogLog; G7–G16 additionally write Arcade history.</w:t>
      </w:r>
    </w:p>
    <w:p>
      <w:pPr>
        <w:pStyle w:val="ListBullet"/>
      </w:pPr>
      <w:r>
        <w:t>Feature Directory links use tab plus feature query parameters; the Player deep-link handler selects the requested Catalog or Arcade game.</w:t>
      </w:r>
    </w:p>
    <w:p>
      <w:pPr>
        <w:pStyle w:val="Heading2"/>
      </w:pPr>
      <w:r>
        <w:t>O.5 Validation and remaining phases</w:t>
      </w:r>
    </w:p>
    <w:p>
      <w:pPr>
        <w:pStyle w:val="ListBullet"/>
      </w:pPr>
      <w:r>
        <w:t>Validate 29 Catalog definitions, 12 new resolver branches, one new P2P settlement conservation path, 10 Extended Arcade play paths and all 16 bot Arcade modes.</w:t>
      </w:r>
    </w:p>
    <w:p>
      <w:pPr>
        <w:pStyle w:val="ListBullet"/>
      </w:pPr>
      <w:r>
        <w:t>Validate Directory total/unique codes and status counts, deep links, syntax, boot, IDs, navigation, CSS, DOCX package and live HTTP delivery.</w:t>
      </w:r>
    </w:p>
    <w:p>
      <w:pPr>
        <w:pStyle w:val="ListBullet"/>
      </w:pPr>
      <w:r>
        <w:t>Phase 2 will address the remaining Platform, Security and Responsible Gaming Suggested/Partial records. These production-like controls remain demo simulations until backed by authenticated services.</w:t>
      </w:r>
    </w:p>
    <w:p>
      <w:r>
        <w:br w:type="page"/>
      </w:r>
    </w:p>
    <w:p>
      <w:pPr>
        <w:pStyle w:val="Heading1"/>
      </w:pPr>
      <w:r>
        <w:t>Appendix P — v9.9 Remaining Features Phase 2: Trust Center</w:t>
      </w:r>
    </w:p>
    <w:p>
      <w:r>
        <w:t>Phase 2 implements working local-demo flows for all 14 records that remained Suggested or Partial after the v9.8 game expansion. Three features retain Partial status only because a static browser cannot supply their required production backend: Public API, remote Push Notifications and account-enforced Two-Factor Authentication.</w:t>
      </w:r>
    </w:p>
    <w:p>
      <w:pPr>
        <w:pStyle w:val="Heading2"/>
      </w:pPr>
      <w:r>
        <w:t>P.1 Platform features</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vAlign w:val="center"/>
          </w:tcPr>
          <w:p>
            <w:r>
              <w:rPr>
                <w:b/>
              </w:rPr>
              <w:t>Code / feature</w:t>
            </w:r>
          </w:p>
        </w:tc>
        <w:tc>
          <w:tcPr>
            <w:tcW w:type="dxa" w:w="2498"/>
            <w:shd w:fill="D9EAF7"/>
            <w:vAlign w:val="center"/>
          </w:tcPr>
          <w:p>
            <w:r>
              <w:rPr>
                <w:b/>
              </w:rPr>
              <w:t>Working demo</w:t>
            </w:r>
          </w:p>
        </w:tc>
        <w:tc>
          <w:tcPr>
            <w:tcW w:type="dxa" w:w="2498"/>
            <w:shd w:fill="D9EAF7"/>
            <w:vAlign w:val="center"/>
          </w:tcPr>
          <w:p>
            <w:r>
              <w:rPr>
                <w:b/>
              </w:rPr>
              <w:t>Production boundary</w:t>
            </w:r>
          </w:p>
        </w:tc>
        <w:tc>
          <w:tcPr>
            <w:tcW w:type="dxa" w:w="2498"/>
            <w:shd w:fill="D9EAF7"/>
            <w:vAlign w:val="center"/>
          </w:tcPr>
          <w:p>
            <w:r>
              <w:rPr>
                <w:b/>
              </w:rPr>
              <w:t>Directory status</w:t>
            </w:r>
          </w:p>
        </w:tc>
      </w:tr>
      <w:tr>
        <w:tc>
          <w:tcPr>
            <w:tcW w:type="dxa" w:w="2498"/>
            <w:vAlign w:val="center"/>
          </w:tcPr>
          <w:p>
            <w:r>
              <w:t>T1 — Installable PWA</w:t>
            </w:r>
          </w:p>
        </w:tc>
        <w:tc>
          <w:tcPr>
            <w:tcW w:type="dxa" w:w="2498"/>
            <w:vAlign w:val="center"/>
          </w:tcPr>
          <w:p>
            <w:r>
              <w:t>manifest.webmanifest, theme/mobile metadata, 192/512 PNG icons, service-worker registration, offline core cache and install-readiness action</w:t>
            </w:r>
          </w:p>
        </w:tc>
        <w:tc>
          <w:tcPr>
            <w:tcW w:type="dxa" w:w="2498"/>
            <w:vAlign w:val="center"/>
          </w:tcPr>
          <w:p>
            <w:r>
              <w:t>A secure origin and browser install policy are still required.</w:t>
            </w:r>
          </w:p>
        </w:tc>
        <w:tc>
          <w:tcPr>
            <w:tcW w:type="dxa" w:w="2498"/>
            <w:vAlign w:val="center"/>
          </w:tcPr>
          <w:p>
            <w:r>
              <w:t>Implemented</w:t>
            </w:r>
          </w:p>
        </w:tc>
      </w:tr>
      <w:tr>
        <w:tc>
          <w:tcPr>
            <w:tcW w:type="dxa" w:w="2498"/>
            <w:vAlign w:val="center"/>
          </w:tcPr>
          <w:p>
            <w:r>
              <w:t>T2 — Multi-language</w:t>
            </w:r>
          </w:p>
        </w:tc>
        <w:tc>
          <w:tcPr>
            <w:tcW w:type="dxa" w:w="2498"/>
            <w:vAlign w:val="center"/>
          </w:tcPr>
          <w:p>
            <w:r>
              <w:t>Persistent English, Hindi, Bengali, Tamil and Telugu primary navigation and Home messaging</w:t>
            </w:r>
          </w:p>
        </w:tc>
        <w:tc>
          <w:tcPr>
            <w:tcW w:type="dxa" w:w="2498"/>
            <w:vAlign w:val="center"/>
          </w:tcPr>
          <w:p>
            <w:r>
              <w:t>Full production localization still requires translated content review and locale testing.</w:t>
            </w:r>
          </w:p>
        </w:tc>
        <w:tc>
          <w:tcPr>
            <w:tcW w:type="dxa" w:w="2498"/>
            <w:vAlign w:val="center"/>
          </w:tcPr>
          <w:p>
            <w:r>
              <w:t>Implemented</w:t>
            </w:r>
          </w:p>
        </w:tc>
      </w:tr>
      <w:tr>
        <w:tc>
          <w:tcPr>
            <w:tcW w:type="dxa" w:w="2498"/>
            <w:vAlign w:val="center"/>
          </w:tcPr>
          <w:p>
            <w:r>
              <w:t>T3 — Public API</w:t>
            </w:r>
          </w:p>
        </w:tc>
        <w:tc>
          <w:tcPr>
            <w:tcW w:type="dxa" w:w="2498"/>
            <w:vAlign w:val="center"/>
          </w:tcPr>
          <w:p>
            <w:r>
              <w:t>In-browser status, leaderboard, results and fairness explorer; demo-key rotation; request log; static OpenAPI 3.0 file</w:t>
            </w:r>
          </w:p>
        </w:tc>
        <w:tc>
          <w:tcPr>
            <w:tcW w:type="dxa" w:w="2498"/>
            <w:vAlign w:val="center"/>
          </w:tcPr>
          <w:p>
            <w:r>
              <w:t>Partial: authenticated server routes, rate limits and key custody are required.</w:t>
            </w:r>
          </w:p>
        </w:tc>
        <w:tc>
          <w:tcPr>
            <w:tcW w:type="dxa" w:w="2498"/>
            <w:vAlign w:val="center"/>
          </w:tcPr>
          <w:p>
            <w:r>
              <w:t>Partial</w:t>
            </w:r>
          </w:p>
        </w:tc>
      </w:tr>
      <w:tr>
        <w:tc>
          <w:tcPr>
            <w:tcW w:type="dxa" w:w="2498"/>
            <w:vAlign w:val="center"/>
          </w:tcPr>
          <w:p>
            <w:r>
              <w:t>T4 — Realtime Analytics</w:t>
            </w:r>
          </w:p>
        </w:tc>
        <w:tc>
          <w:tcPr>
            <w:tcW w:type="dxa" w:w="2498"/>
            <w:vAlign w:val="center"/>
          </w:tcPr>
          <w:p>
            <w:r>
              <w:t>Five-second capped samples for visible players, games, gross revenue, queue, social and Arcade; Admin KPIs, chart and JSON export</w:t>
            </w:r>
          </w:p>
        </w:tc>
        <w:tc>
          <w:tcPr>
            <w:tcW w:type="dxa" w:w="2498"/>
            <w:vAlign w:val="center"/>
          </w:tcPr>
          <w:p>
            <w:r>
              <w:t>Production needs an event pipeline, durable warehouse and bot/human separation.</w:t>
            </w:r>
          </w:p>
        </w:tc>
        <w:tc>
          <w:tcPr>
            <w:tcW w:type="dxa" w:w="2498"/>
            <w:vAlign w:val="center"/>
          </w:tcPr>
          <w:p>
            <w:r>
              <w:t>Implemented</w:t>
            </w:r>
          </w:p>
        </w:tc>
      </w:tr>
      <w:tr>
        <w:tc>
          <w:tcPr>
            <w:tcW w:type="dxa" w:w="2498"/>
            <w:vAlign w:val="center"/>
          </w:tcPr>
          <w:p>
            <w:r>
              <w:t>T5 — Push Notifications</w:t>
            </w:r>
          </w:p>
        </w:tc>
        <w:tc>
          <w:tcPr>
            <w:tcW w:type="dxa" w:w="2498"/>
            <w:vAlign w:val="center"/>
          </w:tcPr>
          <w:p>
            <w:r>
              <w:t>Browser permission, match/friend/jackpot/quest preferences, Notification API/local fallback and alert history</w:t>
            </w:r>
          </w:p>
        </w:tc>
        <w:tc>
          <w:tcPr>
            <w:tcW w:type="dxa" w:w="2498"/>
            <w:vAlign w:val="center"/>
          </w:tcPr>
          <w:p>
            <w:r>
              <w:t>Partial: closed-app delivery needs a remote push/subscription service.</w:t>
            </w:r>
          </w:p>
        </w:tc>
        <w:tc>
          <w:tcPr>
            <w:tcW w:type="dxa" w:w="2498"/>
            <w:vAlign w:val="center"/>
          </w:tcPr>
          <w:p>
            <w:r>
              <w:t>Partial</w:t>
            </w:r>
          </w:p>
        </w:tc>
      </w:tr>
    </w:tbl>
    <w:p>
      <w:pPr>
        <w:pStyle w:val="Heading2"/>
      </w:pPr>
      <w:r>
        <w:t>P.2 Security and statements</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vAlign w:val="center"/>
          </w:tcPr>
          <w:p>
            <w:r>
              <w:rPr>
                <w:b/>
              </w:rPr>
              <w:t>Code / feature</w:t>
            </w:r>
          </w:p>
        </w:tc>
        <w:tc>
          <w:tcPr>
            <w:tcW w:type="dxa" w:w="2498"/>
            <w:shd w:fill="D9EAF7"/>
            <w:vAlign w:val="center"/>
          </w:tcPr>
          <w:p>
            <w:r>
              <w:rPr>
                <w:b/>
              </w:rPr>
              <w:t>Working demo</w:t>
            </w:r>
          </w:p>
        </w:tc>
        <w:tc>
          <w:tcPr>
            <w:tcW w:type="dxa" w:w="2498"/>
            <w:shd w:fill="D9EAF7"/>
            <w:vAlign w:val="center"/>
          </w:tcPr>
          <w:p>
            <w:r>
              <w:rPr>
                <w:b/>
              </w:rPr>
              <w:t>Production boundary</w:t>
            </w:r>
          </w:p>
        </w:tc>
        <w:tc>
          <w:tcPr>
            <w:tcW w:type="dxa" w:w="2498"/>
            <w:shd w:fill="D9EAF7"/>
            <w:vAlign w:val="center"/>
          </w:tcPr>
          <w:p>
            <w:r>
              <w:rPr>
                <w:b/>
              </w:rPr>
              <w:t>Status</w:t>
            </w:r>
          </w:p>
        </w:tc>
      </w:tr>
      <w:tr>
        <w:tc>
          <w:tcPr>
            <w:tcW w:type="dxa" w:w="2498"/>
            <w:vAlign w:val="center"/>
          </w:tcPr>
          <w:p>
            <w:r>
              <w:t>SEC1 — Two-Factor Authentication</w:t>
            </w:r>
          </w:p>
        </w:tc>
        <w:tc>
          <w:tcPr>
            <w:tcW w:type="dxa" w:w="2498"/>
            <w:vAlign w:val="center"/>
          </w:tcPr>
          <w:p>
            <w:r>
              <w:t>Generate Base32 secret; Web Crypto HMAC-SHA1 six-digit TOTP; verify current ±one 30-second window; verified disable</w:t>
            </w:r>
          </w:p>
        </w:tc>
        <w:tc>
          <w:tcPr>
            <w:tcW w:type="dxa" w:w="2498"/>
            <w:vAlign w:val="center"/>
          </w:tcPr>
          <w:p>
            <w:r>
              <w:t>Partial: protected account secret custody and server enforcement required.</w:t>
            </w:r>
          </w:p>
        </w:tc>
        <w:tc>
          <w:tcPr>
            <w:tcW w:type="dxa" w:w="2498"/>
            <w:vAlign w:val="center"/>
          </w:tcPr>
          <w:p>
            <w:r>
              <w:t>Partial</w:t>
            </w:r>
          </w:p>
        </w:tc>
      </w:tr>
      <w:tr>
        <w:tc>
          <w:tcPr>
            <w:tcW w:type="dxa" w:w="2498"/>
            <w:vAlign w:val="center"/>
          </w:tcPr>
          <w:p>
            <w:r>
              <w:t>SEC2 — Anti-Cheat Detection</w:t>
            </w:r>
          </w:p>
        </w:tc>
        <w:tc>
          <w:tcPr>
            <w:tcW w:type="dxa" w:w="2498"/>
            <w:vAlign w:val="center"/>
          </w:tcPr>
          <w:p>
            <w:r>
              <w:t>Player/Admin rules scan impossible balances, extreme win rate, duplicate proof, malformed payout and unsafe Turbo; high findings enter review flags</w:t>
            </w:r>
          </w:p>
        </w:tc>
        <w:tc>
          <w:tcPr>
            <w:tcW w:type="dxa" w:w="2498"/>
            <w:vAlign w:val="center"/>
          </w:tcPr>
          <w:p>
            <w:r>
              <w:t>Production requires server events, behavior models, case management and appeal process.</w:t>
            </w:r>
          </w:p>
        </w:tc>
        <w:tc>
          <w:tcPr>
            <w:tcW w:type="dxa" w:w="2498"/>
            <w:vAlign w:val="center"/>
          </w:tcPr>
          <w:p>
            <w:r>
              <w:t>Implemented</w:t>
            </w:r>
          </w:p>
        </w:tc>
      </w:tr>
      <w:tr>
        <w:tc>
          <w:tcPr>
            <w:tcW w:type="dxa" w:w="2498"/>
            <w:vAlign w:val="center"/>
          </w:tcPr>
          <w:p>
            <w:r>
              <w:t>SEC3 — Public Fairness Page</w:t>
            </w:r>
          </w:p>
        </w:tc>
        <w:tc>
          <w:tcPr>
            <w:tcW w:type="dxa" w:w="2498"/>
            <w:vAlign w:val="center"/>
          </w:tcPr>
          <w:p>
            <w:r>
              <w:t>Existing standalone proof recomputation remains available without account access</w:t>
            </w:r>
          </w:p>
        </w:tc>
        <w:tc>
          <w:tcPr>
            <w:tcW w:type="dxa" w:w="2498"/>
            <w:vAlign w:val="center"/>
          </w:tcPr>
          <w:p>
            <w:r>
              <w:t>Production commitment service and immutable proofs required.</w:t>
            </w:r>
          </w:p>
        </w:tc>
        <w:tc>
          <w:tcPr>
            <w:tcW w:type="dxa" w:w="2498"/>
            <w:vAlign w:val="center"/>
          </w:tcPr>
          <w:p>
            <w:r>
              <w:t>Implemented</w:t>
            </w:r>
          </w:p>
        </w:tc>
      </w:tr>
      <w:tr>
        <w:tc>
          <w:tcPr>
            <w:tcW w:type="dxa" w:w="2498"/>
            <w:vAlign w:val="center"/>
          </w:tcPr>
          <w:p>
            <w:r>
              <w:t>SEC4 — Monthly Activity Statement</w:t>
            </w:r>
          </w:p>
        </w:tc>
        <w:tc>
          <w:tcPr>
            <w:tcW w:type="dxa" w:w="2498"/>
            <w:vAlign w:val="center"/>
          </w:tcPr>
          <w:p>
            <w:r>
              <w:t>Month filter, preview, wagers/payouts/fees/P&amp;L/top-ups/transfers, JSON/CSV downloads and simulated email log</w:t>
            </w:r>
          </w:p>
        </w:tc>
        <w:tc>
          <w:tcPr>
            <w:tcW w:type="dxa" w:w="2498"/>
            <w:vAlign w:val="center"/>
          </w:tcPr>
          <w:p>
            <w:r>
              <w:t>Production requires authoritative ledger, PDF/email delivery and data-retention controls.</w:t>
            </w:r>
          </w:p>
        </w:tc>
        <w:tc>
          <w:tcPr>
            <w:tcW w:type="dxa" w:w="2498"/>
            <w:vAlign w:val="center"/>
          </w:tcPr>
          <w:p>
            <w:r>
              <w:t>Implemented</w:t>
            </w:r>
          </w:p>
        </w:tc>
      </w:tr>
    </w:tbl>
    <w:p>
      <w:pPr>
        <w:pStyle w:val="Heading2"/>
      </w:pPr>
      <w:r>
        <w:t>P.3 Responsible Gaming</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vAlign w:val="center"/>
          </w:tcPr>
          <w:p>
            <w:r>
              <w:rPr>
                <w:b/>
              </w:rPr>
              <w:t>Code / feature</w:t>
            </w:r>
          </w:p>
        </w:tc>
        <w:tc>
          <w:tcPr>
            <w:tcW w:type="dxa" w:w="2498"/>
            <w:shd w:fill="D9EAF7"/>
            <w:vAlign w:val="center"/>
          </w:tcPr>
          <w:p>
            <w:r>
              <w:rPr>
                <w:b/>
              </w:rPr>
              <w:t>Enforcement in demo</w:t>
            </w:r>
          </w:p>
        </w:tc>
        <w:tc>
          <w:tcPr>
            <w:tcW w:type="dxa" w:w="2498"/>
            <w:shd w:fill="D9EAF7"/>
            <w:vAlign w:val="center"/>
          </w:tcPr>
          <w:p>
            <w:r>
              <w:rPr>
                <w:b/>
              </w:rPr>
              <w:t>Production boundary</w:t>
            </w:r>
          </w:p>
        </w:tc>
        <w:tc>
          <w:tcPr>
            <w:tcW w:type="dxa" w:w="2498"/>
            <w:shd w:fill="D9EAF7"/>
            <w:vAlign w:val="center"/>
          </w:tcPr>
          <w:p>
            <w:r>
              <w:rPr>
                <w:b/>
              </w:rPr>
              <w:t>Status</w:t>
            </w:r>
          </w:p>
        </w:tc>
      </w:tr>
      <w:tr>
        <w:tc>
          <w:tcPr>
            <w:tcW w:type="dxa" w:w="2498"/>
            <w:vAlign w:val="center"/>
          </w:tcPr>
          <w:p>
            <w:r>
              <w:t>RG1 — Deposit Limits</w:t>
            </w:r>
          </w:p>
        </w:tc>
        <w:tc>
          <w:tcPr>
            <w:tcW w:type="dxa" w:w="2498"/>
            <w:vAlign w:val="center"/>
          </w:tcPr>
          <w:p>
            <w:r>
              <w:t>Persist daily/weekly/monthly limits and deposits; enforce before manual top-up; decreases/new restrictions immediate; increases/removal delayed 60 seconds in demo</w:t>
            </w:r>
          </w:p>
        </w:tc>
        <w:tc>
          <w:tcPr>
            <w:tcW w:type="dxa" w:w="2498"/>
            <w:vAlign w:val="center"/>
          </w:tcPr>
          <w:p>
            <w:r>
              <w:t>Production delay should be policy-defined (for example 24 hours) and server-enforced.</w:t>
            </w:r>
          </w:p>
        </w:tc>
        <w:tc>
          <w:tcPr>
            <w:tcW w:type="dxa" w:w="2498"/>
            <w:vAlign w:val="center"/>
          </w:tcPr>
          <w:p>
            <w:r>
              <w:t>Implemented</w:t>
            </w:r>
          </w:p>
        </w:tc>
      </w:tr>
      <w:tr>
        <w:tc>
          <w:tcPr>
            <w:tcW w:type="dxa" w:w="2498"/>
            <w:vAlign w:val="center"/>
          </w:tcPr>
          <w:p>
            <w:r>
              <w:t>RG2 — Session Time Limits</w:t>
            </w:r>
          </w:p>
        </w:tc>
        <w:tc>
          <w:tcPr>
            <w:tcW w:type="dxa" w:w="2498"/>
            <w:vAlign w:val="center"/>
          </w:tcPr>
          <w:p>
            <w:r>
              <w:t>Persist maximum session and cool-off minutes; check before every new game; reaching limit starts cool-off and blocks play</w:t>
            </w:r>
          </w:p>
        </w:tc>
        <w:tc>
          <w:tcPr>
            <w:tcW w:type="dxa" w:w="2498"/>
            <w:vAlign w:val="center"/>
          </w:tcPr>
          <w:p>
            <w:r>
              <w:t>Server/session authority required across devices.</w:t>
            </w:r>
          </w:p>
        </w:tc>
        <w:tc>
          <w:tcPr>
            <w:tcW w:type="dxa" w:w="2498"/>
            <w:vAlign w:val="center"/>
          </w:tcPr>
          <w:p>
            <w:r>
              <w:t>Implemented</w:t>
            </w:r>
          </w:p>
        </w:tc>
      </w:tr>
      <w:tr>
        <w:tc>
          <w:tcPr>
            <w:tcW w:type="dxa" w:w="2498"/>
            <w:vAlign w:val="center"/>
          </w:tcPr>
          <w:p>
            <w:r>
              <w:t>RG3 — Durable Self-Exclusion</w:t>
            </w:r>
          </w:p>
        </w:tc>
        <w:tc>
          <w:tcPr>
            <w:tcW w:type="dxa" w:w="2498"/>
            <w:vAlign w:val="center"/>
          </w:tcPr>
          <w:p>
            <w:r>
              <w:t>Player selects 1-minute demo, 24 hours, 7 days or permanent; shared-state game guard; Auto Bet disabled; no Player/Admin early undo</w:t>
            </w:r>
          </w:p>
        </w:tc>
        <w:tc>
          <w:tcPr>
            <w:tcW w:type="dxa" w:w="2498"/>
            <w:vAlign w:val="center"/>
          </w:tcPr>
          <w:p>
            <w:r>
              <w:t>Production needs identity-level exclusion, regulator/operator integration and protected records.</w:t>
            </w:r>
          </w:p>
        </w:tc>
        <w:tc>
          <w:tcPr>
            <w:tcW w:type="dxa" w:w="2498"/>
            <w:vAlign w:val="center"/>
          </w:tcPr>
          <w:p>
            <w:r>
              <w:t>Implemented</w:t>
            </w:r>
          </w:p>
        </w:tc>
      </w:tr>
      <w:tr>
        <w:tc>
          <w:tcPr>
            <w:tcW w:type="dxa" w:w="2498"/>
            <w:vAlign w:val="center"/>
          </w:tcPr>
          <w:p>
            <w:r>
              <w:t>RG4 — Reality Check Graph</w:t>
            </w:r>
          </w:p>
        </w:tc>
        <w:tc>
          <w:tcPr>
            <w:tcW w:type="dxa" w:w="2498"/>
            <w:vAlign w:val="center"/>
          </w:tcPr>
          <w:p>
            <w:r>
              <w:t>Configurable 1/5/10/15-minute reminders, capped session P/L points, graph and explicit up/down callout</w:t>
            </w:r>
          </w:p>
        </w:tc>
        <w:tc>
          <w:tcPr>
            <w:tcW w:type="dxa" w:w="2498"/>
            <w:vAlign w:val="center"/>
          </w:tcPr>
          <w:p>
            <w:r>
              <w:t>Production should use server time and accessible modal acknowledgement.</w:t>
            </w:r>
          </w:p>
        </w:tc>
        <w:tc>
          <w:tcPr>
            <w:tcW w:type="dxa" w:w="2498"/>
            <w:vAlign w:val="center"/>
          </w:tcPr>
          <w:p>
            <w:r>
              <w:t>Implemented</w:t>
            </w:r>
          </w:p>
        </w:tc>
      </w:tr>
      <w:tr>
        <w:tc>
          <w:tcPr>
            <w:tcW w:type="dxa" w:w="2498"/>
            <w:vAlign w:val="center"/>
          </w:tcPr>
          <w:p>
            <w:r>
              <w:t>RG-D — Combined demo controls</w:t>
            </w:r>
          </w:p>
        </w:tc>
        <w:tc>
          <w:tcPr>
            <w:tcW w:type="dxa" w:w="2498"/>
            <w:vAlign w:val="center"/>
          </w:tcPr>
          <w:p>
            <w:r>
              <w:t>Existing loss limit, bank and Auto Bet stop now coexist with RG1–RG4 in one Player screen and Admin posture view</w:t>
            </w:r>
          </w:p>
        </w:tc>
        <w:tc>
          <w:tcPr>
            <w:tcW w:type="dxa" w:w="2498"/>
            <w:vAlign w:val="center"/>
          </w:tcPr>
          <w:p>
            <w:r>
              <w:t>Server authority remains required.</w:t>
            </w:r>
          </w:p>
        </w:tc>
        <w:tc>
          <w:tcPr>
            <w:tcW w:type="dxa" w:w="2498"/>
            <w:vAlign w:val="center"/>
          </w:tcPr>
          <w:p>
            <w:r>
              <w:t>Implemented</w:t>
            </w:r>
          </w:p>
        </w:tc>
      </w:tr>
    </w:tbl>
    <w:p>
      <w:pPr>
        <w:pStyle w:val="Heading2"/>
      </w:pPr>
      <w:r>
        <w:t>P.4 Promotion redemption completion</w:t>
      </w:r>
    </w:p>
    <w:p>
      <w:pPr>
        <w:pStyle w:val="ListBullet"/>
      </w:pPr>
      <w:r>
        <w:t>Admin campaigns now receive a stable ID and retain type, amount, start, end, enabled state and creation time.</w:t>
      </w:r>
    </w:p>
    <w:p>
      <w:pPr>
        <w:pStyle w:val="ListBullet"/>
      </w:pPr>
      <w:r>
        <w:t>Credit and cash-drop campaigns can be claimed once from Player Safety &amp; Services. Reward, tap and promotion cost are recorded.</w:t>
      </w:r>
    </w:p>
    <w:p>
      <w:pPr>
        <w:pStyle w:val="ListBullet"/>
      </w:pPr>
      <w:r>
        <w:t>Deposit-percent campaigns activate for the next manual top-up. The bonus is credited to BONUS, the campaign is marked claimed and cannot be reused.</w:t>
      </w:r>
    </w:p>
    <w:p>
      <w:pPr>
        <w:pStyle w:val="ListBullet"/>
      </w:pPr>
      <w:r>
        <w:t>Admin campaign cards and Trust Center show Player claim counts. Pause, resume, schedule, expiry and deletion remain available.</w:t>
      </w:r>
    </w:p>
    <w:p>
      <w:pPr>
        <w:pStyle w:val="ListBullet"/>
      </w:pPr>
      <w:r>
        <w:t>The original first-top-up promotion remains independent and can still be paused by Admin.</w:t>
      </w:r>
    </w:p>
    <w:p>
      <w:pPr>
        <w:pStyle w:val="Heading2"/>
      </w:pPr>
      <w:r>
        <w:t>P.5 State, screens and navigation</w:t>
      </w:r>
    </w:p>
    <w:p>
      <w:pPr>
        <w:pStyle w:val="ListBullet"/>
      </w:pPr>
      <w:r>
        <w:t>Player adds a nineteenth navigation tab: Safety &amp; Services, with Platform, API, Security, Responsible Gaming, Statements and Offers sub-screens.</w:t>
      </w:r>
    </w:p>
    <w:p>
      <w:pPr>
        <w:pStyle w:val="ListBullet"/>
      </w:pPr>
      <w:r>
        <w:t>Admin adds an eleventh navigation tab: Trust Center, with analytics, anti-cheat, RG posture, platform/account service status and claim/statement metrics.</w:t>
      </w:r>
    </w:p>
    <w:p>
      <w:pPr>
        <w:pStyle w:val="ListBullet"/>
      </w:pPr>
      <w:r>
        <w:t>Feature Directory deep links open the exact Player service or Admin Trust Center. All 77 codes remain unique.</w:t>
      </w:r>
    </w:p>
    <w:p>
      <w:pPr>
        <w:pStyle w:val="ListBullet"/>
      </w:pPr>
      <w:r>
        <w:t>New shared state namespaces are services, rg and analytics. Existing v9.8 saves migrate through deep defaults.</w:t>
      </w:r>
    </w:p>
    <w:p>
      <w:pPr>
        <w:pStyle w:val="ListBullet"/>
      </w:pPr>
      <w:r>
        <w:t>PWA support files are manifest.webmanifest, sw.js, icons/icon-192.png, icons/icon-512.png and api/openapi.json.</w:t>
      </w:r>
    </w:p>
    <w:p>
      <w:pPr>
        <w:pStyle w:val="Heading2"/>
      </w:pPr>
      <w:r>
        <w:t>P.6 Phase 2 status and validation gate</w:t>
      </w:r>
    </w:p>
    <w:tbl>
      <w:tblPr>
        <w:tblStyle w:val="TableGrid"/>
        <w:tblW w:type="auto" w:w="0"/>
        <w:tblLook w:firstColumn="1" w:firstRow="1" w:lastColumn="0" w:lastRow="0" w:noHBand="0" w:noVBand="1" w:val="04A0"/>
      </w:tblPr>
      <w:tblGrid>
        <w:gridCol w:w="3331"/>
        <w:gridCol w:w="3331"/>
        <w:gridCol w:w="3331"/>
      </w:tblGrid>
      <w:tr>
        <w:tc>
          <w:tcPr>
            <w:tcW w:type="dxa" w:w="3331"/>
            <w:shd w:fill="D9EAF7"/>
            <w:vAlign w:val="center"/>
          </w:tcPr>
          <w:p>
            <w:r>
              <w:rPr>
                <w:b/>
              </w:rPr>
              <w:t>Status</w:t>
            </w:r>
          </w:p>
        </w:tc>
        <w:tc>
          <w:tcPr>
            <w:tcW w:type="dxa" w:w="3331"/>
            <w:shd w:fill="D9EAF7"/>
            <w:vAlign w:val="center"/>
          </w:tcPr>
          <w:p>
            <w:r>
              <w:rPr>
                <w:b/>
              </w:rPr>
              <w:t>Count</w:t>
            </w:r>
          </w:p>
        </w:tc>
        <w:tc>
          <w:tcPr>
            <w:tcW w:type="dxa" w:w="3331"/>
            <w:shd w:fill="D9EAF7"/>
            <w:vAlign w:val="center"/>
          </w:tcPr>
          <w:p>
            <w:r>
              <w:rPr>
                <w:b/>
              </w:rPr>
              <w:t>Meaning</w:t>
            </w:r>
          </w:p>
        </w:tc>
      </w:tr>
      <w:tr>
        <w:tc>
          <w:tcPr>
            <w:tcW w:type="dxa" w:w="3331"/>
            <w:vAlign w:val="center"/>
          </w:tcPr>
          <w:p>
            <w:r>
              <w:t>Implemented</w:t>
            </w:r>
          </w:p>
        </w:tc>
        <w:tc>
          <w:tcPr>
            <w:tcW w:type="dxa" w:w="3331"/>
            <w:vAlign w:val="center"/>
          </w:tcPr>
          <w:p>
            <w:r>
              <w:t>74</w:t>
            </w:r>
          </w:p>
        </w:tc>
        <w:tc>
          <w:tcPr>
            <w:tcW w:type="dxa" w:w="3331"/>
            <w:vAlign w:val="center"/>
          </w:tcPr>
          <w:p>
            <w:r>
              <w:t>All complete local-demo flows, including production-boundary labels</w:t>
            </w:r>
          </w:p>
        </w:tc>
      </w:tr>
      <w:tr>
        <w:tc>
          <w:tcPr>
            <w:tcW w:type="dxa" w:w="3331"/>
            <w:vAlign w:val="center"/>
          </w:tcPr>
          <w:p>
            <w:r>
              <w:t>Partial</w:t>
            </w:r>
          </w:p>
        </w:tc>
        <w:tc>
          <w:tcPr>
            <w:tcW w:type="dxa" w:w="3331"/>
            <w:vAlign w:val="center"/>
          </w:tcPr>
          <w:p>
            <w:r>
              <w:t>3</w:t>
            </w:r>
          </w:p>
        </w:tc>
        <w:tc>
          <w:tcPr>
            <w:tcW w:type="dxa" w:w="3331"/>
            <w:vAlign w:val="center"/>
          </w:tcPr>
          <w:p>
            <w:r>
              <w:t>T3 Public API, T5 Push Notifications and SEC1 2FA require remote/account services</w:t>
            </w:r>
          </w:p>
        </w:tc>
      </w:tr>
      <w:tr>
        <w:tc>
          <w:tcPr>
            <w:tcW w:type="dxa" w:w="3331"/>
            <w:vAlign w:val="center"/>
          </w:tcPr>
          <w:p>
            <w:r>
              <w:t>Suggested</w:t>
            </w:r>
          </w:p>
        </w:tc>
        <w:tc>
          <w:tcPr>
            <w:tcW w:type="dxa" w:w="3331"/>
            <w:vAlign w:val="center"/>
          </w:tcPr>
          <w:p>
            <w:r>
              <w:t>0</w:t>
            </w:r>
          </w:p>
        </w:tc>
        <w:tc>
          <w:tcPr>
            <w:tcW w:type="dxa" w:w="3331"/>
            <w:vAlign w:val="center"/>
          </w:tcPr>
          <w:p>
            <w:r>
              <w:t>No unimplemented Feature Directory roadmap records remain</w:t>
            </w:r>
          </w:p>
        </w:tc>
      </w:tr>
      <w:tr>
        <w:tc>
          <w:tcPr>
            <w:tcW w:type="dxa" w:w="3331"/>
            <w:vAlign w:val="center"/>
          </w:tcPr>
          <w:p>
            <w:r>
              <w:t>Total</w:t>
            </w:r>
          </w:p>
        </w:tc>
        <w:tc>
          <w:tcPr>
            <w:tcW w:type="dxa" w:w="3331"/>
            <w:vAlign w:val="center"/>
          </w:tcPr>
          <w:p>
            <w:r>
              <w:t>77</w:t>
            </w:r>
          </w:p>
        </w:tc>
        <w:tc>
          <w:tcPr>
            <w:tcW w:type="dxa" w:w="3331"/>
            <w:vAlign w:val="center"/>
          </w:tcPr>
          <w:p>
            <w:r>
              <w:t>Unique codes</w:t>
            </w:r>
          </w:p>
        </w:tc>
      </w:tr>
    </w:tbl>
    <w:p>
      <w:pPr>
        <w:pStyle w:val="ListBullet"/>
      </w:pPr>
      <w:r>
        <w:t>Validate Player/Admin syntax and boot, 19/11 navigation-panel matching, zero duplicate IDs, CSS balance and version labels.</w:t>
      </w:r>
    </w:p>
    <w:p>
      <w:pPr>
        <w:pStyle w:val="ListBullet"/>
      </w:pPr>
      <w:r>
        <w:t>Exercise API endpoints, notification log, TOTP verify, anti-cheat, deposit/session enforcement, delayed limit increase, self-exclusion, analytics sample, statement and both promotion claim types.</w:t>
      </w:r>
    </w:p>
    <w:p>
      <w:pPr>
        <w:pStyle w:val="ListBullet"/>
      </w:pPr>
      <w:r>
        <w:t>Validate manifest/OpenAPI JSON, service-worker syntax, icon dimensions, DOCX package, fingerprints and live HTTP delivery.</w:t>
      </w:r>
    </w:p>
    <w:p>
      <w:r>
        <w:br w:type="page"/>
      </w:r>
    </w:p>
    <w:p>
      <w:pPr>
        <w:pStyle w:val="Heading1"/>
      </w:pPr>
      <w:r>
        <w:t>Appendix Q — v10.0 Player and Admin Navigation Accessibility</w:t>
      </w:r>
    </w:p>
    <w:p>
      <w:r>
        <w:t>Version 10.0 restructures access without removing or merging screens. Player Directory and Leaderboard remain separate. All existing deep links, Feature Directory destinations and sub-feature links continue to work.</w:t>
      </w:r>
    </w:p>
    <w:p>
      <w:pPr>
        <w:pStyle w:val="Heading2"/>
      </w:pPr>
      <w:r>
        <w:t>Q.1 Player navigation</w:t>
      </w:r>
    </w:p>
    <w:tbl>
      <w:tblPr>
        <w:tblStyle w:val="TableGrid"/>
        <w:tblW w:type="auto" w:w="0"/>
        <w:tblLook w:firstColumn="1" w:firstRow="1" w:lastColumn="0" w:lastRow="0" w:noHBand="0" w:noVBand="1" w:val="04A0"/>
      </w:tblPr>
      <w:tblGrid>
        <w:gridCol w:w="4997"/>
        <w:gridCol w:w="4997"/>
      </w:tblGrid>
      <w:tr>
        <w:tc>
          <w:tcPr>
            <w:tcW w:type="dxa" w:w="4997"/>
            <w:shd w:fill="D9EAF7"/>
            <w:vAlign w:val="center"/>
          </w:tcPr>
          <w:p>
            <w:r>
              <w:rPr>
                <w:b/>
              </w:rPr>
              <w:t>Control</w:t>
            </w:r>
          </w:p>
        </w:tc>
        <w:tc>
          <w:tcPr>
            <w:tcW w:type="dxa" w:w="4997"/>
            <w:shd w:fill="D9EAF7"/>
            <w:vAlign w:val="center"/>
          </w:tcPr>
          <w:p>
            <w:r>
              <w:rPr>
                <w:b/>
              </w:rPr>
              <w:t>Behavior</w:t>
            </w:r>
          </w:p>
        </w:tc>
      </w:tr>
      <w:tr>
        <w:tc>
          <w:tcPr>
            <w:tcW w:type="dxa" w:w="4997"/>
            <w:vAlign w:val="center"/>
          </w:tcPr>
          <w:p>
            <w:r>
              <w:t>Desktop sidebar search</w:t>
            </w:r>
          </w:p>
        </w:tc>
        <w:tc>
          <w:tcPr>
            <w:tcW w:type="dxa" w:w="4997"/>
            <w:vAlign w:val="center"/>
          </w:tcPr>
          <w:p>
            <w:r>
              <w:t>Filters all 19 destinations by visible label, screen name, description and keywords. Group labels collapse during search; a no-results message is displayed.</w:t>
            </w:r>
          </w:p>
        </w:tc>
      </w:tr>
      <w:tr>
        <w:tc>
          <w:tcPr>
            <w:tcW w:type="dxa" w:w="4997"/>
            <w:vAlign w:val="center"/>
          </w:tcPr>
          <w:p>
            <w:r>
              <w:t>Grouped quick jump</w:t>
            </w:r>
          </w:p>
        </w:tc>
        <w:tc>
          <w:tcPr>
            <w:tcW w:type="dxa" w:w="4997"/>
            <w:vAlign w:val="center"/>
          </w:tcPr>
          <w:p>
            <w:r>
              <w:t>Direct select access to Coin Toss, Series/Tournaments, Catalog, Arcade+, Wallet, History, Statistics and Safety &amp; Services.</w:t>
            </w:r>
          </w:p>
        </w:tc>
      </w:tr>
      <w:tr>
        <w:tc>
          <w:tcPr>
            <w:tcW w:type="dxa" w:w="4997"/>
            <w:vAlign w:val="center"/>
          </w:tcPr>
          <w:p>
            <w:r>
              <w:t>Command palette</w:t>
            </w:r>
          </w:p>
        </w:tc>
        <w:tc>
          <w:tcPr>
            <w:tcW w:type="dxa" w:w="4997"/>
            <w:vAlign w:val="center"/>
          </w:tcPr>
          <w:p>
            <w:r>
              <w:t>Searchable grouped list of all 19 screens with icon, name and purpose. Open with header button, Ctrl/Command+K or `/`; close with Escape, close button or backdrop.</w:t>
            </w:r>
          </w:p>
        </w:tc>
      </w:tr>
      <w:tr>
        <w:tc>
          <w:tcPr>
            <w:tcW w:type="dxa" w:w="4997"/>
            <w:vAlign w:val="center"/>
          </w:tcPr>
          <w:p>
            <w:r>
              <w:t>Mobile dock</w:t>
            </w:r>
          </w:p>
        </w:tc>
        <w:tc>
          <w:tcPr>
            <w:tcW w:type="dxa" w:w="4997"/>
            <w:vAlign w:val="center"/>
          </w:tcPr>
          <w:p>
            <w:r>
              <w:t>Fixed Home, Play, Catalog and Wallet actions plus More. More opens the full command palette so every non-dock destination remains one search away.</w:t>
            </w:r>
          </w:p>
        </w:tc>
      </w:tr>
      <w:tr>
        <w:tc>
          <w:tcPr>
            <w:tcW w:type="dxa" w:w="4997"/>
            <w:vAlign w:val="center"/>
          </w:tcPr>
          <w:p>
            <w:r>
              <w:t>Synchronized state</w:t>
            </w:r>
          </w:p>
        </w:tc>
        <w:tc>
          <w:tcPr>
            <w:tcW w:type="dxa" w:w="4997"/>
            <w:vAlign w:val="center"/>
          </w:tcPr>
          <w:p>
            <w:r>
              <w:t>Navigating by sidebar, quick jump, command result, mobile dock, Feature Directory or deep link updates active panel, quick-jump value and dock highlight.</w:t>
            </w:r>
          </w:p>
        </w:tc>
      </w:tr>
    </w:tbl>
    <w:p>
      <w:pPr>
        <w:pStyle w:val="Heading2"/>
      </w:pPr>
      <w:r>
        <w:t>Q.2 Admin navigation</w:t>
      </w:r>
    </w:p>
    <w:tbl>
      <w:tblPr>
        <w:tblStyle w:val="TableGrid"/>
        <w:tblW w:type="auto" w:w="0"/>
        <w:tblLook w:firstColumn="1" w:firstRow="1" w:lastColumn="0" w:lastRow="0" w:noHBand="0" w:noVBand="1" w:val="04A0"/>
      </w:tblPr>
      <w:tblGrid>
        <w:gridCol w:w="4997"/>
        <w:gridCol w:w="4997"/>
      </w:tblGrid>
      <w:tr>
        <w:tc>
          <w:tcPr>
            <w:tcW w:type="dxa" w:w="4997"/>
            <w:shd w:fill="D9EAF7"/>
            <w:vAlign w:val="center"/>
          </w:tcPr>
          <w:p>
            <w:r>
              <w:rPr>
                <w:b/>
              </w:rPr>
              <w:t>Control</w:t>
            </w:r>
          </w:p>
        </w:tc>
        <w:tc>
          <w:tcPr>
            <w:tcW w:type="dxa" w:w="4997"/>
            <w:shd w:fill="D9EAF7"/>
            <w:vAlign w:val="center"/>
          </w:tcPr>
          <w:p>
            <w:r>
              <w:rPr>
                <w:b/>
              </w:rPr>
              <w:t>Behavior</w:t>
            </w:r>
          </w:p>
        </w:tc>
      </w:tr>
      <w:tr>
        <w:tc>
          <w:tcPr>
            <w:tcW w:type="dxa" w:w="4997"/>
            <w:vAlign w:val="center"/>
          </w:tcPr>
          <w:p>
            <w:r>
              <w:t>Desktop sidebar search</w:t>
            </w:r>
          </w:p>
        </w:tc>
        <w:tc>
          <w:tcPr>
            <w:tcW w:type="dxa" w:w="4997"/>
            <w:vAlign w:val="center"/>
          </w:tcPr>
          <w:p>
            <w:r>
              <w:t>Filters all 11 Admin destinations using screen label, description and operational keywords.</w:t>
            </w:r>
          </w:p>
        </w:tc>
      </w:tr>
      <w:tr>
        <w:tc>
          <w:tcPr>
            <w:tcW w:type="dxa" w:w="4997"/>
            <w:vAlign w:val="center"/>
          </w:tcPr>
          <w:p>
            <w:r>
              <w:t>Grouped quick jump</w:t>
            </w:r>
          </w:p>
        </w:tc>
        <w:tc>
          <w:tcPr>
            <w:tcW w:type="dxa" w:w="4997"/>
            <w:vAlign w:val="center"/>
          </w:tcPr>
          <w:p>
            <w:r>
              <w:t>Fast access to Overview, Live Operations, Feature Directory, Trust Center, Rates, Economy, Promotions and Audit.</w:t>
            </w:r>
          </w:p>
        </w:tc>
      </w:tr>
      <w:tr>
        <w:tc>
          <w:tcPr>
            <w:tcW w:type="dxa" w:w="4997"/>
            <w:vAlign w:val="center"/>
          </w:tcPr>
          <w:p>
            <w:r>
              <w:t>Command palette</w:t>
            </w:r>
          </w:p>
        </w:tc>
        <w:tc>
          <w:tcPr>
            <w:tcW w:type="dxa" w:w="4997"/>
            <w:vAlign w:val="center"/>
          </w:tcPr>
          <w:p>
            <w:r>
              <w:t>Grouped Command, Commercial, Engagement and Governance destinations with Ctrl/Command+K, `/`, Escape and backdrop controls.</w:t>
            </w:r>
          </w:p>
        </w:tc>
      </w:tr>
      <w:tr>
        <w:tc>
          <w:tcPr>
            <w:tcW w:type="dxa" w:w="4997"/>
            <w:vAlign w:val="center"/>
          </w:tcPr>
          <w:p>
            <w:r>
              <w:t>Mobile dock</w:t>
            </w:r>
          </w:p>
        </w:tc>
        <w:tc>
          <w:tcPr>
            <w:tcW w:type="dxa" w:w="4997"/>
            <w:vAlign w:val="center"/>
          </w:tcPr>
          <w:p>
            <w:r>
              <w:t>Fixed Overview, Live Operations, Feature Directory and Trust Center actions plus More for all Admin destinations.</w:t>
            </w:r>
          </w:p>
        </w:tc>
      </w:tr>
      <w:tr>
        <w:tc>
          <w:tcPr>
            <w:tcW w:type="dxa" w:w="4997"/>
            <w:vAlign w:val="center"/>
          </w:tcPr>
          <w:p>
            <w:r>
              <w:t>Synchronized state</w:t>
            </w:r>
          </w:p>
        </w:tc>
        <w:tc>
          <w:tcPr>
            <w:tcW w:type="dxa" w:w="4997"/>
            <w:vAlign w:val="center"/>
          </w:tcPr>
          <w:p>
            <w:r>
              <w:t>Admin sidebar, jump select and dock highlight update together after any navigation path.</w:t>
            </w:r>
          </w:p>
        </w:tc>
      </w:tr>
    </w:tbl>
    <w:p>
      <w:pPr>
        <w:pStyle w:val="Heading2"/>
      </w:pPr>
      <w:r>
        <w:t>Q.3 Accessibility and responsive behavior</w:t>
      </w:r>
    </w:p>
    <w:p>
      <w:pPr>
        <w:pStyle w:val="ListBullet"/>
      </w:pPr>
      <w:r>
        <w:t>Command overlays use dialog and aria-modal semantics, accessible labels and explicit close controls.</w:t>
      </w:r>
    </w:p>
    <w:p>
      <w:pPr>
        <w:pStyle w:val="ListBullet"/>
      </w:pPr>
      <w:r>
        <w:t>All search and quick-jump inputs have aria labels. Search results use full-width keyboard-focusable buttons with visible focus/hover states.</w:t>
      </w:r>
    </w:p>
    <w:p>
      <w:pPr>
        <w:pStyle w:val="ListBullet"/>
      </w:pPr>
      <w:r>
        <w:t>Keyboard shortcuts do not intercept `/` while focus is inside an input, textarea or select.</w:t>
      </w:r>
    </w:p>
    <w:p>
      <w:pPr>
        <w:pStyle w:val="ListBullet"/>
      </w:pPr>
      <w:r>
        <w:t>Desktop navigation tools hide at tablet/mobile breakpoints to preserve the existing horizontal screen tabs; the fixed mobile dock supplies primary actions.</w:t>
      </w:r>
    </w:p>
    <w:p>
      <w:pPr>
        <w:pStyle w:val="ListBullet"/>
      </w:pPr>
      <w:r>
        <w:t>Body bottom padding prevents the mobile dock from covering Player/Admin content.</w:t>
      </w:r>
    </w:p>
    <w:p>
      <w:pPr>
        <w:pStyle w:val="ListBullet"/>
      </w:pPr>
      <w:r>
        <w:t>The command palette is responsive up to 96 viewport-width, limits its height and scrolls results independently.</w:t>
      </w:r>
    </w:p>
    <w:p>
      <w:pPr>
        <w:pStyle w:val="Heading2"/>
      </w:pPr>
      <w:r>
        <w:t>Q.4 Destination inventory</w:t>
      </w:r>
    </w:p>
    <w:tbl>
      <w:tblPr>
        <w:tblStyle w:val="TableGrid"/>
        <w:tblW w:type="auto" w:w="0"/>
        <w:tblLook w:firstColumn="1" w:firstRow="1" w:lastColumn="0" w:lastRow="0" w:noHBand="0" w:noVBand="1" w:val="04A0"/>
      </w:tblPr>
      <w:tblGrid>
        <w:gridCol w:w="3331"/>
        <w:gridCol w:w="3331"/>
        <w:gridCol w:w="3331"/>
      </w:tblGrid>
      <w:tr>
        <w:tc>
          <w:tcPr>
            <w:tcW w:type="dxa" w:w="3331"/>
            <w:shd w:fill="D9EAF7"/>
            <w:vAlign w:val="center"/>
          </w:tcPr>
          <w:p>
            <w:r>
              <w:rPr>
                <w:b/>
              </w:rPr>
              <w:t>Application</w:t>
            </w:r>
          </w:p>
        </w:tc>
        <w:tc>
          <w:tcPr>
            <w:tcW w:type="dxa" w:w="3331"/>
            <w:shd w:fill="D9EAF7"/>
            <w:vAlign w:val="center"/>
          </w:tcPr>
          <w:p>
            <w:r>
              <w:rPr>
                <w:b/>
              </w:rPr>
              <w:t>Count</w:t>
            </w:r>
          </w:p>
        </w:tc>
        <w:tc>
          <w:tcPr>
            <w:tcW w:type="dxa" w:w="3331"/>
            <w:shd w:fill="D9EAF7"/>
            <w:vAlign w:val="center"/>
          </w:tcPr>
          <w:p>
            <w:r>
              <w:rPr>
                <w:b/>
              </w:rPr>
              <w:t>Destinations</w:t>
            </w:r>
          </w:p>
        </w:tc>
      </w:tr>
      <w:tr>
        <w:tc>
          <w:tcPr>
            <w:tcW w:type="dxa" w:w="3331"/>
            <w:vAlign w:val="center"/>
          </w:tcPr>
          <w:p>
            <w:r>
              <w:t>Player</w:t>
            </w:r>
          </w:p>
        </w:tc>
        <w:tc>
          <w:tcPr>
            <w:tcW w:type="dxa" w:w="3331"/>
            <w:vAlign w:val="center"/>
          </w:tcPr>
          <w:p>
            <w:r>
              <w:t>19</w:t>
            </w:r>
          </w:p>
        </w:tc>
        <w:tc>
          <w:tcPr>
            <w:tcW w:type="dxa" w:w="3331"/>
            <w:vAlign w:val="center"/>
          </w:tcPr>
          <w:p>
            <w:r>
              <w:t>Home; Live Lobby; Coin Toss; Series &amp; Tournaments; P2P Catalog; Arcade+; Leaderboard; Players; Social Hub; Progress+; Economy+; Shop; VIP &amp; Season; History; What’s New; Wallet; Statistics; Fairness; Safety &amp; Services</w:t>
            </w:r>
          </w:p>
        </w:tc>
      </w:tr>
      <w:tr>
        <w:tc>
          <w:tcPr>
            <w:tcW w:type="dxa" w:w="3331"/>
            <w:vAlign w:val="center"/>
          </w:tcPr>
          <w:p>
            <w:r>
              <w:t>Admin</w:t>
            </w:r>
          </w:p>
        </w:tc>
        <w:tc>
          <w:tcPr>
            <w:tcW w:type="dxa" w:w="3331"/>
            <w:vAlign w:val="center"/>
          </w:tcPr>
          <w:p>
            <w:r>
              <w:t>11</w:t>
            </w:r>
          </w:p>
        </w:tc>
        <w:tc>
          <w:tcPr>
            <w:tcW w:type="dxa" w:w="3331"/>
            <w:vAlign w:val="center"/>
          </w:tcPr>
          <w:p>
            <w:r>
              <w:t>Overview; Live Operations; Feature Hub; Feature Directory; Rates &amp; Jackpot; Economy; Promotions; VIP &amp; Levels; Tournaments; Audit &amp; Data; Trust Center</w:t>
            </w:r>
          </w:p>
        </w:tc>
      </w:tr>
    </w:tbl>
    <w:p>
      <w:pPr>
        <w:pStyle w:val="Heading2"/>
      </w:pPr>
      <w:r>
        <w:t>Q.5 Validation gate</w:t>
      </w:r>
    </w:p>
    <w:p>
      <w:pPr>
        <w:pStyle w:val="ListBullet"/>
      </w:pPr>
      <w:r>
        <w:t>Validate Player/Admin boot at version 10.0 and exact navigation metadata counts of 19 and 11.</w:t>
      </w:r>
    </w:p>
    <w:p>
      <w:pPr>
        <w:pStyle w:val="ListBullet"/>
      </w:pPr>
      <w:r>
        <w:t>Exercise command search/open/close, sidebar filtering, quick-jump selection, direct tab navigation, active-state synchronization and mobile More behavior in both apps.</w:t>
      </w:r>
    </w:p>
    <w:p>
      <w:pPr>
        <w:pStyle w:val="ListBullet"/>
      </w:pPr>
      <w:r>
        <w:t>Validate matching tab/panel sets, zero duplicate IDs, literal ID references, CSS balance, JavaScript syntax, DOCX integrity and live HTTP delivery.</w:t>
      </w:r>
    </w:p>
    <w:p>
      <w:pPr>
        <w:pStyle w:val="ListBullet"/>
      </w:pPr>
      <w:r>
        <w:t>Confirm all v9.9 Feature Directory statuses and deep links remain unchanged.</w:t>
      </w:r>
    </w:p>
    <w:p>
      <w:r>
        <w:br w:type="page"/>
      </w:r>
    </w:p>
    <w:p>
      <w:pPr>
        <w:pStyle w:val="Heading1"/>
      </w:pPr>
      <w:r>
        <w:t>Appendix R — v10.1 Catalog and Arcade+ Game Navigation</w:t>
      </w:r>
    </w:p>
    <w:p>
      <w:r>
        <w:t>Version 10.1 applies the same easy-access model introduced in v10.0 to the two longest in-screen game lists. No game rule, wallet path, waiting room, proof, history or bot behavior is removed.</w:t>
      </w:r>
    </w:p>
    <w:p>
      <w:pPr>
        <w:pStyle w:val="Heading2"/>
      </w:pPr>
      <w:r>
        <w:t>R.1 P2P Catalog navigation</w:t>
      </w:r>
    </w:p>
    <w:tbl>
      <w:tblPr>
        <w:tblStyle w:val="TableGrid"/>
        <w:tblW w:type="auto" w:w="0"/>
        <w:tblLook w:firstColumn="1" w:firstRow="1" w:lastColumn="0" w:lastRow="0" w:noHBand="0" w:noVBand="1" w:val="04A0"/>
      </w:tblPr>
      <w:tblGrid>
        <w:gridCol w:w="4997"/>
        <w:gridCol w:w="4997"/>
      </w:tblGrid>
      <w:tr>
        <w:tc>
          <w:tcPr>
            <w:tcW w:type="dxa" w:w="4997"/>
            <w:shd w:fill="D9EAF7"/>
            <w:vAlign w:val="center"/>
          </w:tcPr>
          <w:p>
            <w:r>
              <w:rPr>
                <w:b/>
              </w:rPr>
              <w:t>Control</w:t>
            </w:r>
          </w:p>
        </w:tc>
        <w:tc>
          <w:tcPr>
            <w:tcW w:type="dxa" w:w="4997"/>
            <w:shd w:fill="D9EAF7"/>
            <w:vAlign w:val="center"/>
          </w:tcPr>
          <w:p>
            <w:r>
              <w:rPr>
                <w:b/>
              </w:rPr>
              <w:t>Behavior</w:t>
            </w:r>
          </w:p>
        </w:tc>
      </w:tr>
      <w:tr>
        <w:tc>
          <w:tcPr>
            <w:tcW w:type="dxa" w:w="4997"/>
            <w:vAlign w:val="center"/>
          </w:tcPr>
          <w:p>
            <w:r>
              <w:t>Search</w:t>
            </w:r>
          </w:p>
        </w:tc>
        <w:tc>
          <w:tcPr>
            <w:tcW w:type="dxa" w:w="4997"/>
            <w:vAlign w:val="center"/>
          </w:tcPr>
          <w:p>
            <w:r>
              <w:t>Name, CAT code, rule description, edge and category; updates the visible tab list and result count.</w:t>
            </w:r>
          </w:p>
        </w:tc>
      </w:tr>
      <w:tr>
        <w:tc>
          <w:tcPr>
            <w:tcW w:type="dxa" w:w="4997"/>
            <w:vAlign w:val="center"/>
          </w:tcPr>
          <w:p>
            <w:r>
              <w:t>Category</w:t>
            </w:r>
          </w:p>
        </w:tc>
        <w:tc>
          <w:tcPr>
            <w:tcW w:type="dxa" w:w="4997"/>
            <w:vAlign w:val="center"/>
          </w:tcPr>
          <w:p>
            <w:r>
              <w:t>All; Favorites; Side Picks; Numbers &amp; Dice; Patterns &amp; Territory; Cards.</w:t>
            </w:r>
          </w:p>
        </w:tc>
      </w:tr>
      <w:tr>
        <w:tc>
          <w:tcPr>
            <w:tcW w:type="dxa" w:w="4997"/>
            <w:vAlign w:val="center"/>
          </w:tcPr>
          <w:p>
            <w:r>
              <w:t>Quick jump</w:t>
            </w:r>
          </w:p>
        </w:tc>
        <w:tc>
          <w:tcPr>
            <w:tcW w:type="dxa" w:w="4997"/>
            <w:vAlign w:val="center"/>
          </w:tcPr>
          <w:p>
            <w:r>
              <w:t>Grouped select containing all 29 games; selecting a game opens its existing panel.</w:t>
            </w:r>
          </w:p>
        </w:tc>
      </w:tr>
      <w:tr>
        <w:tc>
          <w:tcPr>
            <w:tcW w:type="dxa" w:w="4997"/>
            <w:vAlign w:val="center"/>
          </w:tcPr>
          <w:p>
            <w:r>
              <w:t>Favorites</w:t>
            </w:r>
          </w:p>
        </w:tc>
        <w:tc>
          <w:tcPr>
            <w:tcW w:type="dxa" w:w="4997"/>
            <w:vAlign w:val="center"/>
          </w:tcPr>
          <w:p>
            <w:r>
              <w:t>Current-game star toggle persists the game ID in shared settings; Favorites category filters to saved games.</w:t>
            </w:r>
          </w:p>
        </w:tc>
      </w:tr>
      <w:tr>
        <w:tc>
          <w:tcPr>
            <w:tcW w:type="dxa" w:w="4997"/>
            <w:vAlign w:val="center"/>
          </w:tcPr>
          <w:p>
            <w:r>
              <w:t>Result count</w:t>
            </w:r>
          </w:p>
        </w:tc>
        <w:tc>
          <w:tcPr>
            <w:tcW w:type="dxa" w:w="4997"/>
            <w:vAlign w:val="center"/>
          </w:tcPr>
          <w:p>
            <w:r>
              <w:t>Shows visible/total games plus active category and Favorites-only state.</w:t>
            </w:r>
          </w:p>
        </w:tc>
      </w:tr>
      <w:tr>
        <w:tc>
          <w:tcPr>
            <w:tcW w:type="dxa" w:w="4997"/>
            <w:vAlign w:val="center"/>
          </w:tcPr>
          <w:p>
            <w:r>
              <w:t>Command access</w:t>
            </w:r>
          </w:p>
        </w:tc>
        <w:tc>
          <w:tcPr>
            <w:tcW w:type="dxa" w:w="4997"/>
            <w:vAlign w:val="center"/>
          </w:tcPr>
          <w:p>
            <w:r>
              <w:t>Player command palette includes all 29 exact games. Admin command palette opens exact Player game deep links.</w:t>
            </w:r>
          </w:p>
        </w:tc>
      </w:tr>
    </w:tbl>
    <w:p>
      <w:pPr>
        <w:pStyle w:val="Heading2"/>
      </w:pPr>
      <w:r>
        <w:t>R.2 Catalog categories</w:t>
      </w:r>
    </w:p>
    <w:tbl>
      <w:tblPr>
        <w:tblStyle w:val="TableGrid"/>
        <w:tblW w:type="auto" w:w="0"/>
        <w:tblLook w:firstColumn="1" w:firstRow="1" w:lastColumn="0" w:lastRow="0" w:noHBand="0" w:noVBand="1" w:val="04A0"/>
      </w:tblPr>
      <w:tblGrid>
        <w:gridCol w:w="3331"/>
        <w:gridCol w:w="3331"/>
        <w:gridCol w:w="3331"/>
      </w:tblGrid>
      <w:tr>
        <w:tc>
          <w:tcPr>
            <w:tcW w:type="dxa" w:w="3331"/>
            <w:shd w:fill="D9EAF7"/>
            <w:vAlign w:val="center"/>
          </w:tcPr>
          <w:p>
            <w:r>
              <w:rPr>
                <w:b/>
              </w:rPr>
              <w:t>Category</w:t>
            </w:r>
          </w:p>
        </w:tc>
        <w:tc>
          <w:tcPr>
            <w:tcW w:type="dxa" w:w="3331"/>
            <w:shd w:fill="D9EAF7"/>
            <w:vAlign w:val="center"/>
          </w:tcPr>
          <w:p>
            <w:r>
              <w:rPr>
                <w:b/>
              </w:rPr>
              <w:t>Count</w:t>
            </w:r>
          </w:p>
        </w:tc>
        <w:tc>
          <w:tcPr>
            <w:tcW w:type="dxa" w:w="3331"/>
            <w:shd w:fill="D9EAF7"/>
            <w:vAlign w:val="center"/>
          </w:tcPr>
          <w:p>
            <w:r>
              <w:rPr>
                <w:b/>
              </w:rPr>
              <w:t>Games</w:t>
            </w:r>
          </w:p>
        </w:tc>
      </w:tr>
      <w:tr>
        <w:tc>
          <w:tcPr>
            <w:tcW w:type="dxa" w:w="3331"/>
            <w:vAlign w:val="center"/>
          </w:tcPr>
          <w:p>
            <w:r>
              <w:t>Side Picks</w:t>
            </w:r>
          </w:p>
        </w:tc>
        <w:tc>
          <w:tcPr>
            <w:tcW w:type="dxa" w:w="3331"/>
            <w:vAlign w:val="center"/>
          </w:tcPr>
          <w:p>
            <w:r>
              <w:t>12</w:t>
            </w:r>
          </w:p>
        </w:tc>
        <w:tc>
          <w:tcPr>
            <w:tcW w:type="dxa" w:w="3331"/>
            <w:vAlign w:val="center"/>
          </w:tcPr>
          <w:p>
            <w:r>
              <w:t>Over/Under, Speed, Tug, Even/Odd, Blind, Chain, Ladder, Mirrored, RPS, Triple Coin, Prime/Composite, Streak Survivor</w:t>
            </w:r>
          </w:p>
        </w:tc>
      </w:tr>
      <w:tr>
        <w:tc>
          <w:tcPr>
            <w:tcW w:type="dxa" w:w="3331"/>
            <w:vAlign w:val="center"/>
          </w:tcPr>
          <w:p>
            <w:r>
              <w:t>Numbers &amp; Dice</w:t>
            </w:r>
          </w:p>
        </w:tc>
        <w:tc>
          <w:tcPr>
            <w:tcW w:type="dxa" w:w="3331"/>
            <w:vAlign w:val="center"/>
          </w:tcPr>
          <w:p>
            <w:r>
              <w:t>8</w:t>
            </w:r>
          </w:p>
        </w:tc>
        <w:tc>
          <w:tcPr>
            <w:tcW w:type="dxa" w:w="3331"/>
            <w:vAlign w:val="center"/>
          </w:tcPr>
          <w:p>
            <w:r>
              <w:t>Closest, Lucky Battle, Sum Prediction, Higher Byte, Closest 21, Dice Sum, Median Battle, Modulo Four</w:t>
            </w:r>
          </w:p>
        </w:tc>
      </w:tr>
      <w:tr>
        <w:tc>
          <w:tcPr>
            <w:tcW w:type="dxa" w:w="3331"/>
            <w:vAlign w:val="center"/>
          </w:tcPr>
          <w:p>
            <w:r>
              <w:t>Patterns &amp; Territory</w:t>
            </w:r>
          </w:p>
        </w:tc>
        <w:tc>
          <w:tcPr>
            <w:tcW w:type="dxa" w:w="3331"/>
            <w:vAlign w:val="center"/>
          </w:tcPr>
          <w:p>
            <w:r>
              <w:t>8</w:t>
            </w:r>
          </w:p>
        </w:tc>
        <w:tc>
          <w:tcPr>
            <w:tcW w:type="dxa" w:w="3331"/>
            <w:vAlign w:val="center"/>
          </w:tcPr>
          <w:p>
            <w:r>
              <w:t>Pattern Race, Parlay, Prediction Streak, Range War, Bullseye, Sequence Builder, Colour Spectrum, Territory Capture</w:t>
            </w:r>
          </w:p>
        </w:tc>
      </w:tr>
      <w:tr>
        <w:tc>
          <w:tcPr>
            <w:tcW w:type="dxa" w:w="3331"/>
            <w:vAlign w:val="center"/>
          </w:tcPr>
          <w:p>
            <w:r>
              <w:t>Cards</w:t>
            </w:r>
          </w:p>
        </w:tc>
        <w:tc>
          <w:tcPr>
            <w:tcW w:type="dxa" w:w="3331"/>
            <w:vAlign w:val="center"/>
          </w:tcPr>
          <w:p>
            <w:r>
              <w:t>1</w:t>
            </w:r>
          </w:p>
        </w:tc>
        <w:tc>
          <w:tcPr>
            <w:tcW w:type="dxa" w:w="3331"/>
            <w:vAlign w:val="center"/>
          </w:tcPr>
          <w:p>
            <w:r>
              <w:t>Poker High Duel</w:t>
            </w:r>
          </w:p>
        </w:tc>
      </w:tr>
    </w:tbl>
    <w:p>
      <w:pPr>
        <w:pStyle w:val="Heading2"/>
      </w:pPr>
      <w:r>
        <w:t>R.3 Arcade+ navigation</w:t>
      </w:r>
    </w:p>
    <w:tbl>
      <w:tblPr>
        <w:tblStyle w:val="TableGrid"/>
        <w:tblW w:type="auto" w:w="0"/>
        <w:tblLook w:firstColumn="1" w:firstRow="1" w:lastColumn="0" w:lastRow="0" w:noHBand="0" w:noVBand="1" w:val="04A0"/>
      </w:tblPr>
      <w:tblGrid>
        <w:gridCol w:w="4997"/>
        <w:gridCol w:w="4997"/>
      </w:tblGrid>
      <w:tr>
        <w:tc>
          <w:tcPr>
            <w:tcW w:type="dxa" w:w="4997"/>
            <w:shd w:fill="D9EAF7"/>
            <w:vAlign w:val="center"/>
          </w:tcPr>
          <w:p>
            <w:r>
              <w:rPr>
                <w:b/>
              </w:rPr>
              <w:t>Control</w:t>
            </w:r>
          </w:p>
        </w:tc>
        <w:tc>
          <w:tcPr>
            <w:tcW w:type="dxa" w:w="4997"/>
            <w:shd w:fill="D9EAF7"/>
            <w:vAlign w:val="center"/>
          </w:tcPr>
          <w:p>
            <w:r>
              <w:rPr>
                <w:b/>
              </w:rPr>
              <w:t>Behavior</w:t>
            </w:r>
          </w:p>
        </w:tc>
      </w:tr>
      <w:tr>
        <w:tc>
          <w:tcPr>
            <w:tcW w:type="dxa" w:w="4997"/>
            <w:vAlign w:val="center"/>
          </w:tcPr>
          <w:p>
            <w:r>
              <w:t>Search</w:t>
            </w:r>
          </w:p>
        </w:tc>
        <w:tc>
          <w:tcPr>
            <w:tcW w:type="dxa" w:w="4997"/>
            <w:vAlign w:val="center"/>
          </w:tcPr>
          <w:p>
            <w:r>
              <w:t>Game title, G-code, rule description and category; updates the visible sub-tab list and result count.</w:t>
            </w:r>
          </w:p>
        </w:tc>
      </w:tr>
      <w:tr>
        <w:tc>
          <w:tcPr>
            <w:tcW w:type="dxa" w:w="4997"/>
            <w:vAlign w:val="center"/>
          </w:tcPr>
          <w:p>
            <w:r>
              <w:t>Category</w:t>
            </w:r>
          </w:p>
        </w:tc>
        <w:tc>
          <w:tcPr>
            <w:tcW w:type="dxa" w:w="4997"/>
            <w:vAlign w:val="center"/>
          </w:tcPr>
          <w:p>
            <w:r>
              <w:t>All; Favorites; Classic &amp; Chance; P2P Duels; Puzzle &amp; Picks; Daily &amp; Collection.</w:t>
            </w:r>
          </w:p>
        </w:tc>
      </w:tr>
      <w:tr>
        <w:tc>
          <w:tcPr>
            <w:tcW w:type="dxa" w:w="4997"/>
            <w:vAlign w:val="center"/>
          </w:tcPr>
          <w:p>
            <w:r>
              <w:t>Quick jump</w:t>
            </w:r>
          </w:p>
        </w:tc>
        <w:tc>
          <w:tcPr>
            <w:tcW w:type="dxa" w:w="4997"/>
            <w:vAlign w:val="center"/>
          </w:tcPr>
          <w:p>
            <w:r>
              <w:t>Grouped select containing all 16 modes; selection opens the existing Arcade flow.</w:t>
            </w:r>
          </w:p>
        </w:tc>
      </w:tr>
      <w:tr>
        <w:tc>
          <w:tcPr>
            <w:tcW w:type="dxa" w:w="4997"/>
            <w:vAlign w:val="center"/>
          </w:tcPr>
          <w:p>
            <w:r>
              <w:t>Favorites</w:t>
            </w:r>
          </w:p>
        </w:tc>
        <w:tc>
          <w:tcPr>
            <w:tcW w:type="dxa" w:w="4997"/>
            <w:vAlign w:val="center"/>
          </w:tcPr>
          <w:p>
            <w:r>
              <w:t>Current-game star toggle persists the Arcade key in shared settings.</w:t>
            </w:r>
          </w:p>
        </w:tc>
      </w:tr>
      <w:tr>
        <w:tc>
          <w:tcPr>
            <w:tcW w:type="dxa" w:w="4997"/>
            <w:vAlign w:val="center"/>
          </w:tcPr>
          <w:p>
            <w:r>
              <w:t>Result count</w:t>
            </w:r>
          </w:p>
        </w:tc>
        <w:tc>
          <w:tcPr>
            <w:tcW w:type="dxa" w:w="4997"/>
            <w:vAlign w:val="center"/>
          </w:tcPr>
          <w:p>
            <w:r>
              <w:t>Shows visible/total games and active filter state.</w:t>
            </w:r>
          </w:p>
        </w:tc>
      </w:tr>
      <w:tr>
        <w:tc>
          <w:tcPr>
            <w:tcW w:type="dxa" w:w="4997"/>
            <w:vAlign w:val="center"/>
          </w:tcPr>
          <w:p>
            <w:r>
              <w:t>Command access</w:t>
            </w:r>
          </w:p>
        </w:tc>
        <w:tc>
          <w:tcPr>
            <w:tcW w:type="dxa" w:w="4997"/>
            <w:vAlign w:val="center"/>
          </w:tcPr>
          <w:p>
            <w:r>
              <w:t>Player/Admin global palettes provide exact deep links for G1–G16.</w:t>
            </w:r>
          </w:p>
        </w:tc>
      </w:tr>
    </w:tbl>
    <w:p>
      <w:pPr>
        <w:pStyle w:val="Heading2"/>
      </w:pPr>
      <w:r>
        <w:t>R.4 Arcade+ categories</w:t>
      </w:r>
    </w:p>
    <w:tbl>
      <w:tblPr>
        <w:tblStyle w:val="TableGrid"/>
        <w:tblW w:type="auto" w:w="0"/>
        <w:tblLook w:firstColumn="1" w:firstRow="1" w:lastColumn="0" w:lastRow="0" w:noHBand="0" w:noVBand="1" w:val="04A0"/>
      </w:tblPr>
      <w:tblGrid>
        <w:gridCol w:w="3331"/>
        <w:gridCol w:w="3331"/>
        <w:gridCol w:w="3331"/>
      </w:tblGrid>
      <w:tr>
        <w:tc>
          <w:tcPr>
            <w:tcW w:type="dxa" w:w="3331"/>
            <w:shd w:fill="D9EAF7"/>
            <w:vAlign w:val="center"/>
          </w:tcPr>
          <w:p>
            <w:r>
              <w:rPr>
                <w:b/>
              </w:rPr>
              <w:t>Category</w:t>
            </w:r>
          </w:p>
        </w:tc>
        <w:tc>
          <w:tcPr>
            <w:tcW w:type="dxa" w:w="3331"/>
            <w:shd w:fill="D9EAF7"/>
            <w:vAlign w:val="center"/>
          </w:tcPr>
          <w:p>
            <w:r>
              <w:rPr>
                <w:b/>
              </w:rPr>
              <w:t>Count</w:t>
            </w:r>
          </w:p>
        </w:tc>
        <w:tc>
          <w:tcPr>
            <w:tcW w:type="dxa" w:w="3331"/>
            <w:shd w:fill="D9EAF7"/>
            <w:vAlign w:val="center"/>
          </w:tcPr>
          <w:p>
            <w:r>
              <w:rPr>
                <w:b/>
              </w:rPr>
              <w:t>Games</w:t>
            </w:r>
          </w:p>
        </w:tc>
      </w:tr>
      <w:tr>
        <w:tc>
          <w:tcPr>
            <w:tcW w:type="dxa" w:w="3331"/>
            <w:vAlign w:val="center"/>
          </w:tcPr>
          <w:p>
            <w:r>
              <w:t>Classic &amp; Chance</w:t>
            </w:r>
          </w:p>
        </w:tc>
        <w:tc>
          <w:tcPr>
            <w:tcW w:type="dxa" w:w="3331"/>
            <w:vAlign w:val="center"/>
          </w:tcPr>
          <w:p>
            <w:r>
              <w:t>6</w:t>
            </w:r>
          </w:p>
        </w:tc>
        <w:tc>
          <w:tcPr>
            <w:tcW w:type="dxa" w:w="3331"/>
            <w:vAlign w:val="center"/>
          </w:tcPr>
          <w:p>
            <w:r>
              <w:t>Lucky Wheel, Scratch Cards, Dice Roll, Plinko, Mini Slots, Drop Ball</w:t>
            </w:r>
          </w:p>
        </w:tc>
      </w:tr>
      <w:tr>
        <w:tc>
          <w:tcPr>
            <w:tcW w:type="dxa" w:w="3331"/>
            <w:vAlign w:val="center"/>
          </w:tcPr>
          <w:p>
            <w:r>
              <w:t>P2P Duels</w:t>
            </w:r>
          </w:p>
        </w:tc>
        <w:tc>
          <w:tcPr>
            <w:tcW w:type="dxa" w:w="3331"/>
            <w:vAlign w:val="center"/>
          </w:tcPr>
          <w:p>
            <w:r>
              <w:t>2</w:t>
            </w:r>
          </w:p>
        </w:tc>
        <w:tc>
          <w:tcPr>
            <w:tcW w:type="dxa" w:w="3331"/>
            <w:vAlign w:val="center"/>
          </w:tcPr>
          <w:p>
            <w:r>
              <w:t>Multiplier Ladder, War Card</w:t>
            </w:r>
          </w:p>
        </w:tc>
      </w:tr>
      <w:tr>
        <w:tc>
          <w:tcPr>
            <w:tcW w:type="dxa" w:w="3331"/>
            <w:vAlign w:val="center"/>
          </w:tcPr>
          <w:p>
            <w:r>
              <w:t>Puzzle &amp; Picks</w:t>
            </w:r>
          </w:p>
        </w:tc>
        <w:tc>
          <w:tcPr>
            <w:tcW w:type="dxa" w:w="3331"/>
            <w:vAlign w:val="center"/>
          </w:tcPr>
          <w:p>
            <w:r>
              <w:t>5</w:t>
            </w:r>
          </w:p>
        </w:tc>
        <w:tc>
          <w:tcPr>
            <w:tcW w:type="dxa" w:w="3331"/>
            <w:vAlign w:val="center"/>
          </w:tcPr>
          <w:p>
            <w:r>
              <w:t>Quick Keno, Bingo Rush, Treasure Hunt, Memory Match, Penalty Shootout</w:t>
            </w:r>
          </w:p>
        </w:tc>
      </w:tr>
      <w:tr>
        <w:tc>
          <w:tcPr>
            <w:tcW w:type="dxa" w:w="3331"/>
            <w:vAlign w:val="center"/>
          </w:tcPr>
          <w:p>
            <w:r>
              <w:t>Daily &amp; Collection</w:t>
            </w:r>
          </w:p>
        </w:tc>
        <w:tc>
          <w:tcPr>
            <w:tcW w:type="dxa" w:w="3331"/>
            <w:vAlign w:val="center"/>
          </w:tcPr>
          <w:p>
            <w:r>
              <w:t>3</w:t>
            </w:r>
          </w:p>
        </w:tc>
        <w:tc>
          <w:tcPr>
            <w:tcW w:type="dxa" w:w="3331"/>
            <w:vAlign w:val="center"/>
          </w:tcPr>
          <w:p>
            <w:r>
              <w:t>Weekly Raffle, Daily Trivia, Fishing Reel</w:t>
            </w:r>
          </w:p>
        </w:tc>
      </w:tr>
    </w:tbl>
    <w:p>
      <w:pPr>
        <w:pStyle w:val="Heading2"/>
      </w:pPr>
      <w:r>
        <w:t>R.5 Responsive and accessibility behavior</w:t>
      </w:r>
    </w:p>
    <w:p>
      <w:pPr>
        <w:pStyle w:val="ListBullet"/>
      </w:pPr>
      <w:r>
        <w:t>Toolbars use labeled native search/select controls and responsive four/two/one-column layouts.</w:t>
      </w:r>
    </w:p>
    <w:p>
      <w:pPr>
        <w:pStyle w:val="ListBullet"/>
      </w:pPr>
      <w:r>
        <w:t>At narrow widths, search, category, quick jump and Favorite stack vertically with a full-width action button.</w:t>
      </w:r>
    </w:p>
    <w:p>
      <w:pPr>
        <w:pStyle w:val="ListBullet"/>
      </w:pPr>
      <w:r>
        <w:t>Empty filters display explicit no-match messages rather than a blank tab strip.</w:t>
      </w:r>
    </w:p>
    <w:p>
      <w:pPr>
        <w:pStyle w:val="ListBullet"/>
      </w:pPr>
      <w:r>
        <w:t>Favorite stars appear in visible Catalog/Arcade tabs and are not used as the only indication; the Favorite button text also changes.</w:t>
      </w:r>
    </w:p>
    <w:p>
      <w:pPr>
        <w:pStyle w:val="ListBullet"/>
      </w:pPr>
      <w:r>
        <w:t>Global command results include game icon, name, code/rule description and exact destination.</w:t>
      </w:r>
    </w:p>
    <w:p>
      <w:pPr>
        <w:pStyle w:val="ListBullet"/>
      </w:pPr>
      <w:r>
        <w:t>Existing Feature Directory and query-parameter deep links remain compatible.</w:t>
      </w:r>
    </w:p>
    <w:p>
      <w:pPr>
        <w:pStyle w:val="Heading2"/>
      </w:pPr>
      <w:r>
        <w:t>R.6 Validation gate</w:t>
      </w:r>
    </w:p>
    <w:p>
      <w:pPr>
        <w:pStyle w:val="ListBullet"/>
      </w:pPr>
      <w:r>
        <w:t>Validate Catalog group inventory 12/8/8/1 = 29 and Arcade group inventory 6/2/5/3 = 16.</w:t>
      </w:r>
    </w:p>
    <w:p>
      <w:pPr>
        <w:pStyle w:val="ListBullet"/>
      </w:pPr>
      <w:r>
        <w:t>Exercise search, category, Favorites, grouped quick jump, favorite persistence, visible-result count and active-game synchronization.</w:t>
      </w:r>
    </w:p>
    <w:p>
      <w:pPr>
        <w:pStyle w:val="ListBullet"/>
      </w:pPr>
      <w:r>
        <w:t>Exercise Player/Admin command searches for exact Catalog and Arcade games and confirm deep-link targets.</w:t>
      </w:r>
    </w:p>
    <w:p>
      <w:pPr>
        <w:pStyle w:val="ListBullet"/>
      </w:pPr>
      <w:r>
        <w:t>Validate v10.1 boot, tab/panel mapping, IDs, CSS, syntax, DOCX integrity and live delivery.</w:t>
      </w:r>
    </w:p>
    <w:p>
      <w:r>
        <w:br w:type="page"/>
      </w:r>
    </w:p>
    <w:p>
      <w:pPr>
        <w:pStyle w:val="Heading1"/>
      </w:pPr>
      <w:r>
        <w:t>Appendix S — v10.2 Cons Review and New-Feature Roadmap</w:t>
      </w:r>
    </w:p>
    <w:p>
      <w:r>
        <w:t>Version 10.2 performs a product and production-readiness review after the v10.1 navigation release. It does not present Suggested ideas as implemented. The authoritative detailed register is TossMatch_Cons_and_Roadmap.md.</w:t>
      </w:r>
    </w:p>
    <w:p>
      <w:pPr>
        <w:pStyle w:val="Heading2"/>
      </w:pPr>
      <w:r>
        <w:t>S.1 Principal cons and disadvantages</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vAlign w:val="center"/>
          </w:tcPr>
          <w:p>
            <w:r>
              <w:rPr>
                <w:b/>
              </w:rPr>
              <w:t>Severity</w:t>
            </w:r>
          </w:p>
        </w:tc>
        <w:tc>
          <w:tcPr>
            <w:tcW w:type="dxa" w:w="2498"/>
            <w:shd w:fill="D9EAF7"/>
            <w:vAlign w:val="center"/>
          </w:tcPr>
          <w:p>
            <w:r>
              <w:rPr>
                <w:b/>
              </w:rPr>
              <w:t>Con</w:t>
            </w:r>
          </w:p>
        </w:tc>
        <w:tc>
          <w:tcPr>
            <w:tcW w:type="dxa" w:w="2498"/>
            <w:shd w:fill="D9EAF7"/>
            <w:vAlign w:val="center"/>
          </w:tcPr>
          <w:p>
            <w:r>
              <w:rPr>
                <w:b/>
              </w:rPr>
              <w:t>Consequence</w:t>
            </w:r>
          </w:p>
        </w:tc>
        <w:tc>
          <w:tcPr>
            <w:tcW w:type="dxa" w:w="2498"/>
            <w:shd w:fill="D9EAF7"/>
            <w:vAlign w:val="center"/>
          </w:tcPr>
          <w:p>
            <w:r>
              <w:rPr>
                <w:b/>
              </w:rPr>
              <w:t>Correction / roadmap</w:t>
            </w:r>
          </w:p>
        </w:tc>
      </w:tr>
      <w:tr>
        <w:tc>
          <w:tcPr>
            <w:tcW w:type="dxa" w:w="2498"/>
            <w:vAlign w:val="center"/>
          </w:tcPr>
          <w:p>
            <w:r>
              <w:t>Critical</w:t>
            </w:r>
          </w:p>
        </w:tc>
        <w:tc>
          <w:tcPr>
            <w:tcW w:type="dxa" w:w="2498"/>
            <w:vAlign w:val="center"/>
          </w:tcPr>
          <w:p>
            <w:r>
              <w:t>Client-authoritative wallet, settlement, promotions and RG</w:t>
            </w:r>
          </w:p>
        </w:tc>
        <w:tc>
          <w:tcPr>
            <w:tcW w:type="dxa" w:w="2498"/>
            <w:vAlign w:val="center"/>
          </w:tcPr>
          <w:p>
            <w:r>
              <w:t>Balances, outcomes, limits and claims can be changed through browser state</w:t>
            </w:r>
          </w:p>
        </w:tc>
        <w:tc>
          <w:tcPr>
            <w:tcW w:type="dxa" w:w="2498"/>
            <w:vAlign w:val="center"/>
          </w:tcPr>
          <w:p>
            <w:r>
              <w:t>Server-authoritative transactional ledger and immutable events</w:t>
            </w:r>
          </w:p>
        </w:tc>
      </w:tr>
      <w:tr>
        <w:tc>
          <w:tcPr>
            <w:tcW w:type="dxa" w:w="2498"/>
            <w:vAlign w:val="center"/>
          </w:tcPr>
          <w:p>
            <w:r>
              <w:t>Critical</w:t>
            </w:r>
          </w:p>
        </w:tc>
        <w:tc>
          <w:tcPr>
            <w:tcW w:type="dxa" w:w="2498"/>
            <w:vAlign w:val="center"/>
          </w:tcPr>
          <w:p>
            <w:r>
              <w:t>No protected Admin/account service</w:t>
            </w:r>
          </w:p>
        </w:tc>
        <w:tc>
          <w:tcPr>
            <w:tcW w:type="dxa" w:w="2498"/>
            <w:vAlign w:val="center"/>
          </w:tcPr>
          <w:p>
            <w:r>
              <w:t>Admin state, TOTP and API keys are not identity-bound</w:t>
            </w:r>
          </w:p>
        </w:tc>
        <w:tc>
          <w:tcPr>
            <w:tcW w:type="dxa" w:w="2498"/>
            <w:vAlign w:val="center"/>
          </w:tcPr>
          <w:p>
            <w:r>
              <w:t>Authentication, RBAC, MFA, approval workflows and session control</w:t>
            </w:r>
          </w:p>
        </w:tc>
      </w:tr>
      <w:tr>
        <w:tc>
          <w:tcPr>
            <w:tcW w:type="dxa" w:w="2498"/>
            <w:vAlign w:val="center"/>
          </w:tcPr>
          <w:p>
            <w:r>
              <w:t>High</w:t>
            </w:r>
          </w:p>
        </w:tc>
        <w:tc>
          <w:tcPr>
            <w:tcW w:type="dxa" w:w="2498"/>
            <w:vAlign w:val="center"/>
          </w:tcPr>
          <w:p>
            <w:r>
              <w:t>Client-generated fairness secret</w:t>
            </w:r>
          </w:p>
        </w:tc>
        <w:tc>
          <w:tcPr>
            <w:tcW w:type="dxa" w:w="2498"/>
            <w:vAlign w:val="center"/>
          </w:tcPr>
          <w:p>
            <w:r>
              <w:t>Commit/reveal is educational rather than independently trustworthy</w:t>
            </w:r>
          </w:p>
        </w:tc>
        <w:tc>
          <w:tcPr>
            <w:tcW w:type="dxa" w:w="2498"/>
            <w:vAlign w:val="center"/>
          </w:tcPr>
          <w:p>
            <w:r>
              <w:t>Independent commitment/reveal service and external verification</w:t>
            </w:r>
          </w:p>
        </w:tc>
      </w:tr>
      <w:tr>
        <w:tc>
          <w:tcPr>
            <w:tcW w:type="dxa" w:w="2498"/>
            <w:vAlign w:val="center"/>
          </w:tcPr>
          <w:p>
            <w:r>
              <w:t>High</w:t>
            </w:r>
          </w:p>
        </w:tc>
        <w:tc>
          <w:tcPr>
            <w:tcW w:type="dxa" w:w="2498"/>
            <w:vAlign w:val="center"/>
          </w:tcPr>
          <w:p>
            <w:r>
              <w:t>Unsafe HTML interpolation</w:t>
            </w:r>
          </w:p>
        </w:tc>
        <w:tc>
          <w:tcPr>
            <w:tcW w:type="dxa" w:w="2498"/>
            <w:vAlign w:val="center"/>
          </w:tcPr>
          <w:p>
            <w:r>
              <w:t>Networked user text could inject markup/script</w:t>
            </w:r>
          </w:p>
        </w:tc>
        <w:tc>
          <w:tcPr>
            <w:tcW w:type="dxa" w:w="2498"/>
            <w:vAlign w:val="center"/>
          </w:tcPr>
          <w:p>
            <w:r>
              <w:t>Central encoding/sanitization, textContent and CSP</w:t>
            </w:r>
          </w:p>
        </w:tc>
      </w:tr>
      <w:tr>
        <w:tc>
          <w:tcPr>
            <w:tcW w:type="dxa" w:w="2498"/>
            <w:vAlign w:val="center"/>
          </w:tcPr>
          <w:p>
            <w:r>
              <w:t>High</w:t>
            </w:r>
          </w:p>
        </w:tc>
        <w:tc>
          <w:tcPr>
            <w:tcW w:type="dxa" w:w="2498"/>
            <w:vAlign w:val="center"/>
          </w:tcPr>
          <w:p>
            <w:r>
              <w:t>localStorage persistence</w:t>
            </w:r>
          </w:p>
        </w:tc>
        <w:tc>
          <w:tcPr>
            <w:tcW w:type="dxa" w:w="2498"/>
            <w:vAlign w:val="center"/>
          </w:tcPr>
          <w:p>
            <w:r>
              <w:t>Mutable, clearable, cross-tab conflicts and no cross-device enforcement</w:t>
            </w:r>
          </w:p>
        </w:tc>
        <w:tc>
          <w:tcPr>
            <w:tcW w:type="dxa" w:w="2498"/>
            <w:vAlign w:val="center"/>
          </w:tcPr>
          <w:p>
            <w:r>
              <w:t>Database, migrations, optimistic locking and recovery</w:t>
            </w:r>
          </w:p>
        </w:tc>
      </w:tr>
      <w:tr>
        <w:tc>
          <w:tcPr>
            <w:tcW w:type="dxa" w:w="2498"/>
            <w:vAlign w:val="center"/>
          </w:tcPr>
          <w:p>
            <w:r>
              <w:t>High</w:t>
            </w:r>
          </w:p>
        </w:tc>
        <w:tc>
          <w:tcPr>
            <w:tcW w:type="dxa" w:w="2498"/>
            <w:vAlign w:val="center"/>
          </w:tcPr>
          <w:p>
            <w:r>
              <w:t>Local RG enforcement</w:t>
            </w:r>
          </w:p>
        </w:tc>
        <w:tc>
          <w:tcPr>
            <w:tcW w:type="dxa" w:w="2498"/>
            <w:vAlign w:val="center"/>
          </w:tcPr>
          <w:p>
            <w:r>
              <w:t>Limits/exclusion can be bypassed across browser/device state</w:t>
            </w:r>
          </w:p>
        </w:tc>
        <w:tc>
          <w:tcPr>
            <w:tcW w:type="dxa" w:w="2498"/>
            <w:vAlign w:val="center"/>
          </w:tcPr>
          <w:p>
            <w:r>
              <w:t>Identity-level server RG service</w:t>
            </w:r>
          </w:p>
        </w:tc>
      </w:tr>
      <w:tr>
        <w:tc>
          <w:tcPr>
            <w:tcW w:type="dxa" w:w="2498"/>
            <w:vAlign w:val="center"/>
          </w:tcPr>
          <w:p>
            <w:r>
              <w:t>High</w:t>
            </w:r>
          </w:p>
        </w:tc>
        <w:tc>
          <w:tcPr>
            <w:tcW w:type="dxa" w:w="2498"/>
            <w:vAlign w:val="center"/>
          </w:tcPr>
          <w:p>
            <w:r>
              <w:t>Uncertified game mathematics</w:t>
            </w:r>
          </w:p>
        </w:tc>
        <w:tc>
          <w:tcPr>
            <w:tcW w:type="dxa" w:w="2498"/>
            <w:vAlign w:val="center"/>
          </w:tcPr>
          <w:p>
            <w:r>
              <w:t>Not suitable for regulated or real-value use</w:t>
            </w:r>
          </w:p>
        </w:tc>
        <w:tc>
          <w:tcPr>
            <w:tcW w:type="dxa" w:w="2498"/>
            <w:vAlign w:val="center"/>
          </w:tcPr>
          <w:p>
            <w:r>
              <w:t>Independent math, fairness and security certification</w:t>
            </w:r>
          </w:p>
        </w:tc>
      </w:tr>
      <w:tr>
        <w:tc>
          <w:tcPr>
            <w:tcW w:type="dxa" w:w="2498"/>
            <w:vAlign w:val="center"/>
          </w:tcPr>
          <w:p>
            <w:r>
              <w:t>High</w:t>
            </w:r>
          </w:p>
        </w:tc>
        <w:tc>
          <w:tcPr>
            <w:tcW w:type="dxa" w:w="2498"/>
            <w:vAlign w:val="center"/>
          </w:tcPr>
          <w:p>
            <w:r>
              <w:t>No identity/age/jurisdiction eligibility</w:t>
            </w:r>
          </w:p>
        </w:tc>
        <w:tc>
          <w:tcPr>
            <w:tcW w:type="dxa" w:w="2498"/>
            <w:vAlign w:val="center"/>
          </w:tcPr>
          <w:p>
            <w:r>
              <w:t>No age gate, KYC or geofencing</w:t>
            </w:r>
          </w:p>
        </w:tc>
        <w:tc>
          <w:tcPr>
            <w:tcW w:type="dxa" w:w="2498"/>
            <w:vAlign w:val="center"/>
          </w:tcPr>
          <w:p>
            <w:r>
              <w:t>TRUST1</w:t>
            </w:r>
          </w:p>
        </w:tc>
      </w:tr>
      <w:tr>
        <w:tc>
          <w:tcPr>
            <w:tcW w:type="dxa" w:w="2498"/>
            <w:vAlign w:val="center"/>
          </w:tcPr>
          <w:p>
            <w:r>
              <w:t>Medium</w:t>
            </w:r>
          </w:p>
        </w:tc>
        <w:tc>
          <w:tcPr>
            <w:tcW w:type="dxa" w:w="2498"/>
            <w:vAlign w:val="center"/>
          </w:tcPr>
          <w:p>
            <w:r>
              <w:t>Monolithic Player/Admin HTML</w:t>
            </w:r>
          </w:p>
        </w:tc>
        <w:tc>
          <w:tcPr>
            <w:tcW w:type="dxa" w:w="2498"/>
            <w:vAlign w:val="center"/>
          </w:tcPr>
          <w:p>
            <w:r>
              <w:t>Higher regression and maintenance risk</w:t>
            </w:r>
          </w:p>
        </w:tc>
        <w:tc>
          <w:tcPr>
            <w:tcW w:type="dxa" w:w="2498"/>
            <w:vAlign w:val="center"/>
          </w:tcPr>
          <w:p>
            <w:r>
              <w:t>Modular TypeScript and schemas</w:t>
            </w:r>
          </w:p>
        </w:tc>
      </w:tr>
      <w:tr>
        <w:tc>
          <w:tcPr>
            <w:tcW w:type="dxa" w:w="2498"/>
            <w:vAlign w:val="center"/>
          </w:tcPr>
          <w:p>
            <w:r>
              <w:t>Medium</w:t>
            </w:r>
          </w:p>
        </w:tc>
        <w:tc>
          <w:tcPr>
            <w:tcW w:type="dxa" w:w="2498"/>
            <w:vAlign w:val="center"/>
          </w:tcPr>
          <w:p>
            <w:r>
              <w:t>Incomplete browser/accessibility automation</w:t>
            </w:r>
          </w:p>
        </w:tc>
        <w:tc>
          <w:tcPr>
            <w:tcW w:type="dxa" w:w="2498"/>
            <w:vAlign w:val="center"/>
          </w:tcPr>
          <w:p>
            <w:r>
              <w:t>DOM stubs cannot validate all real-browser behavior</w:t>
            </w:r>
          </w:p>
        </w:tc>
        <w:tc>
          <w:tcPr>
            <w:tcW w:type="dxa" w:w="2498"/>
            <w:vAlign w:val="center"/>
          </w:tcPr>
          <w:p>
            <w:r>
              <w:t>Playwright, axe-core and UX1</w:t>
            </w:r>
          </w:p>
        </w:tc>
      </w:tr>
      <w:tr>
        <w:tc>
          <w:tcPr>
            <w:tcW w:type="dxa" w:w="2498"/>
            <w:vAlign w:val="center"/>
          </w:tcPr>
          <w:p>
            <w:r>
              <w:t>Medium</w:t>
            </w:r>
          </w:p>
        </w:tc>
        <w:tc>
          <w:tcPr>
            <w:tcW w:type="dxa" w:w="2498"/>
            <w:vAlign w:val="center"/>
          </w:tcPr>
          <w:p>
            <w:r>
              <w:t>Partial translation</w:t>
            </w:r>
          </w:p>
        </w:tc>
        <w:tc>
          <w:tcPr>
            <w:tcW w:type="dxa" w:w="2498"/>
            <w:vAlign w:val="center"/>
          </w:tcPr>
          <w:p>
            <w:r>
              <w:t>Primary navigation is translated, not all rules/content</w:t>
            </w:r>
          </w:p>
        </w:tc>
        <w:tc>
          <w:tcPr>
            <w:tcW w:type="dxa" w:w="2498"/>
            <w:vAlign w:val="center"/>
          </w:tcPr>
          <w:p>
            <w:r>
              <w:t>Professional localization workflow</w:t>
            </w:r>
          </w:p>
        </w:tc>
      </w:tr>
      <w:tr>
        <w:tc>
          <w:tcPr>
            <w:tcW w:type="dxa" w:w="2498"/>
            <w:vAlign w:val="center"/>
          </w:tcPr>
          <w:p>
            <w:r>
              <w:t>Medium</w:t>
            </w:r>
          </w:p>
        </w:tc>
        <w:tc>
          <w:tcPr>
            <w:tcW w:type="dxa" w:w="2498"/>
            <w:vAlign w:val="center"/>
          </w:tcPr>
          <w:p>
            <w:r>
              <w:t>Bot/human metrics blended</w:t>
            </w:r>
          </w:p>
        </w:tc>
        <w:tc>
          <w:tcPr>
            <w:tcW w:type="dxa" w:w="2498"/>
            <w:vAlign w:val="center"/>
          </w:tcPr>
          <w:p>
            <w:r>
              <w:t>Simulated growth may be mistaken for human activity</w:t>
            </w:r>
          </w:p>
        </w:tc>
        <w:tc>
          <w:tcPr>
            <w:tcW w:type="dxa" w:w="2498"/>
            <w:vAlign w:val="center"/>
          </w:tcPr>
          <w:p>
            <w:r>
              <w:t>Separate analytics dimensions and public labels</w:t>
            </w:r>
          </w:p>
        </w:tc>
      </w:tr>
      <w:tr>
        <w:tc>
          <w:tcPr>
            <w:tcW w:type="dxa" w:w="2498"/>
            <w:vAlign w:val="center"/>
          </w:tcPr>
          <w:p>
            <w:r>
              <w:t>Medium</w:t>
            </w:r>
          </w:p>
        </w:tc>
        <w:tc>
          <w:tcPr>
            <w:tcW w:type="dxa" w:w="2498"/>
            <w:vAlign w:val="center"/>
          </w:tcPr>
          <w:p>
            <w:r>
              <w:t>Histories capped and mutable</w:t>
            </w:r>
          </w:p>
        </w:tc>
        <w:tc>
          <w:tcPr>
            <w:tcW w:type="dxa" w:w="2498"/>
            <w:vAlign w:val="center"/>
          </w:tcPr>
          <w:p>
            <w:r>
              <w:t>Weak authoritative replay/dispute evidence</w:t>
            </w:r>
          </w:p>
        </w:tc>
        <w:tc>
          <w:tcPr>
            <w:tcW w:type="dxa" w:w="2498"/>
            <w:vAlign w:val="center"/>
          </w:tcPr>
          <w:p>
            <w:r>
              <w:t>LIVE2 and TRUST3</w:t>
            </w:r>
          </w:p>
        </w:tc>
      </w:tr>
      <w:tr>
        <w:tc>
          <w:tcPr>
            <w:tcW w:type="dxa" w:w="2498"/>
            <w:vAlign w:val="center"/>
          </w:tcPr>
          <w:p>
            <w:r>
              <w:t>Medium</w:t>
            </w:r>
          </w:p>
        </w:tc>
        <w:tc>
          <w:tcPr>
            <w:tcW w:type="dxa" w:w="2498"/>
            <w:vAlign w:val="center"/>
          </w:tcPr>
          <w:p>
            <w:r>
              <w:t>No privacy/dispute/device/incident centers</w:t>
            </w:r>
          </w:p>
        </w:tc>
        <w:tc>
          <w:tcPr>
            <w:tcW w:type="dxa" w:w="2498"/>
            <w:vAlign w:val="center"/>
          </w:tcPr>
          <w:p>
            <w:r>
              <w:t>Trust workflows are not actionable</w:t>
            </w:r>
          </w:p>
        </w:tc>
        <w:tc>
          <w:tcPr>
            <w:tcW w:type="dxa" w:w="2498"/>
            <w:vAlign w:val="center"/>
          </w:tcPr>
          <w:p>
            <w:r>
              <w:t>TRUST2, TRUST3, TRUST4 and OPS5</w:t>
            </w:r>
          </w:p>
        </w:tc>
      </w:tr>
      <w:tr>
        <w:tc>
          <w:tcPr>
            <w:tcW w:type="dxa" w:w="2498"/>
            <w:vAlign w:val="center"/>
          </w:tcPr>
          <w:p>
            <w:r>
              <w:t>Low</w:t>
            </w:r>
          </w:p>
        </w:tc>
        <w:tc>
          <w:tcPr>
            <w:tcW w:type="dxa" w:w="2498"/>
            <w:vAlign w:val="center"/>
          </w:tcPr>
          <w:p>
            <w:r>
              <w:t>Fixed Home layout and repeated setup</w:t>
            </w:r>
          </w:p>
        </w:tc>
        <w:tc>
          <w:tcPr>
            <w:tcW w:type="dxa" w:w="2498"/>
            <w:vAlign w:val="center"/>
          </w:tcPr>
          <w:p>
            <w:r>
              <w:t>Less personalization and repeated input</w:t>
            </w:r>
          </w:p>
        </w:tc>
        <w:tc>
          <w:tcPr>
            <w:tcW w:type="dxa" w:w="2498"/>
            <w:vAlign w:val="center"/>
          </w:tcPr>
          <w:p>
            <w:r>
              <w:t>UX2 and UX3</w:t>
            </w:r>
          </w:p>
        </w:tc>
      </w:tr>
      <w:tr>
        <w:tc>
          <w:tcPr>
            <w:tcW w:type="dxa" w:w="2498"/>
            <w:vAlign w:val="center"/>
          </w:tcPr>
          <w:p>
            <w:r>
              <w:t>Low</w:t>
            </w:r>
          </w:p>
        </w:tc>
        <w:tc>
          <w:tcPr>
            <w:tcW w:type="dxa" w:w="2498"/>
            <w:vAlign w:val="center"/>
          </w:tcPr>
          <w:p>
            <w:r>
              <w:t>Discovery and event schedule are fragmented</w:t>
            </w:r>
          </w:p>
        </w:tc>
        <w:tc>
          <w:tcPr>
            <w:tcW w:type="dxa" w:w="2498"/>
            <w:vAlign w:val="center"/>
          </w:tcPr>
          <w:p>
            <w:r>
              <w:t>45 games/events can be difficult to discover</w:t>
            </w:r>
          </w:p>
        </w:tc>
        <w:tc>
          <w:tcPr>
            <w:tcW w:type="dxa" w:w="2498"/>
            <w:vAlign w:val="center"/>
          </w:tcPr>
          <w:p>
            <w:r>
              <w:t>UX4 and LIVE1</w:t>
            </w:r>
          </w:p>
        </w:tc>
      </w:tr>
    </w:tbl>
    <w:p>
      <w:pPr>
        <w:pStyle w:val="Heading2"/>
      </w:pPr>
      <w:r>
        <w:t>S.2 Suggested new features</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vAlign w:val="center"/>
          </w:tcPr>
          <w:p>
            <w:r>
              <w:rPr>
                <w:b/>
              </w:rPr>
              <w:t>Code</w:t>
            </w:r>
          </w:p>
        </w:tc>
        <w:tc>
          <w:tcPr>
            <w:tcW w:type="dxa" w:w="2498"/>
            <w:shd w:fill="D9EAF7"/>
            <w:vAlign w:val="center"/>
          </w:tcPr>
          <w:p>
            <w:r>
              <w:rPr>
                <w:b/>
              </w:rPr>
              <w:t>Priority</w:t>
            </w:r>
          </w:p>
        </w:tc>
        <w:tc>
          <w:tcPr>
            <w:tcW w:type="dxa" w:w="2498"/>
            <w:shd w:fill="D9EAF7"/>
            <w:vAlign w:val="center"/>
          </w:tcPr>
          <w:p>
            <w:r>
              <w:rPr>
                <w:b/>
              </w:rPr>
              <w:t>Suggested feature</w:t>
            </w:r>
          </w:p>
        </w:tc>
        <w:tc>
          <w:tcPr>
            <w:tcW w:type="dxa" w:w="2498"/>
            <w:shd w:fill="D9EAF7"/>
            <w:vAlign w:val="center"/>
          </w:tcPr>
          <w:p>
            <w:r>
              <w:rPr>
                <w:b/>
              </w:rPr>
              <w:t>Proposed behavior</w:t>
            </w:r>
          </w:p>
        </w:tc>
      </w:tr>
      <w:tr>
        <w:tc>
          <w:tcPr>
            <w:tcW w:type="dxa" w:w="2498"/>
            <w:vAlign w:val="center"/>
          </w:tcPr>
          <w:p>
            <w:r>
              <w:t>UX1</w:t>
            </w:r>
          </w:p>
        </w:tc>
        <w:tc>
          <w:tcPr>
            <w:tcW w:type="dxa" w:w="2498"/>
            <w:vAlign w:val="center"/>
          </w:tcPr>
          <w:p>
            <w:r>
              <w:t>P1</w:t>
            </w:r>
          </w:p>
        </w:tc>
        <w:tc>
          <w:tcPr>
            <w:tcW w:type="dxa" w:w="2498"/>
            <w:vAlign w:val="center"/>
          </w:tcPr>
          <w:p>
            <w:r>
              <w:t>Accessibility Center</w:t>
            </w:r>
          </w:p>
        </w:tc>
        <w:tc>
          <w:tcPr>
            <w:tcW w:type="dxa" w:w="2498"/>
            <w:vAlign w:val="center"/>
          </w:tcPr>
          <w:p>
            <w:r>
              <w:t>High contrast, reduced motion, text scaling, colour-blind and screen-reader preferences</w:t>
            </w:r>
          </w:p>
        </w:tc>
      </w:tr>
      <w:tr>
        <w:tc>
          <w:tcPr>
            <w:tcW w:type="dxa" w:w="2498"/>
            <w:vAlign w:val="center"/>
          </w:tcPr>
          <w:p>
            <w:r>
              <w:t>UX2</w:t>
            </w:r>
          </w:p>
        </w:tc>
        <w:tc>
          <w:tcPr>
            <w:tcW w:type="dxa" w:w="2498"/>
            <w:vAlign w:val="center"/>
          </w:tcPr>
          <w:p>
            <w:r>
              <w:t>P3</w:t>
            </w:r>
          </w:p>
        </w:tc>
        <w:tc>
          <w:tcPr>
            <w:tcW w:type="dxa" w:w="2498"/>
            <w:vAlign w:val="center"/>
          </w:tcPr>
          <w:p>
            <w:r>
              <w:t>Customizable Dashboard</w:t>
            </w:r>
          </w:p>
        </w:tc>
        <w:tc>
          <w:tcPr>
            <w:tcW w:type="dxa" w:w="2498"/>
            <w:vAlign w:val="center"/>
          </w:tcPr>
          <w:p>
            <w:r>
              <w:t>Selectable/reordered KPI cards and persisted layouts</w:t>
            </w:r>
          </w:p>
        </w:tc>
      </w:tr>
      <w:tr>
        <w:tc>
          <w:tcPr>
            <w:tcW w:type="dxa" w:w="2498"/>
            <w:vAlign w:val="center"/>
          </w:tcPr>
          <w:p>
            <w:r>
              <w:t>UX3</w:t>
            </w:r>
          </w:p>
        </w:tc>
        <w:tc>
          <w:tcPr>
            <w:tcW w:type="dxa" w:w="2498"/>
            <w:vAlign w:val="center"/>
          </w:tcPr>
          <w:p>
            <w:r>
              <w:t>P2</w:t>
            </w:r>
          </w:p>
        </w:tc>
        <w:tc>
          <w:tcPr>
            <w:tcW w:type="dxa" w:w="2498"/>
            <w:vAlign w:val="center"/>
          </w:tcPr>
          <w:p>
            <w:r>
              <w:t>Saved Bet &amp; Game Presets</w:t>
            </w:r>
          </w:p>
        </w:tc>
        <w:tc>
          <w:tcPr>
            <w:tcW w:type="dxa" w:w="2498"/>
            <w:vAlign w:val="center"/>
          </w:tcPr>
          <w:p>
            <w:r>
              <w:t>Named stake/game/Auto Bet presets with confirmations and RG checks</w:t>
            </w:r>
          </w:p>
        </w:tc>
      </w:tr>
      <w:tr>
        <w:tc>
          <w:tcPr>
            <w:tcW w:type="dxa" w:w="2498"/>
            <w:vAlign w:val="center"/>
          </w:tcPr>
          <w:p>
            <w:r>
              <w:t>UX4</w:t>
            </w:r>
          </w:p>
        </w:tc>
        <w:tc>
          <w:tcPr>
            <w:tcW w:type="dxa" w:w="2498"/>
            <w:vAlign w:val="center"/>
          </w:tcPr>
          <w:p>
            <w:r>
              <w:t>P3</w:t>
            </w:r>
          </w:p>
        </w:tc>
        <w:tc>
          <w:tcPr>
            <w:tcW w:type="dxa" w:w="2498"/>
            <w:vAlign w:val="center"/>
          </w:tcPr>
          <w:p>
            <w:r>
              <w:t>Smart Game Discovery</w:t>
            </w:r>
          </w:p>
        </w:tc>
        <w:tc>
          <w:tcPr>
            <w:tcW w:type="dxa" w:w="2498"/>
            <w:vAlign w:val="center"/>
          </w:tcPr>
          <w:p>
            <w:r>
              <w:t>Explainable recommendations based on favorites, recency, variety and limits</w:t>
            </w:r>
          </w:p>
        </w:tc>
      </w:tr>
      <w:tr>
        <w:tc>
          <w:tcPr>
            <w:tcW w:type="dxa" w:w="2498"/>
            <w:vAlign w:val="center"/>
          </w:tcPr>
          <w:p>
            <w:r>
              <w:t>LIVE1</w:t>
            </w:r>
          </w:p>
        </w:tc>
        <w:tc>
          <w:tcPr>
            <w:tcW w:type="dxa" w:w="2498"/>
            <w:vAlign w:val="center"/>
          </w:tcPr>
          <w:p>
            <w:r>
              <w:t>P2</w:t>
            </w:r>
          </w:p>
        </w:tc>
        <w:tc>
          <w:tcPr>
            <w:tcW w:type="dxa" w:w="2498"/>
            <w:vAlign w:val="center"/>
          </w:tcPr>
          <w:p>
            <w:r>
              <w:t>Event Calendar &amp; Scheduled Play</w:t>
            </w:r>
          </w:p>
        </w:tc>
        <w:tc>
          <w:tcPr>
            <w:tcW w:type="dxa" w:w="2498"/>
            <w:vAlign w:val="center"/>
          </w:tcPr>
          <w:p>
            <w:r>
              <w:t>Timezone-aware tournaments, Cups, promotions and reminders</w:t>
            </w:r>
          </w:p>
        </w:tc>
      </w:tr>
      <w:tr>
        <w:tc>
          <w:tcPr>
            <w:tcW w:type="dxa" w:w="2498"/>
            <w:vAlign w:val="center"/>
          </w:tcPr>
          <w:p>
            <w:r>
              <w:t>LIVE2</w:t>
            </w:r>
          </w:p>
        </w:tc>
        <w:tc>
          <w:tcPr>
            <w:tcW w:type="dxa" w:w="2498"/>
            <w:vAlign w:val="center"/>
          </w:tcPr>
          <w:p>
            <w:r>
              <w:t>P2</w:t>
            </w:r>
          </w:p>
        </w:tc>
        <w:tc>
          <w:tcPr>
            <w:tcW w:type="dxa" w:w="2498"/>
            <w:vAlign w:val="center"/>
          </w:tcPr>
          <w:p>
            <w:r>
              <w:t>Match Replay &amp; Shareable Proof</w:t>
            </w:r>
          </w:p>
        </w:tc>
        <w:tc>
          <w:tcPr>
            <w:tcW w:type="dxa" w:w="2498"/>
            <w:vAlign w:val="center"/>
          </w:tcPr>
          <w:p>
            <w:r>
              <w:t>Step replay, redacted proof package and share link</w:t>
            </w:r>
          </w:p>
        </w:tc>
      </w:tr>
      <w:tr>
        <w:tc>
          <w:tcPr>
            <w:tcW w:type="dxa" w:w="2498"/>
            <w:vAlign w:val="center"/>
          </w:tcPr>
          <w:p>
            <w:r>
              <w:t>LIVE3</w:t>
            </w:r>
          </w:p>
        </w:tc>
        <w:tc>
          <w:tcPr>
            <w:tcW w:type="dxa" w:w="2498"/>
            <w:vAlign w:val="center"/>
          </w:tcPr>
          <w:p>
            <w:r>
              <w:t>P3</w:t>
            </w:r>
          </w:p>
        </w:tc>
        <w:tc>
          <w:tcPr>
            <w:tcW w:type="dxa" w:w="2498"/>
            <w:vAlign w:val="center"/>
          </w:tcPr>
          <w:p>
            <w:r>
              <w:t>Clan Seasons &amp; Cooperative Quests</w:t>
            </w:r>
          </w:p>
        </w:tc>
        <w:tc>
          <w:tcPr>
            <w:tcW w:type="dxa" w:w="2498"/>
            <w:vAlign w:val="center"/>
          </w:tcPr>
          <w:p>
            <w:r>
              <w:t>Divisions, shared goals, contribution ledger, rewards and archives</w:t>
            </w:r>
          </w:p>
        </w:tc>
      </w:tr>
      <w:tr>
        <w:tc>
          <w:tcPr>
            <w:tcW w:type="dxa" w:w="2498"/>
            <w:vAlign w:val="center"/>
          </w:tcPr>
          <w:p>
            <w:r>
              <w:t>TRUST1</w:t>
            </w:r>
          </w:p>
        </w:tc>
        <w:tc>
          <w:tcPr>
            <w:tcW w:type="dxa" w:w="2498"/>
            <w:vAlign w:val="center"/>
          </w:tcPr>
          <w:p>
            <w:r>
              <w:t>P1</w:t>
            </w:r>
          </w:p>
        </w:tc>
        <w:tc>
          <w:tcPr>
            <w:tcW w:type="dxa" w:w="2498"/>
            <w:vAlign w:val="center"/>
          </w:tcPr>
          <w:p>
            <w:r>
              <w:t>Identity, Age &amp; Jurisdiction Checks</w:t>
            </w:r>
          </w:p>
        </w:tc>
        <w:tc>
          <w:tcPr>
            <w:tcW w:type="dxa" w:w="2498"/>
            <w:vAlign w:val="center"/>
          </w:tcPr>
          <w:p>
            <w:r>
              <w:t>Age gate, KYC status, geofencing and feature eligibility</w:t>
            </w:r>
          </w:p>
        </w:tc>
      </w:tr>
      <w:tr>
        <w:tc>
          <w:tcPr>
            <w:tcW w:type="dxa" w:w="2498"/>
            <w:vAlign w:val="center"/>
          </w:tcPr>
          <w:p>
            <w:r>
              <w:t>TRUST2</w:t>
            </w:r>
          </w:p>
        </w:tc>
        <w:tc>
          <w:tcPr>
            <w:tcW w:type="dxa" w:w="2498"/>
            <w:vAlign w:val="center"/>
          </w:tcPr>
          <w:p>
            <w:r>
              <w:t>P1</w:t>
            </w:r>
          </w:p>
        </w:tc>
        <w:tc>
          <w:tcPr>
            <w:tcW w:type="dxa" w:w="2498"/>
            <w:vAlign w:val="center"/>
          </w:tcPr>
          <w:p>
            <w:r>
              <w:t>Privacy &amp; Data Rights Center</w:t>
            </w:r>
          </w:p>
        </w:tc>
        <w:tc>
          <w:tcPr>
            <w:tcW w:type="dxa" w:w="2498"/>
            <w:vAlign w:val="center"/>
          </w:tcPr>
          <w:p>
            <w:r>
              <w:t>Consent, export, correction, deletion and retention workflows</w:t>
            </w:r>
          </w:p>
        </w:tc>
      </w:tr>
      <w:tr>
        <w:tc>
          <w:tcPr>
            <w:tcW w:type="dxa" w:w="2498"/>
            <w:vAlign w:val="center"/>
          </w:tcPr>
          <w:p>
            <w:r>
              <w:t>TRUST3</w:t>
            </w:r>
          </w:p>
        </w:tc>
        <w:tc>
          <w:tcPr>
            <w:tcW w:type="dxa" w:w="2498"/>
            <w:vAlign w:val="center"/>
          </w:tcPr>
          <w:p>
            <w:r>
              <w:t>P1</w:t>
            </w:r>
          </w:p>
        </w:tc>
        <w:tc>
          <w:tcPr>
            <w:tcW w:type="dxa" w:w="2498"/>
            <w:vAlign w:val="center"/>
          </w:tcPr>
          <w:p>
            <w:r>
              <w:t>Dispute &amp; Support Case Center</w:t>
            </w:r>
          </w:p>
        </w:tc>
        <w:tc>
          <w:tcPr>
            <w:tcW w:type="dxa" w:w="2498"/>
            <w:vAlign w:val="center"/>
          </w:tcPr>
          <w:p>
            <w:r>
              <w:t>Case creation from game/transaction, proof, SLA and resolution</w:t>
            </w:r>
          </w:p>
        </w:tc>
      </w:tr>
      <w:tr>
        <w:tc>
          <w:tcPr>
            <w:tcW w:type="dxa" w:w="2498"/>
            <w:vAlign w:val="center"/>
          </w:tcPr>
          <w:p>
            <w:r>
              <w:t>TRUST4</w:t>
            </w:r>
          </w:p>
        </w:tc>
        <w:tc>
          <w:tcPr>
            <w:tcW w:type="dxa" w:w="2498"/>
            <w:vAlign w:val="center"/>
          </w:tcPr>
          <w:p>
            <w:r>
              <w:t>P1</w:t>
            </w:r>
          </w:p>
        </w:tc>
        <w:tc>
          <w:tcPr>
            <w:tcW w:type="dxa" w:w="2498"/>
            <w:vAlign w:val="center"/>
          </w:tcPr>
          <w:p>
            <w:r>
              <w:t>Device &amp; Session Management</w:t>
            </w:r>
          </w:p>
        </w:tc>
        <w:tc>
          <w:tcPr>
            <w:tcW w:type="dxa" w:w="2498"/>
            <w:vAlign w:val="center"/>
          </w:tcPr>
          <w:p>
            <w:r>
              <w:t>Active sessions, revoke, unusual access and step-up verification</w:t>
            </w:r>
          </w:p>
        </w:tc>
      </w:tr>
      <w:tr>
        <w:tc>
          <w:tcPr>
            <w:tcW w:type="dxa" w:w="2498"/>
            <w:vAlign w:val="center"/>
          </w:tcPr>
          <w:p>
            <w:r>
              <w:t>OPS5</w:t>
            </w:r>
          </w:p>
        </w:tc>
        <w:tc>
          <w:tcPr>
            <w:tcW w:type="dxa" w:w="2498"/>
            <w:vAlign w:val="center"/>
          </w:tcPr>
          <w:p>
            <w:r>
              <w:t>P2</w:t>
            </w:r>
          </w:p>
        </w:tc>
        <w:tc>
          <w:tcPr>
            <w:tcW w:type="dxa" w:w="2498"/>
            <w:vAlign w:val="center"/>
          </w:tcPr>
          <w:p>
            <w:r>
              <w:t>Status &amp; Incident Center</w:t>
            </w:r>
          </w:p>
        </w:tc>
        <w:tc>
          <w:tcPr>
            <w:tcW w:type="dxa" w:w="2498"/>
            <w:vAlign w:val="center"/>
          </w:tcPr>
          <w:p>
            <w:r>
              <w:t>Service health, incident timeline, notices and postmortems</w:t>
            </w:r>
          </w:p>
        </w:tc>
      </w:tr>
    </w:tbl>
    <w:p>
      <w:pPr>
        <w:pStyle w:val="Heading2"/>
      </w:pPr>
      <w:r>
        <w:t>S.3 Recommended architecture work</w:t>
      </w:r>
    </w:p>
    <w:p>
      <w:pPr>
        <w:pStyle w:val="ListBullet"/>
      </w:pPr>
      <w:r>
        <w:t>Server-authoritative ledger, escrow, RNG commitments, promotion claims and responsible-gaming enforcement.</w:t>
      </w:r>
    </w:p>
    <w:p>
      <w:pPr>
        <w:pStyle w:val="ListBullet"/>
      </w:pPr>
      <w:r>
        <w:t>Authenticated account/Admin services with RBAC, MFA and device/session controls.</w:t>
      </w:r>
    </w:p>
    <w:p>
      <w:pPr>
        <w:pStyle w:val="ListBullet"/>
      </w:pPr>
      <w:r>
        <w:t>Modular TypeScript packages, schema migrations and transactional database persistence.</w:t>
      </w:r>
    </w:p>
    <w:p>
      <w:pPr>
        <w:pStyle w:val="ListBullet"/>
      </w:pPr>
      <w:r>
        <w:t>Deterministic game-rule and ledger-conservation tests plus long-running bot/Turbo tests.</w:t>
      </w:r>
    </w:p>
    <w:p>
      <w:pPr>
        <w:pStyle w:val="ListBullet"/>
      </w:pPr>
      <w:r>
        <w:t>Playwright mobile/desktop/PWA coverage, axe-core accessibility and professional localization QA.</w:t>
      </w:r>
    </w:p>
    <w:p>
      <w:pPr>
        <w:pStyle w:val="ListBullet"/>
      </w:pPr>
      <w:r>
        <w:t>Central output encoding, CSP, rate limiting, abuse controls and independent audits.</w:t>
      </w:r>
    </w:p>
    <w:p>
      <w:pPr>
        <w:pStyle w:val="ListBullet"/>
      </w:pPr>
      <w:r>
        <w:t>Observability pipeline with bot/human dimensions, case management and incident response.</w:t>
      </w:r>
    </w:p>
    <w:p>
      <w:pPr>
        <w:pStyle w:val="Heading2"/>
      </w:pPr>
      <w:r>
        <w:t>S.4 Prioritized delivery sequence</w:t>
      </w:r>
    </w:p>
    <w:tbl>
      <w:tblPr>
        <w:tblStyle w:val="TableGrid"/>
        <w:tblW w:type="auto" w:w="0"/>
        <w:tblLook w:firstColumn="1" w:firstRow="1" w:lastColumn="0" w:lastRow="0" w:noHBand="0" w:noVBand="1" w:val="04A0"/>
      </w:tblPr>
      <w:tblGrid>
        <w:gridCol w:w="3331"/>
        <w:gridCol w:w="3331"/>
        <w:gridCol w:w="3331"/>
      </w:tblGrid>
      <w:tr>
        <w:tc>
          <w:tcPr>
            <w:tcW w:type="dxa" w:w="3331"/>
            <w:shd w:fill="D9EAF7"/>
            <w:vAlign w:val="center"/>
          </w:tcPr>
          <w:p>
            <w:r>
              <w:rPr>
                <w:b/>
              </w:rPr>
              <w:t>Stage</w:t>
            </w:r>
          </w:p>
        </w:tc>
        <w:tc>
          <w:tcPr>
            <w:tcW w:type="dxa" w:w="3331"/>
            <w:shd w:fill="D9EAF7"/>
            <w:vAlign w:val="center"/>
          </w:tcPr>
          <w:p>
            <w:r>
              <w:rPr>
                <w:b/>
              </w:rPr>
              <w:t>Features</w:t>
            </w:r>
          </w:p>
        </w:tc>
        <w:tc>
          <w:tcPr>
            <w:tcW w:type="dxa" w:w="3331"/>
            <w:shd w:fill="D9EAF7"/>
            <w:vAlign w:val="center"/>
          </w:tcPr>
          <w:p>
            <w:r>
              <w:rPr>
                <w:b/>
              </w:rPr>
              <w:t>Purpose</w:t>
            </w:r>
          </w:p>
        </w:tc>
      </w:tr>
      <w:tr>
        <w:tc>
          <w:tcPr>
            <w:tcW w:type="dxa" w:w="3331"/>
            <w:vAlign w:val="center"/>
          </w:tcPr>
          <w:p>
            <w:r>
              <w:t>Foundation</w:t>
            </w:r>
          </w:p>
        </w:tc>
        <w:tc>
          <w:tcPr>
            <w:tcW w:type="dxa" w:w="3331"/>
            <w:vAlign w:val="center"/>
          </w:tcPr>
          <w:p>
            <w:r>
              <w:t>UX1, TRUST1, TRUST2, TRUST3, TRUST4</w:t>
            </w:r>
          </w:p>
        </w:tc>
        <w:tc>
          <w:tcPr>
            <w:tcW w:type="dxa" w:w="3331"/>
            <w:vAlign w:val="center"/>
          </w:tcPr>
          <w:p>
            <w:r>
              <w:t>Accessibility and trust/compliance baseline plus server-account architecture</w:t>
            </w:r>
          </w:p>
        </w:tc>
      </w:tr>
      <w:tr>
        <w:tc>
          <w:tcPr>
            <w:tcW w:type="dxa" w:w="3331"/>
            <w:vAlign w:val="center"/>
          </w:tcPr>
          <w:p>
            <w:r>
              <w:t>LiveOps &amp; transparency</w:t>
            </w:r>
          </w:p>
        </w:tc>
        <w:tc>
          <w:tcPr>
            <w:tcW w:type="dxa" w:w="3331"/>
            <w:vAlign w:val="center"/>
          </w:tcPr>
          <w:p>
            <w:r>
              <w:t>UX3, LIVE1, LIVE2, OPS5</w:t>
            </w:r>
          </w:p>
        </w:tc>
        <w:tc>
          <w:tcPr>
            <w:tcW w:type="dxa" w:w="3331"/>
            <w:vAlign w:val="center"/>
          </w:tcPr>
          <w:p>
            <w:r>
              <w:t>Presets, event schedule, replay/proof sharing and public status</w:t>
            </w:r>
          </w:p>
        </w:tc>
      </w:tr>
      <w:tr>
        <w:tc>
          <w:tcPr>
            <w:tcW w:type="dxa" w:w="3331"/>
            <w:vAlign w:val="center"/>
          </w:tcPr>
          <w:p>
            <w:r>
              <w:t>Engagement</w:t>
            </w:r>
          </w:p>
        </w:tc>
        <w:tc>
          <w:tcPr>
            <w:tcW w:type="dxa" w:w="3331"/>
            <w:vAlign w:val="center"/>
          </w:tcPr>
          <w:p>
            <w:r>
              <w:t>UX2, UX4, LIVE3</w:t>
            </w:r>
          </w:p>
        </w:tc>
        <w:tc>
          <w:tcPr>
            <w:tcW w:type="dxa" w:w="3331"/>
            <w:vAlign w:val="center"/>
          </w:tcPr>
          <w:p>
            <w:r>
              <w:t>Personal dashboard, explainable discovery and clan seasons</w:t>
            </w:r>
          </w:p>
        </w:tc>
      </w:tr>
    </w:tbl>
    <w:p>
      <w:pPr>
        <w:pStyle w:val="Heading2"/>
      </w:pPr>
      <w:r>
        <w:t>S.5 Directory and status boundary</w:t>
      </w:r>
    </w:p>
    <w:p>
      <w:pPr>
        <w:pStyle w:val="ListBullet"/>
      </w:pPr>
      <w:r>
        <w:t>Feature Directory totals: 74 Implemented, 3 Partial/demo-only, 12 Suggested and 89 unique records.</w:t>
      </w:r>
    </w:p>
    <w:p>
      <w:pPr>
        <w:pStyle w:val="ListBullet"/>
      </w:pPr>
      <w:r>
        <w:t>Suggested entries have no Player/Admin quick link and render as Roadmap item.</w:t>
      </w:r>
    </w:p>
    <w:p>
      <w:pPr>
        <w:pStyle w:val="ListBullet"/>
      </w:pPr>
      <w:r>
        <w:t>No Suggested feature may move to Implemented until a screen, runtime flow, persistence, tests and synchronized documentation exist.</w:t>
      </w:r>
    </w:p>
    <w:p>
      <w:pPr>
        <w:pStyle w:val="ListBullet"/>
      </w:pPr>
      <w:r>
        <w:t>The production-service Partial boundary remains T3 Public API, T5 remote Push Notifications and SEC1 account-enforced TOTP.</w:t>
      </w:r>
    </w:p>
    <w:p>
      <w:r>
        <w:br w:type="page"/>
      </w:r>
    </w:p>
    <w:p>
      <w:pPr>
        <w:pStyle w:val="Heading1"/>
      </w:pPr>
      <w:r>
        <w:t>Appendix T — v10.3 Demo UX Improvements</w:t>
      </w:r>
    </w:p>
    <w:p>
      <w:r>
        <w:t>The scope decision is explicit: fix dashboard layout and repeated game setup in the demo, implement the four UX proposals, and defer every other production risk/feature until production infrastructure exists. Existing warnings are retained rather than marked resolved.</w:t>
      </w:r>
    </w:p>
    <w:p>
      <w:pPr>
        <w:pStyle w:val="Heading2"/>
      </w:pPr>
      <w:r>
        <w:t>T.1 UX1 Accessibility Center</w:t>
      </w:r>
    </w:p>
    <w:p>
      <w:pPr>
        <w:pStyle w:val="ListBullet"/>
      </w:pPr>
      <w:r>
        <w:t>Player path: Safety &amp; Services → UX Lab.</w:t>
      </w:r>
    </w:p>
    <w:p>
      <w:pPr>
        <w:pStyle w:val="ListBullet"/>
      </w:pPr>
      <w:r>
        <w:t>Persistent controls: high contrast, reduced motion, screen-reader hints, text scale 90/100/110/120/130%, and Standard/Deuteranopia/Protanopia/Tritanopia colour presets.</w:t>
      </w:r>
    </w:p>
    <w:p>
      <w:pPr>
        <w:pStyle w:val="ListBullet"/>
      </w:pPr>
      <w:r>
        <w:t>Apply is immediate. Reset restores standard contrast/motion, 100% text and screen-reader hints.</w:t>
      </w:r>
    </w:p>
    <w:p>
      <w:pPr>
        <w:pStyle w:val="ListBullet"/>
      </w:pPr>
      <w:r>
        <w:t>An aria-live region announces active accessibility scale when hints are enabled.</w:t>
      </w:r>
    </w:p>
    <w:p>
      <w:pPr>
        <w:pStyle w:val="ListBullet"/>
      </w:pPr>
      <w:r>
        <w:t>This is a user preference demo; professional localization, screen-reader certification, focus-trap and WCAG browser testing remain production work.</w:t>
      </w:r>
    </w:p>
    <w:p>
      <w:pPr>
        <w:pStyle w:val="Heading2"/>
      </w:pPr>
      <w:r>
        <w:t>T.2 UX2 Customizable Dashboard</w:t>
      </w:r>
    </w:p>
    <w:tbl>
      <w:tblPr>
        <w:tblStyle w:val="TableGrid"/>
        <w:tblW w:type="auto" w:w="0"/>
        <w:tblLook w:firstColumn="1" w:firstRow="1" w:lastColumn="0" w:lastRow="0" w:noHBand="0" w:noVBand="1" w:val="04A0"/>
      </w:tblPr>
      <w:tblGrid>
        <w:gridCol w:w="4997"/>
        <w:gridCol w:w="4997"/>
      </w:tblGrid>
      <w:tr>
        <w:tc>
          <w:tcPr>
            <w:tcW w:type="dxa" w:w="4997"/>
            <w:shd w:fill="D9EAF7"/>
            <w:vAlign w:val="center"/>
          </w:tcPr>
          <w:p>
            <w:r>
              <w:rPr>
                <w:b/>
              </w:rPr>
              <w:t>KPI card</w:t>
            </w:r>
          </w:p>
        </w:tc>
        <w:tc>
          <w:tcPr>
            <w:tcW w:type="dxa" w:w="4997"/>
            <w:shd w:fill="D9EAF7"/>
            <w:vAlign w:val="center"/>
          </w:tcPr>
          <w:p>
            <w:r>
              <w:rPr>
                <w:b/>
              </w:rPr>
              <w:t>Persisted ID</w:t>
            </w:r>
          </w:p>
        </w:tc>
      </w:tr>
      <w:tr>
        <w:tc>
          <w:tcPr>
            <w:tcW w:type="dxa" w:w="4997"/>
            <w:vAlign w:val="center"/>
          </w:tcPr>
          <w:p>
            <w:r>
              <w:t>Playable wallet</w:t>
            </w:r>
          </w:p>
        </w:tc>
        <w:tc>
          <w:tcPr>
            <w:tcW w:type="dxa" w:w="4997"/>
            <w:vAlign w:val="center"/>
          </w:tcPr>
          <w:p>
            <w:r>
              <w:t>wallet</w:t>
            </w:r>
          </w:p>
        </w:tc>
      </w:tr>
      <w:tr>
        <w:tc>
          <w:tcPr>
            <w:tcW w:type="dxa" w:w="4997"/>
            <w:vAlign w:val="center"/>
          </w:tcPr>
          <w:p>
            <w:r>
              <w:t>Career net</w:t>
            </w:r>
          </w:p>
        </w:tc>
        <w:tc>
          <w:tcPr>
            <w:tcW w:type="dxa" w:w="4997"/>
            <w:vAlign w:val="center"/>
          </w:tcPr>
          <w:p>
            <w:r>
              <w:t>net</w:t>
            </w:r>
          </w:p>
        </w:tc>
      </w:tr>
      <w:tr>
        <w:tc>
          <w:tcPr>
            <w:tcW w:type="dxa" w:w="4997"/>
            <w:vAlign w:val="center"/>
          </w:tcPr>
          <w:p>
            <w:r>
              <w:t>Jackpot pool</w:t>
            </w:r>
          </w:p>
        </w:tc>
        <w:tc>
          <w:tcPr>
            <w:tcW w:type="dxa" w:w="4997"/>
            <w:vAlign w:val="center"/>
          </w:tcPr>
          <w:p>
            <w:r>
              <w:t>jackpot</w:t>
            </w:r>
          </w:p>
        </w:tc>
      </w:tr>
      <w:tr>
        <w:tc>
          <w:tcPr>
            <w:tcW w:type="dxa" w:w="4997"/>
            <w:vAlign w:val="center"/>
          </w:tcPr>
          <w:p>
            <w:r>
              <w:t>Level / XP</w:t>
            </w:r>
          </w:p>
        </w:tc>
        <w:tc>
          <w:tcPr>
            <w:tcW w:type="dxa" w:w="4997"/>
            <w:vAlign w:val="center"/>
          </w:tcPr>
          <w:p>
            <w:r>
              <w:t>level</w:t>
            </w:r>
          </w:p>
        </w:tc>
      </w:tr>
      <w:tr>
        <w:tc>
          <w:tcPr>
            <w:tcW w:type="dxa" w:w="4997"/>
            <w:vAlign w:val="center"/>
          </w:tcPr>
          <w:p>
            <w:r>
              <w:t>Live player network</w:t>
            </w:r>
          </w:p>
        </w:tc>
        <w:tc>
          <w:tcPr>
            <w:tcW w:type="dxa" w:w="4997"/>
            <w:vAlign w:val="center"/>
          </w:tcPr>
          <w:p>
            <w:r>
              <w:t>network</w:t>
            </w:r>
          </w:p>
        </w:tc>
      </w:tr>
      <w:tr>
        <w:tc>
          <w:tcPr>
            <w:tcW w:type="dxa" w:w="4997"/>
            <w:vAlign w:val="center"/>
          </w:tcPr>
          <w:p>
            <w:r>
              <w:t>Lifetime wagered</w:t>
            </w:r>
          </w:p>
        </w:tc>
        <w:tc>
          <w:tcPr>
            <w:tcW w:type="dxa" w:w="4997"/>
            <w:vAlign w:val="center"/>
          </w:tcPr>
          <w:p>
            <w:r>
              <w:t>wagered</w:t>
            </w:r>
          </w:p>
        </w:tc>
      </w:tr>
      <w:tr>
        <w:tc>
          <w:tcPr>
            <w:tcW w:type="dxa" w:w="4997"/>
            <w:vAlign w:val="center"/>
          </w:tcPr>
          <w:p>
            <w:r>
              <w:t>Maximum payout</w:t>
            </w:r>
          </w:p>
        </w:tc>
        <w:tc>
          <w:tcPr>
            <w:tcW w:type="dxa" w:w="4997"/>
            <w:vAlign w:val="center"/>
          </w:tcPr>
          <w:p>
            <w:r>
              <w:t>payout</w:t>
            </w:r>
          </w:p>
        </w:tc>
      </w:tr>
      <w:tr>
        <w:tc>
          <w:tcPr>
            <w:tcW w:type="dxa" w:w="4997"/>
            <w:vAlign w:val="center"/>
          </w:tcPr>
          <w:p>
            <w:r>
              <w:t>Arcade+ plays</w:t>
            </w:r>
          </w:p>
        </w:tc>
        <w:tc>
          <w:tcPr>
            <w:tcW w:type="dxa" w:w="4997"/>
            <w:vAlign w:val="center"/>
          </w:tcPr>
          <w:p>
            <w:r>
              <w:t>arcade</w:t>
            </w:r>
          </w:p>
        </w:tc>
      </w:tr>
    </w:tbl>
    <w:p>
      <w:r>
        <w:t>Players can show/hide and reorder KPI cards. The four major Home sections—Live Opportunities, VIP Journey, Activity Pulse and Explore TossMatch—can also be shown/hidden and reordered. At least one item in each list must remain visible. Reset restores five default KPIs and all four sections.</w:t>
      </w:r>
    </w:p>
    <w:p>
      <w:pPr>
        <w:pStyle w:val="Heading2"/>
      </w:pPr>
      <w:r>
        <w:t>T.3 UX3 Saved Bet &amp; Game Presets</w:t>
      </w:r>
    </w:p>
    <w:tbl>
      <w:tblPr>
        <w:tblStyle w:val="TableGrid"/>
        <w:tblW w:type="auto" w:w="0"/>
        <w:tblLook w:firstColumn="1" w:firstRow="1" w:lastColumn="0" w:lastRow="0" w:noHBand="0" w:noVBand="1" w:val="04A0"/>
      </w:tblPr>
      <w:tblGrid>
        <w:gridCol w:w="3331"/>
        <w:gridCol w:w="3331"/>
        <w:gridCol w:w="3331"/>
      </w:tblGrid>
      <w:tr>
        <w:tc>
          <w:tcPr>
            <w:tcW w:type="dxa" w:w="3331"/>
            <w:shd w:fill="D9EAF7"/>
            <w:vAlign w:val="center"/>
          </w:tcPr>
          <w:p>
            <w:r>
              <w:rPr>
                <w:b/>
              </w:rPr>
              <w:t>Type</w:t>
            </w:r>
          </w:p>
        </w:tc>
        <w:tc>
          <w:tcPr>
            <w:tcW w:type="dxa" w:w="3331"/>
            <w:shd w:fill="D9EAF7"/>
            <w:vAlign w:val="center"/>
          </w:tcPr>
          <w:p>
            <w:r>
              <w:rPr>
                <w:b/>
              </w:rPr>
              <w:t>Stored fields</w:t>
            </w:r>
          </w:p>
        </w:tc>
        <w:tc>
          <w:tcPr>
            <w:tcW w:type="dxa" w:w="3331"/>
            <w:shd w:fill="D9EAF7"/>
            <w:vAlign w:val="center"/>
          </w:tcPr>
          <w:p>
            <w:r>
              <w:rPr>
                <w:b/>
              </w:rPr>
              <w:t>Apply behavior</w:t>
            </w:r>
          </w:p>
        </w:tc>
      </w:tr>
      <w:tr>
        <w:tc>
          <w:tcPr>
            <w:tcW w:type="dxa" w:w="3331"/>
            <w:vAlign w:val="center"/>
          </w:tcPr>
          <w:p>
            <w:r>
              <w:t>Coin Toss</w:t>
            </w:r>
          </w:p>
        </w:tc>
        <w:tc>
          <w:tcPr>
            <w:tcW w:type="dxa" w:w="3331"/>
            <w:vAlign w:val="center"/>
          </w:tcPr>
          <w:p>
            <w:r>
              <w:t>Name, stake, HEADS/TAILS, current Auto Bet stop</w:t>
            </w:r>
          </w:p>
        </w:tc>
        <w:tc>
          <w:tcPr>
            <w:tcW w:type="dxa" w:w="3331"/>
            <w:vAlign w:val="center"/>
          </w:tcPr>
          <w:p>
            <w:r>
              <w:t>Opens Coin Toss, selects side and fills stake</w:t>
            </w:r>
          </w:p>
        </w:tc>
      </w:tr>
      <w:tr>
        <w:tc>
          <w:tcPr>
            <w:tcW w:type="dxa" w:w="3331"/>
            <w:vAlign w:val="center"/>
          </w:tcPr>
          <w:p>
            <w:r>
              <w:t>Catalog</w:t>
            </w:r>
          </w:p>
        </w:tc>
        <w:tc>
          <w:tcPr>
            <w:tcW w:type="dxa" w:w="3331"/>
            <w:vAlign w:val="center"/>
          </w:tcPr>
          <w:p>
            <w:r>
              <w:t>Name, stake, exact Catalog game, current Auto Bet stop</w:t>
            </w:r>
          </w:p>
        </w:tc>
        <w:tc>
          <w:tcPr>
            <w:tcW w:type="dxa" w:w="3331"/>
            <w:vAlign w:val="center"/>
          </w:tcPr>
          <w:p>
            <w:r>
              <w:t>Opens exact Catalog game and fills stake</w:t>
            </w:r>
          </w:p>
        </w:tc>
      </w:tr>
      <w:tr>
        <w:tc>
          <w:tcPr>
            <w:tcW w:type="dxa" w:w="3331"/>
            <w:vAlign w:val="center"/>
          </w:tcPr>
          <w:p>
            <w:r>
              <w:t>Arcade+</w:t>
            </w:r>
          </w:p>
        </w:tc>
        <w:tc>
          <w:tcPr>
            <w:tcW w:type="dxa" w:w="3331"/>
            <w:vAlign w:val="center"/>
          </w:tcPr>
          <w:p>
            <w:r>
              <w:t>Name, stake, exact Arcade game, current Auto Bet stop</w:t>
            </w:r>
          </w:p>
        </w:tc>
        <w:tc>
          <w:tcPr>
            <w:tcW w:type="dxa" w:w="3331"/>
            <w:vAlign w:val="center"/>
          </w:tcPr>
          <w:p>
            <w:r>
              <w:t>Opens exact Arcade game and fills available stake control</w:t>
            </w:r>
          </w:p>
        </w:tc>
      </w:tr>
    </w:tbl>
    <w:p>
      <w:pPr>
        <w:pStyle w:val="ListBullet"/>
      </w:pPr>
      <w:r>
        <w:t>Up to 20 presets are retained in shared settings; newest appears first.</w:t>
      </w:r>
    </w:p>
    <w:p>
      <w:pPr>
        <w:pStyle w:val="ListBullet"/>
      </w:pPr>
      <w:r>
        <w:t>Preset application never clicks Play/Post and never bypasses escrow, balance, loss, deposit, session or self-exclusion guards.</w:t>
      </w:r>
    </w:p>
    <w:p>
      <w:pPr>
        <w:pStyle w:val="ListBullet"/>
      </w:pPr>
      <w:r>
        <w:t>Player receives an explicit review-and-confirm message after applying a preset.</w:t>
      </w:r>
    </w:p>
    <w:p>
      <w:pPr>
        <w:pStyle w:val="ListBullet"/>
      </w:pPr>
      <w:r>
        <w:t>Presets can be deleted individually.</w:t>
      </w:r>
    </w:p>
    <w:p>
      <w:pPr>
        <w:pStyle w:val="Heading2"/>
      </w:pPr>
      <w:r>
        <w:t>T.4 UX4 Smart Game Discovery</w:t>
      </w:r>
    </w:p>
    <w:p>
      <w:pPr>
        <w:pStyle w:val="ListBullet"/>
      </w:pPr>
      <w:r>
        <w:t>Recommendations are explainable and never auto-wager.</w:t>
      </w:r>
    </w:p>
    <w:p>
      <w:pPr>
        <w:pStyle w:val="ListBullet"/>
      </w:pPr>
      <w:r>
        <w:t>Sources: saved Catalog favorites, saved Arcade favorites, an unplayed Catalog variety pick, current Catalog game, Daily Trivia availability/completion and Fishing collection opportunity.</w:t>
      </w:r>
    </w:p>
    <w:p>
      <w:pPr>
        <w:pStyle w:val="ListBullet"/>
      </w:pPr>
      <w:r>
        <w:t>Each recommendation displays its reason and opens the exact Catalog/Arcade feature.</w:t>
      </w:r>
    </w:p>
    <w:p>
      <w:pPr>
        <w:pStyle w:val="ListBullet"/>
      </w:pPr>
      <w:r>
        <w:t>Production recommendations should use account-backed data, fairness controls and responsible-gaming policy review.</w:t>
      </w:r>
    </w:p>
    <w:p>
      <w:pPr>
        <w:pStyle w:val="Heading2"/>
      </w:pPr>
      <w:r>
        <w:t>T.5 Deferred production scope</w:t>
      </w:r>
    </w:p>
    <w:tbl>
      <w:tblPr>
        <w:tblStyle w:val="TableGrid"/>
        <w:tblW w:type="auto" w:w="0"/>
        <w:tblLook w:firstColumn="1" w:firstRow="1" w:lastColumn="0" w:lastRow="0" w:noHBand="0" w:noVBand="1" w:val="04A0"/>
      </w:tblPr>
      <w:tblGrid>
        <w:gridCol w:w="4997"/>
        <w:gridCol w:w="4997"/>
      </w:tblGrid>
      <w:tr>
        <w:tc>
          <w:tcPr>
            <w:tcW w:type="dxa" w:w="4997"/>
            <w:shd w:fill="D9EAF7"/>
            <w:vAlign w:val="center"/>
          </w:tcPr>
          <w:p>
            <w:r>
              <w:rPr>
                <w:b/>
              </w:rPr>
              <w:t>Deferred</w:t>
            </w:r>
          </w:p>
        </w:tc>
        <w:tc>
          <w:tcPr>
            <w:tcW w:type="dxa" w:w="4997"/>
            <w:shd w:fill="D9EAF7"/>
            <w:vAlign w:val="center"/>
          </w:tcPr>
          <w:p>
            <w:r>
              <w:rPr>
                <w:b/>
              </w:rPr>
              <w:t>Production scope</w:t>
            </w:r>
          </w:p>
        </w:tc>
      </w:tr>
      <w:tr>
        <w:tc>
          <w:tcPr>
            <w:tcW w:type="dxa" w:w="4997"/>
            <w:vAlign w:val="center"/>
          </w:tcPr>
          <w:p>
            <w:r>
              <w:t>LIVE1–LIVE3</w:t>
            </w:r>
          </w:p>
        </w:tc>
        <w:tc>
          <w:tcPr>
            <w:tcW w:type="dxa" w:w="4997"/>
            <w:vAlign w:val="center"/>
          </w:tcPr>
          <w:p>
            <w:r>
              <w:t>Event calendar, replay/shareable proof, clan seasons/cooperative quests</w:t>
            </w:r>
          </w:p>
        </w:tc>
      </w:tr>
      <w:tr>
        <w:tc>
          <w:tcPr>
            <w:tcW w:type="dxa" w:w="4997"/>
            <w:vAlign w:val="center"/>
          </w:tcPr>
          <w:p>
            <w:r>
              <w:t>TRUST1–TRUST4</w:t>
            </w:r>
          </w:p>
        </w:tc>
        <w:tc>
          <w:tcPr>
            <w:tcW w:type="dxa" w:w="4997"/>
            <w:vAlign w:val="center"/>
          </w:tcPr>
          <w:p>
            <w:r>
              <w:t>Identity/age/jurisdiction, privacy/data rights, disputes/support, device/session management</w:t>
            </w:r>
          </w:p>
        </w:tc>
      </w:tr>
      <w:tr>
        <w:tc>
          <w:tcPr>
            <w:tcW w:type="dxa" w:w="4997"/>
            <w:vAlign w:val="center"/>
          </w:tcPr>
          <w:p>
            <w:r>
              <w:t>OPS5</w:t>
            </w:r>
          </w:p>
        </w:tc>
        <w:tc>
          <w:tcPr>
            <w:tcW w:type="dxa" w:w="4997"/>
            <w:vAlign w:val="center"/>
          </w:tcPr>
          <w:p>
            <w:r>
              <w:t>Status and incident center</w:t>
            </w:r>
          </w:p>
        </w:tc>
      </w:tr>
      <w:tr>
        <w:tc>
          <w:tcPr>
            <w:tcW w:type="dxa" w:w="4997"/>
            <w:vAlign w:val="center"/>
          </w:tcPr>
          <w:p>
            <w:r>
              <w:t>Architecture/security cons</w:t>
            </w:r>
          </w:p>
        </w:tc>
        <w:tc>
          <w:tcPr>
            <w:tcW w:type="dxa" w:w="4997"/>
            <w:vAlign w:val="center"/>
          </w:tcPr>
          <w:p>
            <w:r>
              <w:t>Server ledger/RG, Admin/account security, independent fairness, safe rendering, durable persistence, certification and full browser accessibility</w:t>
            </w:r>
          </w:p>
        </w:tc>
      </w:tr>
    </w:tbl>
    <w:p>
      <w:pPr>
        <w:pStyle w:val="Heading2"/>
      </w:pPr>
      <w:r>
        <w:t>T.6 Status and validation</w:t>
      </w:r>
    </w:p>
    <w:p>
      <w:pPr>
        <w:pStyle w:val="ListBullet"/>
      </w:pPr>
      <w:r>
        <w:t>Feature Directory: 78 Implemented, 3 Partial/demo-only, 8 Suggested, 89 unique records.</w:t>
      </w:r>
    </w:p>
    <w:p>
      <w:pPr>
        <w:pStyle w:val="ListBullet"/>
      </w:pPr>
      <w:r>
        <w:t>Validate accessibility apply/reset, dashboard hide/show/reorder/reset, preset save/apply/delete and recommendation reasons/exact links.</w:t>
      </w:r>
    </w:p>
    <w:p>
      <w:pPr>
        <w:pStyle w:val="ListBullet"/>
      </w:pPr>
      <w:r>
        <w:t>Validate UX1–UX4 Player links and remaining eight roadmap records without links.</w:t>
      </w:r>
    </w:p>
    <w:p>
      <w:pPr>
        <w:pStyle w:val="ListBullet"/>
      </w:pPr>
      <w:r>
        <w:t>Validate syntax, boot, IDs, navigation, CSS, DOCX, fingerprints and live delivery.</w:t>
      </w:r>
    </w:p>
    <w:p>
      <w:r>
        <w:br w:type="page"/>
      </w:r>
    </w:p>
    <w:p>
      <w:pPr>
        <w:pStyle w:val="Heading1"/>
      </w:pPr>
      <w:r>
        <w:t>Appendix U — v10.4 Coin-Use Expansion</w:t>
      </w:r>
    </w:p>
    <w:p>
      <w:r>
        <w:t>Version 10.4 implements the selected balanced expansion: four P2P Catalog games, four Arcade+ games and four non-game coin utilities. All balances are play coins. Existing production warnings and Suggested features remain unchanged.</w:t>
      </w:r>
    </w:p>
    <w:p>
      <w:pPr>
        <w:pStyle w:val="Heading2"/>
      </w:pPr>
      <w:r>
        <w:t>U.1 CAT30–CAT33 P2P Catalog games</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vAlign w:val="center"/>
          </w:tcPr>
          <w:p>
            <w:r>
              <w:rPr>
                <w:b/>
              </w:rPr>
              <w:t>Code / game</w:t>
            </w:r>
          </w:p>
        </w:tc>
        <w:tc>
          <w:tcPr>
            <w:tcW w:type="dxa" w:w="2498"/>
            <w:shd w:fill="D9EAF7"/>
            <w:vAlign w:val="center"/>
          </w:tcPr>
          <w:p>
            <w:r>
              <w:rPr>
                <w:b/>
              </w:rPr>
              <w:t>Input</w:t>
            </w:r>
          </w:p>
        </w:tc>
        <w:tc>
          <w:tcPr>
            <w:tcW w:type="dxa" w:w="2498"/>
            <w:shd w:fill="D9EAF7"/>
            <w:vAlign w:val="center"/>
          </w:tcPr>
          <w:p>
            <w:r>
              <w:rPr>
                <w:b/>
              </w:rPr>
              <w:t>Winner / carry rule</w:t>
            </w:r>
          </w:p>
        </w:tc>
        <w:tc>
          <w:tcPr>
            <w:tcW w:type="dxa" w:w="2498"/>
            <w:shd w:fill="D9EAF7"/>
            <w:vAlign w:val="center"/>
          </w:tcPr>
          <w:p>
            <w:r>
              <w:rPr>
                <w:b/>
              </w:rPr>
              <w:t>Integration</w:t>
            </w:r>
          </w:p>
        </w:tc>
      </w:tr>
      <w:tr>
        <w:tc>
          <w:tcPr>
            <w:tcW w:type="dxa" w:w="2498"/>
            <w:vAlign w:val="center"/>
          </w:tcPr>
          <w:p>
            <w:r>
              <w:t>CAT30 — Three Dice Poker</w:t>
            </w:r>
          </w:p>
        </w:tc>
        <w:tc>
          <w:tcPr>
            <w:tcW w:type="dxa" w:w="2498"/>
            <w:vAlign w:val="center"/>
          </w:tcPr>
          <w:p>
            <w:r>
              <w:t>No pick; three dice each</w:t>
            </w:r>
          </w:p>
        </w:tc>
        <w:tc>
          <w:tcPr>
            <w:tcW w:type="dxa" w:w="2498"/>
            <w:vAlign w:val="center"/>
          </w:tcPr>
          <w:p>
            <w:r>
              <w:t>Triple beats pair, then higher total/high die; exact tie splits</w:t>
            </w:r>
          </w:p>
        </w:tc>
        <w:tc>
          <w:tcPr>
            <w:tcW w:type="dxa" w:w="2498"/>
            <w:vAlign w:val="center"/>
          </w:tcPr>
          <w:p>
            <w:r>
              <w:t>Escrow, waiting, manual take, auto bot, bot-vs-bot, fee, proof, history and Admin results</w:t>
            </w:r>
          </w:p>
        </w:tc>
      </w:tr>
      <w:tr>
        <w:tc>
          <w:tcPr>
            <w:tcW w:type="dxa" w:w="2498"/>
            <w:vAlign w:val="center"/>
          </w:tcPr>
          <w:p>
            <w:r>
              <w:t>CAT31 — Last Digit Duel</w:t>
            </w:r>
          </w:p>
        </w:tc>
        <w:tc>
          <w:tcPr>
            <w:tcW w:type="dxa" w:w="2498"/>
            <w:vAlign w:val="center"/>
          </w:tcPr>
          <w:p>
            <w:r>
              <w:t>Different digits 0–9</w:t>
            </w:r>
          </w:p>
        </w:tc>
        <w:tc>
          <w:tcPr>
            <w:tcW w:type="dxa" w:w="2498"/>
            <w:vAlign w:val="center"/>
          </w:tcPr>
          <w:p>
            <w:r>
              <w:t>Proof number last digit matching a claimed digit wins; unclaimed digit carries</w:t>
            </w:r>
          </w:p>
        </w:tc>
        <w:tc>
          <w:tcPr>
            <w:tcW w:type="dxa" w:w="2498"/>
            <w:vAlign w:val="center"/>
          </w:tcPr>
          <w:p>
            <w:r>
              <w:t>Escrow, waiting, manual take, auto bot, bot-vs-bot, fee, proof, history and Admin results</w:t>
            </w:r>
          </w:p>
        </w:tc>
      </w:tr>
      <w:tr>
        <w:tc>
          <w:tcPr>
            <w:tcW w:type="dxa" w:w="2498"/>
            <w:vAlign w:val="center"/>
          </w:tcPr>
          <w:p>
            <w:r>
              <w:t>CAT32 — Binary Code Duel</w:t>
            </w:r>
          </w:p>
        </w:tc>
        <w:tc>
          <w:tcPr>
            <w:tcW w:type="dxa" w:w="2498"/>
            <w:vAlign w:val="center"/>
          </w:tcPr>
          <w:p>
            <w:r>
              <w:t>Different H/T three-bit codes</w:t>
            </w:r>
          </w:p>
        </w:tc>
        <w:tc>
          <w:tcPr>
            <w:tcW w:type="dxa" w:w="2498"/>
            <w:vAlign w:val="center"/>
          </w:tcPr>
          <w:p>
            <w:r>
              <w:t>Lowest Hamming distance to proof code wins; equal distance splits</w:t>
            </w:r>
          </w:p>
        </w:tc>
        <w:tc>
          <w:tcPr>
            <w:tcW w:type="dxa" w:w="2498"/>
            <w:vAlign w:val="center"/>
          </w:tcPr>
          <w:p>
            <w:r>
              <w:t>Escrow, waiting, manual take, auto bot, bot-vs-bot, fee, proof, history and Admin results</w:t>
            </w:r>
          </w:p>
        </w:tc>
      </w:tr>
      <w:tr>
        <w:tc>
          <w:tcPr>
            <w:tcW w:type="dxa" w:w="2498"/>
            <w:vAlign w:val="center"/>
          </w:tcPr>
          <w:p>
            <w:r>
              <w:t>CAT33 — Coin Balance Battle</w:t>
            </w:r>
          </w:p>
        </w:tc>
        <w:tc>
          <w:tcPr>
            <w:tcW w:type="dxa" w:w="2498"/>
            <w:vAlign w:val="center"/>
          </w:tcPr>
          <w:p>
            <w:r>
              <w:t>Different HEADS-count predictions 2–8</w:t>
            </w:r>
          </w:p>
        </w:tc>
        <w:tc>
          <w:tcPr>
            <w:tcW w:type="dxa" w:w="2498"/>
            <w:vAlign w:val="center"/>
          </w:tcPr>
          <w:p>
            <w:r>
              <w:t>Closest to HEADS count in ten proof flips wins; equal distance splits</w:t>
            </w:r>
          </w:p>
        </w:tc>
        <w:tc>
          <w:tcPr>
            <w:tcW w:type="dxa" w:w="2498"/>
            <w:vAlign w:val="center"/>
          </w:tcPr>
          <w:p>
            <w:r>
              <w:t>Escrow, waiting, manual take, auto bot, bot-vs-bot, fee, proof, history and Admin results</w:t>
            </w:r>
          </w:p>
        </w:tc>
      </w:tr>
    </w:tbl>
    <w:p>
      <w:pPr>
        <w:pStyle w:val="Heading2"/>
      </w:pPr>
      <w:r>
        <w:t>U.2 G17–G20 Arcade+ games</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vAlign w:val="center"/>
          </w:tcPr>
          <w:p>
            <w:r>
              <w:rPr>
                <w:b/>
              </w:rPr>
              <w:t>Code / game</w:t>
            </w:r>
          </w:p>
        </w:tc>
        <w:tc>
          <w:tcPr>
            <w:tcW w:type="dxa" w:w="2498"/>
            <w:shd w:fill="D9EAF7"/>
            <w:vAlign w:val="center"/>
          </w:tcPr>
          <w:p>
            <w:r>
              <w:rPr>
                <w:b/>
              </w:rPr>
              <w:t>Control</w:t>
            </w:r>
          </w:p>
        </w:tc>
        <w:tc>
          <w:tcPr>
            <w:tcW w:type="dxa" w:w="2498"/>
            <w:shd w:fill="D9EAF7"/>
            <w:vAlign w:val="center"/>
          </w:tcPr>
          <w:p>
            <w:r>
              <w:rPr>
                <w:b/>
              </w:rPr>
              <w:t>Published payout</w:t>
            </w:r>
          </w:p>
        </w:tc>
        <w:tc>
          <w:tcPr>
            <w:tcW w:type="dxa" w:w="2498"/>
            <w:shd w:fill="D9EAF7"/>
            <w:vAlign w:val="center"/>
          </w:tcPr>
          <w:p>
            <w:r>
              <w:rPr>
                <w:b/>
              </w:rPr>
              <w:t>Recorded output</w:t>
            </w:r>
          </w:p>
        </w:tc>
      </w:tr>
      <w:tr>
        <w:tc>
          <w:tcPr>
            <w:tcW w:type="dxa" w:w="2498"/>
            <w:vAlign w:val="center"/>
          </w:tcPr>
          <w:p>
            <w:r>
              <w:t>G17 — Coin Pusher</w:t>
            </w:r>
          </w:p>
        </w:tc>
        <w:tc>
          <w:tcPr>
            <w:tcW w:type="dxa" w:w="2498"/>
            <w:vAlign w:val="center"/>
          </w:tcPr>
          <w:p>
            <w:r>
              <w:t>No choice</w:t>
            </w:r>
          </w:p>
        </w:tc>
        <w:tc>
          <w:tcPr>
            <w:tcW w:type="dxa" w:w="2498"/>
            <w:vAlign w:val="center"/>
          </w:tcPr>
          <w:p>
            <w:r>
              <w:t>Five proof drops produce a published 0×–6× tray outcome</w:t>
            </w:r>
          </w:p>
        </w:tc>
        <w:tc>
          <w:tcPr>
            <w:tcW w:type="dxa" w:w="2498"/>
            <w:vAlign w:val="center"/>
          </w:tcPr>
          <w:p>
            <w:r>
              <w:t>Stake, payout, delta, proof, game history, Arcade history, statistics and accounting</w:t>
            </w:r>
          </w:p>
        </w:tc>
      </w:tr>
      <w:tr>
        <w:tc>
          <w:tcPr>
            <w:tcW w:type="dxa" w:w="2498"/>
            <w:vAlign w:val="center"/>
          </w:tcPr>
          <w:p>
            <w:r>
              <w:t>G18 — Tower Builder</w:t>
            </w:r>
          </w:p>
        </w:tc>
        <w:tc>
          <w:tcPr>
            <w:tcW w:type="dxa" w:w="2498"/>
            <w:vAlign w:val="center"/>
          </w:tcPr>
          <w:p>
            <w:r>
              <w:t>Target floor 3, 5 or 7</w:t>
            </w:r>
          </w:p>
        </w:tc>
        <w:tc>
          <w:tcPr>
            <w:tcW w:type="dxa" w:w="2498"/>
            <w:vAlign w:val="center"/>
          </w:tcPr>
          <w:p>
            <w:r>
              <w:t>Every floor risk check must pass; target pays 1.6×, 3× or 7×</w:t>
            </w:r>
          </w:p>
        </w:tc>
        <w:tc>
          <w:tcPr>
            <w:tcW w:type="dxa" w:w="2498"/>
            <w:vAlign w:val="center"/>
          </w:tcPr>
          <w:p>
            <w:r>
              <w:t>Stake, payout, delta, proof, game history, Arcade history, statistics and accounting</w:t>
            </w:r>
          </w:p>
        </w:tc>
      </w:tr>
      <w:tr>
        <w:tc>
          <w:tcPr>
            <w:tcW w:type="dxa" w:w="2498"/>
            <w:vAlign w:val="center"/>
          </w:tcPr>
          <w:p>
            <w:r>
              <w:t>G19 — Match-3 Rush</w:t>
            </w:r>
          </w:p>
        </w:tc>
        <w:tc>
          <w:tcPr>
            <w:tcW w:type="dxa" w:w="2498"/>
            <w:vAlign w:val="center"/>
          </w:tcPr>
          <w:p>
            <w:r>
              <w:t>No choice</w:t>
            </w:r>
          </w:p>
        </w:tc>
        <w:tc>
          <w:tcPr>
            <w:tcW w:type="dxa" w:w="2498"/>
            <w:vAlign w:val="center"/>
          </w:tcPr>
          <w:p>
            <w:r>
              <w:t>Proof 5×5 board; 2/4/6+ matches pay 1.5×/4×/10×</w:t>
            </w:r>
          </w:p>
        </w:tc>
        <w:tc>
          <w:tcPr>
            <w:tcW w:type="dxa" w:w="2498"/>
            <w:vAlign w:val="center"/>
          </w:tcPr>
          <w:p>
            <w:r>
              <w:t>Stake, payout, delta, proof, game history, Arcade history, statistics and accounting</w:t>
            </w:r>
          </w:p>
        </w:tc>
      </w:tr>
      <w:tr>
        <w:tc>
          <w:tcPr>
            <w:tcW w:type="dxa" w:w="2498"/>
            <w:vAlign w:val="center"/>
          </w:tcPr>
          <w:p>
            <w:r>
              <w:t>G20 — Mystery Vault</w:t>
            </w:r>
          </w:p>
        </w:tc>
        <w:tc>
          <w:tcPr>
            <w:tcW w:type="dxa" w:w="2498"/>
            <w:vAlign w:val="center"/>
          </w:tcPr>
          <w:p>
            <w:r>
              <w:t>Key 1–5</w:t>
            </w:r>
          </w:p>
        </w:tc>
        <w:tc>
          <w:tcPr>
            <w:tcW w:type="dxa" w:w="2498"/>
            <w:vAlign w:val="center"/>
          </w:tcPr>
          <w:p>
            <w:r>
              <w:t>Correct proof-selected key pays 4.5×</w:t>
            </w:r>
          </w:p>
        </w:tc>
        <w:tc>
          <w:tcPr>
            <w:tcW w:type="dxa" w:w="2498"/>
            <w:vAlign w:val="center"/>
          </w:tcPr>
          <w:p>
            <w:r>
              <w:t>Stake, payout, delta, proof, game history, Arcade history, statistics and accounting</w:t>
            </w:r>
          </w:p>
        </w:tc>
      </w:tr>
    </w:tbl>
    <w:p>
      <w:pPr>
        <w:pStyle w:val="Heading2"/>
      </w:pPr>
      <w:r>
        <w:t>U.3 E6–E9 non-wager coin utilities</w:t>
      </w:r>
    </w:p>
    <w:tbl>
      <w:tblPr>
        <w:tblStyle w:val="TableGrid"/>
        <w:tblW w:type="auto" w:w="0"/>
        <w:tblLook w:firstColumn="1" w:firstRow="1" w:lastColumn="0" w:lastRow="0" w:noHBand="0" w:noVBand="1" w:val="04A0"/>
      </w:tblPr>
      <w:tblGrid>
        <w:gridCol w:w="2498"/>
        <w:gridCol w:w="2498"/>
        <w:gridCol w:w="2498"/>
        <w:gridCol w:w="2498"/>
      </w:tblGrid>
      <w:tr>
        <w:tc>
          <w:tcPr>
            <w:tcW w:type="dxa" w:w="2498"/>
            <w:shd w:fill="D9EAF7"/>
            <w:vAlign w:val="center"/>
          </w:tcPr>
          <w:p>
            <w:r>
              <w:rPr>
                <w:b/>
              </w:rPr>
              <w:t>Code / utility</w:t>
            </w:r>
          </w:p>
        </w:tc>
        <w:tc>
          <w:tcPr>
            <w:tcW w:type="dxa" w:w="2498"/>
            <w:shd w:fill="D9EAF7"/>
            <w:vAlign w:val="center"/>
          </w:tcPr>
          <w:p>
            <w:r>
              <w:rPr>
                <w:b/>
              </w:rPr>
              <w:t>Coin use</w:t>
            </w:r>
          </w:p>
        </w:tc>
        <w:tc>
          <w:tcPr>
            <w:tcW w:type="dxa" w:w="2498"/>
            <w:shd w:fill="D9EAF7"/>
            <w:vAlign w:val="center"/>
          </w:tcPr>
          <w:p>
            <w:r>
              <w:rPr>
                <w:b/>
              </w:rPr>
              <w:t>Accounting</w:t>
            </w:r>
          </w:p>
        </w:tc>
        <w:tc>
          <w:tcPr>
            <w:tcW w:type="dxa" w:w="2498"/>
            <w:shd w:fill="D9EAF7"/>
            <w:vAlign w:val="center"/>
          </w:tcPr>
          <w:p>
            <w:r>
              <w:rPr>
                <w:b/>
              </w:rPr>
              <w:t>Safety boundary</w:t>
            </w:r>
          </w:p>
        </w:tc>
      </w:tr>
      <w:tr>
        <w:tc>
          <w:tcPr>
            <w:tcW w:type="dxa" w:w="2498"/>
            <w:vAlign w:val="center"/>
          </w:tcPr>
          <w:p>
            <w:r>
              <w:t>E6 — Cosmetic Crafting</w:t>
            </w:r>
          </w:p>
        </w:tc>
        <w:tc>
          <w:tcPr>
            <w:tcW w:type="dxa" w:w="2498"/>
            <w:vAlign w:val="center"/>
          </w:tcPr>
          <w:p>
            <w:r>
              <w:t>150/400/800 MAIN uncommon/rare/epic recipes</w:t>
            </w:r>
          </w:p>
        </w:tc>
        <w:tc>
          <w:tcPr>
            <w:tcW w:type="dxa" w:w="2498"/>
            <w:vAlign w:val="center"/>
          </w:tcPr>
          <w:p>
            <w:r>
              <w:t>House/coin sink; grants rarity-floor cosmetic; crafting history</w:t>
            </w:r>
          </w:p>
        </w:tc>
        <w:tc>
          <w:tcPr>
            <w:tcW w:type="dxa" w:w="2498"/>
            <w:vAlign w:val="center"/>
          </w:tcPr>
          <w:p>
            <w:r>
              <w:t>MAIN only; retained history; all existing RG/wallet rules remain active</w:t>
            </w:r>
          </w:p>
        </w:tc>
      </w:tr>
      <w:tr>
        <w:tc>
          <w:tcPr>
            <w:tcW w:type="dxa" w:w="2498"/>
            <w:vAlign w:val="center"/>
          </w:tcPr>
          <w:p>
            <w:r>
              <w:t>E7 — Event Ticket Packs</w:t>
            </w:r>
          </w:p>
        </w:tc>
        <w:tc>
          <w:tcPr>
            <w:tcW w:type="dxa" w:w="2498"/>
            <w:vAlign w:val="center"/>
          </w:tcPr>
          <w:p>
            <w:r>
              <w:t>1 for 100, 3 for 250, 7 for 500 MAIN</w:t>
            </w:r>
          </w:p>
        </w:tc>
        <w:tc>
          <w:tcPr>
            <w:tcW w:type="dxa" w:w="2498"/>
            <w:vAlign w:val="center"/>
          </w:tcPr>
          <w:p>
            <w:r>
              <w:t>House/coin sink; persistent non-payout demo utility tokens</w:t>
            </w:r>
          </w:p>
        </w:tc>
        <w:tc>
          <w:tcPr>
            <w:tcW w:type="dxa" w:w="2498"/>
            <w:vAlign w:val="center"/>
          </w:tcPr>
          <w:p>
            <w:r>
              <w:t>MAIN only; retained history; all existing RG/wallet rules remain active</w:t>
            </w:r>
          </w:p>
        </w:tc>
      </w:tr>
      <w:tr>
        <w:tc>
          <w:tcPr>
            <w:tcW w:type="dxa" w:w="2498"/>
            <w:vAlign w:val="center"/>
          </w:tcPr>
          <w:p>
            <w:r>
              <w:t>E8 — Clan Treasury</w:t>
            </w:r>
          </w:p>
        </w:tc>
        <w:tc>
          <w:tcPr>
            <w:tcW w:type="dxa" w:w="2498"/>
            <w:vAlign w:val="center"/>
          </w:tcPr>
          <w:p>
            <w:r>
              <w:t>Minimum 50 MAIN contribution</w:t>
            </w:r>
          </w:p>
        </w:tc>
        <w:tc>
          <w:tcPr>
            <w:tcW w:type="dxa" w:w="2498"/>
            <w:vAlign w:val="center"/>
          </w:tcPr>
          <w:p>
            <w:r>
              <w:t>Non-withdrawable social resource and sink; no house revenue, withdrawal or wagering advantage</w:t>
            </w:r>
          </w:p>
        </w:tc>
        <w:tc>
          <w:tcPr>
            <w:tcW w:type="dxa" w:w="2498"/>
            <w:vAlign w:val="center"/>
          </w:tcPr>
          <w:p>
            <w:r>
              <w:t>MAIN only; retained history; all existing RG/wallet rules remain active</w:t>
            </w:r>
          </w:p>
        </w:tc>
      </w:tr>
      <w:tr>
        <w:tc>
          <w:tcPr>
            <w:tcW w:type="dxa" w:w="2498"/>
            <w:vAlign w:val="center"/>
          </w:tcPr>
          <w:p>
            <w:r>
              <w:t>E9 — Private Room Upgrades</w:t>
            </w:r>
          </w:p>
        </w:tc>
        <w:tc>
          <w:tcPr>
            <w:tcW w:type="dxa" w:w="2498"/>
            <w:vAlign w:val="center"/>
          </w:tcPr>
          <w:p>
            <w:r>
              <w:t>Basic free; Neon 200; Royal 500; Cosmic 1,000</w:t>
            </w:r>
          </w:p>
        </w:tc>
        <w:tc>
          <w:tcPr>
            <w:tcW w:type="dxa" w:w="2498"/>
            <w:vAlign w:val="center"/>
          </w:tcPr>
          <w:p>
            <w:r>
              <w:t>Visual-only persistent room tier; no odds, payout, queue or matchmaking advantage</w:t>
            </w:r>
          </w:p>
        </w:tc>
        <w:tc>
          <w:tcPr>
            <w:tcW w:type="dxa" w:w="2498"/>
            <w:vAlign w:val="center"/>
          </w:tcPr>
          <w:p>
            <w:r>
              <w:t>MAIN only; retained history; all existing RG/wallet rules remain active</w:t>
            </w:r>
          </w:p>
        </w:tc>
      </w:tr>
    </w:tbl>
    <w:p>
      <w:pPr>
        <w:pStyle w:val="Heading2"/>
      </w:pPr>
      <w:r>
        <w:t>U.4 Bot, Admin and navigation integration</w:t>
      </w:r>
    </w:p>
    <w:p>
      <w:pPr>
        <w:pStyle w:val="ListBullet"/>
      </w:pPr>
      <w:r>
        <w:t>Autonomous bot Arcade mode selection derives from the extended registry and now includes all 20 modes.</w:t>
      </w:r>
    </w:p>
    <w:p>
      <w:pPr>
        <w:pStyle w:val="ListBullet"/>
      </w:pPr>
      <w:r>
        <w:t>Admin Feature Hub reports utility crafts, tickets, treasury and room tier.</w:t>
      </w:r>
    </w:p>
    <w:p>
      <w:pPr>
        <w:pStyle w:val="ListBullet"/>
      </w:pPr>
      <w:r>
        <w:t>Feature Directory links open CAT30–CAT33, G17–G20 and E6–E9 exact Player features.</w:t>
      </w:r>
    </w:p>
    <w:p>
      <w:pPr>
        <w:pStyle w:val="ListBullet"/>
      </w:pPr>
      <w:r>
        <w:t>Player command palette contains 19 screens + 33 Catalog + 20 Arcade = 72 entries.</w:t>
      </w:r>
    </w:p>
    <w:p>
      <w:pPr>
        <w:pStyle w:val="ListBullet"/>
      </w:pPr>
      <w:r>
        <w:t>Admin command palette contains 11 Admin screens + 33 Catalog + 20 Arcade = 64 entries.</w:t>
      </w:r>
    </w:p>
    <w:p>
      <w:pPr>
        <w:pStyle w:val="ListBullet"/>
      </w:pPr>
      <w:r>
        <w:t>Catalog category totals become 12 Side Picks, 11 Numbers &amp; Dice, 9 Patterns &amp; Territory and 1 Cards.</w:t>
      </w:r>
    </w:p>
    <w:p>
      <w:pPr>
        <w:pStyle w:val="ListBullet"/>
      </w:pPr>
      <w:r>
        <w:t>Arcade category totals become 8 Classic &amp; Chance, 2 P2P Duels, 7 Puzzle &amp; Picks and 3 Daily &amp; Collection.</w:t>
      </w:r>
    </w:p>
    <w:p>
      <w:pPr>
        <w:pStyle w:val="Heading2"/>
      </w:pPr>
      <w:r>
        <w:t>U.5 Status and validation</w:t>
      </w:r>
    </w:p>
    <w:p>
      <w:pPr>
        <w:pStyle w:val="ListBullet"/>
      </w:pPr>
      <w:r>
        <w:t>Feature Directory: 90 Implemented, 3 Partial/demo-only, 8 Suggested, 101 unique records.</w:t>
      </w:r>
    </w:p>
    <w:p>
      <w:pPr>
        <w:pStyle w:val="ListBullet"/>
      </w:pPr>
      <w:r>
        <w:t>Validate four new Catalog resolvers and a valid player/bot/split/carry result detail.</w:t>
      </w:r>
    </w:p>
    <w:p>
      <w:pPr>
        <w:pStyle w:val="ListBullet"/>
      </w:pPr>
      <w:r>
        <w:t>Complete all four new Arcade player flows with proof, history and finite balances.</w:t>
      </w:r>
    </w:p>
    <w:p>
      <w:pPr>
        <w:pStyle w:val="ListBullet"/>
      </w:pPr>
      <w:r>
        <w:t>Exercise all four utility spends and verify wallet deductions, state and history.</w:t>
      </w:r>
    </w:p>
    <w:p>
      <w:pPr>
        <w:pStyle w:val="ListBullet"/>
      </w:pPr>
      <w:r>
        <w:t>Validate syntax, IDs, navigation, CSS, DOCX, fingerprints and live delivery.</w:t>
      </w:r>
    </w:p>
    <w:p>
      <w:pPr>
        <w:sectPr>
          <w:headerReference w:type="default" r:id="rId9"/>
          <w:footerReference w:type="default" r:id="rId10"/>
          <w:pgSz w:w="12240" w:h="15840"/>
          <w:pgMar w:top="1008" w:right="1123" w:bottom="1008" w:left="1123" w:header="720" w:footer="720" w:gutter="0"/>
          <w:cols w:space="720"/>
          <w:docGrid w:linePitch="360"/>
        </w:sectPr>
      </w:pPr>
    </w:p>
    <w:p>
      <w:pPr>
        <w:pStyle w:val="Heading1"/>
      </w:pPr>
      <w:r>
        <w:t>Appendix V — Consolidated Authoritative v10.4 Specification</w:t>
      </w:r>
    </w:p>
    <w:p>
      <w:r>
        <w:rPr>
          <w:b/>
        </w:rPr>
        <w:t xml:space="preserve">Status: AUTHORITATIVE CURRENT-STATE CONSOLIDATION — 25 August 2026. </w:t>
      </w:r>
      <w:r>
        <w:t>This appendix makes the DOCX self-contained for the complete v10.4 Player/Admin rules and feature set. When an earlier release appendix or summary conflicts with current behavior, this Appendix V controls. The synchronized Markdown source is TossMatch_Complete_Feature_and_Rules_Specification.md; index.html and admin.html remain the executable source of truth.</w:t>
      </w:r>
    </w:p>
    <w:p>
      <w:pPr>
        <w:spacing w:after="80"/>
      </w:pPr>
      <w:r>
        <w:rPr>
          <w:rFonts w:ascii="Aptos" w:hAnsi="Aptos"/>
          <w:sz w:val="18"/>
        </w:rPr>
        <w:t>Authoritative documentation revision: 25 August 2026</w:t>
      </w:r>
    </w:p>
    <w:p>
      <w:pPr>
        <w:spacing w:after="80"/>
      </w:pPr>
      <w:r>
        <w:rPr>
          <w:rFonts w:ascii="Aptos" w:hAnsi="Aptos"/>
          <w:sz w:val="18"/>
        </w:rPr>
        <w:t>Runtime: Local browser play-coin demonstration</w:t>
      </w:r>
    </w:p>
    <w:p>
      <w:pPr>
        <w:spacing w:after="80"/>
      </w:pPr>
      <w:r>
        <w:rPr>
          <w:rFonts w:ascii="Aptos" w:hAnsi="Aptos"/>
          <w:sz w:val="18"/>
        </w:rPr>
        <w:t>Release counts: 33 P2P Catalog + 20 Arcade+ = 53 game destinations; 72 Player commands; 101 unique Feature Directory records (90 Implemented / 3 Partial / 8 Suggested).</w:t>
      </w:r>
    </w:p>
    <w:p>
      <w:pPr>
        <w:spacing w:after="80"/>
      </w:pPr>
      <w:r>
        <w:rPr>
          <w:rFonts w:ascii="Aptos" w:hAnsi="Aptos"/>
          <w:sz w:val="18"/>
        </w:rPr>
        <w:t>Shared state key: tossmatch_v8</w:t>
      </w:r>
    </w:p>
    <w:p>
      <w:pPr>
        <w:spacing w:after="80"/>
      </w:pPr>
      <w:r>
        <w:rPr>
          <w:rFonts w:ascii="Aptos" w:hAnsi="Aptos"/>
          <w:sz w:val="18"/>
        </w:rPr>
        <w:t>Scope: Player, Admin, 33 Catalog games, 20 Arcade+ modes, bots, wallet/economy, progression, Platform/Security/RG, UX, feature directory, cons and production boundaries.</w:t>
      </w:r>
    </w:p>
    <w:p>
      <w:pPr>
        <w:pStyle w:val="Heading2"/>
      </w:pPr>
      <w:r>
        <w:t>1. Deliverables and version</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Deliverable</w:t>
            </w:r>
          </w:p>
        </w:tc>
        <w:tc>
          <w:tcPr>
            <w:tcW w:type="dxa" w:w="7272"/>
            <w:vAlign w:val="center"/>
            <w:shd w:fill="D9EAF7"/>
          </w:tcPr>
          <w:p>
            <w:pPr>
              <w:spacing w:before="0" w:after="0"/>
            </w:pPr>
            <w:r>
              <w:rPr>
                <w:rFonts w:ascii="Aptos" w:hAnsi="Aptos"/>
                <w:b/>
                <w:sz w:val="14"/>
              </w:rPr>
              <w:t>Purpose</w:t>
            </w:r>
          </w:p>
        </w:tc>
      </w:tr>
      <w:tr>
        <w:trPr>
          <w:cantSplit/>
        </w:trPr>
        <w:tc>
          <w:tcPr>
            <w:tcW w:type="dxa" w:w="7272"/>
            <w:vAlign w:val="center"/>
          </w:tcPr>
          <w:p>
            <w:pPr>
              <w:spacing w:before="0" w:after="0"/>
            </w:pPr>
            <w:r>
              <w:rPr>
                <w:rFonts w:ascii="Aptos" w:hAnsi="Aptos"/>
                <w:sz w:val="14"/>
              </w:rPr>
              <w:t>index.html</w:t>
            </w:r>
          </w:p>
        </w:tc>
        <w:tc>
          <w:tcPr>
            <w:tcW w:type="dxa" w:w="7272"/>
            <w:vAlign w:val="center"/>
          </w:tcPr>
          <w:p>
            <w:pPr>
              <w:spacing w:before="0" w:after="0"/>
            </w:pPr>
            <w:r>
              <w:rPr>
                <w:rFonts w:ascii="Aptos" w:hAnsi="Aptos"/>
                <w:sz w:val="14"/>
              </w:rPr>
              <w:t>Player v10.4 application</w:t>
            </w:r>
          </w:p>
        </w:tc>
      </w:tr>
      <w:tr>
        <w:trPr>
          <w:cantSplit/>
        </w:trPr>
        <w:tc>
          <w:tcPr>
            <w:tcW w:type="dxa" w:w="7272"/>
            <w:vAlign w:val="center"/>
          </w:tcPr>
          <w:p>
            <w:pPr>
              <w:spacing w:before="0" w:after="0"/>
            </w:pPr>
            <w:r>
              <w:rPr>
                <w:rFonts w:ascii="Aptos" w:hAnsi="Aptos"/>
                <w:sz w:val="14"/>
              </w:rPr>
              <w:t>admin.html</w:t>
            </w:r>
          </w:p>
        </w:tc>
        <w:tc>
          <w:tcPr>
            <w:tcW w:type="dxa" w:w="7272"/>
            <w:vAlign w:val="center"/>
          </w:tcPr>
          <w:p>
            <w:pPr>
              <w:spacing w:before="0" w:after="0"/>
            </w:pPr>
            <w:r>
              <w:rPr>
                <w:rFonts w:ascii="Aptos" w:hAnsi="Aptos"/>
                <w:sz w:val="14"/>
              </w:rPr>
              <w:t>Admin v10.4 control panel</w:t>
            </w:r>
          </w:p>
        </w:tc>
      </w:tr>
      <w:tr>
        <w:trPr>
          <w:cantSplit/>
        </w:trPr>
        <w:tc>
          <w:tcPr>
            <w:tcW w:type="dxa" w:w="7272"/>
            <w:vAlign w:val="center"/>
          </w:tcPr>
          <w:p>
            <w:pPr>
              <w:spacing w:before="0" w:after="0"/>
            </w:pPr>
            <w:r>
              <w:rPr>
                <w:rFonts w:ascii="Aptos" w:hAnsi="Aptos"/>
                <w:sz w:val="14"/>
              </w:rPr>
              <w:t>manifest.webmanifest</w:t>
            </w:r>
          </w:p>
        </w:tc>
        <w:tc>
          <w:tcPr>
            <w:tcW w:type="dxa" w:w="7272"/>
            <w:vAlign w:val="center"/>
          </w:tcPr>
          <w:p>
            <w:pPr>
              <w:spacing w:before="0" w:after="0"/>
            </w:pPr>
            <w:r>
              <w:rPr>
                <w:rFonts w:ascii="Aptos" w:hAnsi="Aptos"/>
                <w:sz w:val="14"/>
              </w:rPr>
              <w:t>Installable PWA metadata</w:t>
            </w:r>
          </w:p>
        </w:tc>
      </w:tr>
      <w:tr>
        <w:trPr>
          <w:cantSplit/>
        </w:trPr>
        <w:tc>
          <w:tcPr>
            <w:tcW w:type="dxa" w:w="7272"/>
            <w:vAlign w:val="center"/>
          </w:tcPr>
          <w:p>
            <w:pPr>
              <w:spacing w:before="0" w:after="0"/>
            </w:pPr>
            <w:r>
              <w:rPr>
                <w:rFonts w:ascii="Aptos" w:hAnsi="Aptos"/>
                <w:sz w:val="14"/>
              </w:rPr>
              <w:t>sw.js</w:t>
            </w:r>
          </w:p>
        </w:tc>
        <w:tc>
          <w:tcPr>
            <w:tcW w:type="dxa" w:w="7272"/>
            <w:vAlign w:val="center"/>
          </w:tcPr>
          <w:p>
            <w:pPr>
              <w:spacing w:before="0" w:after="0"/>
            </w:pPr>
            <w:r>
              <w:rPr>
                <w:rFonts w:ascii="Aptos" w:hAnsi="Aptos"/>
                <w:sz w:val="14"/>
              </w:rPr>
              <w:t>Offline core-cache service worker</w:t>
            </w:r>
          </w:p>
        </w:tc>
      </w:tr>
      <w:tr>
        <w:trPr>
          <w:cantSplit/>
        </w:trPr>
        <w:tc>
          <w:tcPr>
            <w:tcW w:type="dxa" w:w="7272"/>
            <w:vAlign w:val="center"/>
          </w:tcPr>
          <w:p>
            <w:pPr>
              <w:spacing w:before="0" w:after="0"/>
            </w:pPr>
            <w:r>
              <w:rPr>
                <w:rFonts w:ascii="Aptos" w:hAnsi="Aptos"/>
                <w:sz w:val="14"/>
              </w:rPr>
              <w:t>icons/icon-192.png / icon-512.png</w:t>
            </w:r>
          </w:p>
        </w:tc>
        <w:tc>
          <w:tcPr>
            <w:tcW w:type="dxa" w:w="7272"/>
            <w:vAlign w:val="center"/>
          </w:tcPr>
          <w:p>
            <w:pPr>
              <w:spacing w:before="0" w:after="0"/>
            </w:pPr>
            <w:r>
              <w:rPr>
                <w:rFonts w:ascii="Aptos" w:hAnsi="Aptos"/>
                <w:sz w:val="14"/>
              </w:rPr>
              <w:t>PWA icons</w:t>
            </w:r>
          </w:p>
        </w:tc>
      </w:tr>
      <w:tr>
        <w:trPr>
          <w:cantSplit/>
        </w:trPr>
        <w:tc>
          <w:tcPr>
            <w:tcW w:type="dxa" w:w="7272"/>
            <w:vAlign w:val="center"/>
          </w:tcPr>
          <w:p>
            <w:pPr>
              <w:spacing w:before="0" w:after="0"/>
            </w:pPr>
            <w:r>
              <w:rPr>
                <w:rFonts w:ascii="Aptos" w:hAnsi="Aptos"/>
                <w:sz w:val="14"/>
              </w:rPr>
              <w:t>api/openapi.json</w:t>
            </w:r>
          </w:p>
        </w:tc>
        <w:tc>
          <w:tcPr>
            <w:tcW w:type="dxa" w:w="7272"/>
            <w:vAlign w:val="center"/>
          </w:tcPr>
          <w:p>
            <w:pPr>
              <w:spacing w:before="0" w:after="0"/>
            </w:pPr>
            <w:r>
              <w:rPr>
                <w:rFonts w:ascii="Aptos" w:hAnsi="Aptos"/>
                <w:sz w:val="14"/>
              </w:rPr>
              <w:t>Demo API specification</w:t>
            </w:r>
          </w:p>
        </w:tc>
      </w:tr>
      <w:tr>
        <w:trPr>
          <w:cantSplit/>
        </w:trPr>
        <w:tc>
          <w:tcPr>
            <w:tcW w:type="dxa" w:w="7272"/>
            <w:vAlign w:val="center"/>
          </w:tcPr>
          <w:p>
            <w:pPr>
              <w:spacing w:before="0" w:after="0"/>
            </w:pPr>
            <w:r>
              <w:rPr>
                <w:rFonts w:ascii="Aptos" w:hAnsi="Aptos"/>
                <w:sz w:val="14"/>
              </w:rPr>
              <w:t>TossMatch_Project_Documentation.docx</w:t>
            </w:r>
          </w:p>
        </w:tc>
        <w:tc>
          <w:tcPr>
            <w:tcW w:type="dxa" w:w="7272"/>
            <w:vAlign w:val="center"/>
          </w:tcPr>
          <w:p>
            <w:pPr>
              <w:spacing w:before="0" w:after="0"/>
            </w:pPr>
            <w:r>
              <w:rPr>
                <w:rFonts w:ascii="Aptos" w:hAnsi="Aptos"/>
                <w:sz w:val="14"/>
              </w:rPr>
              <w:t>Complete project documentation</w:t>
            </w:r>
          </w:p>
        </w:tc>
      </w:tr>
      <w:tr>
        <w:trPr>
          <w:cantSplit/>
        </w:trPr>
        <w:tc>
          <w:tcPr>
            <w:tcW w:type="dxa" w:w="7272"/>
            <w:vAlign w:val="center"/>
          </w:tcPr>
          <w:p>
            <w:pPr>
              <w:spacing w:before="0" w:after="0"/>
            </w:pPr>
            <w:r>
              <w:rPr>
                <w:rFonts w:ascii="Aptos" w:hAnsi="Aptos"/>
                <w:sz w:val="14"/>
              </w:rPr>
              <w:t>TossMatch_Feature_Register.md</w:t>
            </w:r>
          </w:p>
        </w:tc>
        <w:tc>
          <w:tcPr>
            <w:tcW w:type="dxa" w:w="7272"/>
            <w:vAlign w:val="center"/>
          </w:tcPr>
          <w:p>
            <w:pPr>
              <w:spacing w:before="0" w:after="0"/>
            </w:pPr>
            <w:r>
              <w:rPr>
                <w:rFonts w:ascii="Aptos" w:hAnsi="Aptos"/>
                <w:sz w:val="14"/>
              </w:rPr>
              <w:t>Feature-by-feature status</w:t>
            </w:r>
          </w:p>
        </w:tc>
      </w:tr>
      <w:tr>
        <w:trPr>
          <w:cantSplit/>
        </w:trPr>
        <w:tc>
          <w:tcPr>
            <w:tcW w:type="dxa" w:w="7272"/>
            <w:vAlign w:val="center"/>
          </w:tcPr>
          <w:p>
            <w:pPr>
              <w:spacing w:before="0" w:after="0"/>
            </w:pPr>
            <w:r>
              <w:rPr>
                <w:rFonts w:ascii="Aptos" w:hAnsi="Aptos"/>
                <w:sz w:val="14"/>
              </w:rPr>
              <w:t>TossMatch_Cons_and_Roadmap.md</w:t>
            </w:r>
          </w:p>
        </w:tc>
        <w:tc>
          <w:tcPr>
            <w:tcW w:type="dxa" w:w="7272"/>
            <w:vAlign w:val="center"/>
          </w:tcPr>
          <w:p>
            <w:pPr>
              <w:spacing w:before="0" w:after="0"/>
            </w:pPr>
            <w:r>
              <w:rPr>
                <w:rFonts w:ascii="Aptos" w:hAnsi="Aptos"/>
                <w:sz w:val="14"/>
              </w:rPr>
              <w:t>Cons, production deferrals and roadmap</w:t>
            </w:r>
          </w:p>
        </w:tc>
      </w:tr>
      <w:tr>
        <w:trPr>
          <w:cantSplit/>
        </w:trPr>
        <w:tc>
          <w:tcPr>
            <w:tcW w:type="dxa" w:w="7272"/>
            <w:vAlign w:val="center"/>
          </w:tcPr>
          <w:p>
            <w:pPr>
              <w:spacing w:before="0" w:after="0"/>
            </w:pPr>
            <w:r>
              <w:rPr>
                <w:rFonts w:ascii="Aptos" w:hAnsi="Aptos"/>
                <w:sz w:val="14"/>
              </w:rPr>
              <w:t>TossMatch_Audit_Report.md</w:t>
            </w:r>
          </w:p>
        </w:tc>
        <w:tc>
          <w:tcPr>
            <w:tcW w:type="dxa" w:w="7272"/>
            <w:vAlign w:val="center"/>
          </w:tcPr>
          <w:p>
            <w:pPr>
              <w:spacing w:before="0" w:after="0"/>
            </w:pPr>
            <w:r>
              <w:rPr>
                <w:rFonts w:ascii="Aptos" w:hAnsi="Aptos"/>
                <w:sz w:val="14"/>
              </w:rPr>
              <w:t>Validated build findings/fingerprints</w:t>
            </w:r>
          </w:p>
        </w:tc>
      </w:tr>
      <w:tr>
        <w:trPr>
          <w:cantSplit/>
        </w:trPr>
        <w:tc>
          <w:tcPr>
            <w:tcW w:type="dxa" w:w="7272"/>
            <w:vAlign w:val="center"/>
          </w:tcPr>
          <w:p>
            <w:pPr>
              <w:spacing w:before="0" w:after="0"/>
            </w:pPr>
            <w:r>
              <w:rPr>
                <w:rFonts w:ascii="Aptos" w:hAnsi="Aptos"/>
                <w:sz w:val="14"/>
              </w:rPr>
              <w:t>CHANGELOG.md</w:t>
            </w:r>
          </w:p>
        </w:tc>
        <w:tc>
          <w:tcPr>
            <w:tcW w:type="dxa" w:w="7272"/>
            <w:vAlign w:val="center"/>
          </w:tcPr>
          <w:p>
            <w:pPr>
              <w:spacing w:before="0" w:after="0"/>
            </w:pPr>
            <w:r>
              <w:rPr>
                <w:rFonts w:ascii="Aptos" w:hAnsi="Aptos"/>
                <w:sz w:val="14"/>
              </w:rPr>
              <w:t>Release chronology</w:t>
            </w:r>
          </w:p>
        </w:tc>
      </w:tr>
    </w:tbl>
    <w:p>
      <w:pPr>
        <w:spacing w:after="0"/>
      </w:pPr>
    </w:p>
    <w:p>
      <w:pPr>
        <w:pStyle w:val="Heading2"/>
      </w:pPr>
      <w:r>
        <w:t>2. Non-negotiable defaults and rules</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Setting</w:t>
            </w:r>
          </w:p>
        </w:tc>
        <w:tc>
          <w:tcPr>
            <w:tcW w:type="dxa" w:w="7272"/>
            <w:vAlign w:val="center"/>
            <w:shd w:fill="D9EAF7"/>
          </w:tcPr>
          <w:p>
            <w:pPr>
              <w:spacing w:before="0" w:after="0"/>
            </w:pPr>
            <w:r>
              <w:rPr>
                <w:rFonts w:ascii="Aptos" w:hAnsi="Aptos"/>
                <w:b/>
                <w:sz w:val="14"/>
              </w:rPr>
              <w:t>Current value / behavior</w:t>
            </w:r>
          </w:p>
        </w:tc>
      </w:tr>
      <w:tr>
        <w:trPr>
          <w:cantSplit/>
        </w:trPr>
        <w:tc>
          <w:tcPr>
            <w:tcW w:type="dxa" w:w="7272"/>
            <w:vAlign w:val="center"/>
          </w:tcPr>
          <w:p>
            <w:pPr>
              <w:spacing w:before="0" w:after="0"/>
            </w:pPr>
            <w:r>
              <w:rPr>
                <w:rFonts w:ascii="Aptos" w:hAnsi="Aptos"/>
                <w:sz w:val="14"/>
              </w:rPr>
              <w:t>Default player MAIN balance</w:t>
            </w:r>
          </w:p>
        </w:tc>
        <w:tc>
          <w:tcPr>
            <w:tcW w:type="dxa" w:w="7272"/>
            <w:vAlign w:val="center"/>
          </w:tcPr>
          <w:p>
            <w:pPr>
              <w:spacing w:before="0" w:after="0"/>
            </w:pPr>
            <w:r>
              <w:rPr>
                <w:rFonts w:ascii="Aptos" w:hAnsi="Aptos"/>
                <w:sz w:val="14"/>
              </w:rPr>
              <w:t>1,000</w:t>
            </w:r>
          </w:p>
        </w:tc>
      </w:tr>
      <w:tr>
        <w:trPr>
          <w:cantSplit/>
        </w:trPr>
        <w:tc>
          <w:tcPr>
            <w:tcW w:type="dxa" w:w="7272"/>
            <w:vAlign w:val="center"/>
          </w:tcPr>
          <w:p>
            <w:pPr>
              <w:spacing w:before="0" w:after="0"/>
            </w:pPr>
            <w:r>
              <w:rPr>
                <w:rFonts w:ascii="Aptos" w:hAnsi="Aptos"/>
                <w:sz w:val="14"/>
              </w:rPr>
              <w:t>Initial BONUS / REFERRAL</w:t>
            </w:r>
          </w:p>
        </w:tc>
        <w:tc>
          <w:tcPr>
            <w:tcW w:type="dxa" w:w="7272"/>
            <w:vAlign w:val="center"/>
          </w:tcPr>
          <w:p>
            <w:pPr>
              <w:spacing w:before="0" w:after="0"/>
            </w:pPr>
            <w:r>
              <w:rPr>
                <w:rFonts w:ascii="Aptos" w:hAnsi="Aptos"/>
                <w:sz w:val="14"/>
              </w:rPr>
              <w:t>250 / 50</w:t>
            </w:r>
          </w:p>
        </w:tc>
      </w:tr>
      <w:tr>
        <w:trPr>
          <w:cantSplit/>
        </w:trPr>
        <w:tc>
          <w:tcPr>
            <w:tcW w:type="dxa" w:w="7272"/>
            <w:vAlign w:val="center"/>
          </w:tcPr>
          <w:p>
            <w:pPr>
              <w:spacing w:before="0" w:after="0"/>
            </w:pPr>
            <w:r>
              <w:rPr>
                <w:rFonts w:ascii="Aptos" w:hAnsi="Aptos"/>
                <w:sz w:val="14"/>
              </w:rPr>
              <w:t>Bot starting roster</w:t>
            </w:r>
          </w:p>
        </w:tc>
        <w:tc>
          <w:tcPr>
            <w:tcW w:type="dxa" w:w="7272"/>
            <w:vAlign w:val="center"/>
          </w:tcPr>
          <w:p>
            <w:pPr>
              <w:spacing w:before="0" w:after="0"/>
            </w:pPr>
            <w:r>
              <w:rPr>
                <w:rFonts w:ascii="Aptos" w:hAnsi="Aptos"/>
                <w:sz w:val="14"/>
              </w:rPr>
              <w:t>99; grows automatically when enabled</w:t>
            </w:r>
          </w:p>
        </w:tc>
      </w:tr>
      <w:tr>
        <w:trPr>
          <w:cantSplit/>
        </w:trPr>
        <w:tc>
          <w:tcPr>
            <w:tcW w:type="dxa" w:w="7272"/>
            <w:vAlign w:val="center"/>
          </w:tcPr>
          <w:p>
            <w:pPr>
              <w:spacing w:before="0" w:after="0"/>
            </w:pPr>
            <w:r>
              <w:rPr>
                <w:rFonts w:ascii="Aptos" w:hAnsi="Aptos"/>
                <w:sz w:val="14"/>
              </w:rPr>
              <w:t>Bot top-up trigger</w:t>
            </w:r>
          </w:p>
        </w:tc>
        <w:tc>
          <w:tcPr>
            <w:tcW w:type="dxa" w:w="7272"/>
            <w:vAlign w:val="center"/>
          </w:tcPr>
          <w:p>
            <w:pPr>
              <w:spacing w:before="0" w:after="0"/>
            </w:pPr>
            <w:r>
              <w:rPr>
                <w:rFonts w:ascii="Aptos" w:hAnsi="Aptos"/>
                <w:sz w:val="14"/>
              </w:rPr>
              <w:t>500 by default; Admin range 0–10,000</w:t>
            </w:r>
          </w:p>
        </w:tc>
      </w:tr>
      <w:tr>
        <w:trPr>
          <w:cantSplit/>
        </w:trPr>
        <w:tc>
          <w:tcPr>
            <w:tcW w:type="dxa" w:w="7272"/>
            <w:vAlign w:val="center"/>
          </w:tcPr>
          <w:p>
            <w:pPr>
              <w:spacing w:before="0" w:after="0"/>
            </w:pPr>
            <w:r>
              <w:rPr>
                <w:rFonts w:ascii="Aptos" w:hAnsi="Aptos"/>
                <w:sz w:val="14"/>
              </w:rPr>
              <w:t>Bot top-up values</w:t>
            </w:r>
          </w:p>
        </w:tc>
        <w:tc>
          <w:tcPr>
            <w:tcW w:type="dxa" w:w="7272"/>
            <w:vAlign w:val="center"/>
          </w:tcPr>
          <w:p>
            <w:pPr>
              <w:spacing w:before="0" w:after="0"/>
            </w:pPr>
            <w:r>
              <w:rPr>
                <w:rFonts w:ascii="Aptos" w:hAnsi="Aptos"/>
                <w:sz w:val="14"/>
              </w:rPr>
              <w:t>Varied 400–1,600; first eligible top-up receives +50% if promotion enabled</w:t>
            </w:r>
          </w:p>
        </w:tc>
      </w:tr>
      <w:tr>
        <w:trPr>
          <w:cantSplit/>
        </w:trPr>
        <w:tc>
          <w:tcPr>
            <w:tcW w:type="dxa" w:w="7272"/>
            <w:vAlign w:val="center"/>
          </w:tcPr>
          <w:p>
            <w:pPr>
              <w:spacing w:before="0" w:after="0"/>
            </w:pPr>
            <w:r>
              <w:rPr>
                <w:rFonts w:ascii="Aptos" w:hAnsi="Aptos"/>
                <w:sz w:val="14"/>
              </w:rPr>
              <w:t>Coin/Catalog fee</w:t>
            </w:r>
          </w:p>
        </w:tc>
        <w:tc>
          <w:tcPr>
            <w:tcW w:type="dxa" w:w="7272"/>
            <w:vAlign w:val="center"/>
          </w:tcPr>
          <w:p>
            <w:pPr>
              <w:spacing w:before="0" w:after="0"/>
            </w:pPr>
            <w:r>
              <w:rPr>
                <w:rFonts w:ascii="Aptos" w:hAnsi="Aptos"/>
                <w:sz w:val="14"/>
              </w:rPr>
              <w:t>5% default</w:t>
            </w:r>
          </w:p>
        </w:tc>
      </w:tr>
      <w:tr>
        <w:trPr>
          <w:cantSplit/>
        </w:trPr>
        <w:tc>
          <w:tcPr>
            <w:tcW w:type="dxa" w:w="7272"/>
            <w:vAlign w:val="center"/>
          </w:tcPr>
          <w:p>
            <w:pPr>
              <w:spacing w:before="0" w:after="0"/>
            </w:pPr>
            <w:r>
              <w:rPr>
                <w:rFonts w:ascii="Aptos" w:hAnsi="Aptos"/>
                <w:sz w:val="14"/>
              </w:rPr>
              <w:t>Cup rake</w:t>
            </w:r>
          </w:p>
        </w:tc>
        <w:tc>
          <w:tcPr>
            <w:tcW w:type="dxa" w:w="7272"/>
            <w:vAlign w:val="center"/>
          </w:tcPr>
          <w:p>
            <w:pPr>
              <w:spacing w:before="0" w:after="0"/>
            </w:pPr>
            <w:r>
              <w:rPr>
                <w:rFonts w:ascii="Aptos" w:hAnsi="Aptos"/>
                <w:sz w:val="14"/>
              </w:rPr>
              <w:t>5% default</w:t>
            </w:r>
          </w:p>
        </w:tc>
      </w:tr>
      <w:tr>
        <w:trPr>
          <w:cantSplit/>
        </w:trPr>
        <w:tc>
          <w:tcPr>
            <w:tcW w:type="dxa" w:w="7272"/>
            <w:vAlign w:val="center"/>
          </w:tcPr>
          <w:p>
            <w:pPr>
              <w:spacing w:before="0" w:after="0"/>
            </w:pPr>
            <w:r>
              <w:rPr>
                <w:rFonts w:ascii="Aptos" w:hAnsi="Aptos"/>
                <w:sz w:val="14"/>
              </w:rPr>
              <w:t>Tournament rake</w:t>
            </w:r>
          </w:p>
        </w:tc>
        <w:tc>
          <w:tcPr>
            <w:tcW w:type="dxa" w:w="7272"/>
            <w:vAlign w:val="center"/>
          </w:tcPr>
          <w:p>
            <w:pPr>
              <w:spacing w:before="0" w:after="0"/>
            </w:pPr>
            <w:r>
              <w:rPr>
                <w:rFonts w:ascii="Aptos" w:hAnsi="Aptos"/>
                <w:sz w:val="14"/>
              </w:rPr>
              <w:t>10% default</w:t>
            </w:r>
          </w:p>
        </w:tc>
      </w:tr>
      <w:tr>
        <w:trPr>
          <w:cantSplit/>
        </w:trPr>
        <w:tc>
          <w:tcPr>
            <w:tcW w:type="dxa" w:w="7272"/>
            <w:vAlign w:val="center"/>
          </w:tcPr>
          <w:p>
            <w:pPr>
              <w:spacing w:before="0" w:after="0"/>
            </w:pPr>
            <w:r>
              <w:rPr>
                <w:rFonts w:ascii="Aptos" w:hAnsi="Aptos"/>
                <w:sz w:val="14"/>
              </w:rPr>
              <w:t>Jackpot funding</w:t>
            </w:r>
          </w:p>
        </w:tc>
        <w:tc>
          <w:tcPr>
            <w:tcW w:type="dxa" w:w="7272"/>
            <w:vAlign w:val="center"/>
          </w:tcPr>
          <w:p>
            <w:pPr>
              <w:spacing w:before="0" w:after="0"/>
            </w:pPr>
            <w:r>
              <w:rPr>
                <w:rFonts w:ascii="Aptos" w:hAnsi="Aptos"/>
                <w:sz w:val="14"/>
              </w:rPr>
              <w:t>10% of fee; floor 1; armed at 50; pays 50% of pool</w:t>
            </w:r>
          </w:p>
        </w:tc>
      </w:tr>
      <w:tr>
        <w:trPr>
          <w:cantSplit/>
        </w:trPr>
        <w:tc>
          <w:tcPr>
            <w:tcW w:type="dxa" w:w="7272"/>
            <w:vAlign w:val="center"/>
          </w:tcPr>
          <w:p>
            <w:pPr>
              <w:spacing w:before="0" w:after="0"/>
            </w:pPr>
            <w:r>
              <w:rPr>
                <w:rFonts w:ascii="Aptos" w:hAnsi="Aptos"/>
                <w:sz w:val="14"/>
              </w:rPr>
              <w:t>Non-MAIN stake cap</w:t>
            </w:r>
          </w:p>
        </w:tc>
        <w:tc>
          <w:tcPr>
            <w:tcW w:type="dxa" w:w="7272"/>
            <w:vAlign w:val="center"/>
          </w:tcPr>
          <w:p>
            <w:pPr>
              <w:spacing w:before="0" w:after="0"/>
            </w:pPr>
            <w:r>
              <w:rPr>
                <w:rFonts w:ascii="Aptos" w:hAnsi="Aptos"/>
                <w:sz w:val="14"/>
              </w:rPr>
              <w:t>20% of stake</w:t>
            </w:r>
          </w:p>
        </w:tc>
      </w:tr>
      <w:tr>
        <w:trPr>
          <w:cantSplit/>
        </w:trPr>
        <w:tc>
          <w:tcPr>
            <w:tcW w:type="dxa" w:w="7272"/>
            <w:vAlign w:val="center"/>
          </w:tcPr>
          <w:p>
            <w:pPr>
              <w:spacing w:before="0" w:after="0"/>
            </w:pPr>
            <w:r>
              <w:rPr>
                <w:rFonts w:ascii="Aptos" w:hAnsi="Aptos"/>
                <w:sz w:val="14"/>
              </w:rPr>
              <w:t>Transfer</w:t>
            </w:r>
          </w:p>
        </w:tc>
        <w:tc>
          <w:tcPr>
            <w:tcW w:type="dxa" w:w="7272"/>
            <w:vAlign w:val="center"/>
          </w:tcPr>
          <w:p>
            <w:pPr>
              <w:spacing w:before="0" w:after="0"/>
            </w:pPr>
            <w:r>
              <w:rPr>
                <w:rFonts w:ascii="Aptos" w:hAnsi="Aptos"/>
                <w:sz w:val="14"/>
              </w:rPr>
              <w:t>2% fee; minimum 10; default daily cap 500</w:t>
            </w:r>
          </w:p>
        </w:tc>
      </w:tr>
      <w:tr>
        <w:trPr>
          <w:cantSplit/>
        </w:trPr>
        <w:tc>
          <w:tcPr>
            <w:tcW w:type="dxa" w:w="7272"/>
            <w:vAlign w:val="center"/>
          </w:tcPr>
          <w:p>
            <w:pPr>
              <w:spacing w:before="0" w:after="0"/>
            </w:pPr>
            <w:r>
              <w:rPr>
                <w:rFonts w:ascii="Aptos" w:hAnsi="Aptos"/>
                <w:sz w:val="14"/>
              </w:rPr>
              <w:t>Auto Bet stop</w:t>
            </w:r>
          </w:p>
        </w:tc>
        <w:tc>
          <w:tcPr>
            <w:tcW w:type="dxa" w:w="7272"/>
            <w:vAlign w:val="center"/>
          </w:tcPr>
          <w:p>
            <w:pPr>
              <w:spacing w:before="0" w:after="0"/>
            </w:pPr>
            <w:r>
              <w:rPr>
                <w:rFonts w:ascii="Aptos" w:hAnsi="Aptos"/>
                <w:sz w:val="14"/>
              </w:rPr>
              <w:t>−200 default; presets −100/−200/−500; custom −50 to −10,000</w:t>
            </w:r>
          </w:p>
        </w:tc>
      </w:tr>
      <w:tr>
        <w:trPr>
          <w:cantSplit/>
        </w:trPr>
        <w:tc>
          <w:tcPr>
            <w:tcW w:type="dxa" w:w="7272"/>
            <w:vAlign w:val="center"/>
          </w:tcPr>
          <w:p>
            <w:pPr>
              <w:spacing w:before="0" w:after="0"/>
            </w:pPr>
            <w:r>
              <w:rPr>
                <w:rFonts w:ascii="Aptos" w:hAnsi="Aptos"/>
                <w:sz w:val="14"/>
              </w:rPr>
              <w:t>Admin data paging</w:t>
            </w:r>
          </w:p>
        </w:tc>
        <w:tc>
          <w:tcPr>
            <w:tcW w:type="dxa" w:w="7272"/>
            <w:vAlign w:val="center"/>
          </w:tcPr>
          <w:p>
            <w:pPr>
              <w:spacing w:before="0" w:after="0"/>
            </w:pPr>
            <w:r>
              <w:rPr>
                <w:rFonts w:ascii="Aptos" w:hAnsi="Aptos"/>
                <w:sz w:val="14"/>
              </w:rPr>
              <w:t>20 rows when a dataset exceeds 20</w:t>
            </w:r>
          </w:p>
        </w:tc>
      </w:tr>
      <w:tr>
        <w:trPr>
          <w:cantSplit/>
        </w:trPr>
        <w:tc>
          <w:tcPr>
            <w:tcW w:type="dxa" w:w="7272"/>
            <w:vAlign w:val="center"/>
          </w:tcPr>
          <w:p>
            <w:pPr>
              <w:spacing w:before="0" w:after="0"/>
            </w:pPr>
            <w:r>
              <w:rPr>
                <w:rFonts w:ascii="Aptos" w:hAnsi="Aptos"/>
                <w:sz w:val="14"/>
              </w:rPr>
              <w:t>Play mode</w:t>
            </w:r>
          </w:p>
        </w:tc>
        <w:tc>
          <w:tcPr>
            <w:tcW w:type="dxa" w:w="7272"/>
            <w:vAlign w:val="center"/>
          </w:tcPr>
          <w:p>
            <w:pPr>
              <w:spacing w:before="0" w:after="0"/>
            </w:pPr>
            <w:r>
              <w:rPr>
                <w:rFonts w:ascii="Aptos" w:hAnsi="Aptos"/>
                <w:sz w:val="14"/>
              </w:rPr>
              <w:t>Play coins only; no deposits/withdrawals/payment custody</w:t>
            </w:r>
          </w:p>
        </w:tc>
      </w:tr>
    </w:tbl>
    <w:p>
      <w:pPr>
        <w:spacing w:after="0"/>
      </w:pPr>
    </w:p>
    <w:p>
      <w:pPr>
        <w:pStyle w:val="Heading2"/>
      </w:pPr>
      <w:r>
        <w:t>3. Wallet and settlement</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Segment</w:t>
            </w:r>
          </w:p>
        </w:tc>
        <w:tc>
          <w:tcPr>
            <w:tcW w:type="dxa" w:w="7272"/>
            <w:vAlign w:val="center"/>
            <w:shd w:fill="D9EAF7"/>
          </w:tcPr>
          <w:p>
            <w:pPr>
              <w:spacing w:before="0" w:after="0"/>
            </w:pPr>
            <w:r>
              <w:rPr>
                <w:rFonts w:ascii="Aptos" w:hAnsi="Aptos"/>
                <w:b/>
                <w:sz w:val="14"/>
              </w:rPr>
              <w:t>Use</w:t>
            </w:r>
          </w:p>
        </w:tc>
      </w:tr>
      <w:tr>
        <w:trPr>
          <w:cantSplit/>
        </w:trPr>
        <w:tc>
          <w:tcPr>
            <w:tcW w:type="dxa" w:w="7272"/>
            <w:vAlign w:val="center"/>
          </w:tcPr>
          <w:p>
            <w:pPr>
              <w:spacing w:before="0" w:after="0"/>
            </w:pPr>
            <w:r>
              <w:rPr>
                <w:rFonts w:ascii="Aptos" w:hAnsi="Aptos"/>
                <w:sz w:val="14"/>
              </w:rPr>
              <w:t>MAIN</w:t>
            </w:r>
          </w:p>
        </w:tc>
        <w:tc>
          <w:tcPr>
            <w:tcW w:type="dxa" w:w="7272"/>
            <w:vAlign w:val="center"/>
          </w:tcPr>
          <w:p>
            <w:pPr>
              <w:spacing w:before="0" w:after="0"/>
            </w:pPr>
            <w:r>
              <w:rPr>
                <w:rFonts w:ascii="Aptos" w:hAnsi="Aptos"/>
                <w:sz w:val="14"/>
              </w:rPr>
              <w:t>Winnings, manual top-ups, transfers and primary spend</w:t>
            </w:r>
          </w:p>
        </w:tc>
      </w:tr>
      <w:tr>
        <w:trPr>
          <w:cantSplit/>
        </w:trPr>
        <w:tc>
          <w:tcPr>
            <w:tcW w:type="dxa" w:w="7272"/>
            <w:vAlign w:val="center"/>
          </w:tcPr>
          <w:p>
            <w:pPr>
              <w:spacing w:before="0" w:after="0"/>
            </w:pPr>
            <w:r>
              <w:rPr>
                <w:rFonts w:ascii="Aptos" w:hAnsi="Aptos"/>
                <w:sz w:val="14"/>
              </w:rPr>
              <w:t>BONUS</w:t>
            </w:r>
          </w:p>
        </w:tc>
        <w:tc>
          <w:tcPr>
            <w:tcW w:type="dxa" w:w="7272"/>
            <w:vAlign w:val="center"/>
          </w:tcPr>
          <w:p>
            <w:pPr>
              <w:spacing w:before="0" w:after="0"/>
            </w:pPr>
            <w:r>
              <w:rPr>
                <w:rFonts w:ascii="Aptos" w:hAnsi="Aptos"/>
                <w:sz w:val="14"/>
              </w:rPr>
              <w:t>Promotions, level/achievement/quest rewards; capped non-MAIN stake contribution</w:t>
            </w:r>
          </w:p>
        </w:tc>
      </w:tr>
      <w:tr>
        <w:trPr>
          <w:cantSplit/>
        </w:trPr>
        <w:tc>
          <w:tcPr>
            <w:tcW w:type="dxa" w:w="7272"/>
            <w:vAlign w:val="center"/>
          </w:tcPr>
          <w:p>
            <w:pPr>
              <w:spacing w:before="0" w:after="0"/>
            </w:pPr>
            <w:r>
              <w:rPr>
                <w:rFonts w:ascii="Aptos" w:hAnsi="Aptos"/>
                <w:sz w:val="14"/>
              </w:rPr>
              <w:t>REFERRAL</w:t>
            </w:r>
          </w:p>
        </w:tc>
        <w:tc>
          <w:tcPr>
            <w:tcW w:type="dxa" w:w="7272"/>
            <w:vAlign w:val="center"/>
          </w:tcPr>
          <w:p>
            <w:pPr>
              <w:spacing w:before="0" w:after="0"/>
            </w:pPr>
            <w:r>
              <w:rPr>
                <w:rFonts w:ascii="Aptos" w:hAnsi="Aptos"/>
                <w:sz w:val="14"/>
              </w:rPr>
              <w:t>Referral fee share; capped non-MAIN stake contribution</w:t>
            </w:r>
          </w:p>
        </w:tc>
      </w:tr>
      <w:tr>
        <w:trPr>
          <w:cantSplit/>
        </w:trPr>
        <w:tc>
          <w:tcPr>
            <w:tcW w:type="dxa" w:w="7272"/>
            <w:vAlign w:val="center"/>
          </w:tcPr>
          <w:p>
            <w:pPr>
              <w:spacing w:before="0" w:after="0"/>
            </w:pPr>
            <w:r>
              <w:rPr>
                <w:rFonts w:ascii="Aptos" w:hAnsi="Aptos"/>
                <w:sz w:val="14"/>
              </w:rPr>
              <w:t>RAKEBACK</w:t>
            </w:r>
          </w:p>
        </w:tc>
        <w:tc>
          <w:tcPr>
            <w:tcW w:type="dxa" w:w="7272"/>
            <w:vAlign w:val="center"/>
          </w:tcPr>
          <w:p>
            <w:pPr>
              <w:spacing w:before="0" w:after="0"/>
            </w:pPr>
            <w:r>
              <w:rPr>
                <w:rFonts w:ascii="Aptos" w:hAnsi="Aptos"/>
                <w:sz w:val="14"/>
              </w:rPr>
              <w:t>Claimed VIP rakeback; capped non-MAIN stake contribution</w:t>
            </w:r>
          </w:p>
        </w:tc>
      </w:tr>
      <w:tr>
        <w:trPr>
          <w:cantSplit/>
        </w:trPr>
        <w:tc>
          <w:tcPr>
            <w:tcW w:type="dxa" w:w="7272"/>
            <w:vAlign w:val="center"/>
          </w:tcPr>
          <w:p>
            <w:pPr>
              <w:spacing w:before="0" w:after="0"/>
            </w:pPr>
            <w:r>
              <w:rPr>
                <w:rFonts w:ascii="Aptos" w:hAnsi="Aptos"/>
                <w:sz w:val="14"/>
              </w:rPr>
              <w:t>BANK</w:t>
            </w:r>
          </w:p>
        </w:tc>
        <w:tc>
          <w:tcPr>
            <w:tcW w:type="dxa" w:w="7272"/>
            <w:vAlign w:val="center"/>
          </w:tcPr>
          <w:p>
            <w:pPr>
              <w:spacing w:before="0" w:after="0"/>
            </w:pPr>
            <w:r>
              <w:rPr>
                <w:rFonts w:ascii="Aptos" w:hAnsi="Aptos"/>
                <w:sz w:val="14"/>
              </w:rPr>
              <w:t>Player-controlled parked MAIN balance; unavailable for betting until unparked</w:t>
            </w:r>
          </w:p>
        </w:tc>
      </w:tr>
    </w:tbl>
    <w:p>
      <w:pPr>
        <w:spacing w:after="0"/>
      </w:pPr>
    </w:p>
    <w:p>
      <w:pPr>
        <w:spacing w:after="80"/>
      </w:pPr>
      <w:r>
        <w:rPr>
          <w:rFonts w:ascii="Aptos" w:hAnsi="Aptos"/>
          <w:sz w:val="18"/>
        </w:rPr>
        <w:t>Before each wager, maintenance, durable self-exclusion, cool-off, session limit, rate limit, loss limit, minimum/maximum stake, total balance and MAIN/non-MAIN requirements are checked. P2P stakes are debited into local escrow before outcome resolution. Split/carry behavior is game-specific and every retained result stores stake, fee, payout, delta, opponent, picks/details and proof where applicable.</w:t>
      </w:r>
    </w:p>
    <w:p>
      <w:pPr>
        <w:pStyle w:val="Heading2"/>
      </w:pPr>
      <w:r>
        <w:t>4. Coin Toss, Series and tournaments</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Mode</w:t>
            </w:r>
          </w:p>
        </w:tc>
        <w:tc>
          <w:tcPr>
            <w:tcW w:type="dxa" w:w="7272"/>
            <w:vAlign w:val="center"/>
            <w:shd w:fill="D9EAF7"/>
          </w:tcPr>
          <w:p>
            <w:pPr>
              <w:spacing w:before="0" w:after="0"/>
            </w:pPr>
            <w:r>
              <w:rPr>
                <w:rFonts w:ascii="Aptos" w:hAnsi="Aptos"/>
                <w:b/>
                <w:sz w:val="14"/>
              </w:rPr>
              <w:t>Rules / winner determination</w:t>
            </w:r>
          </w:p>
        </w:tc>
      </w:tr>
      <w:tr>
        <w:trPr>
          <w:cantSplit/>
        </w:trPr>
        <w:tc>
          <w:tcPr>
            <w:tcW w:type="dxa" w:w="7272"/>
            <w:vAlign w:val="center"/>
          </w:tcPr>
          <w:p>
            <w:pPr>
              <w:spacing w:before="0" w:after="0"/>
            </w:pPr>
            <w:r>
              <w:rPr>
                <w:rFonts w:ascii="Aptos" w:hAnsi="Aptos"/>
                <w:sz w:val="14"/>
              </w:rPr>
              <w:t>Coin Toss</w:t>
            </w:r>
          </w:p>
        </w:tc>
        <w:tc>
          <w:tcPr>
            <w:tcW w:type="dxa" w:w="7272"/>
            <w:vAlign w:val="center"/>
          </w:tcPr>
          <w:p>
            <w:pPr>
              <w:spacing w:before="0" w:after="0"/>
            </w:pPr>
            <w:r>
              <w:rPr>
                <w:rFonts w:ascii="Aptos" w:hAnsi="Aptos"/>
                <w:sz w:val="14"/>
              </w:rPr>
              <w:t>Two entrants choose opposite HEADS/TAILS. Combined SHA-256 proof first byte parity decides. Both stakes enter escrow; winner receives post-fee pot. Byte 00 may trigger an armed jackpot.</w:t>
            </w:r>
          </w:p>
        </w:tc>
      </w:tr>
      <w:tr>
        <w:trPr>
          <w:cantSplit/>
        </w:trPr>
        <w:tc>
          <w:tcPr>
            <w:tcW w:type="dxa" w:w="7272"/>
            <w:vAlign w:val="center"/>
          </w:tcPr>
          <w:p>
            <w:pPr>
              <w:spacing w:before="0" w:after="0"/>
            </w:pPr>
            <w:r>
              <w:rPr>
                <w:rFonts w:ascii="Aptos" w:hAnsi="Aptos"/>
                <w:sz w:val="14"/>
              </w:rPr>
              <w:t>Series Bo3</w:t>
            </w:r>
          </w:p>
        </w:tc>
        <w:tc>
          <w:tcPr>
            <w:tcW w:type="dxa" w:w="7272"/>
            <w:vAlign w:val="center"/>
          </w:tcPr>
          <w:p>
            <w:pPr>
              <w:spacing w:before="0" w:after="0"/>
            </w:pPr>
            <w:r>
              <w:rPr>
                <w:rFonts w:ascii="Aptos" w:hAnsi="Aptos"/>
                <w:sz w:val="14"/>
              </w:rPr>
              <w:t>First entrant to 2 wins receives post-rake pot.</w:t>
            </w:r>
          </w:p>
        </w:tc>
      </w:tr>
      <w:tr>
        <w:trPr>
          <w:cantSplit/>
        </w:trPr>
        <w:tc>
          <w:tcPr>
            <w:tcW w:type="dxa" w:w="7272"/>
            <w:vAlign w:val="center"/>
          </w:tcPr>
          <w:p>
            <w:pPr>
              <w:spacing w:before="0" w:after="0"/>
            </w:pPr>
            <w:r>
              <w:rPr>
                <w:rFonts w:ascii="Aptos" w:hAnsi="Aptos"/>
                <w:sz w:val="14"/>
              </w:rPr>
              <w:t>Series Bo5</w:t>
            </w:r>
          </w:p>
        </w:tc>
        <w:tc>
          <w:tcPr>
            <w:tcW w:type="dxa" w:w="7272"/>
            <w:vAlign w:val="center"/>
          </w:tcPr>
          <w:p>
            <w:pPr>
              <w:spacing w:before="0" w:after="0"/>
            </w:pPr>
            <w:r>
              <w:rPr>
                <w:rFonts w:ascii="Aptos" w:hAnsi="Aptos"/>
                <w:sz w:val="14"/>
              </w:rPr>
              <w:t>First to 3 wins.</w:t>
            </w:r>
          </w:p>
        </w:tc>
      </w:tr>
      <w:tr>
        <w:trPr>
          <w:cantSplit/>
        </w:trPr>
        <w:tc>
          <w:tcPr>
            <w:tcW w:type="dxa" w:w="7272"/>
            <w:vAlign w:val="center"/>
          </w:tcPr>
          <w:p>
            <w:pPr>
              <w:spacing w:before="0" w:after="0"/>
            </w:pPr>
            <w:r>
              <w:rPr>
                <w:rFonts w:ascii="Aptos" w:hAnsi="Aptos"/>
                <w:sz w:val="14"/>
              </w:rPr>
              <w:t>Series Bo7</w:t>
            </w:r>
          </w:p>
        </w:tc>
        <w:tc>
          <w:tcPr>
            <w:tcW w:type="dxa" w:w="7272"/>
            <w:vAlign w:val="center"/>
          </w:tcPr>
          <w:p>
            <w:pPr>
              <w:spacing w:before="0" w:after="0"/>
            </w:pPr>
            <w:r>
              <w:rPr>
                <w:rFonts w:ascii="Aptos" w:hAnsi="Aptos"/>
                <w:sz w:val="14"/>
              </w:rPr>
              <w:t>First to 4 wins.</w:t>
            </w:r>
          </w:p>
        </w:tc>
      </w:tr>
      <w:tr>
        <w:trPr>
          <w:cantSplit/>
        </w:trPr>
        <w:tc>
          <w:tcPr>
            <w:tcW w:type="dxa" w:w="7272"/>
            <w:vAlign w:val="center"/>
          </w:tcPr>
          <w:p>
            <w:pPr>
              <w:spacing w:before="0" w:after="0"/>
            </w:pPr>
            <w:r>
              <w:rPr>
                <w:rFonts w:ascii="Aptos" w:hAnsi="Aptos"/>
                <w:sz w:val="14"/>
              </w:rPr>
              <w:t>Series Advantage</w:t>
            </w:r>
          </w:p>
        </w:tc>
        <w:tc>
          <w:tcPr>
            <w:tcW w:type="dxa" w:w="7272"/>
            <w:vAlign w:val="center"/>
          </w:tcPr>
          <w:p>
            <w:pPr>
              <w:spacing w:before="0" w:after="0"/>
            </w:pPr>
            <w:r>
              <w:rPr>
                <w:rFonts w:ascii="Aptos" w:hAnsi="Aptos"/>
                <w:sz w:val="14"/>
              </w:rPr>
              <w:t>Win by two; capped at nine games.</w:t>
            </w:r>
          </w:p>
        </w:tc>
      </w:tr>
      <w:tr>
        <w:trPr>
          <w:cantSplit/>
        </w:trPr>
        <w:tc>
          <w:tcPr>
            <w:tcW w:type="dxa" w:w="7272"/>
            <w:vAlign w:val="center"/>
          </w:tcPr>
          <w:p>
            <w:pPr>
              <w:spacing w:before="0" w:after="0"/>
            </w:pPr>
            <w:r>
              <w:rPr>
                <w:rFonts w:ascii="Aptos" w:hAnsi="Aptos"/>
                <w:sz w:val="14"/>
              </w:rPr>
              <w:t>Tournament single</w:t>
            </w:r>
          </w:p>
        </w:tc>
        <w:tc>
          <w:tcPr>
            <w:tcW w:type="dxa" w:w="7272"/>
            <w:vAlign w:val="center"/>
          </w:tcPr>
          <w:p>
            <w:pPr>
              <w:spacing w:before="0" w:after="0"/>
            </w:pPr>
            <w:r>
              <w:rPr>
                <w:rFonts w:ascii="Aptos" w:hAnsi="Aptos"/>
                <w:sz w:val="14"/>
              </w:rPr>
              <w:t>4/8/16-player single-elimination; one proof flip per match; bots fill all seats; no real player required.</w:t>
            </w:r>
          </w:p>
        </w:tc>
      </w:tr>
      <w:tr>
        <w:trPr>
          <w:cantSplit/>
        </w:trPr>
        <w:tc>
          <w:tcPr>
            <w:tcW w:type="dxa" w:w="7272"/>
            <w:vAlign w:val="center"/>
          </w:tcPr>
          <w:p>
            <w:pPr>
              <w:spacing w:before="0" w:after="0"/>
            </w:pPr>
            <w:r>
              <w:rPr>
                <w:rFonts w:ascii="Aptos" w:hAnsi="Aptos"/>
                <w:sz w:val="14"/>
              </w:rPr>
              <w:t>Tournament Bo3</w:t>
            </w:r>
          </w:p>
        </w:tc>
        <w:tc>
          <w:tcPr>
            <w:tcW w:type="dxa" w:w="7272"/>
            <w:vAlign w:val="center"/>
          </w:tcPr>
          <w:p>
            <w:pPr>
              <w:spacing w:before="0" w:after="0"/>
            </w:pPr>
            <w:r>
              <w:rPr>
                <w:rFonts w:ascii="Aptos" w:hAnsi="Aptos"/>
                <w:sz w:val="14"/>
              </w:rPr>
              <w:t>Each bracket match is first to two; bots fill and run unattended.</w:t>
            </w:r>
          </w:p>
        </w:tc>
      </w:tr>
      <w:tr>
        <w:trPr>
          <w:cantSplit/>
        </w:trPr>
        <w:tc>
          <w:tcPr>
            <w:tcW w:type="dxa" w:w="7272"/>
            <w:vAlign w:val="center"/>
          </w:tcPr>
          <w:p>
            <w:pPr>
              <w:spacing w:before="0" w:after="0"/>
            </w:pPr>
            <w:r>
              <w:rPr>
                <w:rFonts w:ascii="Aptos" w:hAnsi="Aptos"/>
                <w:sz w:val="14"/>
              </w:rPr>
              <w:t>Tournament prizes</w:t>
            </w:r>
          </w:p>
        </w:tc>
        <w:tc>
          <w:tcPr>
            <w:tcW w:type="dxa" w:w="7272"/>
            <w:vAlign w:val="center"/>
          </w:tcPr>
          <w:p>
            <w:pPr>
              <w:spacing w:before="0" w:after="0"/>
            </w:pPr>
            <w:r>
              <w:rPr>
                <w:rFonts w:ascii="Aptos" w:hAnsi="Aptos"/>
                <w:sz w:val="14"/>
              </w:rPr>
              <w:t>Configured rake removed; remaining pool uses 75% champion / 25% runner-up allocation. VIP may discount player entry.</w:t>
            </w:r>
          </w:p>
        </w:tc>
      </w:tr>
    </w:tbl>
    <w:p>
      <w:pPr>
        <w:spacing w:after="0"/>
      </w:pPr>
    </w:p>
    <w:p>
      <w:pPr>
        <w:pStyle w:val="Heading3"/>
      </w:pPr>
      <w:r>
        <w:t>4.1 Coin Toss controls, matching and fairness proof</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Detail</w:t>
            </w:r>
          </w:p>
        </w:tc>
        <w:tc>
          <w:tcPr>
            <w:tcW w:type="dxa" w:w="7272"/>
            <w:vAlign w:val="center"/>
            <w:shd w:fill="D9EAF7"/>
          </w:tcPr>
          <w:p>
            <w:pPr>
              <w:spacing w:before="0" w:after="0"/>
            </w:pPr>
            <w:r>
              <w:rPr>
                <w:rFonts w:ascii="Aptos" w:hAnsi="Aptos"/>
                <w:b/>
                <w:sz w:val="14"/>
              </w:rPr>
              <w:t>Current behavior</w:t>
            </w:r>
          </w:p>
        </w:tc>
      </w:tr>
      <w:tr>
        <w:trPr>
          <w:cantSplit/>
        </w:trPr>
        <w:tc>
          <w:tcPr>
            <w:tcW w:type="dxa" w:w="7272"/>
            <w:vAlign w:val="center"/>
          </w:tcPr>
          <w:p>
            <w:pPr>
              <w:spacing w:before="0" w:after="0"/>
            </w:pPr>
            <w:r>
              <w:rPr>
                <w:rFonts w:ascii="Aptos" w:hAnsi="Aptos"/>
                <w:sz w:val="14"/>
              </w:rPr>
              <w:t>Stake</w:t>
            </w:r>
          </w:p>
        </w:tc>
        <w:tc>
          <w:tcPr>
            <w:tcW w:type="dxa" w:w="7272"/>
            <w:vAlign w:val="center"/>
          </w:tcPr>
          <w:p>
            <w:pPr>
              <w:spacing w:before="0" w:after="0"/>
            </w:pPr>
            <w:r>
              <w:rPr>
                <w:rFonts w:ascii="Aptos" w:hAnsi="Aptos"/>
                <w:sz w:val="14"/>
              </w:rPr>
              <w:t>Default 100, minimum 10, quick values 50/100/250/500/1,000; effective maximum is min(1,000, 100 + level × 100).</w:t>
            </w:r>
          </w:p>
        </w:tc>
      </w:tr>
      <w:tr>
        <w:trPr>
          <w:cantSplit/>
        </w:trPr>
        <w:tc>
          <w:tcPr>
            <w:tcW w:type="dxa" w:w="7272"/>
            <w:vAlign w:val="center"/>
          </w:tcPr>
          <w:p>
            <w:pPr>
              <w:spacing w:before="0" w:after="0"/>
            </w:pPr>
            <w:r>
              <w:rPr>
                <w:rFonts w:ascii="Aptos" w:hAnsi="Aptos"/>
                <w:sz w:val="14"/>
              </w:rPr>
              <w:t>Pick and posting</w:t>
            </w:r>
          </w:p>
        </w:tc>
        <w:tc>
          <w:tcPr>
            <w:tcW w:type="dxa" w:w="7272"/>
            <w:vAlign w:val="center"/>
          </w:tcPr>
          <w:p>
            <w:pPr>
              <w:spacing w:before="0" w:after="0"/>
            </w:pPr>
            <w:r>
              <w:rPr>
                <w:rFonts w:ascii="Aptos" w:hAnsi="Aptos"/>
                <w:sz w:val="14"/>
              </w:rPr>
              <w:t>Choose HEADS or TAILS, debit the segmented wallet into escrow and post to the waiting room. Player can cancel an unmatched own post for full refund.</w:t>
            </w:r>
          </w:p>
        </w:tc>
      </w:tr>
      <w:tr>
        <w:trPr>
          <w:cantSplit/>
        </w:trPr>
        <w:tc>
          <w:tcPr>
            <w:tcW w:type="dxa" w:w="7272"/>
            <w:vAlign w:val="center"/>
          </w:tcPr>
          <w:p>
            <w:pPr>
              <w:spacing w:before="0" w:after="0"/>
            </w:pPr>
            <w:r>
              <w:rPr>
                <w:rFonts w:ascii="Aptos" w:hAnsi="Aptos"/>
                <w:sz w:val="14"/>
              </w:rPr>
              <w:t>Matching</w:t>
            </w:r>
          </w:p>
        </w:tc>
        <w:tc>
          <w:tcPr>
            <w:tcW w:type="dxa" w:w="7272"/>
            <w:vAlign w:val="center"/>
          </w:tcPr>
          <w:p>
            <w:pPr>
              <w:spacing w:before="0" w:after="0"/>
            </w:pPr>
            <w:r>
              <w:rPr>
                <w:rFonts w:ascii="Aptos" w:hAnsi="Aptos"/>
                <w:sz w:val="14"/>
              </w:rPr>
              <w:t>A player can manually take an opposite open bet; automatic bot matching and bot-posted liquidity also operate. Friend and Private Room Coin Toss reuse the settlement path and add context history.</w:t>
            </w:r>
          </w:p>
        </w:tc>
      </w:tr>
      <w:tr>
        <w:trPr>
          <w:cantSplit/>
        </w:trPr>
        <w:tc>
          <w:tcPr>
            <w:tcW w:type="dxa" w:w="7272"/>
            <w:vAlign w:val="center"/>
          </w:tcPr>
          <w:p>
            <w:pPr>
              <w:spacing w:before="0" w:after="0"/>
            </w:pPr>
            <w:r>
              <w:rPr>
                <w:rFonts w:ascii="Aptos" w:hAnsi="Aptos"/>
                <w:sz w:val="14"/>
              </w:rPr>
              <w:t>Auto Bet</w:t>
            </w:r>
          </w:p>
        </w:tc>
        <w:tc>
          <w:tcPr>
            <w:tcW w:type="dxa" w:w="7272"/>
            <w:vAlign w:val="center"/>
          </w:tcPr>
          <w:p>
            <w:pPr>
              <w:spacing w:before="0" w:after="0"/>
            </w:pPr>
            <w:r>
              <w:rPr>
                <w:rFonts w:ascii="Aptos" w:hAnsi="Aptos"/>
                <w:sz w:val="14"/>
              </w:rPr>
              <w:t>Persistent on/off option. Stop threshold defaults to −200, has −100/−200/−500 presets and accepts −50 through −10,000 in steps of 50. It stops once session net is at/below the threshold.</w:t>
            </w:r>
          </w:p>
        </w:tc>
      </w:tr>
      <w:tr>
        <w:trPr>
          <w:cantSplit/>
        </w:trPr>
        <w:tc>
          <w:tcPr>
            <w:tcW w:type="dxa" w:w="7272"/>
            <w:vAlign w:val="center"/>
          </w:tcPr>
          <w:p>
            <w:pPr>
              <w:spacing w:before="0" w:after="0"/>
            </w:pPr>
            <w:r>
              <w:rPr>
                <w:rFonts w:ascii="Aptos" w:hAnsi="Aptos"/>
                <w:sz w:val="14"/>
              </w:rPr>
              <w:t>Turbo stress modes</w:t>
            </w:r>
          </w:p>
        </w:tc>
        <w:tc>
          <w:tcPr>
            <w:tcW w:type="dxa" w:w="7272"/>
            <w:vAlign w:val="center"/>
          </w:tcPr>
          <w:p>
            <w:pPr>
              <w:spacing w:before="0" w:after="0"/>
            </w:pPr>
            <w:r>
              <w:rPr>
                <w:rFonts w:ascii="Aptos" w:hAnsi="Aptos"/>
                <w:sz w:val="14"/>
              </w:rPr>
              <w:t>1×, 20×, 100×, 500× and 1,000×. Default saved state is 1×. Turbo affects simulated bot throughput, not payout odds; 1,000× is flagged by the local anti-cheat scan as stress-mode risk.</w:t>
            </w:r>
          </w:p>
        </w:tc>
      </w:tr>
      <w:tr>
        <w:trPr>
          <w:cantSplit/>
        </w:trPr>
        <w:tc>
          <w:tcPr>
            <w:tcW w:type="dxa" w:w="7272"/>
            <w:vAlign w:val="center"/>
          </w:tcPr>
          <w:p>
            <w:pPr>
              <w:spacing w:before="0" w:after="0"/>
            </w:pPr>
            <w:r>
              <w:rPr>
                <w:rFonts w:ascii="Aptos" w:hAnsi="Aptos"/>
                <w:sz w:val="14"/>
              </w:rPr>
              <w:t>Proof formula</w:t>
            </w:r>
          </w:p>
        </w:tc>
        <w:tc>
          <w:tcPr>
            <w:tcW w:type="dxa" w:w="7272"/>
            <w:vAlign w:val="center"/>
          </w:tcPr>
          <w:p>
            <w:pPr>
              <w:spacing w:before="0" w:after="0"/>
            </w:pPr>
            <w:r>
              <w:rPr>
                <w:rFonts w:ascii="Aptos" w:hAnsi="Aptos"/>
                <w:sz w:val="14"/>
              </w:rPr>
              <w:t>makerHash=SHA256(makerSeed:gameId:stake:side); same for taker; commit=SHA256(serverSeed); add the three hashes as big integers; finalHash=SHA256(combinedHex:gameId); even first byte = HEADS, odd = TAILS. Byte 00 may trigger an armed jackpot.</w:t>
            </w:r>
          </w:p>
        </w:tc>
      </w:tr>
      <w:tr>
        <w:trPr>
          <w:cantSplit/>
        </w:trPr>
        <w:tc>
          <w:tcPr>
            <w:tcW w:type="dxa" w:w="7272"/>
            <w:vAlign w:val="center"/>
          </w:tcPr>
          <w:p>
            <w:pPr>
              <w:spacing w:before="0" w:after="0"/>
            </w:pPr>
            <w:r>
              <w:rPr>
                <w:rFonts w:ascii="Aptos" w:hAnsi="Aptos"/>
                <w:sz w:val="14"/>
              </w:rPr>
              <w:t>Verification</w:t>
            </w:r>
          </w:p>
        </w:tc>
        <w:tc>
          <w:tcPr>
            <w:tcW w:type="dxa" w:w="7272"/>
            <w:vAlign w:val="center"/>
          </w:tcPr>
          <w:p>
            <w:pPr>
              <w:spacing w:before="0" w:after="0"/>
            </w:pPr>
            <w:r>
              <w:rPr>
                <w:rFonts w:ascii="Aptos" w:hAnsi="Aptos"/>
                <w:sz w:val="14"/>
              </w:rPr>
              <w:t>The Player verifier accepts revealed server seed, maker hash, taker hash and game ID; “Load last game” fills the most recent proof. This is a local demonstration, not an independently hosted commitment service.</w:t>
            </w:r>
          </w:p>
        </w:tc>
      </w:tr>
    </w:tbl>
    <w:p>
      <w:pPr>
        <w:spacing w:after="0"/>
      </w:pPr>
    </w:p>
    <w:p>
      <w:pPr>
        <w:pStyle w:val="Heading2"/>
      </w:pPr>
      <w:r>
        <w:t>5. P2P Catalog — 33 playable games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cantSplit/>
          <w:tblHeader w:val="true"/>
        </w:trPr>
        <w:tc>
          <w:tcPr>
            <w:tcW w:type="dxa" w:w="2424"/>
            <w:vAlign w:val="center"/>
            <w:shd w:fill="D9EAF7"/>
          </w:tcPr>
          <w:p>
            <w:pPr>
              <w:spacing w:before="0" w:after="0"/>
            </w:pPr>
            <w:r>
              <w:rPr>
                <w:rFonts w:ascii="Aptos" w:hAnsi="Aptos"/>
                <w:b/>
                <w:sz w:val="14"/>
              </w:rPr>
              <w:t>#</w:t>
            </w:r>
          </w:p>
        </w:tc>
        <w:tc>
          <w:tcPr>
            <w:tcW w:type="dxa" w:w="2424"/>
            <w:vAlign w:val="center"/>
            <w:shd w:fill="D9EAF7"/>
          </w:tcPr>
          <w:p>
            <w:pPr>
              <w:spacing w:before="0" w:after="0"/>
            </w:pPr>
            <w:r>
              <w:rPr>
                <w:rFonts w:ascii="Aptos" w:hAnsi="Aptos"/>
                <w:b/>
                <w:sz w:val="14"/>
              </w:rPr>
              <w:t>Code</w:t>
            </w:r>
          </w:p>
        </w:tc>
        <w:tc>
          <w:tcPr>
            <w:tcW w:type="dxa" w:w="2424"/>
            <w:vAlign w:val="center"/>
            <w:shd w:fill="D9EAF7"/>
          </w:tcPr>
          <w:p>
            <w:pPr>
              <w:spacing w:before="0" w:after="0"/>
            </w:pPr>
            <w:r>
              <w:rPr>
                <w:rFonts w:ascii="Aptos" w:hAnsi="Aptos"/>
                <w:b/>
                <w:sz w:val="14"/>
              </w:rPr>
              <w:t>Game</w:t>
            </w:r>
          </w:p>
        </w:tc>
        <w:tc>
          <w:tcPr>
            <w:tcW w:type="dxa" w:w="2424"/>
            <w:vAlign w:val="center"/>
            <w:shd w:fill="D9EAF7"/>
          </w:tcPr>
          <w:p>
            <w:pPr>
              <w:spacing w:before="0" w:after="0"/>
            </w:pPr>
            <w:r>
              <w:rPr>
                <w:rFonts w:ascii="Aptos" w:hAnsi="Aptos"/>
                <w:b/>
                <w:sz w:val="14"/>
              </w:rPr>
              <w:t>Category</w:t>
            </w:r>
          </w:p>
        </w:tc>
        <w:tc>
          <w:tcPr>
            <w:tcW w:type="dxa" w:w="2424"/>
            <w:vAlign w:val="center"/>
            <w:shd w:fill="D9EAF7"/>
          </w:tcPr>
          <w:p>
            <w:pPr>
              <w:spacing w:before="0" w:after="0"/>
            </w:pPr>
            <w:r>
              <w:rPr>
                <w:rFonts w:ascii="Aptos" w:hAnsi="Aptos"/>
                <w:b/>
                <w:sz w:val="14"/>
              </w:rPr>
              <w:t>Input</w:t>
            </w:r>
          </w:p>
        </w:tc>
        <w:tc>
          <w:tcPr>
            <w:tcW w:type="dxa" w:w="2424"/>
            <w:vAlign w:val="center"/>
            <w:shd w:fill="D9EAF7"/>
          </w:tcPr>
          <w:p>
            <w:pPr>
              <w:spacing w:before="0" w:after="0"/>
            </w:pPr>
            <w:r>
              <w:rPr>
                <w:rFonts w:ascii="Aptos" w:hAnsi="Aptos"/>
                <w:b/>
                <w:sz w:val="14"/>
              </w:rPr>
              <w:t>Winner / tie / carry</w:t>
            </w:r>
          </w:p>
        </w:tc>
      </w:tr>
      <w:tr>
        <w:trPr>
          <w:cantSplit/>
        </w:trPr>
        <w:tc>
          <w:tcPr>
            <w:tcW w:type="dxa" w:w="2424"/>
            <w:vAlign w:val="center"/>
          </w:tcPr>
          <w:p>
            <w:pPr>
              <w:spacing w:before="0" w:after="0"/>
            </w:pPr>
            <w:r>
              <w:rPr>
                <w:rFonts w:ascii="Aptos" w:hAnsi="Aptos"/>
                <w:sz w:val="14"/>
              </w:rPr>
              <w:t>1</w:t>
            </w:r>
          </w:p>
        </w:tc>
        <w:tc>
          <w:tcPr>
            <w:tcW w:type="dxa" w:w="2424"/>
            <w:vAlign w:val="center"/>
          </w:tcPr>
          <w:p>
            <w:pPr>
              <w:spacing w:before="0" w:after="0"/>
            </w:pPr>
            <w:r>
              <w:rPr>
                <w:rFonts w:ascii="Aptos" w:hAnsi="Aptos"/>
                <w:sz w:val="14"/>
              </w:rPr>
              <w:t>Base · overunder</w:t>
            </w:r>
          </w:p>
        </w:tc>
        <w:tc>
          <w:tcPr>
            <w:tcW w:type="dxa" w:w="2424"/>
            <w:vAlign w:val="center"/>
          </w:tcPr>
          <w:p>
            <w:pPr>
              <w:spacing w:before="0" w:after="0"/>
            </w:pPr>
            <w:r>
              <w:rPr>
                <w:rFonts w:ascii="Aptos" w:hAnsi="Aptos"/>
                <w:sz w:val="14"/>
              </w:rPr>
              <w:t>⚖️ Over / Under</w:t>
            </w:r>
          </w:p>
        </w:tc>
        <w:tc>
          <w:tcPr>
            <w:tcW w:type="dxa" w:w="2424"/>
            <w:vAlign w:val="center"/>
          </w:tcPr>
          <w:p>
            <w:pPr>
              <w:spacing w:before="0" w:after="0"/>
            </w:pPr>
            <w:r>
              <w:rPr>
                <w:rFonts w:ascii="Aptos" w:hAnsi="Aptos"/>
                <w:sz w:val="14"/>
              </w:rPr>
              <w:t>Side Picks</w:t>
            </w:r>
          </w:p>
        </w:tc>
        <w:tc>
          <w:tcPr>
            <w:tcW w:type="dxa" w:w="2424"/>
            <w:vAlign w:val="center"/>
          </w:tcPr>
          <w:p>
            <w:pPr>
              <w:spacing w:before="0" w:after="0"/>
            </w:pPr>
            <w:r>
              <w:rPr>
                <w:rFonts w:ascii="Aptos" w:hAnsi="Aptos"/>
                <w:sz w:val="14"/>
              </w:rPr>
              <w:t>HIGH / LOW</w:t>
            </w:r>
          </w:p>
        </w:tc>
        <w:tc>
          <w:tcPr>
            <w:tcW w:type="dxa" w:w="2424"/>
            <w:vAlign w:val="center"/>
          </w:tcPr>
          <w:p>
            <w:pPr>
              <w:spacing w:before="0" w:after="0"/>
            </w:pPr>
            <w:r>
              <w:rPr>
                <w:rFonts w:ascii="Aptos" w:hAnsi="Aptos"/>
                <w:sz w:val="14"/>
              </w:rPr>
              <w:t>Proof byte 128–255 = HIGH, 0–127 = LOW; matching side wins.</w:t>
            </w:r>
          </w:p>
        </w:tc>
      </w:tr>
      <w:tr>
        <w:trPr>
          <w:cantSplit/>
        </w:trPr>
        <w:tc>
          <w:tcPr>
            <w:tcW w:type="dxa" w:w="2424"/>
            <w:vAlign w:val="center"/>
          </w:tcPr>
          <w:p>
            <w:pPr>
              <w:spacing w:before="0" w:after="0"/>
            </w:pPr>
            <w:r>
              <w:rPr>
                <w:rFonts w:ascii="Aptos" w:hAnsi="Aptos"/>
                <w:sz w:val="14"/>
              </w:rPr>
              <w:t>2</w:t>
            </w:r>
          </w:p>
        </w:tc>
        <w:tc>
          <w:tcPr>
            <w:tcW w:type="dxa" w:w="2424"/>
            <w:vAlign w:val="center"/>
          </w:tcPr>
          <w:p>
            <w:pPr>
              <w:spacing w:before="0" w:after="0"/>
            </w:pPr>
            <w:r>
              <w:rPr>
                <w:rFonts w:ascii="Aptos" w:hAnsi="Aptos"/>
                <w:sz w:val="14"/>
              </w:rPr>
              <w:t>Base · speed</w:t>
            </w:r>
          </w:p>
        </w:tc>
        <w:tc>
          <w:tcPr>
            <w:tcW w:type="dxa" w:w="2424"/>
            <w:vAlign w:val="center"/>
          </w:tcPr>
          <w:p>
            <w:pPr>
              <w:spacing w:before="0" w:after="0"/>
            </w:pPr>
            <w:r>
              <w:rPr>
                <w:rFonts w:ascii="Aptos" w:hAnsi="Aptos"/>
                <w:sz w:val="14"/>
              </w:rPr>
              <w:t>💨 Speed Round</w:t>
            </w:r>
          </w:p>
        </w:tc>
        <w:tc>
          <w:tcPr>
            <w:tcW w:type="dxa" w:w="2424"/>
            <w:vAlign w:val="center"/>
          </w:tcPr>
          <w:p>
            <w:pPr>
              <w:spacing w:before="0" w:after="0"/>
            </w:pPr>
            <w:r>
              <w:rPr>
                <w:rFonts w:ascii="Aptos" w:hAnsi="Aptos"/>
                <w:sz w:val="14"/>
              </w:rPr>
              <w:t>Side Picks</w:t>
            </w:r>
          </w:p>
        </w:tc>
        <w:tc>
          <w:tcPr>
            <w:tcW w:type="dxa" w:w="2424"/>
            <w:vAlign w:val="center"/>
          </w:tcPr>
          <w:p>
            <w:pPr>
              <w:spacing w:before="0" w:after="0"/>
            </w:pPr>
            <w:r>
              <w:rPr>
                <w:rFonts w:ascii="Aptos" w:hAnsi="Aptos"/>
                <w:sz w:val="14"/>
              </w:rPr>
              <w:t>HEADS / TAILS</w:t>
            </w:r>
          </w:p>
        </w:tc>
        <w:tc>
          <w:tcPr>
            <w:tcW w:type="dxa" w:w="2424"/>
            <w:vAlign w:val="center"/>
          </w:tcPr>
          <w:p>
            <w:pPr>
              <w:spacing w:before="0" w:after="0"/>
            </w:pPr>
            <w:r>
              <w:rPr>
                <w:rFonts w:ascii="Aptos" w:hAnsi="Aptos"/>
                <w:sz w:val="14"/>
              </w:rPr>
              <w:t>Five flips; majority HEADS/TAILS wins.</w:t>
            </w:r>
          </w:p>
        </w:tc>
      </w:tr>
      <w:tr>
        <w:trPr>
          <w:cantSplit/>
        </w:trPr>
        <w:tc>
          <w:tcPr>
            <w:tcW w:type="dxa" w:w="2424"/>
            <w:vAlign w:val="center"/>
          </w:tcPr>
          <w:p>
            <w:pPr>
              <w:spacing w:before="0" w:after="0"/>
            </w:pPr>
            <w:r>
              <w:rPr>
                <w:rFonts w:ascii="Aptos" w:hAnsi="Aptos"/>
                <w:sz w:val="14"/>
              </w:rPr>
              <w:t>3</w:t>
            </w:r>
          </w:p>
        </w:tc>
        <w:tc>
          <w:tcPr>
            <w:tcW w:type="dxa" w:w="2424"/>
            <w:vAlign w:val="center"/>
          </w:tcPr>
          <w:p>
            <w:pPr>
              <w:spacing w:before="0" w:after="0"/>
            </w:pPr>
            <w:r>
              <w:rPr>
                <w:rFonts w:ascii="Aptos" w:hAnsi="Aptos"/>
                <w:sz w:val="14"/>
              </w:rPr>
              <w:t>Base · tug</w:t>
            </w:r>
          </w:p>
        </w:tc>
        <w:tc>
          <w:tcPr>
            <w:tcW w:type="dxa" w:w="2424"/>
            <w:vAlign w:val="center"/>
          </w:tcPr>
          <w:p>
            <w:pPr>
              <w:spacing w:before="0" w:after="0"/>
            </w:pPr>
            <w:r>
              <w:rPr>
                <w:rFonts w:ascii="Aptos" w:hAnsi="Aptos"/>
                <w:sz w:val="14"/>
              </w:rPr>
              <w:t>🪢 Tug of War</w:t>
            </w:r>
          </w:p>
        </w:tc>
        <w:tc>
          <w:tcPr>
            <w:tcW w:type="dxa" w:w="2424"/>
            <w:vAlign w:val="center"/>
          </w:tcPr>
          <w:p>
            <w:pPr>
              <w:spacing w:before="0" w:after="0"/>
            </w:pPr>
            <w:r>
              <w:rPr>
                <w:rFonts w:ascii="Aptos" w:hAnsi="Aptos"/>
                <w:sz w:val="14"/>
              </w:rPr>
              <w:t>Side Picks</w:t>
            </w:r>
          </w:p>
        </w:tc>
        <w:tc>
          <w:tcPr>
            <w:tcW w:type="dxa" w:w="2424"/>
            <w:vAlign w:val="center"/>
          </w:tcPr>
          <w:p>
            <w:pPr>
              <w:spacing w:before="0" w:after="0"/>
            </w:pPr>
            <w:r>
              <w:rPr>
                <w:rFonts w:ascii="Aptos" w:hAnsi="Aptos"/>
                <w:sz w:val="14"/>
              </w:rPr>
              <w:t>LEFT / RIGHT</w:t>
            </w:r>
          </w:p>
        </w:tc>
        <w:tc>
          <w:tcPr>
            <w:tcW w:type="dxa" w:w="2424"/>
            <w:vAlign w:val="center"/>
          </w:tcPr>
          <w:p>
            <w:pPr>
              <w:spacing w:before="0" w:after="0"/>
            </w:pPr>
            <w:r>
              <w:rPr>
                <w:rFonts w:ascii="Aptos" w:hAnsi="Aptos"/>
                <w:sz w:val="14"/>
              </w:rPr>
              <w:t>Proof flips pull LEFT/RIGHT; first side to three steps wins.</w:t>
            </w:r>
          </w:p>
        </w:tc>
      </w:tr>
      <w:tr>
        <w:trPr>
          <w:cantSplit/>
        </w:trPr>
        <w:tc>
          <w:tcPr>
            <w:tcW w:type="dxa" w:w="2424"/>
            <w:vAlign w:val="center"/>
          </w:tcPr>
          <w:p>
            <w:pPr>
              <w:spacing w:before="0" w:after="0"/>
            </w:pPr>
            <w:r>
              <w:rPr>
                <w:rFonts w:ascii="Aptos" w:hAnsi="Aptos"/>
                <w:sz w:val="14"/>
              </w:rPr>
              <w:t>4</w:t>
            </w:r>
          </w:p>
        </w:tc>
        <w:tc>
          <w:tcPr>
            <w:tcW w:type="dxa" w:w="2424"/>
            <w:vAlign w:val="center"/>
          </w:tcPr>
          <w:p>
            <w:pPr>
              <w:spacing w:before="0" w:after="0"/>
            </w:pPr>
            <w:r>
              <w:rPr>
                <w:rFonts w:ascii="Aptos" w:hAnsi="Aptos"/>
                <w:sz w:val="14"/>
              </w:rPr>
              <w:t>Base · evenodd</w:t>
            </w:r>
          </w:p>
        </w:tc>
        <w:tc>
          <w:tcPr>
            <w:tcW w:type="dxa" w:w="2424"/>
            <w:vAlign w:val="center"/>
          </w:tcPr>
          <w:p>
            <w:pPr>
              <w:spacing w:before="0" w:after="0"/>
            </w:pPr>
            <w:r>
              <w:rPr>
                <w:rFonts w:ascii="Aptos" w:hAnsi="Aptos"/>
                <w:sz w:val="14"/>
              </w:rPr>
              <w:t>➕ Even / Odd Sum</w:t>
            </w:r>
          </w:p>
        </w:tc>
        <w:tc>
          <w:tcPr>
            <w:tcW w:type="dxa" w:w="2424"/>
            <w:vAlign w:val="center"/>
          </w:tcPr>
          <w:p>
            <w:pPr>
              <w:spacing w:before="0" w:after="0"/>
            </w:pPr>
            <w:r>
              <w:rPr>
                <w:rFonts w:ascii="Aptos" w:hAnsi="Aptos"/>
                <w:sz w:val="14"/>
              </w:rPr>
              <w:t>Side Picks</w:t>
            </w:r>
          </w:p>
        </w:tc>
        <w:tc>
          <w:tcPr>
            <w:tcW w:type="dxa" w:w="2424"/>
            <w:vAlign w:val="center"/>
          </w:tcPr>
          <w:p>
            <w:pPr>
              <w:spacing w:before="0" w:after="0"/>
            </w:pPr>
            <w:r>
              <w:rPr>
                <w:rFonts w:ascii="Aptos" w:hAnsi="Aptos"/>
                <w:sz w:val="14"/>
              </w:rPr>
              <w:t>EVEN / ODD</w:t>
            </w:r>
          </w:p>
        </w:tc>
        <w:tc>
          <w:tcPr>
            <w:tcW w:type="dxa" w:w="2424"/>
            <w:vAlign w:val="center"/>
          </w:tcPr>
          <w:p>
            <w:pPr>
              <w:spacing w:before="0" w:after="0"/>
            </w:pPr>
            <w:r>
              <w:rPr>
                <w:rFonts w:ascii="Aptos" w:hAnsi="Aptos"/>
                <w:sz w:val="14"/>
              </w:rPr>
              <w:t>Two proof bytes are summed; parity matching EVEN/ODD wins.</w:t>
            </w:r>
          </w:p>
        </w:tc>
      </w:tr>
      <w:tr>
        <w:trPr>
          <w:cantSplit/>
        </w:trPr>
        <w:tc>
          <w:tcPr>
            <w:tcW w:type="dxa" w:w="2424"/>
            <w:vAlign w:val="center"/>
          </w:tcPr>
          <w:p>
            <w:pPr>
              <w:spacing w:before="0" w:after="0"/>
            </w:pPr>
            <w:r>
              <w:rPr>
                <w:rFonts w:ascii="Aptos" w:hAnsi="Aptos"/>
                <w:sz w:val="14"/>
              </w:rPr>
              <w:t>5</w:t>
            </w:r>
          </w:p>
        </w:tc>
        <w:tc>
          <w:tcPr>
            <w:tcW w:type="dxa" w:w="2424"/>
            <w:vAlign w:val="center"/>
          </w:tcPr>
          <w:p>
            <w:pPr>
              <w:spacing w:before="0" w:after="0"/>
            </w:pPr>
            <w:r>
              <w:rPr>
                <w:rFonts w:ascii="Aptos" w:hAnsi="Aptos"/>
                <w:sz w:val="14"/>
              </w:rPr>
              <w:t>Base · closest</w:t>
            </w:r>
          </w:p>
        </w:tc>
        <w:tc>
          <w:tcPr>
            <w:tcW w:type="dxa" w:w="2424"/>
            <w:vAlign w:val="center"/>
          </w:tcPr>
          <w:p>
            <w:pPr>
              <w:spacing w:before="0" w:after="0"/>
            </w:pPr>
            <w:r>
              <w:rPr>
                <w:rFonts w:ascii="Aptos" w:hAnsi="Aptos"/>
                <w:sz w:val="14"/>
              </w:rPr>
              <w:t>🎯 Closest Number</w:t>
            </w:r>
          </w:p>
        </w:tc>
        <w:tc>
          <w:tcPr>
            <w:tcW w:type="dxa" w:w="2424"/>
            <w:vAlign w:val="center"/>
          </w:tcPr>
          <w:p>
            <w:pPr>
              <w:spacing w:before="0" w:after="0"/>
            </w:pPr>
            <w:r>
              <w:rPr>
                <w:rFonts w:ascii="Aptos" w:hAnsi="Aptos"/>
                <w:sz w:val="14"/>
              </w:rPr>
              <w:t>Numbers &amp; Dice</w:t>
            </w:r>
          </w:p>
        </w:tc>
        <w:tc>
          <w:tcPr>
            <w:tcW w:type="dxa" w:w="2424"/>
            <w:vAlign w:val="center"/>
          </w:tcPr>
          <w:p>
            <w:pPr>
              <w:spacing w:before="0" w:after="0"/>
            </w:pPr>
            <w:r>
              <w:rPr>
                <w:rFonts w:ascii="Aptos" w:hAnsi="Aptos"/>
                <w:sz w:val="14"/>
              </w:rPr>
              <w:t>Number 0–255</w:t>
            </w:r>
          </w:p>
        </w:tc>
        <w:tc>
          <w:tcPr>
            <w:tcW w:type="dxa" w:w="2424"/>
            <w:vAlign w:val="center"/>
          </w:tcPr>
          <w:p>
            <w:pPr>
              <w:spacing w:before="0" w:after="0"/>
            </w:pPr>
            <w:r>
              <w:rPr>
                <w:rFonts w:ascii="Aptos" w:hAnsi="Aptos"/>
                <w:sz w:val="14"/>
              </w:rPr>
              <w:t>Closest distinct 0–255 pick to proof byte wins; equal distance splits.</w:t>
            </w:r>
          </w:p>
        </w:tc>
      </w:tr>
      <w:tr>
        <w:trPr>
          <w:cantSplit/>
        </w:trPr>
        <w:tc>
          <w:tcPr>
            <w:tcW w:type="dxa" w:w="2424"/>
            <w:vAlign w:val="center"/>
          </w:tcPr>
          <w:p>
            <w:pPr>
              <w:spacing w:before="0" w:after="0"/>
            </w:pPr>
            <w:r>
              <w:rPr>
                <w:rFonts w:ascii="Aptos" w:hAnsi="Aptos"/>
                <w:sz w:val="14"/>
              </w:rPr>
              <w:t>6</w:t>
            </w:r>
          </w:p>
        </w:tc>
        <w:tc>
          <w:tcPr>
            <w:tcW w:type="dxa" w:w="2424"/>
            <w:vAlign w:val="center"/>
          </w:tcPr>
          <w:p>
            <w:pPr>
              <w:spacing w:before="0" w:after="0"/>
            </w:pPr>
            <w:r>
              <w:rPr>
                <w:rFonts w:ascii="Aptos" w:hAnsi="Aptos"/>
                <w:sz w:val="14"/>
              </w:rPr>
              <w:t>Base · luckybattle</w:t>
            </w:r>
          </w:p>
        </w:tc>
        <w:tc>
          <w:tcPr>
            <w:tcW w:type="dxa" w:w="2424"/>
            <w:vAlign w:val="center"/>
          </w:tcPr>
          <w:p>
            <w:pPr>
              <w:spacing w:before="0" w:after="0"/>
            </w:pPr>
            <w:r>
              <w:rPr>
                <w:rFonts w:ascii="Aptos" w:hAnsi="Aptos"/>
                <w:sz w:val="14"/>
              </w:rPr>
              <w:t>🎲 Lucky Number Battle</w:t>
            </w:r>
          </w:p>
        </w:tc>
        <w:tc>
          <w:tcPr>
            <w:tcW w:type="dxa" w:w="2424"/>
            <w:vAlign w:val="center"/>
          </w:tcPr>
          <w:p>
            <w:pPr>
              <w:spacing w:before="0" w:after="0"/>
            </w:pPr>
            <w:r>
              <w:rPr>
                <w:rFonts w:ascii="Aptos" w:hAnsi="Aptos"/>
                <w:sz w:val="14"/>
              </w:rPr>
              <w:t>Numbers &amp; Dice</w:t>
            </w:r>
          </w:p>
        </w:tc>
        <w:tc>
          <w:tcPr>
            <w:tcW w:type="dxa" w:w="2424"/>
            <w:vAlign w:val="center"/>
          </w:tcPr>
          <w:p>
            <w:pPr>
              <w:spacing w:before="0" w:after="0"/>
            </w:pPr>
            <w:r>
              <w:rPr>
                <w:rFonts w:ascii="Aptos" w:hAnsi="Aptos"/>
                <w:sz w:val="14"/>
              </w:rPr>
              <w:t>Number 0–255</w:t>
            </w:r>
          </w:p>
        </w:tc>
        <w:tc>
          <w:tcPr>
            <w:tcW w:type="dxa" w:w="2424"/>
            <w:vAlign w:val="center"/>
          </w:tcPr>
          <w:p>
            <w:pPr>
              <w:spacing w:before="0" w:after="0"/>
            </w:pPr>
            <w:r>
              <w:rPr>
                <w:rFonts w:ascii="Aptos" w:hAnsi="Aptos"/>
                <w:sz w:val="14"/>
              </w:rPr>
              <w:t>Exact proof-byte match wins; otherwise closest pick; equal distance carries.</w:t>
            </w:r>
          </w:p>
        </w:tc>
      </w:tr>
      <w:tr>
        <w:trPr>
          <w:cantSplit/>
        </w:trPr>
        <w:tc>
          <w:tcPr>
            <w:tcW w:type="dxa" w:w="2424"/>
            <w:vAlign w:val="center"/>
          </w:tcPr>
          <w:p>
            <w:pPr>
              <w:spacing w:before="0" w:after="0"/>
            </w:pPr>
            <w:r>
              <w:rPr>
                <w:rFonts w:ascii="Aptos" w:hAnsi="Aptos"/>
                <w:sz w:val="14"/>
              </w:rPr>
              <w:t>7</w:t>
            </w:r>
          </w:p>
        </w:tc>
        <w:tc>
          <w:tcPr>
            <w:tcW w:type="dxa" w:w="2424"/>
            <w:vAlign w:val="center"/>
          </w:tcPr>
          <w:p>
            <w:pPr>
              <w:spacing w:before="0" w:after="0"/>
            </w:pPr>
            <w:r>
              <w:rPr>
                <w:rFonts w:ascii="Aptos" w:hAnsi="Aptos"/>
                <w:sz w:val="14"/>
              </w:rPr>
              <w:t>Base · sumpredict</w:t>
            </w:r>
          </w:p>
        </w:tc>
        <w:tc>
          <w:tcPr>
            <w:tcW w:type="dxa" w:w="2424"/>
            <w:vAlign w:val="center"/>
          </w:tcPr>
          <w:p>
            <w:pPr>
              <w:spacing w:before="0" w:after="0"/>
            </w:pPr>
            <w:r>
              <w:rPr>
                <w:rFonts w:ascii="Aptos" w:hAnsi="Aptos"/>
                <w:sz w:val="14"/>
              </w:rPr>
              <w:t>📈 Sum Prediction</w:t>
            </w:r>
          </w:p>
        </w:tc>
        <w:tc>
          <w:tcPr>
            <w:tcW w:type="dxa" w:w="2424"/>
            <w:vAlign w:val="center"/>
          </w:tcPr>
          <w:p>
            <w:pPr>
              <w:spacing w:before="0" w:after="0"/>
            </w:pPr>
            <w:r>
              <w:rPr>
                <w:rFonts w:ascii="Aptos" w:hAnsi="Aptos"/>
                <w:sz w:val="14"/>
              </w:rPr>
              <w:t>Numbers &amp; Dice</w:t>
            </w:r>
          </w:p>
        </w:tc>
        <w:tc>
          <w:tcPr>
            <w:tcW w:type="dxa" w:w="2424"/>
            <w:vAlign w:val="center"/>
          </w:tcPr>
          <w:p>
            <w:pPr>
              <w:spacing w:before="0" w:after="0"/>
            </w:pPr>
            <w:r>
              <w:rPr>
                <w:rFonts w:ascii="Aptos" w:hAnsi="Aptos"/>
                <w:sz w:val="14"/>
              </w:rPr>
              <w:t>Number 0–510</w:t>
            </w:r>
          </w:p>
        </w:tc>
        <w:tc>
          <w:tcPr>
            <w:tcW w:type="dxa" w:w="2424"/>
            <w:vAlign w:val="center"/>
          </w:tcPr>
          <w:p>
            <w:pPr>
              <w:spacing w:before="0" w:after="0"/>
            </w:pPr>
            <w:r>
              <w:rPr>
                <w:rFonts w:ascii="Aptos" w:hAnsi="Aptos"/>
                <w:sz w:val="14"/>
              </w:rPr>
              <w:t>Closest distinct prediction to the sum of two proof bytes wins; equal distance splits.</w:t>
            </w:r>
          </w:p>
        </w:tc>
      </w:tr>
      <w:tr>
        <w:trPr>
          <w:cantSplit/>
        </w:trPr>
        <w:tc>
          <w:tcPr>
            <w:tcW w:type="dxa" w:w="2424"/>
            <w:vAlign w:val="center"/>
          </w:tcPr>
          <w:p>
            <w:pPr>
              <w:spacing w:before="0" w:after="0"/>
            </w:pPr>
            <w:r>
              <w:rPr>
                <w:rFonts w:ascii="Aptos" w:hAnsi="Aptos"/>
                <w:sz w:val="14"/>
              </w:rPr>
              <w:t>8</w:t>
            </w:r>
          </w:p>
        </w:tc>
        <w:tc>
          <w:tcPr>
            <w:tcW w:type="dxa" w:w="2424"/>
            <w:vAlign w:val="center"/>
          </w:tcPr>
          <w:p>
            <w:pPr>
              <w:spacing w:before="0" w:after="0"/>
            </w:pPr>
            <w:r>
              <w:rPr>
                <w:rFonts w:ascii="Aptos" w:hAnsi="Aptos"/>
                <w:sz w:val="14"/>
              </w:rPr>
              <w:t>Base · higherbyte</w:t>
            </w:r>
          </w:p>
        </w:tc>
        <w:tc>
          <w:tcPr>
            <w:tcW w:type="dxa" w:w="2424"/>
            <w:vAlign w:val="center"/>
          </w:tcPr>
          <w:p>
            <w:pPr>
              <w:spacing w:before="0" w:after="0"/>
            </w:pPr>
            <w:r>
              <w:rPr>
                <w:rFonts w:ascii="Aptos" w:hAnsi="Aptos"/>
                <w:sz w:val="14"/>
              </w:rPr>
              <w:t>🔢 Higher Byte</w:t>
            </w:r>
          </w:p>
        </w:tc>
        <w:tc>
          <w:tcPr>
            <w:tcW w:type="dxa" w:w="2424"/>
            <w:vAlign w:val="center"/>
          </w:tcPr>
          <w:p>
            <w:pPr>
              <w:spacing w:before="0" w:after="0"/>
            </w:pPr>
            <w:r>
              <w:rPr>
                <w:rFonts w:ascii="Aptos" w:hAnsi="Aptos"/>
                <w:sz w:val="14"/>
              </w:rPr>
              <w:t>Numbers &amp; Dice</w:t>
            </w:r>
          </w:p>
        </w:tc>
        <w:tc>
          <w:tcPr>
            <w:tcW w:type="dxa" w:w="2424"/>
            <w:vAlign w:val="center"/>
          </w:tcPr>
          <w:p>
            <w:pPr>
              <w:spacing w:before="0" w:after="0"/>
            </w:pPr>
            <w:r>
              <w:rPr>
                <w:rFonts w:ascii="Aptos" w:hAnsi="Aptos"/>
                <w:sz w:val="14"/>
              </w:rPr>
              <w:t>No pick</w:t>
            </w:r>
          </w:p>
        </w:tc>
        <w:tc>
          <w:tcPr>
            <w:tcW w:type="dxa" w:w="2424"/>
            <w:vAlign w:val="center"/>
          </w:tcPr>
          <w:p>
            <w:pPr>
              <w:spacing w:before="0" w:after="0"/>
            </w:pPr>
            <w:r>
              <w:rPr>
                <w:rFonts w:ascii="Aptos" w:hAnsi="Aptos"/>
                <w:sz w:val="14"/>
              </w:rPr>
              <w:t>Independent byte per entrant; higher byte wins; equal bytes split.</w:t>
            </w:r>
          </w:p>
        </w:tc>
      </w:tr>
      <w:tr>
        <w:trPr>
          <w:cantSplit/>
        </w:trPr>
        <w:tc>
          <w:tcPr>
            <w:tcW w:type="dxa" w:w="2424"/>
            <w:vAlign w:val="center"/>
          </w:tcPr>
          <w:p>
            <w:pPr>
              <w:spacing w:before="0" w:after="0"/>
            </w:pPr>
            <w:r>
              <w:rPr>
                <w:rFonts w:ascii="Aptos" w:hAnsi="Aptos"/>
                <w:sz w:val="14"/>
              </w:rPr>
              <w:t>9</w:t>
            </w:r>
          </w:p>
        </w:tc>
        <w:tc>
          <w:tcPr>
            <w:tcW w:type="dxa" w:w="2424"/>
            <w:vAlign w:val="center"/>
          </w:tcPr>
          <w:p>
            <w:pPr>
              <w:spacing w:before="0" w:after="0"/>
            </w:pPr>
            <w:r>
              <w:rPr>
                <w:rFonts w:ascii="Aptos" w:hAnsi="Aptos"/>
                <w:sz w:val="14"/>
              </w:rPr>
              <w:t>Base · patternrace</w:t>
            </w:r>
          </w:p>
        </w:tc>
        <w:tc>
          <w:tcPr>
            <w:tcW w:type="dxa" w:w="2424"/>
            <w:vAlign w:val="center"/>
          </w:tcPr>
          <w:p>
            <w:pPr>
              <w:spacing w:before="0" w:after="0"/>
            </w:pPr>
            <w:r>
              <w:rPr>
                <w:rFonts w:ascii="Aptos" w:hAnsi="Aptos"/>
                <w:sz w:val="14"/>
              </w:rPr>
              <w:t>🔗 Pattern Race</w:t>
            </w:r>
          </w:p>
        </w:tc>
        <w:tc>
          <w:tcPr>
            <w:tcW w:type="dxa" w:w="2424"/>
            <w:vAlign w:val="center"/>
          </w:tcPr>
          <w:p>
            <w:pPr>
              <w:spacing w:before="0" w:after="0"/>
            </w:pPr>
            <w:r>
              <w:rPr>
                <w:rFonts w:ascii="Aptos" w:hAnsi="Aptos"/>
                <w:sz w:val="14"/>
              </w:rPr>
              <w:t>Patterns &amp; Territory</w:t>
            </w:r>
          </w:p>
        </w:tc>
        <w:tc>
          <w:tcPr>
            <w:tcW w:type="dxa" w:w="2424"/>
            <w:vAlign w:val="center"/>
          </w:tcPr>
          <w:p>
            <w:pPr>
              <w:spacing w:before="0" w:after="0"/>
            </w:pPr>
            <w:r>
              <w:rPr>
                <w:rFonts w:ascii="Aptos" w:hAnsi="Aptos"/>
                <w:sz w:val="14"/>
              </w:rPr>
              <w:t>pattern3</w:t>
            </w:r>
          </w:p>
        </w:tc>
        <w:tc>
          <w:tcPr>
            <w:tcW w:type="dxa" w:w="2424"/>
            <w:vAlign w:val="center"/>
          </w:tcPr>
          <w:p>
            <w:pPr>
              <w:spacing w:before="0" w:after="0"/>
            </w:pPr>
            <w:r>
              <w:rPr>
                <w:rFonts w:ascii="Aptos" w:hAnsi="Aptos"/>
                <w:sz w:val="14"/>
              </w:rPr>
              <w:t>First selected three-flip pattern to appear wins; none in proof window carries.</w:t>
            </w:r>
          </w:p>
        </w:tc>
      </w:tr>
      <w:tr>
        <w:trPr>
          <w:cantSplit/>
        </w:trPr>
        <w:tc>
          <w:tcPr>
            <w:tcW w:type="dxa" w:w="2424"/>
            <w:vAlign w:val="center"/>
          </w:tcPr>
          <w:p>
            <w:pPr>
              <w:spacing w:before="0" w:after="0"/>
            </w:pPr>
            <w:r>
              <w:rPr>
                <w:rFonts w:ascii="Aptos" w:hAnsi="Aptos"/>
                <w:sz w:val="14"/>
              </w:rPr>
              <w:t>10</w:t>
            </w:r>
          </w:p>
        </w:tc>
        <w:tc>
          <w:tcPr>
            <w:tcW w:type="dxa" w:w="2424"/>
            <w:vAlign w:val="center"/>
          </w:tcPr>
          <w:p>
            <w:pPr>
              <w:spacing w:before="0" w:after="0"/>
            </w:pPr>
            <w:r>
              <w:rPr>
                <w:rFonts w:ascii="Aptos" w:hAnsi="Aptos"/>
                <w:sz w:val="14"/>
              </w:rPr>
              <w:t>Base · parlayduel</w:t>
            </w:r>
          </w:p>
        </w:tc>
        <w:tc>
          <w:tcPr>
            <w:tcW w:type="dxa" w:w="2424"/>
            <w:vAlign w:val="center"/>
          </w:tcPr>
          <w:p>
            <w:pPr>
              <w:spacing w:before="0" w:after="0"/>
            </w:pPr>
            <w:r>
              <w:rPr>
                <w:rFonts w:ascii="Aptos" w:hAnsi="Aptos"/>
                <w:sz w:val="14"/>
              </w:rPr>
              <w:t>🧩 Parlay Duel</w:t>
            </w:r>
          </w:p>
        </w:tc>
        <w:tc>
          <w:tcPr>
            <w:tcW w:type="dxa" w:w="2424"/>
            <w:vAlign w:val="center"/>
          </w:tcPr>
          <w:p>
            <w:pPr>
              <w:spacing w:before="0" w:after="0"/>
            </w:pPr>
            <w:r>
              <w:rPr>
                <w:rFonts w:ascii="Aptos" w:hAnsi="Aptos"/>
                <w:sz w:val="14"/>
              </w:rPr>
              <w:t>Patterns &amp; Territory</w:t>
            </w:r>
          </w:p>
        </w:tc>
        <w:tc>
          <w:tcPr>
            <w:tcW w:type="dxa" w:w="2424"/>
            <w:vAlign w:val="center"/>
          </w:tcPr>
          <w:p>
            <w:pPr>
              <w:spacing w:before="0" w:after="0"/>
            </w:pPr>
            <w:r>
              <w:rPr>
                <w:rFonts w:ascii="Aptos" w:hAnsi="Aptos"/>
                <w:sz w:val="14"/>
              </w:rPr>
              <w:t>pattern3</w:t>
            </w:r>
          </w:p>
        </w:tc>
        <w:tc>
          <w:tcPr>
            <w:tcW w:type="dxa" w:w="2424"/>
            <w:vAlign w:val="center"/>
          </w:tcPr>
          <w:p>
            <w:pPr>
              <w:spacing w:before="0" w:after="0"/>
            </w:pPr>
            <w:r>
              <w:rPr>
                <w:rFonts w:ascii="Aptos" w:hAnsi="Aptos"/>
                <w:sz w:val="14"/>
              </w:rPr>
              <w:t>Three flips; prediction with most positional matches wins; equal score carries.</w:t>
            </w:r>
          </w:p>
        </w:tc>
      </w:tr>
      <w:tr>
        <w:trPr>
          <w:cantSplit/>
        </w:trPr>
        <w:tc>
          <w:tcPr>
            <w:tcW w:type="dxa" w:w="2424"/>
            <w:vAlign w:val="center"/>
          </w:tcPr>
          <w:p>
            <w:pPr>
              <w:spacing w:before="0" w:after="0"/>
            </w:pPr>
            <w:r>
              <w:rPr>
                <w:rFonts w:ascii="Aptos" w:hAnsi="Aptos"/>
                <w:sz w:val="14"/>
              </w:rPr>
              <w:t>11</w:t>
            </w:r>
          </w:p>
        </w:tc>
        <w:tc>
          <w:tcPr>
            <w:tcW w:type="dxa" w:w="2424"/>
            <w:vAlign w:val="center"/>
          </w:tcPr>
          <w:p>
            <w:pPr>
              <w:spacing w:before="0" w:after="0"/>
            </w:pPr>
            <w:r>
              <w:rPr>
                <w:rFonts w:ascii="Aptos" w:hAnsi="Aptos"/>
                <w:sz w:val="14"/>
              </w:rPr>
              <w:t>Base · prediction</w:t>
            </w:r>
          </w:p>
        </w:tc>
        <w:tc>
          <w:tcPr>
            <w:tcW w:type="dxa" w:w="2424"/>
            <w:vAlign w:val="center"/>
          </w:tcPr>
          <w:p>
            <w:pPr>
              <w:spacing w:before="0" w:after="0"/>
            </w:pPr>
            <w:r>
              <w:rPr>
                <w:rFonts w:ascii="Aptos" w:hAnsi="Aptos"/>
                <w:sz w:val="14"/>
              </w:rPr>
              <w:t>🎯 Prediction Streak</w:t>
            </w:r>
          </w:p>
        </w:tc>
        <w:tc>
          <w:tcPr>
            <w:tcW w:type="dxa" w:w="2424"/>
            <w:vAlign w:val="center"/>
          </w:tcPr>
          <w:p>
            <w:pPr>
              <w:spacing w:before="0" w:after="0"/>
            </w:pPr>
            <w:r>
              <w:rPr>
                <w:rFonts w:ascii="Aptos" w:hAnsi="Aptos"/>
                <w:sz w:val="14"/>
              </w:rPr>
              <w:t>Patterns &amp; Territory</w:t>
            </w:r>
          </w:p>
        </w:tc>
        <w:tc>
          <w:tcPr>
            <w:tcW w:type="dxa" w:w="2424"/>
            <w:vAlign w:val="center"/>
          </w:tcPr>
          <w:p>
            <w:pPr>
              <w:spacing w:before="0" w:after="0"/>
            </w:pPr>
            <w:r>
              <w:rPr>
                <w:rFonts w:ascii="Aptos" w:hAnsi="Aptos"/>
                <w:sz w:val="14"/>
              </w:rPr>
              <w:t>pattern5</w:t>
            </w:r>
          </w:p>
        </w:tc>
        <w:tc>
          <w:tcPr>
            <w:tcW w:type="dxa" w:w="2424"/>
            <w:vAlign w:val="center"/>
          </w:tcPr>
          <w:p>
            <w:pPr>
              <w:spacing w:before="0" w:after="0"/>
            </w:pPr>
            <w:r>
              <w:rPr>
                <w:rFonts w:ascii="Aptos" w:hAnsi="Aptos"/>
                <w:sz w:val="14"/>
              </w:rPr>
              <w:t>Five flips; most correct positional predictions wins; equal score splits.</w:t>
            </w:r>
          </w:p>
        </w:tc>
      </w:tr>
      <w:tr>
        <w:trPr>
          <w:cantSplit/>
        </w:trPr>
        <w:tc>
          <w:tcPr>
            <w:tcW w:type="dxa" w:w="2424"/>
            <w:vAlign w:val="center"/>
          </w:tcPr>
          <w:p>
            <w:pPr>
              <w:spacing w:before="0" w:after="0"/>
            </w:pPr>
            <w:r>
              <w:rPr>
                <w:rFonts w:ascii="Aptos" w:hAnsi="Aptos"/>
                <w:sz w:val="14"/>
              </w:rPr>
              <w:t>12</w:t>
            </w:r>
          </w:p>
        </w:tc>
        <w:tc>
          <w:tcPr>
            <w:tcW w:type="dxa" w:w="2424"/>
            <w:vAlign w:val="center"/>
          </w:tcPr>
          <w:p>
            <w:pPr>
              <w:spacing w:before="0" w:after="0"/>
            </w:pPr>
            <w:r>
              <w:rPr>
                <w:rFonts w:ascii="Aptos" w:hAnsi="Aptos"/>
                <w:sz w:val="14"/>
              </w:rPr>
              <w:t>Base · blind</w:t>
            </w:r>
          </w:p>
        </w:tc>
        <w:tc>
          <w:tcPr>
            <w:tcW w:type="dxa" w:w="2424"/>
            <w:vAlign w:val="center"/>
          </w:tcPr>
          <w:p>
            <w:pPr>
              <w:spacing w:before="0" w:after="0"/>
            </w:pPr>
            <w:r>
              <w:rPr>
                <w:rFonts w:ascii="Aptos" w:hAnsi="Aptos"/>
                <w:sz w:val="14"/>
              </w:rPr>
              <w:t>👁️ Blind Pick</w:t>
            </w:r>
          </w:p>
        </w:tc>
        <w:tc>
          <w:tcPr>
            <w:tcW w:type="dxa" w:w="2424"/>
            <w:vAlign w:val="center"/>
          </w:tcPr>
          <w:p>
            <w:pPr>
              <w:spacing w:before="0" w:after="0"/>
            </w:pPr>
            <w:r>
              <w:rPr>
                <w:rFonts w:ascii="Aptos" w:hAnsi="Aptos"/>
                <w:sz w:val="14"/>
              </w:rPr>
              <w:t>Side Picks</w:t>
            </w:r>
          </w:p>
        </w:tc>
        <w:tc>
          <w:tcPr>
            <w:tcW w:type="dxa" w:w="2424"/>
            <w:vAlign w:val="center"/>
          </w:tcPr>
          <w:p>
            <w:pPr>
              <w:spacing w:before="0" w:after="0"/>
            </w:pPr>
            <w:r>
              <w:rPr>
                <w:rFonts w:ascii="Aptos" w:hAnsi="Aptos"/>
                <w:sz w:val="14"/>
              </w:rPr>
              <w:t>HEADS / TAILS</w:t>
            </w:r>
          </w:p>
        </w:tc>
        <w:tc>
          <w:tcPr>
            <w:tcW w:type="dxa" w:w="2424"/>
            <w:vAlign w:val="center"/>
          </w:tcPr>
          <w:p>
            <w:pPr>
              <w:spacing w:before="0" w:after="0"/>
            </w:pPr>
            <w:r>
              <w:rPr>
                <w:rFonts w:ascii="Aptos" w:hAnsi="Aptos"/>
                <w:sz w:val="14"/>
              </w:rPr>
              <w:t>Hidden HEADS/TAILS picks. Opposite picks resolve normally; same correct picks split and same wrong picks carry.</w:t>
            </w:r>
          </w:p>
        </w:tc>
      </w:tr>
      <w:tr>
        <w:trPr>
          <w:cantSplit/>
        </w:trPr>
        <w:tc>
          <w:tcPr>
            <w:tcW w:type="dxa" w:w="2424"/>
            <w:vAlign w:val="center"/>
          </w:tcPr>
          <w:p>
            <w:pPr>
              <w:spacing w:before="0" w:after="0"/>
            </w:pPr>
            <w:r>
              <w:rPr>
                <w:rFonts w:ascii="Aptos" w:hAnsi="Aptos"/>
                <w:sz w:val="14"/>
              </w:rPr>
              <w:t>13</w:t>
            </w:r>
          </w:p>
        </w:tc>
        <w:tc>
          <w:tcPr>
            <w:tcW w:type="dxa" w:w="2424"/>
            <w:vAlign w:val="center"/>
          </w:tcPr>
          <w:p>
            <w:pPr>
              <w:spacing w:before="0" w:after="0"/>
            </w:pPr>
            <w:r>
              <w:rPr>
                <w:rFonts w:ascii="Aptos" w:hAnsi="Aptos"/>
                <w:sz w:val="14"/>
              </w:rPr>
              <w:t>Base · rangewar</w:t>
            </w:r>
          </w:p>
        </w:tc>
        <w:tc>
          <w:tcPr>
            <w:tcW w:type="dxa" w:w="2424"/>
            <w:vAlign w:val="center"/>
          </w:tcPr>
          <w:p>
            <w:pPr>
              <w:spacing w:before="0" w:after="0"/>
            </w:pPr>
            <w:r>
              <w:rPr>
                <w:rFonts w:ascii="Aptos" w:hAnsi="Aptos"/>
                <w:sz w:val="14"/>
              </w:rPr>
              <w:t>🔢 Range War</w:t>
            </w:r>
          </w:p>
        </w:tc>
        <w:tc>
          <w:tcPr>
            <w:tcW w:type="dxa" w:w="2424"/>
            <w:vAlign w:val="center"/>
          </w:tcPr>
          <w:p>
            <w:pPr>
              <w:spacing w:before="0" w:after="0"/>
            </w:pPr>
            <w:r>
              <w:rPr>
                <w:rFonts w:ascii="Aptos" w:hAnsi="Aptos"/>
                <w:sz w:val="14"/>
              </w:rPr>
              <w:t>Patterns &amp; Territory</w:t>
            </w:r>
          </w:p>
        </w:tc>
        <w:tc>
          <w:tcPr>
            <w:tcW w:type="dxa" w:w="2424"/>
            <w:vAlign w:val="center"/>
          </w:tcPr>
          <w:p>
            <w:pPr>
              <w:spacing w:before="0" w:after="0"/>
            </w:pPr>
            <w:r>
              <w:rPr>
                <w:rFonts w:ascii="Aptos" w:hAnsi="Aptos"/>
                <w:sz w:val="14"/>
              </w:rPr>
              <w:t>zones</w:t>
            </w:r>
          </w:p>
        </w:tc>
        <w:tc>
          <w:tcPr>
            <w:tcW w:type="dxa" w:w="2424"/>
            <w:vAlign w:val="center"/>
          </w:tcPr>
          <w:p>
            <w:pPr>
              <w:spacing w:before="0" w:after="0"/>
            </w:pPr>
            <w:r>
              <w:rPr>
                <w:rFonts w:ascii="Aptos" w:hAnsi="Aptos"/>
                <w:sz w:val="14"/>
              </w:rPr>
              <w:t>Result inside a claimed non-overlapping quarter wins; outside both claims carries.</w:t>
            </w:r>
          </w:p>
        </w:tc>
      </w:tr>
      <w:tr>
        <w:trPr>
          <w:cantSplit/>
        </w:trPr>
        <w:tc>
          <w:tcPr>
            <w:tcW w:type="dxa" w:w="2424"/>
            <w:vAlign w:val="center"/>
          </w:tcPr>
          <w:p>
            <w:pPr>
              <w:spacing w:before="0" w:after="0"/>
            </w:pPr>
            <w:r>
              <w:rPr>
                <w:rFonts w:ascii="Aptos" w:hAnsi="Aptos"/>
                <w:sz w:val="14"/>
              </w:rPr>
              <w:t>14</w:t>
            </w:r>
          </w:p>
        </w:tc>
        <w:tc>
          <w:tcPr>
            <w:tcW w:type="dxa" w:w="2424"/>
            <w:vAlign w:val="center"/>
          </w:tcPr>
          <w:p>
            <w:pPr>
              <w:spacing w:before="0" w:after="0"/>
            </w:pPr>
            <w:r>
              <w:rPr>
                <w:rFonts w:ascii="Aptos" w:hAnsi="Aptos"/>
                <w:sz w:val="14"/>
              </w:rPr>
              <w:t>Base · bullseye</w:t>
            </w:r>
          </w:p>
        </w:tc>
        <w:tc>
          <w:tcPr>
            <w:tcW w:type="dxa" w:w="2424"/>
            <w:vAlign w:val="center"/>
          </w:tcPr>
          <w:p>
            <w:pPr>
              <w:spacing w:before="0" w:after="0"/>
            </w:pPr>
            <w:r>
              <w:rPr>
                <w:rFonts w:ascii="Aptos" w:hAnsi="Aptos"/>
                <w:sz w:val="14"/>
              </w:rPr>
              <w:t>🎯 Bullseye</w:t>
            </w:r>
          </w:p>
        </w:tc>
        <w:tc>
          <w:tcPr>
            <w:tcW w:type="dxa" w:w="2424"/>
            <w:vAlign w:val="center"/>
          </w:tcPr>
          <w:p>
            <w:pPr>
              <w:spacing w:before="0" w:after="0"/>
            </w:pPr>
            <w:r>
              <w:rPr>
                <w:rFonts w:ascii="Aptos" w:hAnsi="Aptos"/>
                <w:sz w:val="14"/>
              </w:rPr>
              <w:t>Patterns &amp; Territory</w:t>
            </w:r>
          </w:p>
        </w:tc>
        <w:tc>
          <w:tcPr>
            <w:tcW w:type="dxa" w:w="2424"/>
            <w:vAlign w:val="center"/>
          </w:tcPr>
          <w:p>
            <w:pPr>
              <w:spacing w:before="0" w:after="0"/>
            </w:pPr>
            <w:r>
              <w:rPr>
                <w:rFonts w:ascii="Aptos" w:hAnsi="Aptos"/>
                <w:sz w:val="14"/>
              </w:rPr>
              <w:t>zones</w:t>
            </w:r>
          </w:p>
        </w:tc>
        <w:tc>
          <w:tcPr>
            <w:tcW w:type="dxa" w:w="2424"/>
            <w:vAlign w:val="center"/>
          </w:tcPr>
          <w:p>
            <w:pPr>
              <w:spacing w:before="0" w:after="0"/>
            </w:pPr>
            <w:r>
              <w:rPr>
                <w:rFonts w:ascii="Aptos" w:hAnsi="Aptos"/>
                <w:sz w:val="14"/>
              </w:rPr>
              <w:t>Result inside a claimed non-overlapping target wedge wins; miss carries.</w:t>
            </w:r>
          </w:p>
        </w:tc>
      </w:tr>
      <w:tr>
        <w:trPr>
          <w:cantSplit/>
        </w:trPr>
        <w:tc>
          <w:tcPr>
            <w:tcW w:type="dxa" w:w="2424"/>
            <w:vAlign w:val="center"/>
          </w:tcPr>
          <w:p>
            <w:pPr>
              <w:spacing w:before="0" w:after="0"/>
            </w:pPr>
            <w:r>
              <w:rPr>
                <w:rFonts w:ascii="Aptos" w:hAnsi="Aptos"/>
                <w:sz w:val="14"/>
              </w:rPr>
              <w:t>15</w:t>
            </w:r>
          </w:p>
        </w:tc>
        <w:tc>
          <w:tcPr>
            <w:tcW w:type="dxa" w:w="2424"/>
            <w:vAlign w:val="center"/>
          </w:tcPr>
          <w:p>
            <w:pPr>
              <w:spacing w:before="0" w:after="0"/>
            </w:pPr>
            <w:r>
              <w:rPr>
                <w:rFonts w:ascii="Aptos" w:hAnsi="Aptos"/>
                <w:sz w:val="14"/>
              </w:rPr>
              <w:t>Base · chain</w:t>
            </w:r>
          </w:p>
        </w:tc>
        <w:tc>
          <w:tcPr>
            <w:tcW w:type="dxa" w:w="2424"/>
            <w:vAlign w:val="center"/>
          </w:tcPr>
          <w:p>
            <w:pPr>
              <w:spacing w:before="0" w:after="0"/>
            </w:pPr>
            <w:r>
              <w:rPr>
                <w:rFonts w:ascii="Aptos" w:hAnsi="Aptos"/>
                <w:sz w:val="14"/>
              </w:rPr>
              <w:t>🔗 Chain Reaction</w:t>
            </w:r>
          </w:p>
        </w:tc>
        <w:tc>
          <w:tcPr>
            <w:tcW w:type="dxa" w:w="2424"/>
            <w:vAlign w:val="center"/>
          </w:tcPr>
          <w:p>
            <w:pPr>
              <w:spacing w:before="0" w:after="0"/>
            </w:pPr>
            <w:r>
              <w:rPr>
                <w:rFonts w:ascii="Aptos" w:hAnsi="Aptos"/>
                <w:sz w:val="14"/>
              </w:rPr>
              <w:t>Side Picks</w:t>
            </w:r>
          </w:p>
        </w:tc>
        <w:tc>
          <w:tcPr>
            <w:tcW w:type="dxa" w:w="2424"/>
            <w:vAlign w:val="center"/>
          </w:tcPr>
          <w:p>
            <w:pPr>
              <w:spacing w:before="0" w:after="0"/>
            </w:pPr>
            <w:r>
              <w:rPr>
                <w:rFonts w:ascii="Aptos" w:hAnsi="Aptos"/>
                <w:sz w:val="14"/>
              </w:rPr>
              <w:t>HEADS / TAILS</w:t>
            </w:r>
          </w:p>
        </w:tc>
        <w:tc>
          <w:tcPr>
            <w:tcW w:type="dxa" w:w="2424"/>
            <w:vAlign w:val="center"/>
          </w:tcPr>
          <w:p>
            <w:pPr>
              <w:spacing w:before="0" w:after="0"/>
            </w:pPr>
            <w:r>
              <w:rPr>
                <w:rFonts w:ascii="Aptos" w:hAnsi="Aptos"/>
                <w:sz w:val="14"/>
              </w:rPr>
              <w:t>Entrants alternate calls for up to ten flips; first incorrect caller loses; both surviving split.</w:t>
            </w:r>
          </w:p>
        </w:tc>
      </w:tr>
      <w:tr>
        <w:trPr>
          <w:cantSplit/>
        </w:trPr>
        <w:tc>
          <w:tcPr>
            <w:tcW w:type="dxa" w:w="2424"/>
            <w:vAlign w:val="center"/>
          </w:tcPr>
          <w:p>
            <w:pPr>
              <w:spacing w:before="0" w:after="0"/>
            </w:pPr>
            <w:r>
              <w:rPr>
                <w:rFonts w:ascii="Aptos" w:hAnsi="Aptos"/>
                <w:sz w:val="14"/>
              </w:rPr>
              <w:t>16</w:t>
            </w:r>
          </w:p>
        </w:tc>
        <w:tc>
          <w:tcPr>
            <w:tcW w:type="dxa" w:w="2424"/>
            <w:vAlign w:val="center"/>
          </w:tcPr>
          <w:p>
            <w:pPr>
              <w:spacing w:before="0" w:after="0"/>
            </w:pPr>
            <w:r>
              <w:rPr>
                <w:rFonts w:ascii="Aptos" w:hAnsi="Aptos"/>
                <w:sz w:val="14"/>
              </w:rPr>
              <w:t>Base · ladder</w:t>
            </w:r>
          </w:p>
        </w:tc>
        <w:tc>
          <w:tcPr>
            <w:tcW w:type="dxa" w:w="2424"/>
            <w:vAlign w:val="center"/>
          </w:tcPr>
          <w:p>
            <w:pPr>
              <w:spacing w:before="0" w:after="0"/>
            </w:pPr>
            <w:r>
              <w:rPr>
                <w:rFonts w:ascii="Aptos" w:hAnsi="Aptos"/>
                <w:sz w:val="14"/>
              </w:rPr>
              <w:t>💨 Elimination Ladder</w:t>
            </w:r>
          </w:p>
        </w:tc>
        <w:tc>
          <w:tcPr>
            <w:tcW w:type="dxa" w:w="2424"/>
            <w:vAlign w:val="center"/>
          </w:tcPr>
          <w:p>
            <w:pPr>
              <w:spacing w:before="0" w:after="0"/>
            </w:pPr>
            <w:r>
              <w:rPr>
                <w:rFonts w:ascii="Aptos" w:hAnsi="Aptos"/>
                <w:sz w:val="14"/>
              </w:rPr>
              <w:t>Side Picks</w:t>
            </w:r>
          </w:p>
        </w:tc>
        <w:tc>
          <w:tcPr>
            <w:tcW w:type="dxa" w:w="2424"/>
            <w:vAlign w:val="center"/>
          </w:tcPr>
          <w:p>
            <w:pPr>
              <w:spacing w:before="0" w:after="0"/>
            </w:pPr>
            <w:r>
              <w:rPr>
                <w:rFonts w:ascii="Aptos" w:hAnsi="Aptos"/>
                <w:sz w:val="14"/>
              </w:rPr>
              <w:t>HEADS / TAILS</w:t>
            </w:r>
          </w:p>
        </w:tc>
        <w:tc>
          <w:tcPr>
            <w:tcW w:type="dxa" w:w="2424"/>
            <w:vAlign w:val="center"/>
          </w:tcPr>
          <w:p>
            <w:pPr>
              <w:spacing w:before="0" w:after="0"/>
            </w:pPr>
            <w:r>
              <w:rPr>
                <w:rFonts w:ascii="Aptos" w:hAnsi="Aptos"/>
                <w:sz w:val="14"/>
              </w:rPr>
              <w:t>HEADS/TAILS sides race; first side to three proof results wins.</w:t>
            </w:r>
          </w:p>
        </w:tc>
      </w:tr>
      <w:tr>
        <w:trPr>
          <w:cantSplit/>
        </w:trPr>
        <w:tc>
          <w:tcPr>
            <w:tcW w:type="dxa" w:w="2424"/>
            <w:vAlign w:val="center"/>
          </w:tcPr>
          <w:p>
            <w:pPr>
              <w:spacing w:before="0" w:after="0"/>
            </w:pPr>
            <w:r>
              <w:rPr>
                <w:rFonts w:ascii="Aptos" w:hAnsi="Aptos"/>
                <w:sz w:val="14"/>
              </w:rPr>
              <w:t>17</w:t>
            </w:r>
          </w:p>
        </w:tc>
        <w:tc>
          <w:tcPr>
            <w:tcW w:type="dxa" w:w="2424"/>
            <w:vAlign w:val="center"/>
          </w:tcPr>
          <w:p>
            <w:pPr>
              <w:spacing w:before="0" w:after="0"/>
            </w:pPr>
            <w:r>
              <w:rPr>
                <w:rFonts w:ascii="Aptos" w:hAnsi="Aptos"/>
                <w:sz w:val="14"/>
              </w:rPr>
              <w:t>Base · mirrored</w:t>
            </w:r>
          </w:p>
        </w:tc>
        <w:tc>
          <w:tcPr>
            <w:tcW w:type="dxa" w:w="2424"/>
            <w:vAlign w:val="center"/>
          </w:tcPr>
          <w:p>
            <w:pPr>
              <w:spacing w:before="0" w:after="0"/>
            </w:pPr>
            <w:r>
              <w:rPr>
                <w:rFonts w:ascii="Aptos" w:hAnsi="Aptos"/>
                <w:sz w:val="14"/>
              </w:rPr>
              <w:t>🪞 Mirrored Coins</w:t>
            </w:r>
          </w:p>
        </w:tc>
        <w:tc>
          <w:tcPr>
            <w:tcW w:type="dxa" w:w="2424"/>
            <w:vAlign w:val="center"/>
          </w:tcPr>
          <w:p>
            <w:pPr>
              <w:spacing w:before="0" w:after="0"/>
            </w:pPr>
            <w:r>
              <w:rPr>
                <w:rFonts w:ascii="Aptos" w:hAnsi="Aptos"/>
                <w:sz w:val="14"/>
              </w:rPr>
              <w:t>Side Picks</w:t>
            </w:r>
          </w:p>
        </w:tc>
        <w:tc>
          <w:tcPr>
            <w:tcW w:type="dxa" w:w="2424"/>
            <w:vAlign w:val="center"/>
          </w:tcPr>
          <w:p>
            <w:pPr>
              <w:spacing w:before="0" w:after="0"/>
            </w:pPr>
            <w:r>
              <w:rPr>
                <w:rFonts w:ascii="Aptos" w:hAnsi="Aptos"/>
                <w:sz w:val="14"/>
              </w:rPr>
              <w:t>HEADS / TAILS</w:t>
            </w:r>
          </w:p>
        </w:tc>
        <w:tc>
          <w:tcPr>
            <w:tcW w:type="dxa" w:w="2424"/>
            <w:vAlign w:val="center"/>
          </w:tcPr>
          <w:p>
            <w:pPr>
              <w:spacing w:before="0" w:after="0"/>
            </w:pPr>
            <w:r>
              <w:rPr>
                <w:rFonts w:ascii="Aptos" w:hAnsi="Aptos"/>
                <w:sz w:val="14"/>
              </w:rPr>
              <w:t>Two coins: matching outcomes carry; different outcomes assign one coin to each side and matching player pick wins.</w:t>
            </w:r>
          </w:p>
        </w:tc>
      </w:tr>
      <w:tr>
        <w:trPr>
          <w:cantSplit/>
        </w:trPr>
        <w:tc>
          <w:tcPr>
            <w:tcW w:type="dxa" w:w="2424"/>
            <w:vAlign w:val="center"/>
          </w:tcPr>
          <w:p>
            <w:pPr>
              <w:spacing w:before="0" w:after="0"/>
            </w:pPr>
            <w:r>
              <w:rPr>
                <w:rFonts w:ascii="Aptos" w:hAnsi="Aptos"/>
                <w:sz w:val="14"/>
              </w:rPr>
              <w:t>18</w:t>
            </w:r>
          </w:p>
        </w:tc>
        <w:tc>
          <w:tcPr>
            <w:tcW w:type="dxa" w:w="2424"/>
            <w:vAlign w:val="center"/>
          </w:tcPr>
          <w:p>
            <w:pPr>
              <w:spacing w:before="0" w:after="0"/>
            </w:pPr>
            <w:r>
              <w:rPr>
                <w:rFonts w:ascii="Aptos" w:hAnsi="Aptos"/>
                <w:sz w:val="14"/>
              </w:rPr>
              <w:t>CAT18 · rps</w:t>
            </w:r>
          </w:p>
        </w:tc>
        <w:tc>
          <w:tcPr>
            <w:tcW w:type="dxa" w:w="2424"/>
            <w:vAlign w:val="center"/>
          </w:tcPr>
          <w:p>
            <w:pPr>
              <w:spacing w:before="0" w:after="0"/>
            </w:pPr>
            <w:r>
              <w:rPr>
                <w:rFonts w:ascii="Aptos" w:hAnsi="Aptos"/>
                <w:sz w:val="14"/>
              </w:rPr>
              <w:t>✊ Rock Paper Scissors Duel</w:t>
            </w:r>
          </w:p>
        </w:tc>
        <w:tc>
          <w:tcPr>
            <w:tcW w:type="dxa" w:w="2424"/>
            <w:vAlign w:val="center"/>
          </w:tcPr>
          <w:p>
            <w:pPr>
              <w:spacing w:before="0" w:after="0"/>
            </w:pPr>
            <w:r>
              <w:rPr>
                <w:rFonts w:ascii="Aptos" w:hAnsi="Aptos"/>
                <w:sz w:val="14"/>
              </w:rPr>
              <w:t>Side Picks</w:t>
            </w:r>
          </w:p>
        </w:tc>
        <w:tc>
          <w:tcPr>
            <w:tcW w:type="dxa" w:w="2424"/>
            <w:vAlign w:val="center"/>
          </w:tcPr>
          <w:p>
            <w:pPr>
              <w:spacing w:before="0" w:after="0"/>
            </w:pPr>
            <w:r>
              <w:rPr>
                <w:rFonts w:ascii="Aptos" w:hAnsi="Aptos"/>
                <w:sz w:val="14"/>
              </w:rPr>
              <w:t>ROCK / PAPER / SCISSORS</w:t>
            </w:r>
          </w:p>
        </w:tc>
        <w:tc>
          <w:tcPr>
            <w:tcW w:type="dxa" w:w="2424"/>
            <w:vAlign w:val="center"/>
          </w:tcPr>
          <w:p>
            <w:pPr>
              <w:spacing w:before="0" w:after="0"/>
            </w:pPr>
            <w:r>
              <w:rPr>
                <w:rFonts w:ascii="Aptos" w:hAnsi="Aptos"/>
                <w:sz w:val="14"/>
              </w:rPr>
              <w:t>Standard ROCK/PAPER/SCISSORS dominance; same choices split.</w:t>
            </w:r>
          </w:p>
        </w:tc>
      </w:tr>
      <w:tr>
        <w:trPr>
          <w:cantSplit/>
        </w:trPr>
        <w:tc>
          <w:tcPr>
            <w:tcW w:type="dxa" w:w="2424"/>
            <w:vAlign w:val="center"/>
          </w:tcPr>
          <w:p>
            <w:pPr>
              <w:spacing w:before="0" w:after="0"/>
            </w:pPr>
            <w:r>
              <w:rPr>
                <w:rFonts w:ascii="Aptos" w:hAnsi="Aptos"/>
                <w:sz w:val="14"/>
              </w:rPr>
              <w:t>19</w:t>
            </w:r>
          </w:p>
        </w:tc>
        <w:tc>
          <w:tcPr>
            <w:tcW w:type="dxa" w:w="2424"/>
            <w:vAlign w:val="center"/>
          </w:tcPr>
          <w:p>
            <w:pPr>
              <w:spacing w:before="0" w:after="0"/>
            </w:pPr>
            <w:r>
              <w:rPr>
                <w:rFonts w:ascii="Aptos" w:hAnsi="Aptos"/>
                <w:sz w:val="14"/>
              </w:rPr>
              <w:t>CAT19 · closest21</w:t>
            </w:r>
          </w:p>
        </w:tc>
        <w:tc>
          <w:tcPr>
            <w:tcW w:type="dxa" w:w="2424"/>
            <w:vAlign w:val="center"/>
          </w:tcPr>
          <w:p>
            <w:pPr>
              <w:spacing w:before="0" w:after="0"/>
            </w:pPr>
            <w:r>
              <w:rPr>
                <w:rFonts w:ascii="Aptos" w:hAnsi="Aptos"/>
                <w:sz w:val="14"/>
              </w:rPr>
              <w:t>🃏 Closest to 21</w:t>
            </w:r>
          </w:p>
        </w:tc>
        <w:tc>
          <w:tcPr>
            <w:tcW w:type="dxa" w:w="2424"/>
            <w:vAlign w:val="center"/>
          </w:tcPr>
          <w:p>
            <w:pPr>
              <w:spacing w:before="0" w:after="0"/>
            </w:pPr>
            <w:r>
              <w:rPr>
                <w:rFonts w:ascii="Aptos" w:hAnsi="Aptos"/>
                <w:sz w:val="14"/>
              </w:rPr>
              <w:t>Numbers &amp; Dice</w:t>
            </w:r>
          </w:p>
        </w:tc>
        <w:tc>
          <w:tcPr>
            <w:tcW w:type="dxa" w:w="2424"/>
            <w:vAlign w:val="center"/>
          </w:tcPr>
          <w:p>
            <w:pPr>
              <w:spacing w:before="0" w:after="0"/>
            </w:pPr>
            <w:r>
              <w:rPr>
                <w:rFonts w:ascii="Aptos" w:hAnsi="Aptos"/>
                <w:sz w:val="14"/>
              </w:rPr>
              <w:t>No pick</w:t>
            </w:r>
          </w:p>
        </w:tc>
        <w:tc>
          <w:tcPr>
            <w:tcW w:type="dxa" w:w="2424"/>
            <w:vAlign w:val="center"/>
          </w:tcPr>
          <w:p>
            <w:pPr>
              <w:spacing w:before="0" w:after="0"/>
            </w:pPr>
            <w:r>
              <w:rPr>
                <w:rFonts w:ascii="Aptos" w:hAnsi="Aptos"/>
                <w:sz w:val="14"/>
              </w:rPr>
              <w:t>Two cards per entrant (1–10). Closest total at/below 21 wins; equal totals or both bust split.</w:t>
            </w:r>
          </w:p>
        </w:tc>
      </w:tr>
      <w:tr>
        <w:trPr>
          <w:cantSplit/>
        </w:trPr>
        <w:tc>
          <w:tcPr>
            <w:tcW w:type="dxa" w:w="2424"/>
            <w:vAlign w:val="center"/>
          </w:tcPr>
          <w:p>
            <w:pPr>
              <w:spacing w:before="0" w:after="0"/>
            </w:pPr>
            <w:r>
              <w:rPr>
                <w:rFonts w:ascii="Aptos" w:hAnsi="Aptos"/>
                <w:sz w:val="14"/>
              </w:rPr>
              <w:t>20</w:t>
            </w:r>
          </w:p>
        </w:tc>
        <w:tc>
          <w:tcPr>
            <w:tcW w:type="dxa" w:w="2424"/>
            <w:vAlign w:val="center"/>
          </w:tcPr>
          <w:p>
            <w:pPr>
              <w:spacing w:before="0" w:after="0"/>
            </w:pPr>
            <w:r>
              <w:rPr>
                <w:rFonts w:ascii="Aptos" w:hAnsi="Aptos"/>
                <w:sz w:val="14"/>
              </w:rPr>
              <w:t>CAT20 · triplecoin</w:t>
            </w:r>
          </w:p>
        </w:tc>
        <w:tc>
          <w:tcPr>
            <w:tcW w:type="dxa" w:w="2424"/>
            <w:vAlign w:val="center"/>
          </w:tcPr>
          <w:p>
            <w:pPr>
              <w:spacing w:before="0" w:after="0"/>
            </w:pPr>
            <w:r>
              <w:rPr>
                <w:rFonts w:ascii="Aptos" w:hAnsi="Aptos"/>
                <w:sz w:val="14"/>
              </w:rPr>
              <w:t>🪙 Triple Coin Majority</w:t>
            </w:r>
          </w:p>
        </w:tc>
        <w:tc>
          <w:tcPr>
            <w:tcW w:type="dxa" w:w="2424"/>
            <w:vAlign w:val="center"/>
          </w:tcPr>
          <w:p>
            <w:pPr>
              <w:spacing w:before="0" w:after="0"/>
            </w:pPr>
            <w:r>
              <w:rPr>
                <w:rFonts w:ascii="Aptos" w:hAnsi="Aptos"/>
                <w:sz w:val="14"/>
              </w:rPr>
              <w:t>Side Picks</w:t>
            </w:r>
          </w:p>
        </w:tc>
        <w:tc>
          <w:tcPr>
            <w:tcW w:type="dxa" w:w="2424"/>
            <w:vAlign w:val="center"/>
          </w:tcPr>
          <w:p>
            <w:pPr>
              <w:spacing w:before="0" w:after="0"/>
            </w:pPr>
            <w:r>
              <w:rPr>
                <w:rFonts w:ascii="Aptos" w:hAnsi="Aptos"/>
                <w:sz w:val="14"/>
              </w:rPr>
              <w:t>HEADS / TAILS</w:t>
            </w:r>
          </w:p>
        </w:tc>
        <w:tc>
          <w:tcPr>
            <w:tcW w:type="dxa" w:w="2424"/>
            <w:vAlign w:val="center"/>
          </w:tcPr>
          <w:p>
            <w:pPr>
              <w:spacing w:before="0" w:after="0"/>
            </w:pPr>
            <w:r>
              <w:rPr>
                <w:rFonts w:ascii="Aptos" w:hAnsi="Aptos"/>
                <w:sz w:val="14"/>
              </w:rPr>
              <w:t>Majority of three proof flips wins.</w:t>
            </w:r>
          </w:p>
        </w:tc>
      </w:tr>
      <w:tr>
        <w:trPr>
          <w:cantSplit/>
        </w:trPr>
        <w:tc>
          <w:tcPr>
            <w:tcW w:type="dxa" w:w="2424"/>
            <w:vAlign w:val="center"/>
          </w:tcPr>
          <w:p>
            <w:pPr>
              <w:spacing w:before="0" w:after="0"/>
            </w:pPr>
            <w:r>
              <w:rPr>
                <w:rFonts w:ascii="Aptos" w:hAnsi="Aptos"/>
                <w:sz w:val="14"/>
              </w:rPr>
              <w:t>21</w:t>
            </w:r>
          </w:p>
        </w:tc>
        <w:tc>
          <w:tcPr>
            <w:tcW w:type="dxa" w:w="2424"/>
            <w:vAlign w:val="center"/>
          </w:tcPr>
          <w:p>
            <w:pPr>
              <w:spacing w:before="0" w:after="0"/>
            </w:pPr>
            <w:r>
              <w:rPr>
                <w:rFonts w:ascii="Aptos" w:hAnsi="Aptos"/>
                <w:sz w:val="14"/>
              </w:rPr>
              <w:t>CAT21 · sequencebuilder</w:t>
            </w:r>
          </w:p>
        </w:tc>
        <w:tc>
          <w:tcPr>
            <w:tcW w:type="dxa" w:w="2424"/>
            <w:vAlign w:val="center"/>
          </w:tcPr>
          <w:p>
            <w:pPr>
              <w:spacing w:before="0" w:after="0"/>
            </w:pPr>
            <w:r>
              <w:rPr>
                <w:rFonts w:ascii="Aptos" w:hAnsi="Aptos"/>
                <w:sz w:val="14"/>
              </w:rPr>
              <w:t>🧬 Sequence Builder</w:t>
            </w:r>
          </w:p>
        </w:tc>
        <w:tc>
          <w:tcPr>
            <w:tcW w:type="dxa" w:w="2424"/>
            <w:vAlign w:val="center"/>
          </w:tcPr>
          <w:p>
            <w:pPr>
              <w:spacing w:before="0" w:after="0"/>
            </w:pPr>
            <w:r>
              <w:rPr>
                <w:rFonts w:ascii="Aptos" w:hAnsi="Aptos"/>
                <w:sz w:val="14"/>
              </w:rPr>
              <w:t>Patterns &amp; Territory</w:t>
            </w:r>
          </w:p>
        </w:tc>
        <w:tc>
          <w:tcPr>
            <w:tcW w:type="dxa" w:w="2424"/>
            <w:vAlign w:val="center"/>
          </w:tcPr>
          <w:p>
            <w:pPr>
              <w:spacing w:before="0" w:after="0"/>
            </w:pPr>
            <w:r>
              <w:rPr>
                <w:rFonts w:ascii="Aptos" w:hAnsi="Aptos"/>
                <w:sz w:val="14"/>
              </w:rPr>
              <w:t>HH / HT / TH / TT</w:t>
            </w:r>
          </w:p>
        </w:tc>
        <w:tc>
          <w:tcPr>
            <w:tcW w:type="dxa" w:w="2424"/>
            <w:vAlign w:val="center"/>
          </w:tcPr>
          <w:p>
            <w:pPr>
              <w:spacing w:before="0" w:after="0"/>
            </w:pPr>
            <w:r>
              <w:rPr>
                <w:rFonts w:ascii="Aptos" w:hAnsi="Aptos"/>
                <w:sz w:val="14"/>
              </w:rPr>
              <w:t>First selected two-symbol H/T starter to appear wins; neither appearing carries.</w:t>
            </w:r>
          </w:p>
        </w:tc>
      </w:tr>
      <w:tr>
        <w:trPr>
          <w:cantSplit/>
        </w:trPr>
        <w:tc>
          <w:tcPr>
            <w:tcW w:type="dxa" w:w="2424"/>
            <w:vAlign w:val="center"/>
          </w:tcPr>
          <w:p>
            <w:pPr>
              <w:spacing w:before="0" w:after="0"/>
            </w:pPr>
            <w:r>
              <w:rPr>
                <w:rFonts w:ascii="Aptos" w:hAnsi="Aptos"/>
                <w:sz w:val="14"/>
              </w:rPr>
              <w:t>22</w:t>
            </w:r>
          </w:p>
        </w:tc>
        <w:tc>
          <w:tcPr>
            <w:tcW w:type="dxa" w:w="2424"/>
            <w:vAlign w:val="center"/>
          </w:tcPr>
          <w:p>
            <w:pPr>
              <w:spacing w:before="0" w:after="0"/>
            </w:pPr>
            <w:r>
              <w:rPr>
                <w:rFonts w:ascii="Aptos" w:hAnsi="Aptos"/>
                <w:sz w:val="14"/>
              </w:rPr>
              <w:t>CAT22 · dicesumduel</w:t>
            </w:r>
          </w:p>
        </w:tc>
        <w:tc>
          <w:tcPr>
            <w:tcW w:type="dxa" w:w="2424"/>
            <w:vAlign w:val="center"/>
          </w:tcPr>
          <w:p>
            <w:pPr>
              <w:spacing w:before="0" w:after="0"/>
            </w:pPr>
            <w:r>
              <w:rPr>
                <w:rFonts w:ascii="Aptos" w:hAnsi="Aptos"/>
                <w:sz w:val="14"/>
              </w:rPr>
              <w:t>🎲 Dice Sum Duel</w:t>
            </w:r>
          </w:p>
        </w:tc>
        <w:tc>
          <w:tcPr>
            <w:tcW w:type="dxa" w:w="2424"/>
            <w:vAlign w:val="center"/>
          </w:tcPr>
          <w:p>
            <w:pPr>
              <w:spacing w:before="0" w:after="0"/>
            </w:pPr>
            <w:r>
              <w:rPr>
                <w:rFonts w:ascii="Aptos" w:hAnsi="Aptos"/>
                <w:sz w:val="14"/>
              </w:rPr>
              <w:t>Numbers &amp; Dice</w:t>
            </w:r>
          </w:p>
        </w:tc>
        <w:tc>
          <w:tcPr>
            <w:tcW w:type="dxa" w:w="2424"/>
            <w:vAlign w:val="center"/>
          </w:tcPr>
          <w:p>
            <w:pPr>
              <w:spacing w:before="0" w:after="0"/>
            </w:pPr>
            <w:r>
              <w:rPr>
                <w:rFonts w:ascii="Aptos" w:hAnsi="Aptos"/>
                <w:sz w:val="14"/>
              </w:rPr>
              <w:t>No pick</w:t>
            </w:r>
          </w:p>
        </w:tc>
        <w:tc>
          <w:tcPr>
            <w:tcW w:type="dxa" w:w="2424"/>
            <w:vAlign w:val="center"/>
          </w:tcPr>
          <w:p>
            <w:pPr>
              <w:spacing w:before="0" w:after="0"/>
            </w:pPr>
            <w:r>
              <w:rPr>
                <w:rFonts w:ascii="Aptos" w:hAnsi="Aptos"/>
                <w:sz w:val="14"/>
              </w:rPr>
              <w:t>Two dice per entrant; higher sum wins; equal sums split.</w:t>
            </w:r>
          </w:p>
        </w:tc>
      </w:tr>
      <w:tr>
        <w:trPr>
          <w:cantSplit/>
        </w:trPr>
        <w:tc>
          <w:tcPr>
            <w:tcW w:type="dxa" w:w="2424"/>
            <w:vAlign w:val="center"/>
          </w:tcPr>
          <w:p>
            <w:pPr>
              <w:spacing w:before="0" w:after="0"/>
            </w:pPr>
            <w:r>
              <w:rPr>
                <w:rFonts w:ascii="Aptos" w:hAnsi="Aptos"/>
                <w:sz w:val="14"/>
              </w:rPr>
              <w:t>23</w:t>
            </w:r>
          </w:p>
        </w:tc>
        <w:tc>
          <w:tcPr>
            <w:tcW w:type="dxa" w:w="2424"/>
            <w:vAlign w:val="center"/>
          </w:tcPr>
          <w:p>
            <w:pPr>
              <w:spacing w:before="0" w:after="0"/>
            </w:pPr>
            <w:r>
              <w:rPr>
                <w:rFonts w:ascii="Aptos" w:hAnsi="Aptos"/>
                <w:sz w:val="14"/>
              </w:rPr>
              <w:t>CAT23 · colourspectrum</w:t>
            </w:r>
          </w:p>
        </w:tc>
        <w:tc>
          <w:tcPr>
            <w:tcW w:type="dxa" w:w="2424"/>
            <w:vAlign w:val="center"/>
          </w:tcPr>
          <w:p>
            <w:pPr>
              <w:spacing w:before="0" w:after="0"/>
            </w:pPr>
            <w:r>
              <w:rPr>
                <w:rFonts w:ascii="Aptos" w:hAnsi="Aptos"/>
                <w:sz w:val="14"/>
              </w:rPr>
              <w:t>🌈 Colour Spectrum Duel</w:t>
            </w:r>
          </w:p>
        </w:tc>
        <w:tc>
          <w:tcPr>
            <w:tcW w:type="dxa" w:w="2424"/>
            <w:vAlign w:val="center"/>
          </w:tcPr>
          <w:p>
            <w:pPr>
              <w:spacing w:before="0" w:after="0"/>
            </w:pPr>
            <w:r>
              <w:rPr>
                <w:rFonts w:ascii="Aptos" w:hAnsi="Aptos"/>
                <w:sz w:val="14"/>
              </w:rPr>
              <w:t>Patterns &amp; Territory</w:t>
            </w:r>
          </w:p>
        </w:tc>
        <w:tc>
          <w:tcPr>
            <w:tcW w:type="dxa" w:w="2424"/>
            <w:vAlign w:val="center"/>
          </w:tcPr>
          <w:p>
            <w:pPr>
              <w:spacing w:before="0" w:after="0"/>
            </w:pPr>
            <w:r>
              <w:rPr>
                <w:rFonts w:ascii="Aptos" w:hAnsi="Aptos"/>
                <w:sz w:val="14"/>
              </w:rPr>
              <w:t>zones</w:t>
            </w:r>
          </w:p>
        </w:tc>
        <w:tc>
          <w:tcPr>
            <w:tcW w:type="dxa" w:w="2424"/>
            <w:vAlign w:val="center"/>
          </w:tcPr>
          <w:p>
            <w:pPr>
              <w:spacing w:before="0" w:after="0"/>
            </w:pPr>
            <w:r>
              <w:rPr>
                <w:rFonts w:ascii="Aptos" w:hAnsi="Aptos"/>
                <w:sz w:val="14"/>
              </w:rPr>
              <w:t>Proof byte inside a claimed non-overlapping band wins; unclaimed band carries.</w:t>
            </w:r>
          </w:p>
        </w:tc>
      </w:tr>
      <w:tr>
        <w:trPr>
          <w:cantSplit/>
        </w:trPr>
        <w:tc>
          <w:tcPr>
            <w:tcW w:type="dxa" w:w="2424"/>
            <w:vAlign w:val="center"/>
          </w:tcPr>
          <w:p>
            <w:pPr>
              <w:spacing w:before="0" w:after="0"/>
            </w:pPr>
            <w:r>
              <w:rPr>
                <w:rFonts w:ascii="Aptos" w:hAnsi="Aptos"/>
                <w:sz w:val="14"/>
              </w:rPr>
              <w:t>24</w:t>
            </w:r>
          </w:p>
        </w:tc>
        <w:tc>
          <w:tcPr>
            <w:tcW w:type="dxa" w:w="2424"/>
            <w:vAlign w:val="center"/>
          </w:tcPr>
          <w:p>
            <w:pPr>
              <w:spacing w:before="0" w:after="0"/>
            </w:pPr>
            <w:r>
              <w:rPr>
                <w:rFonts w:ascii="Aptos" w:hAnsi="Aptos"/>
                <w:sz w:val="14"/>
              </w:rPr>
              <w:t>CAT24 · primecomposite</w:t>
            </w:r>
          </w:p>
        </w:tc>
        <w:tc>
          <w:tcPr>
            <w:tcW w:type="dxa" w:w="2424"/>
            <w:vAlign w:val="center"/>
          </w:tcPr>
          <w:p>
            <w:pPr>
              <w:spacing w:before="0" w:after="0"/>
            </w:pPr>
            <w:r>
              <w:rPr>
                <w:rFonts w:ascii="Aptos" w:hAnsi="Aptos"/>
                <w:sz w:val="14"/>
              </w:rPr>
              <w:t>🔢 Prime vs Composite</w:t>
            </w:r>
          </w:p>
        </w:tc>
        <w:tc>
          <w:tcPr>
            <w:tcW w:type="dxa" w:w="2424"/>
            <w:vAlign w:val="center"/>
          </w:tcPr>
          <w:p>
            <w:pPr>
              <w:spacing w:before="0" w:after="0"/>
            </w:pPr>
            <w:r>
              <w:rPr>
                <w:rFonts w:ascii="Aptos" w:hAnsi="Aptos"/>
                <w:sz w:val="14"/>
              </w:rPr>
              <w:t>Side Picks</w:t>
            </w:r>
          </w:p>
        </w:tc>
        <w:tc>
          <w:tcPr>
            <w:tcW w:type="dxa" w:w="2424"/>
            <w:vAlign w:val="center"/>
          </w:tcPr>
          <w:p>
            <w:pPr>
              <w:spacing w:before="0" w:after="0"/>
            </w:pPr>
            <w:r>
              <w:rPr>
                <w:rFonts w:ascii="Aptos" w:hAnsi="Aptos"/>
                <w:sz w:val="14"/>
              </w:rPr>
              <w:t>PRIME / COMPOSITE</w:t>
            </w:r>
          </w:p>
        </w:tc>
        <w:tc>
          <w:tcPr>
            <w:tcW w:type="dxa" w:w="2424"/>
            <w:vAlign w:val="center"/>
          </w:tcPr>
          <w:p>
            <w:pPr>
              <w:spacing w:before="0" w:after="0"/>
            </w:pPr>
            <w:r>
              <w:rPr>
                <w:rFonts w:ascii="Aptos" w:hAnsi="Aptos"/>
                <w:sz w:val="14"/>
              </w:rPr>
              <w:t>Proof integer 2–251 is classified PRIME/COMPOSITE; matching side wins.</w:t>
            </w:r>
          </w:p>
        </w:tc>
      </w:tr>
      <w:tr>
        <w:trPr>
          <w:cantSplit/>
        </w:trPr>
        <w:tc>
          <w:tcPr>
            <w:tcW w:type="dxa" w:w="2424"/>
            <w:vAlign w:val="center"/>
          </w:tcPr>
          <w:p>
            <w:pPr>
              <w:spacing w:before="0" w:after="0"/>
            </w:pPr>
            <w:r>
              <w:rPr>
                <w:rFonts w:ascii="Aptos" w:hAnsi="Aptos"/>
                <w:sz w:val="14"/>
              </w:rPr>
              <w:t>25</w:t>
            </w:r>
          </w:p>
        </w:tc>
        <w:tc>
          <w:tcPr>
            <w:tcW w:type="dxa" w:w="2424"/>
            <w:vAlign w:val="center"/>
          </w:tcPr>
          <w:p>
            <w:pPr>
              <w:spacing w:before="0" w:after="0"/>
            </w:pPr>
            <w:r>
              <w:rPr>
                <w:rFonts w:ascii="Aptos" w:hAnsi="Aptos"/>
                <w:sz w:val="14"/>
              </w:rPr>
              <w:t>CAT25 · medianbattle</w:t>
            </w:r>
          </w:p>
        </w:tc>
        <w:tc>
          <w:tcPr>
            <w:tcW w:type="dxa" w:w="2424"/>
            <w:vAlign w:val="center"/>
          </w:tcPr>
          <w:p>
            <w:pPr>
              <w:spacing w:before="0" w:after="0"/>
            </w:pPr>
            <w:r>
              <w:rPr>
                <w:rFonts w:ascii="Aptos" w:hAnsi="Aptos"/>
                <w:sz w:val="14"/>
              </w:rPr>
              <w:t>📐 Median Number Battle</w:t>
            </w:r>
          </w:p>
        </w:tc>
        <w:tc>
          <w:tcPr>
            <w:tcW w:type="dxa" w:w="2424"/>
            <w:vAlign w:val="center"/>
          </w:tcPr>
          <w:p>
            <w:pPr>
              <w:spacing w:before="0" w:after="0"/>
            </w:pPr>
            <w:r>
              <w:rPr>
                <w:rFonts w:ascii="Aptos" w:hAnsi="Aptos"/>
                <w:sz w:val="14"/>
              </w:rPr>
              <w:t>Numbers &amp; Dice</w:t>
            </w:r>
          </w:p>
        </w:tc>
        <w:tc>
          <w:tcPr>
            <w:tcW w:type="dxa" w:w="2424"/>
            <w:vAlign w:val="center"/>
          </w:tcPr>
          <w:p>
            <w:pPr>
              <w:spacing w:before="0" w:after="0"/>
            </w:pPr>
            <w:r>
              <w:rPr>
                <w:rFonts w:ascii="Aptos" w:hAnsi="Aptos"/>
                <w:sz w:val="14"/>
              </w:rPr>
              <w:t>Number 0–255</w:t>
            </w:r>
          </w:p>
        </w:tc>
        <w:tc>
          <w:tcPr>
            <w:tcW w:type="dxa" w:w="2424"/>
            <w:vAlign w:val="center"/>
          </w:tcPr>
          <w:p>
            <w:pPr>
              <w:spacing w:before="0" w:after="0"/>
            </w:pPr>
            <w:r>
              <w:rPr>
                <w:rFonts w:ascii="Aptos" w:hAnsi="Aptos"/>
                <w:sz w:val="14"/>
              </w:rPr>
              <w:t>Player picks and proof byte form three values; pick at median wins; if proof is median, nearest pick wins; equal distance splits.</w:t>
            </w:r>
          </w:p>
        </w:tc>
      </w:tr>
      <w:tr>
        <w:trPr>
          <w:cantSplit/>
        </w:trPr>
        <w:tc>
          <w:tcPr>
            <w:tcW w:type="dxa" w:w="2424"/>
            <w:vAlign w:val="center"/>
          </w:tcPr>
          <w:p>
            <w:pPr>
              <w:spacing w:before="0" w:after="0"/>
            </w:pPr>
            <w:r>
              <w:rPr>
                <w:rFonts w:ascii="Aptos" w:hAnsi="Aptos"/>
                <w:sz w:val="14"/>
              </w:rPr>
              <w:t>26</w:t>
            </w:r>
          </w:p>
        </w:tc>
        <w:tc>
          <w:tcPr>
            <w:tcW w:type="dxa" w:w="2424"/>
            <w:vAlign w:val="center"/>
          </w:tcPr>
          <w:p>
            <w:pPr>
              <w:spacing w:before="0" w:after="0"/>
            </w:pPr>
            <w:r>
              <w:rPr>
                <w:rFonts w:ascii="Aptos" w:hAnsi="Aptos"/>
                <w:sz w:val="14"/>
              </w:rPr>
              <w:t>CAT26 · streaksurvivor</w:t>
            </w:r>
          </w:p>
        </w:tc>
        <w:tc>
          <w:tcPr>
            <w:tcW w:type="dxa" w:w="2424"/>
            <w:vAlign w:val="center"/>
          </w:tcPr>
          <w:p>
            <w:pPr>
              <w:spacing w:before="0" w:after="0"/>
            </w:pPr>
            <w:r>
              <w:rPr>
                <w:rFonts w:ascii="Aptos" w:hAnsi="Aptos"/>
                <w:sz w:val="14"/>
              </w:rPr>
              <w:t>🔥 Streak Survivor</w:t>
            </w:r>
          </w:p>
        </w:tc>
        <w:tc>
          <w:tcPr>
            <w:tcW w:type="dxa" w:w="2424"/>
            <w:vAlign w:val="center"/>
          </w:tcPr>
          <w:p>
            <w:pPr>
              <w:spacing w:before="0" w:after="0"/>
            </w:pPr>
            <w:r>
              <w:rPr>
                <w:rFonts w:ascii="Aptos" w:hAnsi="Aptos"/>
                <w:sz w:val="14"/>
              </w:rPr>
              <w:t>Side Picks</w:t>
            </w:r>
          </w:p>
        </w:tc>
        <w:tc>
          <w:tcPr>
            <w:tcW w:type="dxa" w:w="2424"/>
            <w:vAlign w:val="center"/>
          </w:tcPr>
          <w:p>
            <w:pPr>
              <w:spacing w:before="0" w:after="0"/>
            </w:pPr>
            <w:r>
              <w:rPr>
                <w:rFonts w:ascii="Aptos" w:hAnsi="Aptos"/>
                <w:sz w:val="14"/>
              </w:rPr>
              <w:t>HEADS / TAILS</w:t>
            </w:r>
          </w:p>
        </w:tc>
        <w:tc>
          <w:tcPr>
            <w:tcW w:type="dxa" w:w="2424"/>
            <w:vAlign w:val="center"/>
          </w:tcPr>
          <w:p>
            <w:pPr>
              <w:spacing w:before="0" w:after="0"/>
            </w:pPr>
            <w:r>
              <w:rPr>
                <w:rFonts w:ascii="Aptos" w:hAnsi="Aptos"/>
                <w:sz w:val="14"/>
              </w:rPr>
              <w:t>First HEADS/TAILS side to appear four times consecutively wins; no streak carries.</w:t>
            </w:r>
          </w:p>
        </w:tc>
      </w:tr>
      <w:tr>
        <w:trPr>
          <w:cantSplit/>
        </w:trPr>
        <w:tc>
          <w:tcPr>
            <w:tcW w:type="dxa" w:w="2424"/>
            <w:vAlign w:val="center"/>
          </w:tcPr>
          <w:p>
            <w:pPr>
              <w:spacing w:before="0" w:after="0"/>
            </w:pPr>
            <w:r>
              <w:rPr>
                <w:rFonts w:ascii="Aptos" w:hAnsi="Aptos"/>
                <w:sz w:val="14"/>
              </w:rPr>
              <w:t>27</w:t>
            </w:r>
          </w:p>
        </w:tc>
        <w:tc>
          <w:tcPr>
            <w:tcW w:type="dxa" w:w="2424"/>
            <w:vAlign w:val="center"/>
          </w:tcPr>
          <w:p>
            <w:pPr>
              <w:spacing w:before="0" w:after="0"/>
            </w:pPr>
            <w:r>
              <w:rPr>
                <w:rFonts w:ascii="Aptos" w:hAnsi="Aptos"/>
                <w:sz w:val="14"/>
              </w:rPr>
              <w:t>CAT27 · territory</w:t>
            </w:r>
          </w:p>
        </w:tc>
        <w:tc>
          <w:tcPr>
            <w:tcW w:type="dxa" w:w="2424"/>
            <w:vAlign w:val="center"/>
          </w:tcPr>
          <w:p>
            <w:pPr>
              <w:spacing w:before="0" w:after="0"/>
            </w:pPr>
            <w:r>
              <w:rPr>
                <w:rFonts w:ascii="Aptos" w:hAnsi="Aptos"/>
                <w:sz w:val="14"/>
              </w:rPr>
              <w:t>🗺️ Territory Capture</w:t>
            </w:r>
          </w:p>
        </w:tc>
        <w:tc>
          <w:tcPr>
            <w:tcW w:type="dxa" w:w="2424"/>
            <w:vAlign w:val="center"/>
          </w:tcPr>
          <w:p>
            <w:pPr>
              <w:spacing w:before="0" w:after="0"/>
            </w:pPr>
            <w:r>
              <w:rPr>
                <w:rFonts w:ascii="Aptos" w:hAnsi="Aptos"/>
                <w:sz w:val="14"/>
              </w:rPr>
              <w:t>Patterns &amp; Territory</w:t>
            </w:r>
          </w:p>
        </w:tc>
        <w:tc>
          <w:tcPr>
            <w:tcW w:type="dxa" w:w="2424"/>
            <w:vAlign w:val="center"/>
          </w:tcPr>
          <w:p>
            <w:pPr>
              <w:spacing w:before="0" w:after="0"/>
            </w:pPr>
            <w:r>
              <w:rPr>
                <w:rFonts w:ascii="Aptos" w:hAnsi="Aptos"/>
                <w:sz w:val="14"/>
              </w:rPr>
              <w:t>zones</w:t>
            </w:r>
          </w:p>
        </w:tc>
        <w:tc>
          <w:tcPr>
            <w:tcW w:type="dxa" w:w="2424"/>
            <w:vAlign w:val="center"/>
          </w:tcPr>
          <w:p>
            <w:pPr>
              <w:spacing w:before="0" w:after="0"/>
            </w:pPr>
            <w:r>
              <w:rPr>
                <w:rFonts w:ascii="Aptos" w:hAnsi="Aptos"/>
                <w:sz w:val="14"/>
              </w:rPr>
              <w:t>Nine proof bytes score claimed non-overlapping sectors; higher score wins; equal nonzero score splits; zero/zero carries.</w:t>
            </w:r>
          </w:p>
        </w:tc>
      </w:tr>
      <w:tr>
        <w:trPr>
          <w:cantSplit/>
        </w:trPr>
        <w:tc>
          <w:tcPr>
            <w:tcW w:type="dxa" w:w="2424"/>
            <w:vAlign w:val="center"/>
          </w:tcPr>
          <w:p>
            <w:pPr>
              <w:spacing w:before="0" w:after="0"/>
            </w:pPr>
            <w:r>
              <w:rPr>
                <w:rFonts w:ascii="Aptos" w:hAnsi="Aptos"/>
                <w:sz w:val="14"/>
              </w:rPr>
              <w:t>28</w:t>
            </w:r>
          </w:p>
        </w:tc>
        <w:tc>
          <w:tcPr>
            <w:tcW w:type="dxa" w:w="2424"/>
            <w:vAlign w:val="center"/>
          </w:tcPr>
          <w:p>
            <w:pPr>
              <w:spacing w:before="0" w:after="0"/>
            </w:pPr>
            <w:r>
              <w:rPr>
                <w:rFonts w:ascii="Aptos" w:hAnsi="Aptos"/>
                <w:sz w:val="14"/>
              </w:rPr>
              <w:t>CAT28 · modulo4</w:t>
            </w:r>
          </w:p>
        </w:tc>
        <w:tc>
          <w:tcPr>
            <w:tcW w:type="dxa" w:w="2424"/>
            <w:vAlign w:val="center"/>
          </w:tcPr>
          <w:p>
            <w:pPr>
              <w:spacing w:before="0" w:after="0"/>
            </w:pPr>
            <w:r>
              <w:rPr>
                <w:rFonts w:ascii="Aptos" w:hAnsi="Aptos"/>
                <w:sz w:val="14"/>
              </w:rPr>
              <w:t>➗ Modulo Four Duel</w:t>
            </w:r>
          </w:p>
        </w:tc>
        <w:tc>
          <w:tcPr>
            <w:tcW w:type="dxa" w:w="2424"/>
            <w:vAlign w:val="center"/>
          </w:tcPr>
          <w:p>
            <w:pPr>
              <w:spacing w:before="0" w:after="0"/>
            </w:pPr>
            <w:r>
              <w:rPr>
                <w:rFonts w:ascii="Aptos" w:hAnsi="Aptos"/>
                <w:sz w:val="14"/>
              </w:rPr>
              <w:t>Numbers &amp; Dice</w:t>
            </w:r>
          </w:p>
        </w:tc>
        <w:tc>
          <w:tcPr>
            <w:tcW w:type="dxa" w:w="2424"/>
            <w:vAlign w:val="center"/>
          </w:tcPr>
          <w:p>
            <w:pPr>
              <w:spacing w:before="0" w:after="0"/>
            </w:pPr>
            <w:r>
              <w:rPr>
                <w:rFonts w:ascii="Aptos" w:hAnsi="Aptos"/>
                <w:sz w:val="14"/>
              </w:rPr>
              <w:t>0 / 1 / 2 / 3</w:t>
            </w:r>
          </w:p>
        </w:tc>
        <w:tc>
          <w:tcPr>
            <w:tcW w:type="dxa" w:w="2424"/>
            <w:vAlign w:val="center"/>
          </w:tcPr>
          <w:p>
            <w:pPr>
              <w:spacing w:before="0" w:after="0"/>
            </w:pPr>
            <w:r>
              <w:rPr>
                <w:rFonts w:ascii="Aptos" w:hAnsi="Aptos"/>
                <w:sz w:val="14"/>
              </w:rPr>
              <w:t>Proof byte modulo four matching a claimed remainder wins; unclaimed remainder carries.</w:t>
            </w:r>
          </w:p>
        </w:tc>
      </w:tr>
      <w:tr>
        <w:trPr>
          <w:cantSplit/>
        </w:trPr>
        <w:tc>
          <w:tcPr>
            <w:tcW w:type="dxa" w:w="2424"/>
            <w:vAlign w:val="center"/>
          </w:tcPr>
          <w:p>
            <w:pPr>
              <w:spacing w:before="0" w:after="0"/>
            </w:pPr>
            <w:r>
              <w:rPr>
                <w:rFonts w:ascii="Aptos" w:hAnsi="Aptos"/>
                <w:sz w:val="14"/>
              </w:rPr>
              <w:t>29</w:t>
            </w:r>
          </w:p>
        </w:tc>
        <w:tc>
          <w:tcPr>
            <w:tcW w:type="dxa" w:w="2424"/>
            <w:vAlign w:val="center"/>
          </w:tcPr>
          <w:p>
            <w:pPr>
              <w:spacing w:before="0" w:after="0"/>
            </w:pPr>
            <w:r>
              <w:rPr>
                <w:rFonts w:ascii="Aptos" w:hAnsi="Aptos"/>
                <w:sz w:val="14"/>
              </w:rPr>
              <w:t>CAT29 · pokerhigh</w:t>
            </w:r>
          </w:p>
        </w:tc>
        <w:tc>
          <w:tcPr>
            <w:tcW w:type="dxa" w:w="2424"/>
            <w:vAlign w:val="center"/>
          </w:tcPr>
          <w:p>
            <w:pPr>
              <w:spacing w:before="0" w:after="0"/>
            </w:pPr>
            <w:r>
              <w:rPr>
                <w:rFonts w:ascii="Aptos" w:hAnsi="Aptos"/>
                <w:sz w:val="14"/>
              </w:rPr>
              <w:t>♠️ Poker High Duel</w:t>
            </w:r>
          </w:p>
        </w:tc>
        <w:tc>
          <w:tcPr>
            <w:tcW w:type="dxa" w:w="2424"/>
            <w:vAlign w:val="center"/>
          </w:tcPr>
          <w:p>
            <w:pPr>
              <w:spacing w:before="0" w:after="0"/>
            </w:pPr>
            <w:r>
              <w:rPr>
                <w:rFonts w:ascii="Aptos" w:hAnsi="Aptos"/>
                <w:sz w:val="14"/>
              </w:rPr>
              <w:t>Cards</w:t>
            </w:r>
          </w:p>
        </w:tc>
        <w:tc>
          <w:tcPr>
            <w:tcW w:type="dxa" w:w="2424"/>
            <w:vAlign w:val="center"/>
          </w:tcPr>
          <w:p>
            <w:pPr>
              <w:spacing w:before="0" w:after="0"/>
            </w:pPr>
            <w:r>
              <w:rPr>
                <w:rFonts w:ascii="Aptos" w:hAnsi="Aptos"/>
                <w:sz w:val="14"/>
              </w:rPr>
              <w:t>No pick</w:t>
            </w:r>
          </w:p>
        </w:tc>
        <w:tc>
          <w:tcPr>
            <w:tcW w:type="dxa" w:w="2424"/>
            <w:vAlign w:val="center"/>
          </w:tcPr>
          <w:p>
            <w:pPr>
              <w:spacing w:before="0" w:after="0"/>
            </w:pPr>
            <w:r>
              <w:rPr>
                <w:rFonts w:ascii="Aptos" w:hAnsi="Aptos"/>
                <w:sz w:val="14"/>
              </w:rPr>
              <w:t>Five unique proof-derived cards each; standard poker category and kickers decide; exact tie splits.</w:t>
            </w:r>
          </w:p>
        </w:tc>
      </w:tr>
      <w:tr>
        <w:trPr>
          <w:cantSplit/>
        </w:trPr>
        <w:tc>
          <w:tcPr>
            <w:tcW w:type="dxa" w:w="2424"/>
            <w:vAlign w:val="center"/>
          </w:tcPr>
          <w:p>
            <w:pPr>
              <w:spacing w:before="0" w:after="0"/>
            </w:pPr>
            <w:r>
              <w:rPr>
                <w:rFonts w:ascii="Aptos" w:hAnsi="Aptos"/>
                <w:sz w:val="14"/>
              </w:rPr>
              <w:t>30</w:t>
            </w:r>
          </w:p>
        </w:tc>
        <w:tc>
          <w:tcPr>
            <w:tcW w:type="dxa" w:w="2424"/>
            <w:vAlign w:val="center"/>
          </w:tcPr>
          <w:p>
            <w:pPr>
              <w:spacing w:before="0" w:after="0"/>
            </w:pPr>
            <w:r>
              <w:rPr>
                <w:rFonts w:ascii="Aptos" w:hAnsi="Aptos"/>
                <w:sz w:val="14"/>
              </w:rPr>
              <w:t>CAT30 · threedicepoker</w:t>
            </w:r>
          </w:p>
        </w:tc>
        <w:tc>
          <w:tcPr>
            <w:tcW w:type="dxa" w:w="2424"/>
            <w:vAlign w:val="center"/>
          </w:tcPr>
          <w:p>
            <w:pPr>
              <w:spacing w:before="0" w:after="0"/>
            </w:pPr>
            <w:r>
              <w:rPr>
                <w:rFonts w:ascii="Aptos" w:hAnsi="Aptos"/>
                <w:sz w:val="14"/>
              </w:rPr>
              <w:t>🎲 Three Dice Poker</w:t>
            </w:r>
          </w:p>
        </w:tc>
        <w:tc>
          <w:tcPr>
            <w:tcW w:type="dxa" w:w="2424"/>
            <w:vAlign w:val="center"/>
          </w:tcPr>
          <w:p>
            <w:pPr>
              <w:spacing w:before="0" w:after="0"/>
            </w:pPr>
            <w:r>
              <w:rPr>
                <w:rFonts w:ascii="Aptos" w:hAnsi="Aptos"/>
                <w:sz w:val="14"/>
              </w:rPr>
              <w:t>Numbers &amp; Dice</w:t>
            </w:r>
          </w:p>
        </w:tc>
        <w:tc>
          <w:tcPr>
            <w:tcW w:type="dxa" w:w="2424"/>
            <w:vAlign w:val="center"/>
          </w:tcPr>
          <w:p>
            <w:pPr>
              <w:spacing w:before="0" w:after="0"/>
            </w:pPr>
            <w:r>
              <w:rPr>
                <w:rFonts w:ascii="Aptos" w:hAnsi="Aptos"/>
                <w:sz w:val="14"/>
              </w:rPr>
              <w:t>No pick</w:t>
            </w:r>
          </w:p>
        </w:tc>
        <w:tc>
          <w:tcPr>
            <w:tcW w:type="dxa" w:w="2424"/>
            <w:vAlign w:val="center"/>
          </w:tcPr>
          <w:p>
            <w:pPr>
              <w:spacing w:before="0" w:after="0"/>
            </w:pPr>
            <w:r>
              <w:rPr>
                <w:rFonts w:ascii="Aptos" w:hAnsi="Aptos"/>
                <w:sz w:val="14"/>
              </w:rPr>
              <w:t>Three dice each; triple beats pair, then total/high die; exact tie splits.</w:t>
            </w:r>
          </w:p>
        </w:tc>
      </w:tr>
      <w:tr>
        <w:trPr>
          <w:cantSplit/>
        </w:trPr>
        <w:tc>
          <w:tcPr>
            <w:tcW w:type="dxa" w:w="2424"/>
            <w:vAlign w:val="center"/>
          </w:tcPr>
          <w:p>
            <w:pPr>
              <w:spacing w:before="0" w:after="0"/>
            </w:pPr>
            <w:r>
              <w:rPr>
                <w:rFonts w:ascii="Aptos" w:hAnsi="Aptos"/>
                <w:sz w:val="14"/>
              </w:rPr>
              <w:t>31</w:t>
            </w:r>
          </w:p>
        </w:tc>
        <w:tc>
          <w:tcPr>
            <w:tcW w:type="dxa" w:w="2424"/>
            <w:vAlign w:val="center"/>
          </w:tcPr>
          <w:p>
            <w:pPr>
              <w:spacing w:before="0" w:after="0"/>
            </w:pPr>
            <w:r>
              <w:rPr>
                <w:rFonts w:ascii="Aptos" w:hAnsi="Aptos"/>
                <w:sz w:val="14"/>
              </w:rPr>
              <w:t>CAT31 · lastdigit</w:t>
            </w:r>
          </w:p>
        </w:tc>
        <w:tc>
          <w:tcPr>
            <w:tcW w:type="dxa" w:w="2424"/>
            <w:vAlign w:val="center"/>
          </w:tcPr>
          <w:p>
            <w:pPr>
              <w:spacing w:before="0" w:after="0"/>
            </w:pPr>
            <w:r>
              <w:rPr>
                <w:rFonts w:ascii="Aptos" w:hAnsi="Aptos"/>
                <w:sz w:val="14"/>
              </w:rPr>
              <w:t>🔟 Last Digit Duel</w:t>
            </w:r>
          </w:p>
        </w:tc>
        <w:tc>
          <w:tcPr>
            <w:tcW w:type="dxa" w:w="2424"/>
            <w:vAlign w:val="center"/>
          </w:tcPr>
          <w:p>
            <w:pPr>
              <w:spacing w:before="0" w:after="0"/>
            </w:pPr>
            <w:r>
              <w:rPr>
                <w:rFonts w:ascii="Aptos" w:hAnsi="Aptos"/>
                <w:sz w:val="14"/>
              </w:rPr>
              <w:t>Numbers &amp; Dice</w:t>
            </w:r>
          </w:p>
        </w:tc>
        <w:tc>
          <w:tcPr>
            <w:tcW w:type="dxa" w:w="2424"/>
            <w:vAlign w:val="center"/>
          </w:tcPr>
          <w:p>
            <w:pPr>
              <w:spacing w:before="0" w:after="0"/>
            </w:pPr>
            <w:r>
              <w:rPr>
                <w:rFonts w:ascii="Aptos" w:hAnsi="Aptos"/>
                <w:sz w:val="14"/>
              </w:rPr>
              <w:t>0 / 1 / 2 / 3 / 4 / 5 / 6 / 7 / 8 / 9</w:t>
            </w:r>
          </w:p>
        </w:tc>
        <w:tc>
          <w:tcPr>
            <w:tcW w:type="dxa" w:w="2424"/>
            <w:vAlign w:val="center"/>
          </w:tcPr>
          <w:p>
            <w:pPr>
              <w:spacing w:before="0" w:after="0"/>
            </w:pPr>
            <w:r>
              <w:rPr>
                <w:rFonts w:ascii="Aptos" w:hAnsi="Aptos"/>
                <w:sz w:val="14"/>
              </w:rPr>
              <w:t>Different digits 0–9; proof number last digit matching a claim wins; unclaimed digit carries.</w:t>
            </w:r>
          </w:p>
        </w:tc>
      </w:tr>
      <w:tr>
        <w:trPr>
          <w:cantSplit/>
        </w:trPr>
        <w:tc>
          <w:tcPr>
            <w:tcW w:type="dxa" w:w="2424"/>
            <w:vAlign w:val="center"/>
          </w:tcPr>
          <w:p>
            <w:pPr>
              <w:spacing w:before="0" w:after="0"/>
            </w:pPr>
            <w:r>
              <w:rPr>
                <w:rFonts w:ascii="Aptos" w:hAnsi="Aptos"/>
                <w:sz w:val="14"/>
              </w:rPr>
              <w:t>32</w:t>
            </w:r>
          </w:p>
        </w:tc>
        <w:tc>
          <w:tcPr>
            <w:tcW w:type="dxa" w:w="2424"/>
            <w:vAlign w:val="center"/>
          </w:tcPr>
          <w:p>
            <w:pPr>
              <w:spacing w:before="0" w:after="0"/>
            </w:pPr>
            <w:r>
              <w:rPr>
                <w:rFonts w:ascii="Aptos" w:hAnsi="Aptos"/>
                <w:sz w:val="14"/>
              </w:rPr>
              <w:t>CAT32 · binaryduel</w:t>
            </w:r>
          </w:p>
        </w:tc>
        <w:tc>
          <w:tcPr>
            <w:tcW w:type="dxa" w:w="2424"/>
            <w:vAlign w:val="center"/>
          </w:tcPr>
          <w:p>
            <w:pPr>
              <w:spacing w:before="0" w:after="0"/>
            </w:pPr>
            <w:r>
              <w:rPr>
                <w:rFonts w:ascii="Aptos" w:hAnsi="Aptos"/>
                <w:sz w:val="14"/>
              </w:rPr>
              <w:t>🧬 Binary Code Duel</w:t>
            </w:r>
          </w:p>
        </w:tc>
        <w:tc>
          <w:tcPr>
            <w:tcW w:type="dxa" w:w="2424"/>
            <w:vAlign w:val="center"/>
          </w:tcPr>
          <w:p>
            <w:pPr>
              <w:spacing w:before="0" w:after="0"/>
            </w:pPr>
            <w:r>
              <w:rPr>
                <w:rFonts w:ascii="Aptos" w:hAnsi="Aptos"/>
                <w:sz w:val="14"/>
              </w:rPr>
              <w:t>Patterns &amp; Territory</w:t>
            </w:r>
          </w:p>
        </w:tc>
        <w:tc>
          <w:tcPr>
            <w:tcW w:type="dxa" w:w="2424"/>
            <w:vAlign w:val="center"/>
          </w:tcPr>
          <w:p>
            <w:pPr>
              <w:spacing w:before="0" w:after="0"/>
            </w:pPr>
            <w:r>
              <w:rPr>
                <w:rFonts w:ascii="Aptos" w:hAnsi="Aptos"/>
                <w:sz w:val="14"/>
              </w:rPr>
              <w:t>pattern3</w:t>
            </w:r>
          </w:p>
        </w:tc>
        <w:tc>
          <w:tcPr>
            <w:tcW w:type="dxa" w:w="2424"/>
            <w:vAlign w:val="center"/>
          </w:tcPr>
          <w:p>
            <w:pPr>
              <w:spacing w:before="0" w:after="0"/>
            </w:pPr>
            <w:r>
              <w:rPr>
                <w:rFonts w:ascii="Aptos" w:hAnsi="Aptos"/>
                <w:sz w:val="14"/>
              </w:rPr>
              <w:t>Different three-bit H/T codes; lowest Hamming distance to proof code wins; equal distance splits.</w:t>
            </w:r>
          </w:p>
        </w:tc>
      </w:tr>
      <w:tr>
        <w:trPr>
          <w:cantSplit/>
        </w:trPr>
        <w:tc>
          <w:tcPr>
            <w:tcW w:type="dxa" w:w="2424"/>
            <w:vAlign w:val="center"/>
          </w:tcPr>
          <w:p>
            <w:pPr>
              <w:spacing w:before="0" w:after="0"/>
            </w:pPr>
            <w:r>
              <w:rPr>
                <w:rFonts w:ascii="Aptos" w:hAnsi="Aptos"/>
                <w:sz w:val="14"/>
              </w:rPr>
              <w:t>33</w:t>
            </w:r>
          </w:p>
        </w:tc>
        <w:tc>
          <w:tcPr>
            <w:tcW w:type="dxa" w:w="2424"/>
            <w:vAlign w:val="center"/>
          </w:tcPr>
          <w:p>
            <w:pPr>
              <w:spacing w:before="0" w:after="0"/>
            </w:pPr>
            <w:r>
              <w:rPr>
                <w:rFonts w:ascii="Aptos" w:hAnsi="Aptos"/>
                <w:sz w:val="14"/>
              </w:rPr>
              <w:t>CAT33 · coinbalance</w:t>
            </w:r>
          </w:p>
        </w:tc>
        <w:tc>
          <w:tcPr>
            <w:tcW w:type="dxa" w:w="2424"/>
            <w:vAlign w:val="center"/>
          </w:tcPr>
          <w:p>
            <w:pPr>
              <w:spacing w:before="0" w:after="0"/>
            </w:pPr>
            <w:r>
              <w:rPr>
                <w:rFonts w:ascii="Aptos" w:hAnsi="Aptos"/>
                <w:sz w:val="14"/>
              </w:rPr>
              <w:t>⚖️ Coin Balance Battle</w:t>
            </w:r>
          </w:p>
        </w:tc>
        <w:tc>
          <w:tcPr>
            <w:tcW w:type="dxa" w:w="2424"/>
            <w:vAlign w:val="center"/>
          </w:tcPr>
          <w:p>
            <w:pPr>
              <w:spacing w:before="0" w:after="0"/>
            </w:pPr>
            <w:r>
              <w:rPr>
                <w:rFonts w:ascii="Aptos" w:hAnsi="Aptos"/>
                <w:sz w:val="14"/>
              </w:rPr>
              <w:t>Numbers &amp; Dice</w:t>
            </w:r>
          </w:p>
        </w:tc>
        <w:tc>
          <w:tcPr>
            <w:tcW w:type="dxa" w:w="2424"/>
            <w:vAlign w:val="center"/>
          </w:tcPr>
          <w:p>
            <w:pPr>
              <w:spacing w:before="0" w:after="0"/>
            </w:pPr>
            <w:r>
              <w:rPr>
                <w:rFonts w:ascii="Aptos" w:hAnsi="Aptos"/>
                <w:sz w:val="14"/>
              </w:rPr>
              <w:t>Number 2–8</w:t>
            </w:r>
          </w:p>
        </w:tc>
        <w:tc>
          <w:tcPr>
            <w:tcW w:type="dxa" w:w="2424"/>
            <w:vAlign w:val="center"/>
          </w:tcPr>
          <w:p>
            <w:pPr>
              <w:spacing w:before="0" w:after="0"/>
            </w:pPr>
            <w:r>
              <w:rPr>
                <w:rFonts w:ascii="Aptos" w:hAnsi="Aptos"/>
                <w:sz w:val="14"/>
              </w:rPr>
              <w:t>Different predictions 2–8; closest to HEADS count in ten flips wins; equal distance splits.</w:t>
            </w:r>
          </w:p>
        </w:tc>
      </w:tr>
    </w:tbl>
    <w:p>
      <w:pPr>
        <w:spacing w:after="0"/>
      </w:pPr>
    </w:p>
    <w:p>
      <w:pPr>
        <w:spacing w:after="80"/>
      </w:pPr>
      <w:r>
        <w:rPr>
          <w:rFonts w:ascii="Aptos" w:hAnsi="Aptos"/>
          <w:sz w:val="18"/>
        </w:rPr>
        <w:t>Every Catalog game uses the same per-game waiting room, manual take, automatic bot joining, bot-posted liquidity, bot-vs-bot settlement, configured pot fee, proof retention, player per-game history and Admin Catalog result/earnings path.</w:t>
      </w:r>
    </w:p>
    <w:p>
      <w:pPr>
        <w:pStyle w:val="Heading2"/>
      </w:pPr>
      <w:r>
        <w:t>6. Arcade+ — 20 playable modes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cantSplit/>
          <w:tblHeader w:val="true"/>
        </w:trPr>
        <w:tc>
          <w:tcPr>
            <w:tcW w:type="dxa" w:w="3636"/>
            <w:vAlign w:val="center"/>
            <w:shd w:fill="D9EAF7"/>
          </w:tcPr>
          <w:p>
            <w:pPr>
              <w:spacing w:before="0" w:after="0"/>
            </w:pPr>
            <w:r>
              <w:rPr>
                <w:rFonts w:ascii="Aptos" w:hAnsi="Aptos"/>
                <w:b/>
                <w:sz w:val="14"/>
              </w:rPr>
              <w:t>Code</w:t>
            </w:r>
          </w:p>
        </w:tc>
        <w:tc>
          <w:tcPr>
            <w:tcW w:type="dxa" w:w="3636"/>
            <w:vAlign w:val="center"/>
            <w:shd w:fill="D9EAF7"/>
          </w:tcPr>
          <w:p>
            <w:pPr>
              <w:spacing w:before="0" w:after="0"/>
            </w:pPr>
            <w:r>
              <w:rPr>
                <w:rFonts w:ascii="Aptos" w:hAnsi="Aptos"/>
                <w:b/>
                <w:sz w:val="14"/>
              </w:rPr>
              <w:t>Mode</w:t>
            </w:r>
          </w:p>
        </w:tc>
        <w:tc>
          <w:tcPr>
            <w:tcW w:type="dxa" w:w="3636"/>
            <w:vAlign w:val="center"/>
            <w:shd w:fill="D9EAF7"/>
          </w:tcPr>
          <w:p>
            <w:pPr>
              <w:spacing w:before="0" w:after="0"/>
            </w:pPr>
            <w:r>
              <w:rPr>
                <w:rFonts w:ascii="Aptos" w:hAnsi="Aptos"/>
                <w:b/>
                <w:sz w:val="14"/>
              </w:rPr>
              <w:t>Control / cost</w:t>
            </w:r>
          </w:p>
        </w:tc>
        <w:tc>
          <w:tcPr>
            <w:tcW w:type="dxa" w:w="3636"/>
            <w:vAlign w:val="center"/>
            <w:shd w:fill="D9EAF7"/>
          </w:tcPr>
          <w:p>
            <w:pPr>
              <w:spacing w:before="0" w:after="0"/>
            </w:pPr>
            <w:r>
              <w:rPr>
                <w:rFonts w:ascii="Aptos" w:hAnsi="Aptos"/>
                <w:b/>
                <w:sz w:val="14"/>
              </w:rPr>
              <w:t>Winner or payout rule</w:t>
            </w:r>
          </w:p>
        </w:tc>
      </w:tr>
      <w:tr>
        <w:trPr>
          <w:cantSplit/>
        </w:trPr>
        <w:tc>
          <w:tcPr>
            <w:tcW w:type="dxa" w:w="3636"/>
            <w:vAlign w:val="center"/>
          </w:tcPr>
          <w:p>
            <w:pPr>
              <w:spacing w:before="0" w:after="0"/>
            </w:pPr>
            <w:r>
              <w:rPr>
                <w:rFonts w:ascii="Aptos" w:hAnsi="Aptos"/>
                <w:sz w:val="14"/>
              </w:rPr>
              <w:t>G1</w:t>
            </w:r>
          </w:p>
        </w:tc>
        <w:tc>
          <w:tcPr>
            <w:tcW w:type="dxa" w:w="3636"/>
            <w:vAlign w:val="center"/>
          </w:tcPr>
          <w:p>
            <w:pPr>
              <w:spacing w:before="0" w:after="0"/>
            </w:pPr>
            <w:r>
              <w:rPr>
                <w:rFonts w:ascii="Aptos" w:hAnsi="Aptos"/>
                <w:sz w:val="14"/>
              </w:rPr>
              <w:t>Lucky Wheel</w:t>
            </w:r>
          </w:p>
        </w:tc>
        <w:tc>
          <w:tcPr>
            <w:tcW w:type="dxa" w:w="3636"/>
            <w:vAlign w:val="center"/>
          </w:tcPr>
          <w:p>
            <w:pPr>
              <w:spacing w:before="0" w:after="0"/>
            </w:pPr>
            <w:r>
              <w:rPr>
                <w:rFonts w:ascii="Aptos" w:hAnsi="Aptos"/>
                <w:sz w:val="14"/>
              </w:rPr>
              <w:t>One free daily; paid spin 50 MAIN</w:t>
            </w:r>
          </w:p>
        </w:tc>
        <w:tc>
          <w:tcPr>
            <w:tcW w:type="dxa" w:w="3636"/>
            <w:vAlign w:val="center"/>
          </w:tcPr>
          <w:p>
            <w:pPr>
              <w:spacing w:before="0" w:after="0"/>
            </w:pPr>
            <w:r>
              <w:rPr>
                <w:rFonts w:ascii="Aptos" w:hAnsi="Aptos"/>
                <w:sz w:val="14"/>
              </w:rPr>
              <w:t>25/50 BONUS, 100 MAIN, cosmetic/emoji or 150 jackpot-style reward</w:t>
            </w:r>
          </w:p>
        </w:tc>
      </w:tr>
      <w:tr>
        <w:trPr>
          <w:cantSplit/>
        </w:trPr>
        <w:tc>
          <w:tcPr>
            <w:tcW w:type="dxa" w:w="3636"/>
            <w:vAlign w:val="center"/>
          </w:tcPr>
          <w:p>
            <w:pPr>
              <w:spacing w:before="0" w:after="0"/>
            </w:pPr>
            <w:r>
              <w:rPr>
                <w:rFonts w:ascii="Aptos" w:hAnsi="Aptos"/>
                <w:sz w:val="14"/>
              </w:rPr>
              <w:t>G2</w:t>
            </w:r>
          </w:p>
        </w:tc>
        <w:tc>
          <w:tcPr>
            <w:tcW w:type="dxa" w:w="3636"/>
            <w:vAlign w:val="center"/>
          </w:tcPr>
          <w:p>
            <w:pPr>
              <w:spacing w:before="0" w:after="0"/>
            </w:pPr>
            <w:r>
              <w:rPr>
                <w:rFonts w:ascii="Aptos" w:hAnsi="Aptos"/>
                <w:sz w:val="14"/>
              </w:rPr>
              <w:t>Scratch Cards</w:t>
            </w:r>
          </w:p>
        </w:tc>
        <w:tc>
          <w:tcPr>
            <w:tcW w:type="dxa" w:w="3636"/>
            <w:vAlign w:val="center"/>
          </w:tcPr>
          <w:p>
            <w:pPr>
              <w:spacing w:before="0" w:after="0"/>
            </w:pPr>
            <w:r>
              <w:rPr>
                <w:rFonts w:ascii="Aptos" w:hAnsi="Aptos"/>
                <w:sz w:val="14"/>
              </w:rPr>
              <w:t>Cards cost 25/100/250</w:t>
            </w:r>
          </w:p>
        </w:tc>
        <w:tc>
          <w:tcPr>
            <w:tcW w:type="dxa" w:w="3636"/>
            <w:vAlign w:val="center"/>
          </w:tcPr>
          <w:p>
            <w:pPr>
              <w:spacing w:before="0" w:after="0"/>
            </w:pPr>
            <w:r>
              <w:rPr>
                <w:rFonts w:ascii="Aptos" w:hAnsi="Aptos"/>
                <w:sz w:val="14"/>
              </w:rPr>
              <w:t>Best symbol count: 3=2×, 4=5×, 5+=10×</w:t>
            </w:r>
          </w:p>
        </w:tc>
      </w:tr>
      <w:tr>
        <w:trPr>
          <w:cantSplit/>
        </w:trPr>
        <w:tc>
          <w:tcPr>
            <w:tcW w:type="dxa" w:w="3636"/>
            <w:vAlign w:val="center"/>
          </w:tcPr>
          <w:p>
            <w:pPr>
              <w:spacing w:before="0" w:after="0"/>
            </w:pPr>
            <w:r>
              <w:rPr>
                <w:rFonts w:ascii="Aptos" w:hAnsi="Aptos"/>
                <w:sz w:val="14"/>
              </w:rPr>
              <w:t>G3</w:t>
            </w:r>
          </w:p>
        </w:tc>
        <w:tc>
          <w:tcPr>
            <w:tcW w:type="dxa" w:w="3636"/>
            <w:vAlign w:val="center"/>
          </w:tcPr>
          <w:p>
            <w:pPr>
              <w:spacing w:before="0" w:after="0"/>
            </w:pPr>
            <w:r>
              <w:rPr>
                <w:rFonts w:ascii="Aptos" w:hAnsi="Aptos"/>
                <w:sz w:val="14"/>
              </w:rPr>
              <w:t>Dice Roll</w:t>
            </w:r>
          </w:p>
        </w:tc>
        <w:tc>
          <w:tcPr>
            <w:tcW w:type="dxa" w:w="3636"/>
            <w:vAlign w:val="center"/>
          </w:tcPr>
          <w:p>
            <w:pPr>
              <w:spacing w:before="0" w:after="0"/>
            </w:pPr>
            <w:r>
              <w:rPr>
                <w:rFonts w:ascii="Aptos" w:hAnsi="Aptos"/>
                <w:sz w:val="14"/>
              </w:rPr>
              <w:t>Exact double or LOW 2–6 / HIGH 8–12</w:t>
            </w:r>
          </w:p>
        </w:tc>
        <w:tc>
          <w:tcPr>
            <w:tcW w:type="dxa" w:w="3636"/>
            <w:vAlign w:val="center"/>
          </w:tcPr>
          <w:p>
            <w:pPr>
              <w:spacing w:before="0" w:after="0"/>
            </w:pPr>
            <w:r>
              <w:rPr>
                <w:rFonts w:ascii="Aptos" w:hAnsi="Aptos"/>
                <w:sz w:val="14"/>
              </w:rPr>
              <w:t>Exact double 30×; ranges 1.8×; seven loses</w:t>
            </w:r>
          </w:p>
        </w:tc>
      </w:tr>
      <w:tr>
        <w:trPr>
          <w:cantSplit/>
        </w:trPr>
        <w:tc>
          <w:tcPr>
            <w:tcW w:type="dxa" w:w="3636"/>
            <w:vAlign w:val="center"/>
          </w:tcPr>
          <w:p>
            <w:pPr>
              <w:spacing w:before="0" w:after="0"/>
            </w:pPr>
            <w:r>
              <w:rPr>
                <w:rFonts w:ascii="Aptos" w:hAnsi="Aptos"/>
                <w:sz w:val="14"/>
              </w:rPr>
              <w:t>G4</w:t>
            </w:r>
          </w:p>
        </w:tc>
        <w:tc>
          <w:tcPr>
            <w:tcW w:type="dxa" w:w="3636"/>
            <w:vAlign w:val="center"/>
          </w:tcPr>
          <w:p>
            <w:pPr>
              <w:spacing w:before="0" w:after="0"/>
            </w:pPr>
            <w:r>
              <w:rPr>
                <w:rFonts w:ascii="Aptos" w:hAnsi="Aptos"/>
                <w:sz w:val="14"/>
              </w:rPr>
              <w:t>Weekly Raffle</w:t>
            </w:r>
          </w:p>
        </w:tc>
        <w:tc>
          <w:tcPr>
            <w:tcW w:type="dxa" w:w="3636"/>
            <w:vAlign w:val="center"/>
          </w:tcPr>
          <w:p>
            <w:pPr>
              <w:spacing w:before="0" w:after="0"/>
            </w:pPr>
            <w:r>
              <w:rPr>
                <w:rFonts w:ascii="Aptos" w:hAnsi="Aptos"/>
                <w:sz w:val="14"/>
              </w:rPr>
              <w:t>Tickets cost 10; player and bots</w:t>
            </w:r>
          </w:p>
        </w:tc>
        <w:tc>
          <w:tcPr>
            <w:tcW w:type="dxa" w:w="3636"/>
            <w:vAlign w:val="center"/>
          </w:tcPr>
          <w:p>
            <w:pPr>
              <w:spacing w:before="0" w:after="0"/>
            </w:pPr>
            <w:r>
              <w:rPr>
                <w:rFonts w:ascii="Aptos" w:hAnsi="Aptos"/>
                <w:sz w:val="14"/>
              </w:rPr>
              <w:t>One ticket wins 80%; house retains 20%; weekly reset</w:t>
            </w:r>
          </w:p>
        </w:tc>
      </w:tr>
      <w:tr>
        <w:trPr>
          <w:cantSplit/>
        </w:trPr>
        <w:tc>
          <w:tcPr>
            <w:tcW w:type="dxa" w:w="3636"/>
            <w:vAlign w:val="center"/>
          </w:tcPr>
          <w:p>
            <w:pPr>
              <w:spacing w:before="0" w:after="0"/>
            </w:pPr>
            <w:r>
              <w:rPr>
                <w:rFonts w:ascii="Aptos" w:hAnsi="Aptos"/>
                <w:sz w:val="14"/>
              </w:rPr>
              <w:t>G5</w:t>
            </w:r>
          </w:p>
        </w:tc>
        <w:tc>
          <w:tcPr>
            <w:tcW w:type="dxa" w:w="3636"/>
            <w:vAlign w:val="center"/>
          </w:tcPr>
          <w:p>
            <w:pPr>
              <w:spacing w:before="0" w:after="0"/>
            </w:pPr>
            <w:r>
              <w:rPr>
                <w:rFonts w:ascii="Aptos" w:hAnsi="Aptos"/>
                <w:sz w:val="14"/>
              </w:rPr>
              <w:t>Multiplier Ladder P2P</w:t>
            </w:r>
          </w:p>
        </w:tc>
        <w:tc>
          <w:tcPr>
            <w:tcW w:type="dxa" w:w="3636"/>
            <w:vAlign w:val="center"/>
          </w:tcPr>
          <w:p>
            <w:pPr>
              <w:spacing w:before="0" w:after="0"/>
            </w:pPr>
            <w:r>
              <w:rPr>
                <w:rFonts w:ascii="Aptos" w:hAnsi="Aptos"/>
                <w:sz w:val="14"/>
              </w:rPr>
              <w:t>Equal stake vs bot</w:t>
            </w:r>
          </w:p>
        </w:tc>
        <w:tc>
          <w:tcPr>
            <w:tcW w:type="dxa" w:w="3636"/>
            <w:vAlign w:val="center"/>
          </w:tcPr>
          <w:p>
            <w:pPr>
              <w:spacing w:before="0" w:after="0"/>
            </w:pPr>
            <w:r>
              <w:rPr>
                <w:rFonts w:ascii="Aptos" w:hAnsi="Aptos"/>
                <w:sz w:val="14"/>
              </w:rPr>
              <w:t>Higher proof rung wins post-fee pot; equal outcome splits</w:t>
            </w:r>
          </w:p>
        </w:tc>
      </w:tr>
      <w:tr>
        <w:trPr>
          <w:cantSplit/>
        </w:trPr>
        <w:tc>
          <w:tcPr>
            <w:tcW w:type="dxa" w:w="3636"/>
            <w:vAlign w:val="center"/>
          </w:tcPr>
          <w:p>
            <w:pPr>
              <w:spacing w:before="0" w:after="0"/>
            </w:pPr>
            <w:r>
              <w:rPr>
                <w:rFonts w:ascii="Aptos" w:hAnsi="Aptos"/>
                <w:sz w:val="14"/>
              </w:rPr>
              <w:t>G6</w:t>
            </w:r>
          </w:p>
        </w:tc>
        <w:tc>
          <w:tcPr>
            <w:tcW w:type="dxa" w:w="3636"/>
            <w:vAlign w:val="center"/>
          </w:tcPr>
          <w:p>
            <w:pPr>
              <w:spacing w:before="0" w:after="0"/>
            </w:pPr>
            <w:r>
              <w:rPr>
                <w:rFonts w:ascii="Aptos" w:hAnsi="Aptos"/>
                <w:sz w:val="14"/>
              </w:rPr>
              <w:t>War Card Game</w:t>
            </w:r>
          </w:p>
        </w:tc>
        <w:tc>
          <w:tcPr>
            <w:tcW w:type="dxa" w:w="3636"/>
            <w:vAlign w:val="center"/>
          </w:tcPr>
          <w:p>
            <w:pPr>
              <w:spacing w:before="0" w:after="0"/>
            </w:pPr>
            <w:r>
              <w:rPr>
                <w:rFonts w:ascii="Aptos" w:hAnsi="Aptos"/>
                <w:sz w:val="14"/>
              </w:rPr>
              <w:t>Equal stake vs bot</w:t>
            </w:r>
          </w:p>
        </w:tc>
        <w:tc>
          <w:tcPr>
            <w:tcW w:type="dxa" w:w="3636"/>
            <w:vAlign w:val="center"/>
          </w:tcPr>
          <w:p>
            <w:pPr>
              <w:spacing w:before="0" w:after="0"/>
            </w:pPr>
            <w:r>
              <w:rPr>
                <w:rFonts w:ascii="Aptos" w:hAnsi="Aptos"/>
                <w:sz w:val="14"/>
              </w:rPr>
              <w:t>Higher 2–Ace card wins; ties trigger War; unresolved tie splits</w:t>
            </w:r>
          </w:p>
        </w:tc>
      </w:tr>
      <w:tr>
        <w:trPr>
          <w:cantSplit/>
        </w:trPr>
        <w:tc>
          <w:tcPr>
            <w:tcW w:type="dxa" w:w="3636"/>
            <w:vAlign w:val="center"/>
          </w:tcPr>
          <w:p>
            <w:pPr>
              <w:spacing w:before="0" w:after="0"/>
            </w:pPr>
            <w:r>
              <w:rPr>
                <w:rFonts w:ascii="Aptos" w:hAnsi="Aptos"/>
                <w:sz w:val="14"/>
              </w:rPr>
              <w:t>G7</w:t>
            </w:r>
          </w:p>
        </w:tc>
        <w:tc>
          <w:tcPr>
            <w:tcW w:type="dxa" w:w="3636"/>
            <w:vAlign w:val="center"/>
          </w:tcPr>
          <w:p>
            <w:pPr>
              <w:spacing w:before="0" w:after="0"/>
            </w:pPr>
            <w:r>
              <w:rPr>
                <w:rFonts w:ascii="Aptos" w:hAnsi="Aptos"/>
                <w:sz w:val="14"/>
              </w:rPr>
              <w:t>Plinko Drop</w:t>
            </w:r>
          </w:p>
        </w:tc>
        <w:tc>
          <w:tcPr>
            <w:tcW w:type="dxa" w:w="3636"/>
            <w:vAlign w:val="center"/>
          </w:tcPr>
          <w:p>
            <w:pPr>
              <w:spacing w:before="0" w:after="0"/>
            </w:pPr>
            <w:r>
              <w:rPr>
                <w:rFonts w:ascii="Aptos" w:hAnsi="Aptos"/>
                <w:sz w:val="14"/>
              </w:rPr>
              <w:t>Default stake 50; No choice</w:t>
            </w:r>
          </w:p>
        </w:tc>
        <w:tc>
          <w:tcPr>
            <w:tcW w:type="dxa" w:w="3636"/>
            <w:vAlign w:val="center"/>
          </w:tcPr>
          <w:p>
            <w:pPr>
              <w:spacing w:before="0" w:after="0"/>
            </w:pPr>
            <w:r>
              <w:rPr>
                <w:rFonts w:ascii="Aptos" w:hAnsi="Aptos"/>
                <w:sz w:val="14"/>
              </w:rPr>
              <w:t>Slots: 0×, 0.5×, 1×, 2×, 5×, 2×, 1×, 0.5×, 0×.</w:t>
            </w:r>
          </w:p>
        </w:tc>
      </w:tr>
      <w:tr>
        <w:trPr>
          <w:cantSplit/>
        </w:trPr>
        <w:tc>
          <w:tcPr>
            <w:tcW w:type="dxa" w:w="3636"/>
            <w:vAlign w:val="center"/>
          </w:tcPr>
          <w:p>
            <w:pPr>
              <w:spacing w:before="0" w:after="0"/>
            </w:pPr>
            <w:r>
              <w:rPr>
                <w:rFonts w:ascii="Aptos" w:hAnsi="Aptos"/>
                <w:sz w:val="14"/>
              </w:rPr>
              <w:t>G8</w:t>
            </w:r>
          </w:p>
        </w:tc>
        <w:tc>
          <w:tcPr>
            <w:tcW w:type="dxa" w:w="3636"/>
            <w:vAlign w:val="center"/>
          </w:tcPr>
          <w:p>
            <w:pPr>
              <w:spacing w:before="0" w:after="0"/>
            </w:pPr>
            <w:r>
              <w:rPr>
                <w:rFonts w:ascii="Aptos" w:hAnsi="Aptos"/>
                <w:sz w:val="14"/>
              </w:rPr>
              <w:t>Mini Slots</w:t>
            </w:r>
          </w:p>
        </w:tc>
        <w:tc>
          <w:tcPr>
            <w:tcW w:type="dxa" w:w="3636"/>
            <w:vAlign w:val="center"/>
          </w:tcPr>
          <w:p>
            <w:pPr>
              <w:spacing w:before="0" w:after="0"/>
            </w:pPr>
            <w:r>
              <w:rPr>
                <w:rFonts w:ascii="Aptos" w:hAnsi="Aptos"/>
                <w:sz w:val="14"/>
              </w:rPr>
              <w:t>Default stake 50; No choice</w:t>
            </w:r>
          </w:p>
        </w:tc>
        <w:tc>
          <w:tcPr>
            <w:tcW w:type="dxa" w:w="3636"/>
            <w:vAlign w:val="center"/>
          </w:tcPr>
          <w:p>
            <w:pPr>
              <w:spacing w:before="0" w:after="0"/>
            </w:pPr>
            <w:r>
              <w:rPr>
                <w:rFonts w:ascii="Aptos" w:hAnsi="Aptos"/>
                <w:sz w:val="14"/>
              </w:rPr>
              <w:t>Pair 2× · any triple 5× · triple 7 pays 10×.</w:t>
            </w:r>
          </w:p>
        </w:tc>
      </w:tr>
      <w:tr>
        <w:trPr>
          <w:cantSplit/>
        </w:trPr>
        <w:tc>
          <w:tcPr>
            <w:tcW w:type="dxa" w:w="3636"/>
            <w:vAlign w:val="center"/>
          </w:tcPr>
          <w:p>
            <w:pPr>
              <w:spacing w:before="0" w:after="0"/>
            </w:pPr>
            <w:r>
              <w:rPr>
                <w:rFonts w:ascii="Aptos" w:hAnsi="Aptos"/>
                <w:sz w:val="14"/>
              </w:rPr>
              <w:t>G9</w:t>
            </w:r>
          </w:p>
        </w:tc>
        <w:tc>
          <w:tcPr>
            <w:tcW w:type="dxa" w:w="3636"/>
            <w:vAlign w:val="center"/>
          </w:tcPr>
          <w:p>
            <w:pPr>
              <w:spacing w:before="0" w:after="0"/>
            </w:pPr>
            <w:r>
              <w:rPr>
                <w:rFonts w:ascii="Aptos" w:hAnsi="Aptos"/>
                <w:sz w:val="14"/>
              </w:rPr>
              <w:t>Quick Keno</w:t>
            </w:r>
          </w:p>
        </w:tc>
        <w:tc>
          <w:tcPr>
            <w:tcW w:type="dxa" w:w="3636"/>
            <w:vAlign w:val="center"/>
          </w:tcPr>
          <w:p>
            <w:pPr>
              <w:spacing w:before="0" w:after="0"/>
            </w:pPr>
            <w:r>
              <w:rPr>
                <w:rFonts w:ascii="Aptos" w:hAnsi="Aptos"/>
                <w:sz w:val="14"/>
              </w:rPr>
              <w:t>Default stake 50; Five distinct numbers 1–20</w:t>
            </w:r>
          </w:p>
        </w:tc>
        <w:tc>
          <w:tcPr>
            <w:tcW w:type="dxa" w:w="3636"/>
            <w:vAlign w:val="center"/>
          </w:tcPr>
          <w:p>
            <w:pPr>
              <w:spacing w:before="0" w:after="0"/>
            </w:pPr>
            <w:r>
              <w:rPr>
                <w:rFonts w:ascii="Aptos" w:hAnsi="Aptos"/>
                <w:sz w:val="14"/>
              </w:rPr>
              <w:t>2 hits 0.5× · 3 hits 1.5× · 4 hits 5× · 5 hits 20×.</w:t>
            </w:r>
          </w:p>
        </w:tc>
      </w:tr>
      <w:tr>
        <w:trPr>
          <w:cantSplit/>
        </w:trPr>
        <w:tc>
          <w:tcPr>
            <w:tcW w:type="dxa" w:w="3636"/>
            <w:vAlign w:val="center"/>
          </w:tcPr>
          <w:p>
            <w:pPr>
              <w:spacing w:before="0" w:after="0"/>
            </w:pPr>
            <w:r>
              <w:rPr>
                <w:rFonts w:ascii="Aptos" w:hAnsi="Aptos"/>
                <w:sz w:val="14"/>
              </w:rPr>
              <w:t>G10</w:t>
            </w:r>
          </w:p>
        </w:tc>
        <w:tc>
          <w:tcPr>
            <w:tcW w:type="dxa" w:w="3636"/>
            <w:vAlign w:val="center"/>
          </w:tcPr>
          <w:p>
            <w:pPr>
              <w:spacing w:before="0" w:after="0"/>
            </w:pPr>
            <w:r>
              <w:rPr>
                <w:rFonts w:ascii="Aptos" w:hAnsi="Aptos"/>
                <w:sz w:val="14"/>
              </w:rPr>
              <w:t>Bingo Rush</w:t>
            </w:r>
          </w:p>
        </w:tc>
        <w:tc>
          <w:tcPr>
            <w:tcW w:type="dxa" w:w="3636"/>
            <w:vAlign w:val="center"/>
          </w:tcPr>
          <w:p>
            <w:pPr>
              <w:spacing w:before="0" w:after="0"/>
            </w:pPr>
            <w:r>
              <w:rPr>
                <w:rFonts w:ascii="Aptos" w:hAnsi="Aptos"/>
                <w:sz w:val="14"/>
              </w:rPr>
              <w:t>Default stake 50; No choice</w:t>
            </w:r>
          </w:p>
        </w:tc>
        <w:tc>
          <w:tcPr>
            <w:tcW w:type="dxa" w:w="3636"/>
            <w:vAlign w:val="center"/>
          </w:tcPr>
          <w:p>
            <w:pPr>
              <w:spacing w:before="0" w:after="0"/>
            </w:pPr>
            <w:r>
              <w:rPr>
                <w:rFonts w:ascii="Aptos" w:hAnsi="Aptos"/>
                <w:sz w:val="14"/>
              </w:rPr>
              <w:t>Complete any row, column or diagonal within six draws to pay 3×.</w:t>
            </w:r>
          </w:p>
        </w:tc>
      </w:tr>
      <w:tr>
        <w:trPr>
          <w:cantSplit/>
        </w:trPr>
        <w:tc>
          <w:tcPr>
            <w:tcW w:type="dxa" w:w="3636"/>
            <w:vAlign w:val="center"/>
          </w:tcPr>
          <w:p>
            <w:pPr>
              <w:spacing w:before="0" w:after="0"/>
            </w:pPr>
            <w:r>
              <w:rPr>
                <w:rFonts w:ascii="Aptos" w:hAnsi="Aptos"/>
                <w:sz w:val="14"/>
              </w:rPr>
              <w:t>G11</w:t>
            </w:r>
          </w:p>
        </w:tc>
        <w:tc>
          <w:tcPr>
            <w:tcW w:type="dxa" w:w="3636"/>
            <w:vAlign w:val="center"/>
          </w:tcPr>
          <w:p>
            <w:pPr>
              <w:spacing w:before="0" w:after="0"/>
            </w:pPr>
            <w:r>
              <w:rPr>
                <w:rFonts w:ascii="Aptos" w:hAnsi="Aptos"/>
                <w:sz w:val="14"/>
              </w:rPr>
              <w:t>Treasure Hunt</w:t>
            </w:r>
          </w:p>
        </w:tc>
        <w:tc>
          <w:tcPr>
            <w:tcW w:type="dxa" w:w="3636"/>
            <w:vAlign w:val="center"/>
          </w:tcPr>
          <w:p>
            <w:pPr>
              <w:spacing w:before="0" w:after="0"/>
            </w:pPr>
            <w:r>
              <w:rPr>
                <w:rFonts w:ascii="Aptos" w:hAnsi="Aptos"/>
                <w:sz w:val="14"/>
              </w:rPr>
              <w:t>Default stake 50; Tile 1–9</w:t>
            </w:r>
          </w:p>
        </w:tc>
        <w:tc>
          <w:tcPr>
            <w:tcW w:type="dxa" w:w="3636"/>
            <w:vAlign w:val="center"/>
          </w:tcPr>
          <w:p>
            <w:pPr>
              <w:spacing w:before="0" w:after="0"/>
            </w:pPr>
            <w:r>
              <w:rPr>
                <w:rFonts w:ascii="Aptos" w:hAnsi="Aptos"/>
                <w:sz w:val="14"/>
              </w:rPr>
              <w:t>Published tile values range from 0× trap to 5× treasure; key pays 4×.</w:t>
            </w:r>
          </w:p>
        </w:tc>
      </w:tr>
      <w:tr>
        <w:trPr>
          <w:cantSplit/>
        </w:trPr>
        <w:tc>
          <w:tcPr>
            <w:tcW w:type="dxa" w:w="3636"/>
            <w:vAlign w:val="center"/>
          </w:tcPr>
          <w:p>
            <w:pPr>
              <w:spacing w:before="0" w:after="0"/>
            </w:pPr>
            <w:r>
              <w:rPr>
                <w:rFonts w:ascii="Aptos" w:hAnsi="Aptos"/>
                <w:sz w:val="14"/>
              </w:rPr>
              <w:t>G12</w:t>
            </w:r>
          </w:p>
        </w:tc>
        <w:tc>
          <w:tcPr>
            <w:tcW w:type="dxa" w:w="3636"/>
            <w:vAlign w:val="center"/>
          </w:tcPr>
          <w:p>
            <w:pPr>
              <w:spacing w:before="0" w:after="0"/>
            </w:pPr>
            <w:r>
              <w:rPr>
                <w:rFonts w:ascii="Aptos" w:hAnsi="Aptos"/>
                <w:sz w:val="14"/>
              </w:rPr>
              <w:t>Memory Match</w:t>
            </w:r>
          </w:p>
        </w:tc>
        <w:tc>
          <w:tcPr>
            <w:tcW w:type="dxa" w:w="3636"/>
            <w:vAlign w:val="center"/>
          </w:tcPr>
          <w:p>
            <w:pPr>
              <w:spacing w:before="0" w:after="0"/>
            </w:pPr>
            <w:r>
              <w:rPr>
                <w:rFonts w:ascii="Aptos" w:hAnsi="Aptos"/>
                <w:sz w:val="14"/>
              </w:rPr>
              <w:t>Default stake 50; No choice</w:t>
            </w:r>
          </w:p>
        </w:tc>
        <w:tc>
          <w:tcPr>
            <w:tcW w:type="dxa" w:w="3636"/>
            <w:vAlign w:val="center"/>
          </w:tcPr>
          <w:p>
            <w:pPr>
              <w:spacing w:before="0" w:after="0"/>
            </w:pPr>
            <w:r>
              <w:rPr>
                <w:rFonts w:ascii="Aptos" w:hAnsi="Aptos"/>
                <w:sz w:val="14"/>
              </w:rPr>
              <w:t>2 pairs 1× · 3 pairs 2× · 4 pairs 4× · 5+ pairs 8×.</w:t>
            </w:r>
          </w:p>
        </w:tc>
      </w:tr>
      <w:tr>
        <w:trPr>
          <w:cantSplit/>
        </w:trPr>
        <w:tc>
          <w:tcPr>
            <w:tcW w:type="dxa" w:w="3636"/>
            <w:vAlign w:val="center"/>
          </w:tcPr>
          <w:p>
            <w:pPr>
              <w:spacing w:before="0" w:after="0"/>
            </w:pPr>
            <w:r>
              <w:rPr>
                <w:rFonts w:ascii="Aptos" w:hAnsi="Aptos"/>
                <w:sz w:val="14"/>
              </w:rPr>
              <w:t>G13</w:t>
            </w:r>
          </w:p>
        </w:tc>
        <w:tc>
          <w:tcPr>
            <w:tcW w:type="dxa" w:w="3636"/>
            <w:vAlign w:val="center"/>
          </w:tcPr>
          <w:p>
            <w:pPr>
              <w:spacing w:before="0" w:after="0"/>
            </w:pPr>
            <w:r>
              <w:rPr>
                <w:rFonts w:ascii="Aptos" w:hAnsi="Aptos"/>
                <w:sz w:val="14"/>
              </w:rPr>
              <w:t>Drop Ball</w:t>
            </w:r>
          </w:p>
        </w:tc>
        <w:tc>
          <w:tcPr>
            <w:tcW w:type="dxa" w:w="3636"/>
            <w:vAlign w:val="center"/>
          </w:tcPr>
          <w:p>
            <w:pPr>
              <w:spacing w:before="0" w:after="0"/>
            </w:pPr>
            <w:r>
              <w:rPr>
                <w:rFonts w:ascii="Aptos" w:hAnsi="Aptos"/>
                <w:sz w:val="14"/>
              </w:rPr>
              <w:t>Default stake 50; Column 1–7</w:t>
            </w:r>
          </w:p>
        </w:tc>
        <w:tc>
          <w:tcPr>
            <w:tcW w:type="dxa" w:w="3636"/>
            <w:vAlign w:val="center"/>
          </w:tcPr>
          <w:p>
            <w:pPr>
              <w:spacing w:before="0" w:after="0"/>
            </w:pPr>
            <w:r>
              <w:rPr>
                <w:rFonts w:ascii="Aptos" w:hAnsi="Aptos"/>
                <w:sz w:val="14"/>
              </w:rPr>
              <w:t>Seven visible pockets pay 0×, 0.5×, 1×, 3×, 1×, 0.5×, 0×.</w:t>
            </w:r>
          </w:p>
        </w:tc>
      </w:tr>
      <w:tr>
        <w:trPr>
          <w:cantSplit/>
        </w:trPr>
        <w:tc>
          <w:tcPr>
            <w:tcW w:type="dxa" w:w="3636"/>
            <w:vAlign w:val="center"/>
          </w:tcPr>
          <w:p>
            <w:pPr>
              <w:spacing w:before="0" w:after="0"/>
            </w:pPr>
            <w:r>
              <w:rPr>
                <w:rFonts w:ascii="Aptos" w:hAnsi="Aptos"/>
                <w:sz w:val="14"/>
              </w:rPr>
              <w:t>G14</w:t>
            </w:r>
          </w:p>
        </w:tc>
        <w:tc>
          <w:tcPr>
            <w:tcW w:type="dxa" w:w="3636"/>
            <w:vAlign w:val="center"/>
          </w:tcPr>
          <w:p>
            <w:pPr>
              <w:spacing w:before="0" w:after="0"/>
            </w:pPr>
            <w:r>
              <w:rPr>
                <w:rFonts w:ascii="Aptos" w:hAnsi="Aptos"/>
                <w:sz w:val="14"/>
              </w:rPr>
              <w:t>Daily Trivia</w:t>
            </w:r>
          </w:p>
        </w:tc>
        <w:tc>
          <w:tcPr>
            <w:tcW w:type="dxa" w:w="3636"/>
            <w:vAlign w:val="center"/>
          </w:tcPr>
          <w:p>
            <w:pPr>
              <w:spacing w:before="0" w:after="0"/>
            </w:pPr>
            <w:r>
              <w:rPr>
                <w:rFonts w:ascii="Aptos" w:hAnsi="Aptos"/>
                <w:sz w:val="14"/>
              </w:rPr>
              <w:t>Default stake 25; One daily answer</w:t>
            </w:r>
          </w:p>
        </w:tc>
        <w:tc>
          <w:tcPr>
            <w:tcW w:type="dxa" w:w="3636"/>
            <w:vAlign w:val="center"/>
          </w:tcPr>
          <w:p>
            <w:pPr>
              <w:spacing w:before="0" w:after="0"/>
            </w:pPr>
            <w:r>
              <w:rPr>
                <w:rFonts w:ascii="Aptos" w:hAnsi="Aptos"/>
                <w:sz w:val="14"/>
              </w:rPr>
              <w:t>Correct answer pays 3× and adds a daily trivia result to history.</w:t>
            </w:r>
          </w:p>
        </w:tc>
      </w:tr>
      <w:tr>
        <w:trPr>
          <w:cantSplit/>
        </w:trPr>
        <w:tc>
          <w:tcPr>
            <w:tcW w:type="dxa" w:w="3636"/>
            <w:vAlign w:val="center"/>
          </w:tcPr>
          <w:p>
            <w:pPr>
              <w:spacing w:before="0" w:after="0"/>
            </w:pPr>
            <w:r>
              <w:rPr>
                <w:rFonts w:ascii="Aptos" w:hAnsi="Aptos"/>
                <w:sz w:val="14"/>
              </w:rPr>
              <w:t>G15</w:t>
            </w:r>
          </w:p>
        </w:tc>
        <w:tc>
          <w:tcPr>
            <w:tcW w:type="dxa" w:w="3636"/>
            <w:vAlign w:val="center"/>
          </w:tcPr>
          <w:p>
            <w:pPr>
              <w:spacing w:before="0" w:after="0"/>
            </w:pPr>
            <w:r>
              <w:rPr>
                <w:rFonts w:ascii="Aptos" w:hAnsi="Aptos"/>
                <w:sz w:val="14"/>
              </w:rPr>
              <w:t>Fishing Reel</w:t>
            </w:r>
          </w:p>
        </w:tc>
        <w:tc>
          <w:tcPr>
            <w:tcW w:type="dxa" w:w="3636"/>
            <w:vAlign w:val="center"/>
          </w:tcPr>
          <w:p>
            <w:pPr>
              <w:spacing w:before="0" w:after="0"/>
            </w:pPr>
            <w:r>
              <w:rPr>
                <w:rFonts w:ascii="Aptos" w:hAnsi="Aptos"/>
                <w:sz w:val="14"/>
              </w:rPr>
              <w:t>Default stake 50; Basic/Shiny/Legend bait</w:t>
            </w:r>
          </w:p>
        </w:tc>
        <w:tc>
          <w:tcPr>
            <w:tcW w:type="dxa" w:w="3636"/>
            <w:vAlign w:val="center"/>
          </w:tcPr>
          <w:p>
            <w:pPr>
              <w:spacing w:before="0" w:after="0"/>
            </w:pPr>
            <w:r>
              <w:rPr>
                <w:rFonts w:ascii="Aptos" w:hAnsi="Aptos"/>
                <w:sz w:val="14"/>
              </w:rPr>
              <w:t>Common 0.5× · Uncommon 1.2× · Rare 3× · Legendary 10×.</w:t>
            </w:r>
          </w:p>
        </w:tc>
      </w:tr>
      <w:tr>
        <w:trPr>
          <w:cantSplit/>
        </w:trPr>
        <w:tc>
          <w:tcPr>
            <w:tcW w:type="dxa" w:w="3636"/>
            <w:vAlign w:val="center"/>
          </w:tcPr>
          <w:p>
            <w:pPr>
              <w:spacing w:before="0" w:after="0"/>
            </w:pPr>
            <w:r>
              <w:rPr>
                <w:rFonts w:ascii="Aptos" w:hAnsi="Aptos"/>
                <w:sz w:val="14"/>
              </w:rPr>
              <w:t>G16</w:t>
            </w:r>
          </w:p>
        </w:tc>
        <w:tc>
          <w:tcPr>
            <w:tcW w:type="dxa" w:w="3636"/>
            <w:vAlign w:val="center"/>
          </w:tcPr>
          <w:p>
            <w:pPr>
              <w:spacing w:before="0" w:after="0"/>
            </w:pPr>
            <w:r>
              <w:rPr>
                <w:rFonts w:ascii="Aptos" w:hAnsi="Aptos"/>
                <w:sz w:val="14"/>
              </w:rPr>
              <w:t>Penalty Shootout</w:t>
            </w:r>
          </w:p>
        </w:tc>
        <w:tc>
          <w:tcPr>
            <w:tcW w:type="dxa" w:w="3636"/>
            <w:vAlign w:val="center"/>
          </w:tcPr>
          <w:p>
            <w:pPr>
              <w:spacing w:before="0" w:after="0"/>
            </w:pPr>
            <w:r>
              <w:rPr>
                <w:rFonts w:ascii="Aptos" w:hAnsi="Aptos"/>
                <w:sz w:val="14"/>
              </w:rPr>
              <w:t>Default stake 50; LEFT/CENTER/RIGHT</w:t>
            </w:r>
          </w:p>
        </w:tc>
        <w:tc>
          <w:tcPr>
            <w:tcW w:type="dxa" w:w="3636"/>
            <w:vAlign w:val="center"/>
          </w:tcPr>
          <w:p>
            <w:pPr>
              <w:spacing w:before="0" w:after="0"/>
            </w:pPr>
            <w:r>
              <w:rPr>
                <w:rFonts w:ascii="Aptos" w:hAnsi="Aptos"/>
                <w:sz w:val="14"/>
              </w:rPr>
              <w:t>3 goals 1.5× · 4 goals 3× · 5 goals 8×.</w:t>
            </w:r>
          </w:p>
        </w:tc>
      </w:tr>
      <w:tr>
        <w:trPr>
          <w:cantSplit/>
        </w:trPr>
        <w:tc>
          <w:tcPr>
            <w:tcW w:type="dxa" w:w="3636"/>
            <w:vAlign w:val="center"/>
          </w:tcPr>
          <w:p>
            <w:pPr>
              <w:spacing w:before="0" w:after="0"/>
            </w:pPr>
            <w:r>
              <w:rPr>
                <w:rFonts w:ascii="Aptos" w:hAnsi="Aptos"/>
                <w:sz w:val="14"/>
              </w:rPr>
              <w:t>G17</w:t>
            </w:r>
          </w:p>
        </w:tc>
        <w:tc>
          <w:tcPr>
            <w:tcW w:type="dxa" w:w="3636"/>
            <w:vAlign w:val="center"/>
          </w:tcPr>
          <w:p>
            <w:pPr>
              <w:spacing w:before="0" w:after="0"/>
            </w:pPr>
            <w:r>
              <w:rPr>
                <w:rFonts w:ascii="Aptos" w:hAnsi="Aptos"/>
                <w:sz w:val="14"/>
              </w:rPr>
              <w:t>Coin Pusher</w:t>
            </w:r>
          </w:p>
        </w:tc>
        <w:tc>
          <w:tcPr>
            <w:tcW w:type="dxa" w:w="3636"/>
            <w:vAlign w:val="center"/>
          </w:tcPr>
          <w:p>
            <w:pPr>
              <w:spacing w:before="0" w:after="0"/>
            </w:pPr>
            <w:r>
              <w:rPr>
                <w:rFonts w:ascii="Aptos" w:hAnsi="Aptos"/>
                <w:sz w:val="14"/>
              </w:rPr>
              <w:t>Default stake 50; No choice</w:t>
            </w:r>
          </w:p>
        </w:tc>
        <w:tc>
          <w:tcPr>
            <w:tcW w:type="dxa" w:w="3636"/>
            <w:vAlign w:val="center"/>
          </w:tcPr>
          <w:p>
            <w:pPr>
              <w:spacing w:before="0" w:after="0"/>
            </w:pPr>
            <w:r>
              <w:rPr>
                <w:rFonts w:ascii="Aptos" w:hAnsi="Aptos"/>
                <w:sz w:val="14"/>
              </w:rPr>
              <w:t>Tray outcomes pay 0×, 0.5×, 1×, 2×, 3× or 6×.</w:t>
            </w:r>
          </w:p>
        </w:tc>
      </w:tr>
      <w:tr>
        <w:trPr>
          <w:cantSplit/>
        </w:trPr>
        <w:tc>
          <w:tcPr>
            <w:tcW w:type="dxa" w:w="3636"/>
            <w:vAlign w:val="center"/>
          </w:tcPr>
          <w:p>
            <w:pPr>
              <w:spacing w:before="0" w:after="0"/>
            </w:pPr>
            <w:r>
              <w:rPr>
                <w:rFonts w:ascii="Aptos" w:hAnsi="Aptos"/>
                <w:sz w:val="14"/>
              </w:rPr>
              <w:t>G18</w:t>
            </w:r>
          </w:p>
        </w:tc>
        <w:tc>
          <w:tcPr>
            <w:tcW w:type="dxa" w:w="3636"/>
            <w:vAlign w:val="center"/>
          </w:tcPr>
          <w:p>
            <w:pPr>
              <w:spacing w:before="0" w:after="0"/>
            </w:pPr>
            <w:r>
              <w:rPr>
                <w:rFonts w:ascii="Aptos" w:hAnsi="Aptos"/>
                <w:sz w:val="14"/>
              </w:rPr>
              <w:t>Tower Builder</w:t>
            </w:r>
          </w:p>
        </w:tc>
        <w:tc>
          <w:tcPr>
            <w:tcW w:type="dxa" w:w="3636"/>
            <w:vAlign w:val="center"/>
          </w:tcPr>
          <w:p>
            <w:pPr>
              <w:spacing w:before="0" w:after="0"/>
            </w:pPr>
            <w:r>
              <w:rPr>
                <w:rFonts w:ascii="Aptos" w:hAnsi="Aptos"/>
                <w:sz w:val="14"/>
              </w:rPr>
              <w:t>Default stake 50; Floor 3/5/7</w:t>
            </w:r>
          </w:p>
        </w:tc>
        <w:tc>
          <w:tcPr>
            <w:tcW w:type="dxa" w:w="3636"/>
            <w:vAlign w:val="center"/>
          </w:tcPr>
          <w:p>
            <w:pPr>
              <w:spacing w:before="0" w:after="0"/>
            </w:pPr>
            <w:r>
              <w:rPr>
                <w:rFonts w:ascii="Aptos" w:hAnsi="Aptos"/>
                <w:sz w:val="14"/>
              </w:rPr>
              <w:t>Floor 3 pays 1.6× · floor 5 pays 3× · floor 7 pays 7×; any failed floor loses.</w:t>
            </w:r>
          </w:p>
        </w:tc>
      </w:tr>
      <w:tr>
        <w:trPr>
          <w:cantSplit/>
        </w:trPr>
        <w:tc>
          <w:tcPr>
            <w:tcW w:type="dxa" w:w="3636"/>
            <w:vAlign w:val="center"/>
          </w:tcPr>
          <w:p>
            <w:pPr>
              <w:spacing w:before="0" w:after="0"/>
            </w:pPr>
            <w:r>
              <w:rPr>
                <w:rFonts w:ascii="Aptos" w:hAnsi="Aptos"/>
                <w:sz w:val="14"/>
              </w:rPr>
              <w:t>G19</w:t>
            </w:r>
          </w:p>
        </w:tc>
        <w:tc>
          <w:tcPr>
            <w:tcW w:type="dxa" w:w="3636"/>
            <w:vAlign w:val="center"/>
          </w:tcPr>
          <w:p>
            <w:pPr>
              <w:spacing w:before="0" w:after="0"/>
            </w:pPr>
            <w:r>
              <w:rPr>
                <w:rFonts w:ascii="Aptos" w:hAnsi="Aptos"/>
                <w:sz w:val="14"/>
              </w:rPr>
              <w:t>Match-3 Rush</w:t>
            </w:r>
          </w:p>
        </w:tc>
        <w:tc>
          <w:tcPr>
            <w:tcW w:type="dxa" w:w="3636"/>
            <w:vAlign w:val="center"/>
          </w:tcPr>
          <w:p>
            <w:pPr>
              <w:spacing w:before="0" w:after="0"/>
            </w:pPr>
            <w:r>
              <w:rPr>
                <w:rFonts w:ascii="Aptos" w:hAnsi="Aptos"/>
                <w:sz w:val="14"/>
              </w:rPr>
              <w:t>Default stake 50; No choice</w:t>
            </w:r>
          </w:p>
        </w:tc>
        <w:tc>
          <w:tcPr>
            <w:tcW w:type="dxa" w:w="3636"/>
            <w:vAlign w:val="center"/>
          </w:tcPr>
          <w:p>
            <w:pPr>
              <w:spacing w:before="0" w:after="0"/>
            </w:pPr>
            <w:r>
              <w:rPr>
                <w:rFonts w:ascii="Aptos" w:hAnsi="Aptos"/>
                <w:sz w:val="14"/>
              </w:rPr>
              <w:t>2 matches 1.5× · 4 matches 4× · 6+ matches 10×.</w:t>
            </w:r>
          </w:p>
        </w:tc>
      </w:tr>
      <w:tr>
        <w:trPr>
          <w:cantSplit/>
        </w:trPr>
        <w:tc>
          <w:tcPr>
            <w:tcW w:type="dxa" w:w="3636"/>
            <w:vAlign w:val="center"/>
          </w:tcPr>
          <w:p>
            <w:pPr>
              <w:spacing w:before="0" w:after="0"/>
            </w:pPr>
            <w:r>
              <w:rPr>
                <w:rFonts w:ascii="Aptos" w:hAnsi="Aptos"/>
                <w:sz w:val="14"/>
              </w:rPr>
              <w:t>G20</w:t>
            </w:r>
          </w:p>
        </w:tc>
        <w:tc>
          <w:tcPr>
            <w:tcW w:type="dxa" w:w="3636"/>
            <w:vAlign w:val="center"/>
          </w:tcPr>
          <w:p>
            <w:pPr>
              <w:spacing w:before="0" w:after="0"/>
            </w:pPr>
            <w:r>
              <w:rPr>
                <w:rFonts w:ascii="Aptos" w:hAnsi="Aptos"/>
                <w:sz w:val="14"/>
              </w:rPr>
              <w:t>Mystery Vault</w:t>
            </w:r>
          </w:p>
        </w:tc>
        <w:tc>
          <w:tcPr>
            <w:tcW w:type="dxa" w:w="3636"/>
            <w:vAlign w:val="center"/>
          </w:tcPr>
          <w:p>
            <w:pPr>
              <w:spacing w:before="0" w:after="0"/>
            </w:pPr>
            <w:r>
              <w:rPr>
                <w:rFonts w:ascii="Aptos" w:hAnsi="Aptos"/>
                <w:sz w:val="14"/>
              </w:rPr>
              <w:t>Default stake 50; Key 1–5</w:t>
            </w:r>
          </w:p>
        </w:tc>
        <w:tc>
          <w:tcPr>
            <w:tcW w:type="dxa" w:w="3636"/>
            <w:vAlign w:val="center"/>
          </w:tcPr>
          <w:p>
            <w:pPr>
              <w:spacing w:before="0" w:after="0"/>
            </w:pPr>
            <w:r>
              <w:rPr>
                <w:rFonts w:ascii="Aptos" w:hAnsi="Aptos"/>
                <w:sz w:val="14"/>
              </w:rPr>
              <w:t>Correct key pays 4.5×; other keys lose.</w:t>
            </w:r>
          </w:p>
        </w:tc>
      </w:tr>
    </w:tbl>
    <w:p>
      <w:pPr>
        <w:spacing w:after="0"/>
      </w:pPr>
    </w:p>
    <w:p>
      <w:pPr>
        <w:spacing w:after="80"/>
      </w:pPr>
      <w:r>
        <w:rPr>
          <w:rFonts w:ascii="Aptos" w:hAnsi="Aptos"/>
          <w:sz w:val="18"/>
        </w:rPr>
        <w:t>Direct Arcade spends use MAIN and the shop/sink accounting family. Coin payouts update taps and promotional cost. G1–G4 use local demo randomization and do not expose a verifier proof package. G5–G6 derive outcomes from Web Crypto fairness bytes, but their direct Arcade history currently stores result detail rather than an exposed replay package. G7–G20 derive outcomes from the local commitment/hash helper and retain the hash/proof in the general game record. Every mode writes Arcade history and player statistics. Autonomous bots select from all 20 modes. These proof boundaries must not be represented as certified production RNG.</w:t>
      </w:r>
    </w:p>
    <w:p>
      <w:pPr>
        <w:pStyle w:val="Heading2"/>
      </w:pPr>
      <w:r>
        <w:t>7. Social and community</w:t>
      </w:r>
    </w:p>
    <w:tbl>
      <w:tblPr>
        <w:tblStyle w:val="TableGrid"/>
        <w:tblW w:type="auto" w:w="0"/>
        <w:jc w:val="center"/>
        <w:tblLayout w:type="autofit"/>
        <w:tblLook w:firstColumn="1" w:firstRow="1" w:lastColumn="0" w:lastRow="0" w:noHBand="0" w:noVBand="1" w:val="04A0"/>
      </w:tblPr>
      <w:tblGrid>
        <w:gridCol w:w="4848"/>
        <w:gridCol w:w="4848"/>
        <w:gridCol w:w="4848"/>
      </w:tblGrid>
      <w:tr>
        <w:trPr>
          <w:cantSplit/>
          <w:tblHeader w:val="true"/>
        </w:trPr>
        <w:tc>
          <w:tcPr>
            <w:tcW w:type="dxa" w:w="4848"/>
            <w:vAlign w:val="center"/>
            <w:shd w:fill="D9EAF7"/>
          </w:tcPr>
          <w:p>
            <w:pPr>
              <w:spacing w:before="0" w:after="0"/>
            </w:pPr>
            <w:r>
              <w:rPr>
                <w:rFonts w:ascii="Aptos" w:hAnsi="Aptos"/>
                <w:b/>
                <w:sz w:val="14"/>
              </w:rPr>
              <w:t>Code</w:t>
            </w:r>
          </w:p>
        </w:tc>
        <w:tc>
          <w:tcPr>
            <w:tcW w:type="dxa" w:w="4848"/>
            <w:vAlign w:val="center"/>
            <w:shd w:fill="D9EAF7"/>
          </w:tcPr>
          <w:p>
            <w:pPr>
              <w:spacing w:before="0" w:after="0"/>
            </w:pPr>
            <w:r>
              <w:rPr>
                <w:rFonts w:ascii="Aptos" w:hAnsi="Aptos"/>
                <w:b/>
                <w:sz w:val="14"/>
              </w:rPr>
              <w:t>Feature</w:t>
            </w:r>
          </w:p>
        </w:tc>
        <w:tc>
          <w:tcPr>
            <w:tcW w:type="dxa" w:w="4848"/>
            <w:vAlign w:val="center"/>
            <w:shd w:fill="D9EAF7"/>
          </w:tcPr>
          <w:p>
            <w:pPr>
              <w:spacing w:before="0" w:after="0"/>
            </w:pPr>
            <w:r>
              <w:rPr>
                <w:rFonts w:ascii="Aptos" w:hAnsi="Aptos"/>
                <w:b/>
                <w:sz w:val="14"/>
              </w:rPr>
              <w:t>Implemented detail</w:t>
            </w:r>
          </w:p>
        </w:tc>
      </w:tr>
      <w:tr>
        <w:trPr>
          <w:cantSplit/>
        </w:trPr>
        <w:tc>
          <w:tcPr>
            <w:tcW w:type="dxa" w:w="4848"/>
            <w:vAlign w:val="center"/>
          </w:tcPr>
          <w:p>
            <w:pPr>
              <w:spacing w:before="0" w:after="0"/>
            </w:pPr>
            <w:r>
              <w:rPr>
                <w:rFonts w:ascii="Aptos" w:hAnsi="Aptos"/>
                <w:sz w:val="14"/>
              </w:rPr>
              <w:t>S1</w:t>
            </w:r>
          </w:p>
        </w:tc>
        <w:tc>
          <w:tcPr>
            <w:tcW w:type="dxa" w:w="4848"/>
            <w:vAlign w:val="center"/>
          </w:tcPr>
          <w:p>
            <w:pPr>
              <w:spacing w:before="0" w:after="0"/>
            </w:pPr>
            <w:r>
              <w:rPr>
                <w:rFonts w:ascii="Aptos" w:hAnsi="Aptos"/>
                <w:sz w:val="14"/>
              </w:rPr>
              <w:t>Friends &amp; Buddies</w:t>
            </w:r>
          </w:p>
        </w:tc>
        <w:tc>
          <w:tcPr>
            <w:tcW w:type="dxa" w:w="4848"/>
            <w:vAlign w:val="center"/>
          </w:tcPr>
          <w:p>
            <w:pPr>
              <w:spacing w:before="0" w:after="0"/>
            </w:pPr>
            <w:r>
              <w:rPr>
                <w:rFonts w:ascii="Aptos" w:hAnsi="Aptos"/>
                <w:sz w:val="14"/>
              </w:rPr>
              <w:t>Friend list, bot requests and connections, online status, direct challenge and friend-first bets.</w:t>
            </w:r>
          </w:p>
        </w:tc>
      </w:tr>
      <w:tr>
        <w:trPr>
          <w:cantSplit/>
        </w:trPr>
        <w:tc>
          <w:tcPr>
            <w:tcW w:type="dxa" w:w="4848"/>
            <w:vAlign w:val="center"/>
          </w:tcPr>
          <w:p>
            <w:pPr>
              <w:spacing w:before="0" w:after="0"/>
            </w:pPr>
            <w:r>
              <w:rPr>
                <w:rFonts w:ascii="Aptos" w:hAnsi="Aptos"/>
                <w:sz w:val="14"/>
              </w:rPr>
              <w:t>S2</w:t>
            </w:r>
          </w:p>
        </w:tc>
        <w:tc>
          <w:tcPr>
            <w:tcW w:type="dxa" w:w="4848"/>
            <w:vAlign w:val="center"/>
          </w:tcPr>
          <w:p>
            <w:pPr>
              <w:spacing w:before="0" w:after="0"/>
            </w:pPr>
            <w:r>
              <w:rPr>
                <w:rFonts w:ascii="Aptos" w:hAnsi="Aptos"/>
                <w:sz w:val="14"/>
              </w:rPr>
              <w:t>Private Rooms</w:t>
            </w:r>
          </w:p>
        </w:tc>
        <w:tc>
          <w:tcPr>
            <w:tcW w:type="dxa" w:w="4848"/>
            <w:vAlign w:val="center"/>
          </w:tcPr>
          <w:p>
            <w:pPr>
              <w:spacing w:before="0" w:after="0"/>
            </w:pPr>
            <w:r>
              <w:rPr>
                <w:rFonts w:ascii="Aptos" w:hAnsi="Aptos"/>
                <w:sz w:val="14"/>
              </w:rPr>
              <w:t>Invite/friend access, custom game and stake rules, details and history.</w:t>
            </w:r>
          </w:p>
        </w:tc>
      </w:tr>
      <w:tr>
        <w:trPr>
          <w:cantSplit/>
        </w:trPr>
        <w:tc>
          <w:tcPr>
            <w:tcW w:type="dxa" w:w="4848"/>
            <w:vAlign w:val="center"/>
          </w:tcPr>
          <w:p>
            <w:pPr>
              <w:spacing w:before="0" w:after="0"/>
            </w:pPr>
            <w:r>
              <w:rPr>
                <w:rFonts w:ascii="Aptos" w:hAnsi="Aptos"/>
                <w:sz w:val="14"/>
              </w:rPr>
              <w:t>S3</w:t>
            </w:r>
          </w:p>
        </w:tc>
        <w:tc>
          <w:tcPr>
            <w:tcW w:type="dxa" w:w="4848"/>
            <w:vAlign w:val="center"/>
          </w:tcPr>
          <w:p>
            <w:pPr>
              <w:spacing w:before="0" w:after="0"/>
            </w:pPr>
            <w:r>
              <w:rPr>
                <w:rFonts w:ascii="Aptos" w:hAnsi="Aptos"/>
                <w:sz w:val="14"/>
              </w:rPr>
              <w:t>Player Profiles</w:t>
            </w:r>
          </w:p>
        </w:tc>
        <w:tc>
          <w:tcPr>
            <w:tcW w:type="dxa" w:w="4848"/>
            <w:vAlign w:val="center"/>
          </w:tcPr>
          <w:p>
            <w:pPr>
              <w:spacing w:before="0" w:after="0"/>
            </w:pPr>
            <w:r>
              <w:rPr>
                <w:rFonts w:ascii="Aptos" w:hAnsi="Aptos"/>
                <w:sz w:val="14"/>
              </w:rPr>
              <w:t>Stats, VIP, skill, cosmetics, achievements, form graph and recent games.</w:t>
            </w:r>
          </w:p>
        </w:tc>
      </w:tr>
      <w:tr>
        <w:trPr>
          <w:cantSplit/>
        </w:trPr>
        <w:tc>
          <w:tcPr>
            <w:tcW w:type="dxa" w:w="4848"/>
            <w:vAlign w:val="center"/>
          </w:tcPr>
          <w:p>
            <w:pPr>
              <w:spacing w:before="0" w:after="0"/>
            </w:pPr>
            <w:r>
              <w:rPr>
                <w:rFonts w:ascii="Aptos" w:hAnsi="Aptos"/>
                <w:sz w:val="14"/>
              </w:rPr>
              <w:t>S4</w:t>
            </w:r>
          </w:p>
        </w:tc>
        <w:tc>
          <w:tcPr>
            <w:tcW w:type="dxa" w:w="4848"/>
            <w:vAlign w:val="center"/>
          </w:tcPr>
          <w:p>
            <w:pPr>
              <w:spacing w:before="0" w:after="0"/>
            </w:pPr>
            <w:r>
              <w:rPr>
                <w:rFonts w:ascii="Aptos" w:hAnsi="Aptos"/>
                <w:sz w:val="14"/>
              </w:rPr>
              <w:t>Spectator Mode</w:t>
            </w:r>
          </w:p>
        </w:tc>
        <w:tc>
          <w:tcPr>
            <w:tcW w:type="dxa" w:w="4848"/>
            <w:vAlign w:val="center"/>
          </w:tcPr>
          <w:p>
            <w:pPr>
              <w:spacing w:before="0" w:after="0"/>
            </w:pPr>
            <w:r>
              <w:rPr>
                <w:rFonts w:ascii="Aptos" w:hAnsi="Aptos"/>
                <w:sz w:val="14"/>
              </w:rPr>
              <w:t>Animated viewer with participants, picks, pot, fee, result and proof.</w:t>
            </w:r>
          </w:p>
        </w:tc>
      </w:tr>
      <w:tr>
        <w:trPr>
          <w:cantSplit/>
        </w:trPr>
        <w:tc>
          <w:tcPr>
            <w:tcW w:type="dxa" w:w="4848"/>
            <w:vAlign w:val="center"/>
          </w:tcPr>
          <w:p>
            <w:pPr>
              <w:spacing w:before="0" w:after="0"/>
            </w:pPr>
            <w:r>
              <w:rPr>
                <w:rFonts w:ascii="Aptos" w:hAnsi="Aptos"/>
                <w:sz w:val="14"/>
              </w:rPr>
              <w:t>S5</w:t>
            </w:r>
          </w:p>
        </w:tc>
        <w:tc>
          <w:tcPr>
            <w:tcW w:type="dxa" w:w="4848"/>
            <w:vAlign w:val="center"/>
          </w:tcPr>
          <w:p>
            <w:pPr>
              <w:spacing w:before="0" w:after="0"/>
            </w:pPr>
            <w:r>
              <w:rPr>
                <w:rFonts w:ascii="Aptos" w:hAnsi="Aptos"/>
                <w:sz w:val="14"/>
              </w:rPr>
              <w:t>Gifting</w:t>
            </w:r>
          </w:p>
        </w:tc>
        <w:tc>
          <w:tcPr>
            <w:tcW w:type="dxa" w:w="4848"/>
            <w:vAlign w:val="center"/>
          </w:tcPr>
          <w:p>
            <w:pPr>
              <w:spacing w:before="0" w:after="0"/>
            </w:pPr>
            <w:r>
              <w:rPr>
                <w:rFonts w:ascii="Aptos" w:hAnsi="Aptos"/>
                <w:sz w:val="14"/>
              </w:rPr>
              <w:t>MAIN coin and paid cosmetic gifts with fee, minimum, cap and history.</w:t>
            </w:r>
          </w:p>
        </w:tc>
      </w:tr>
      <w:tr>
        <w:trPr>
          <w:cantSplit/>
        </w:trPr>
        <w:tc>
          <w:tcPr>
            <w:tcW w:type="dxa" w:w="4848"/>
            <w:vAlign w:val="center"/>
          </w:tcPr>
          <w:p>
            <w:pPr>
              <w:spacing w:before="0" w:after="0"/>
            </w:pPr>
            <w:r>
              <w:rPr>
                <w:rFonts w:ascii="Aptos" w:hAnsi="Aptos"/>
                <w:sz w:val="14"/>
              </w:rPr>
              <w:t>S6</w:t>
            </w:r>
          </w:p>
        </w:tc>
        <w:tc>
          <w:tcPr>
            <w:tcW w:type="dxa" w:w="4848"/>
            <w:vAlign w:val="center"/>
          </w:tcPr>
          <w:p>
            <w:pPr>
              <w:spacing w:before="0" w:after="0"/>
            </w:pPr>
            <w:r>
              <w:rPr>
                <w:rFonts w:ascii="Aptos" w:hAnsi="Aptos"/>
                <w:sz w:val="14"/>
              </w:rPr>
              <w:t>Lobby Chat</w:t>
            </w:r>
          </w:p>
        </w:tc>
        <w:tc>
          <w:tcPr>
            <w:tcW w:type="dxa" w:w="4848"/>
            <w:vAlign w:val="center"/>
          </w:tcPr>
          <w:p>
            <w:pPr>
              <w:spacing w:before="0" w:after="0"/>
            </w:pPr>
            <w:r>
              <w:rPr>
                <w:rFonts w:ascii="Aptos" w:hAnsi="Aptos"/>
                <w:sz w:val="14"/>
              </w:rPr>
              <w:t>Text, owned emojis, autonomous bot conversation, replies, mute/block and sent history.</w:t>
            </w:r>
          </w:p>
        </w:tc>
      </w:tr>
      <w:tr>
        <w:trPr>
          <w:cantSplit/>
        </w:trPr>
        <w:tc>
          <w:tcPr>
            <w:tcW w:type="dxa" w:w="4848"/>
            <w:vAlign w:val="center"/>
          </w:tcPr>
          <w:p>
            <w:pPr>
              <w:spacing w:before="0" w:after="0"/>
            </w:pPr>
            <w:r>
              <w:rPr>
                <w:rFonts w:ascii="Aptos" w:hAnsi="Aptos"/>
                <w:sz w:val="14"/>
              </w:rPr>
              <w:t>S7</w:t>
            </w:r>
          </w:p>
        </w:tc>
        <w:tc>
          <w:tcPr>
            <w:tcW w:type="dxa" w:w="4848"/>
            <w:vAlign w:val="center"/>
          </w:tcPr>
          <w:p>
            <w:pPr>
              <w:spacing w:before="0" w:after="0"/>
            </w:pPr>
            <w:r>
              <w:rPr>
                <w:rFonts w:ascii="Aptos" w:hAnsi="Aptos"/>
                <w:sz w:val="14"/>
              </w:rPr>
              <w:t>Clans &amp; Teams</w:t>
            </w:r>
          </w:p>
        </w:tc>
        <w:tc>
          <w:tcPr>
            <w:tcW w:type="dxa" w:w="4848"/>
            <w:vAlign w:val="center"/>
          </w:tcPr>
          <w:p>
            <w:pPr>
              <w:spacing w:before="0" w:after="0"/>
            </w:pPr>
            <w:r>
              <w:rPr>
                <w:rFonts w:ascii="Aptos" w:hAnsi="Aptos"/>
                <w:sz w:val="14"/>
              </w:rPr>
              <w:t>Clan identity, roster, team matches, tournaments, leaderboard and history.</w:t>
            </w:r>
          </w:p>
        </w:tc>
      </w:tr>
    </w:tbl>
    <w:p>
      <w:pPr>
        <w:spacing w:after="0"/>
      </w:pPr>
    </w:p>
    <w:p>
      <w:pPr>
        <w:pStyle w:val="Heading2"/>
      </w:pPr>
      <w:r>
        <w:t>8. Progression, VIP and rewards</w:t>
      </w:r>
    </w:p>
    <w:p>
      <w:pPr>
        <w:pStyle w:val="Heading3"/>
      </w:pPr>
      <w:r>
        <w:t>8.1 VIP tiers and complete benefits</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rPr>
          <w:cantSplit/>
          <w:tblHeader w:val="true"/>
        </w:trPr>
        <w:tc>
          <w:tcPr>
            <w:tcW w:type="dxa" w:w="2909"/>
            <w:vAlign w:val="center"/>
            <w:shd w:fill="D9EAF7"/>
          </w:tcPr>
          <w:p>
            <w:pPr>
              <w:spacing w:before="0" w:after="0"/>
            </w:pPr>
            <w:r>
              <w:rPr>
                <w:rFonts w:ascii="Aptos" w:hAnsi="Aptos"/>
                <w:b/>
                <w:sz w:val="14"/>
              </w:rPr>
              <w:t>Tier</w:t>
            </w:r>
          </w:p>
        </w:tc>
        <w:tc>
          <w:tcPr>
            <w:tcW w:type="dxa" w:w="2909"/>
            <w:vAlign w:val="center"/>
            <w:shd w:fill="D9EAF7"/>
          </w:tcPr>
          <w:p>
            <w:pPr>
              <w:spacing w:before="0" w:after="0"/>
            </w:pPr>
            <w:r>
              <w:rPr>
                <w:rFonts w:ascii="Aptos" w:hAnsi="Aptos"/>
                <w:b/>
                <w:sz w:val="14"/>
              </w:rPr>
              <w:t>Name</w:t>
            </w:r>
          </w:p>
        </w:tc>
        <w:tc>
          <w:tcPr>
            <w:tcW w:type="dxa" w:w="2909"/>
            <w:vAlign w:val="center"/>
            <w:shd w:fill="D9EAF7"/>
          </w:tcPr>
          <w:p>
            <w:pPr>
              <w:spacing w:before="0" w:after="0"/>
            </w:pPr>
            <w:r>
              <w:rPr>
                <w:rFonts w:ascii="Aptos" w:hAnsi="Aptos"/>
                <w:b/>
                <w:sz w:val="14"/>
              </w:rPr>
              <w:t>Monthly wager threshold</w:t>
            </w:r>
          </w:p>
        </w:tc>
        <w:tc>
          <w:tcPr>
            <w:tcW w:type="dxa" w:w="2909"/>
            <w:vAlign w:val="center"/>
            <w:shd w:fill="D9EAF7"/>
          </w:tcPr>
          <w:p>
            <w:pPr>
              <w:spacing w:before="0" w:after="0"/>
            </w:pPr>
            <w:r>
              <w:rPr>
                <w:rFonts w:ascii="Aptos" w:hAnsi="Aptos"/>
                <w:b/>
                <w:sz w:val="14"/>
              </w:rPr>
              <w:t>Rakeback %</w:t>
            </w:r>
          </w:p>
        </w:tc>
        <w:tc>
          <w:tcPr>
            <w:tcW w:type="dxa" w:w="2909"/>
            <w:vAlign w:val="center"/>
            <w:shd w:fill="D9EAF7"/>
          </w:tcPr>
          <w:p>
            <w:pPr>
              <w:spacing w:before="0" w:after="0"/>
            </w:pPr>
            <w:r>
              <w:rPr>
                <w:rFonts w:ascii="Aptos" w:hAnsi="Aptos"/>
                <w:b/>
                <w:sz w:val="14"/>
              </w:rPr>
              <w:t>Benefits</w:t>
            </w:r>
          </w:p>
        </w:tc>
      </w:tr>
      <w:tr>
        <w:trPr>
          <w:cantSplit/>
        </w:trPr>
        <w:tc>
          <w:tcPr>
            <w:tcW w:type="dxa" w:w="2909"/>
            <w:vAlign w:val="center"/>
          </w:tcPr>
          <w:p>
            <w:pPr>
              <w:spacing w:before="0" w:after="0"/>
            </w:pPr>
            <w:r>
              <w:rPr>
                <w:rFonts w:ascii="Aptos" w:hAnsi="Aptos"/>
                <w:sz w:val="14"/>
              </w:rPr>
              <w:t>1</w:t>
            </w:r>
          </w:p>
        </w:tc>
        <w:tc>
          <w:tcPr>
            <w:tcW w:type="dxa" w:w="2909"/>
            <w:vAlign w:val="center"/>
          </w:tcPr>
          <w:p>
            <w:pPr>
              <w:spacing w:before="0" w:after="0"/>
            </w:pPr>
            <w:r>
              <w:rPr>
                <w:rFonts w:ascii="Aptos" w:hAnsi="Aptos"/>
                <w:sz w:val="14"/>
              </w:rPr>
              <w:t>Starter</w:t>
            </w:r>
          </w:p>
        </w:tc>
        <w:tc>
          <w:tcPr>
            <w:tcW w:type="dxa" w:w="2909"/>
            <w:vAlign w:val="center"/>
          </w:tcPr>
          <w:p>
            <w:pPr>
              <w:spacing w:before="0" w:after="0"/>
            </w:pPr>
            <w:r>
              <w:rPr>
                <w:rFonts w:ascii="Aptos" w:hAnsi="Aptos"/>
                <w:sz w:val="14"/>
              </w:rPr>
              <w:t>0</w:t>
            </w:r>
          </w:p>
        </w:tc>
        <w:tc>
          <w:tcPr>
            <w:tcW w:type="dxa" w:w="2909"/>
            <w:vAlign w:val="center"/>
          </w:tcPr>
          <w:p>
            <w:pPr>
              <w:spacing w:before="0" w:after="0"/>
            </w:pPr>
            <w:r>
              <w:rPr>
                <w:rFonts w:ascii="Aptos" w:hAnsi="Aptos"/>
                <w:sz w:val="14"/>
              </w:rPr>
              <w:t>0</w:t>
            </w:r>
          </w:p>
        </w:tc>
        <w:tc>
          <w:tcPr>
            <w:tcW w:type="dxa" w:w="2909"/>
            <w:vAlign w:val="center"/>
          </w:tcPr>
          <w:p>
            <w:pPr>
              <w:spacing w:before="0" w:after="0"/>
            </w:pPr>
            <w:r>
              <w:rPr>
                <w:rFonts w:ascii="Aptos" w:hAnsi="Aptos"/>
                <w:sz w:val="14"/>
              </w:rPr>
              <w:t>Basic access; Daily quests; Jackpot eligibility</w:t>
            </w:r>
          </w:p>
        </w:tc>
      </w:tr>
      <w:tr>
        <w:trPr>
          <w:cantSplit/>
        </w:trPr>
        <w:tc>
          <w:tcPr>
            <w:tcW w:type="dxa" w:w="2909"/>
            <w:vAlign w:val="center"/>
          </w:tcPr>
          <w:p>
            <w:pPr>
              <w:spacing w:before="0" w:after="0"/>
            </w:pPr>
            <w:r>
              <w:rPr>
                <w:rFonts w:ascii="Aptos" w:hAnsi="Aptos"/>
                <w:sz w:val="14"/>
              </w:rPr>
              <w:t>2</w:t>
            </w:r>
          </w:p>
        </w:tc>
        <w:tc>
          <w:tcPr>
            <w:tcW w:type="dxa" w:w="2909"/>
            <w:vAlign w:val="center"/>
          </w:tcPr>
          <w:p>
            <w:pPr>
              <w:spacing w:before="0" w:after="0"/>
            </w:pPr>
            <w:r>
              <w:rPr>
                <w:rFonts w:ascii="Aptos" w:hAnsi="Aptos"/>
                <w:sz w:val="14"/>
              </w:rPr>
              <w:t>Silver</w:t>
            </w:r>
          </w:p>
        </w:tc>
        <w:tc>
          <w:tcPr>
            <w:tcW w:type="dxa" w:w="2909"/>
            <w:vAlign w:val="center"/>
          </w:tcPr>
          <w:p>
            <w:pPr>
              <w:spacing w:before="0" w:after="0"/>
            </w:pPr>
            <w:r>
              <w:rPr>
                <w:rFonts w:ascii="Aptos" w:hAnsi="Aptos"/>
                <w:sz w:val="14"/>
              </w:rPr>
              <w:t>1000</w:t>
            </w:r>
          </w:p>
        </w:tc>
        <w:tc>
          <w:tcPr>
            <w:tcW w:type="dxa" w:w="2909"/>
            <w:vAlign w:val="center"/>
          </w:tcPr>
          <w:p>
            <w:pPr>
              <w:spacing w:before="0" w:after="0"/>
            </w:pPr>
            <w:r>
              <w:rPr>
                <w:rFonts w:ascii="Aptos" w:hAnsi="Aptos"/>
                <w:sz w:val="14"/>
              </w:rPr>
              <w:t>4</w:t>
            </w:r>
          </w:p>
        </w:tc>
        <w:tc>
          <w:tcPr>
            <w:tcW w:type="dxa" w:w="2909"/>
            <w:vAlign w:val="center"/>
          </w:tcPr>
          <w:p>
            <w:pPr>
              <w:spacing w:before="0" w:after="0"/>
            </w:pPr>
            <w:r>
              <w:rPr>
                <w:rFonts w:ascii="Aptos" w:hAnsi="Aptos"/>
                <w:sz w:val="14"/>
              </w:rPr>
              <w:t>4% rakeback; Blue chat colour; 1 free premium emoji</w:t>
            </w:r>
          </w:p>
        </w:tc>
      </w:tr>
      <w:tr>
        <w:trPr>
          <w:cantSplit/>
        </w:trPr>
        <w:tc>
          <w:tcPr>
            <w:tcW w:type="dxa" w:w="2909"/>
            <w:vAlign w:val="center"/>
          </w:tcPr>
          <w:p>
            <w:pPr>
              <w:spacing w:before="0" w:after="0"/>
            </w:pPr>
            <w:r>
              <w:rPr>
                <w:rFonts w:ascii="Aptos" w:hAnsi="Aptos"/>
                <w:sz w:val="14"/>
              </w:rPr>
              <w:t>3</w:t>
            </w:r>
          </w:p>
        </w:tc>
        <w:tc>
          <w:tcPr>
            <w:tcW w:type="dxa" w:w="2909"/>
            <w:vAlign w:val="center"/>
          </w:tcPr>
          <w:p>
            <w:pPr>
              <w:spacing w:before="0" w:after="0"/>
            </w:pPr>
            <w:r>
              <w:rPr>
                <w:rFonts w:ascii="Aptos" w:hAnsi="Aptos"/>
                <w:sz w:val="14"/>
              </w:rPr>
              <w:t>Gold</w:t>
            </w:r>
          </w:p>
        </w:tc>
        <w:tc>
          <w:tcPr>
            <w:tcW w:type="dxa" w:w="2909"/>
            <w:vAlign w:val="center"/>
          </w:tcPr>
          <w:p>
            <w:pPr>
              <w:spacing w:before="0" w:after="0"/>
            </w:pPr>
            <w:r>
              <w:rPr>
                <w:rFonts w:ascii="Aptos" w:hAnsi="Aptos"/>
                <w:sz w:val="14"/>
              </w:rPr>
              <w:t>3000</w:t>
            </w:r>
          </w:p>
        </w:tc>
        <w:tc>
          <w:tcPr>
            <w:tcW w:type="dxa" w:w="2909"/>
            <w:vAlign w:val="center"/>
          </w:tcPr>
          <w:p>
            <w:pPr>
              <w:spacing w:before="0" w:after="0"/>
            </w:pPr>
            <w:r>
              <w:rPr>
                <w:rFonts w:ascii="Aptos" w:hAnsi="Aptos"/>
                <w:sz w:val="14"/>
              </w:rPr>
              <w:t>6</w:t>
            </w:r>
          </w:p>
        </w:tc>
        <w:tc>
          <w:tcPr>
            <w:tcW w:type="dxa" w:w="2909"/>
            <w:vAlign w:val="center"/>
          </w:tcPr>
          <w:p>
            <w:pPr>
              <w:spacing w:before="0" w:after="0"/>
            </w:pPr>
            <w:r>
              <w:rPr>
                <w:rFonts w:ascii="Aptos" w:hAnsi="Aptos"/>
                <w:sz w:val="14"/>
              </w:rPr>
              <w:t>6% rakeback; Gold avatar frame; Queue priority; 2 free premium emojis</w:t>
            </w:r>
          </w:p>
        </w:tc>
      </w:tr>
      <w:tr>
        <w:trPr>
          <w:cantSplit/>
        </w:trPr>
        <w:tc>
          <w:tcPr>
            <w:tcW w:type="dxa" w:w="2909"/>
            <w:vAlign w:val="center"/>
          </w:tcPr>
          <w:p>
            <w:pPr>
              <w:spacing w:before="0" w:after="0"/>
            </w:pPr>
            <w:r>
              <w:rPr>
                <w:rFonts w:ascii="Aptos" w:hAnsi="Aptos"/>
                <w:sz w:val="14"/>
              </w:rPr>
              <w:t>4</w:t>
            </w:r>
          </w:p>
        </w:tc>
        <w:tc>
          <w:tcPr>
            <w:tcW w:type="dxa" w:w="2909"/>
            <w:vAlign w:val="center"/>
          </w:tcPr>
          <w:p>
            <w:pPr>
              <w:spacing w:before="0" w:after="0"/>
            </w:pPr>
            <w:r>
              <w:rPr>
                <w:rFonts w:ascii="Aptos" w:hAnsi="Aptos"/>
                <w:sz w:val="14"/>
              </w:rPr>
              <w:t>Platinum</w:t>
            </w:r>
          </w:p>
        </w:tc>
        <w:tc>
          <w:tcPr>
            <w:tcW w:type="dxa" w:w="2909"/>
            <w:vAlign w:val="center"/>
          </w:tcPr>
          <w:p>
            <w:pPr>
              <w:spacing w:before="0" w:after="0"/>
            </w:pPr>
            <w:r>
              <w:rPr>
                <w:rFonts w:ascii="Aptos" w:hAnsi="Aptos"/>
                <w:sz w:val="14"/>
              </w:rPr>
              <w:t>8000</w:t>
            </w:r>
          </w:p>
        </w:tc>
        <w:tc>
          <w:tcPr>
            <w:tcW w:type="dxa" w:w="2909"/>
            <w:vAlign w:val="center"/>
          </w:tcPr>
          <w:p>
            <w:pPr>
              <w:spacing w:before="0" w:after="0"/>
            </w:pPr>
            <w:r>
              <w:rPr>
                <w:rFonts w:ascii="Aptos" w:hAnsi="Aptos"/>
                <w:sz w:val="14"/>
              </w:rPr>
              <w:t>8</w:t>
            </w:r>
          </w:p>
        </w:tc>
        <w:tc>
          <w:tcPr>
            <w:tcW w:type="dxa" w:w="2909"/>
            <w:vAlign w:val="center"/>
          </w:tcPr>
          <w:p>
            <w:pPr>
              <w:spacing w:before="0" w:after="0"/>
            </w:pPr>
            <w:r>
              <w:rPr>
                <w:rFonts w:ascii="Aptos" w:hAnsi="Aptos"/>
                <w:sz w:val="14"/>
              </w:rPr>
              <w:t>8% rakeback; Platinum VIP coin skin; 2 free premium emojis</w:t>
            </w:r>
          </w:p>
        </w:tc>
      </w:tr>
      <w:tr>
        <w:trPr>
          <w:cantSplit/>
        </w:trPr>
        <w:tc>
          <w:tcPr>
            <w:tcW w:type="dxa" w:w="2909"/>
            <w:vAlign w:val="center"/>
          </w:tcPr>
          <w:p>
            <w:pPr>
              <w:spacing w:before="0" w:after="0"/>
            </w:pPr>
            <w:r>
              <w:rPr>
                <w:rFonts w:ascii="Aptos" w:hAnsi="Aptos"/>
                <w:sz w:val="14"/>
              </w:rPr>
              <w:t>5</w:t>
            </w:r>
          </w:p>
        </w:tc>
        <w:tc>
          <w:tcPr>
            <w:tcW w:type="dxa" w:w="2909"/>
            <w:vAlign w:val="center"/>
          </w:tcPr>
          <w:p>
            <w:pPr>
              <w:spacing w:before="0" w:after="0"/>
            </w:pPr>
            <w:r>
              <w:rPr>
                <w:rFonts w:ascii="Aptos" w:hAnsi="Aptos"/>
                <w:sz w:val="14"/>
              </w:rPr>
              <w:t>Diamond</w:t>
            </w:r>
          </w:p>
        </w:tc>
        <w:tc>
          <w:tcPr>
            <w:tcW w:type="dxa" w:w="2909"/>
            <w:vAlign w:val="center"/>
          </w:tcPr>
          <w:p>
            <w:pPr>
              <w:spacing w:before="0" w:after="0"/>
            </w:pPr>
            <w:r>
              <w:rPr>
                <w:rFonts w:ascii="Aptos" w:hAnsi="Aptos"/>
                <w:sz w:val="14"/>
              </w:rPr>
              <w:t>20000</w:t>
            </w:r>
          </w:p>
        </w:tc>
        <w:tc>
          <w:tcPr>
            <w:tcW w:type="dxa" w:w="2909"/>
            <w:vAlign w:val="center"/>
          </w:tcPr>
          <w:p>
            <w:pPr>
              <w:spacing w:before="0" w:after="0"/>
            </w:pPr>
            <w:r>
              <w:rPr>
                <w:rFonts w:ascii="Aptos" w:hAnsi="Aptos"/>
                <w:sz w:val="14"/>
              </w:rPr>
              <w:t>12</w:t>
            </w:r>
          </w:p>
        </w:tc>
        <w:tc>
          <w:tcPr>
            <w:tcW w:type="dxa" w:w="2909"/>
            <w:vAlign w:val="center"/>
          </w:tcPr>
          <w:p>
            <w:pPr>
              <w:spacing w:before="0" w:after="0"/>
            </w:pPr>
            <w:r>
              <w:rPr>
                <w:rFonts w:ascii="Aptos" w:hAnsi="Aptos"/>
                <w:sz w:val="14"/>
              </w:rPr>
              <w:t>12% rakeback; Diamond VIP coin skin; 5% tournament discount; 3 free premium emojis</w:t>
            </w:r>
          </w:p>
        </w:tc>
      </w:tr>
      <w:tr>
        <w:trPr>
          <w:cantSplit/>
        </w:trPr>
        <w:tc>
          <w:tcPr>
            <w:tcW w:type="dxa" w:w="2909"/>
            <w:vAlign w:val="center"/>
          </w:tcPr>
          <w:p>
            <w:pPr>
              <w:spacing w:before="0" w:after="0"/>
            </w:pPr>
            <w:r>
              <w:rPr>
                <w:rFonts w:ascii="Aptos" w:hAnsi="Aptos"/>
                <w:sz w:val="14"/>
              </w:rPr>
              <w:t>6</w:t>
            </w:r>
          </w:p>
        </w:tc>
        <w:tc>
          <w:tcPr>
            <w:tcW w:type="dxa" w:w="2909"/>
            <w:vAlign w:val="center"/>
          </w:tcPr>
          <w:p>
            <w:pPr>
              <w:spacing w:before="0" w:after="0"/>
            </w:pPr>
            <w:r>
              <w:rPr>
                <w:rFonts w:ascii="Aptos" w:hAnsi="Aptos"/>
                <w:sz w:val="14"/>
              </w:rPr>
              <w:t>Black Diamond</w:t>
            </w:r>
          </w:p>
        </w:tc>
        <w:tc>
          <w:tcPr>
            <w:tcW w:type="dxa" w:w="2909"/>
            <w:vAlign w:val="center"/>
          </w:tcPr>
          <w:p>
            <w:pPr>
              <w:spacing w:before="0" w:after="0"/>
            </w:pPr>
            <w:r>
              <w:rPr>
                <w:rFonts w:ascii="Aptos" w:hAnsi="Aptos"/>
                <w:sz w:val="14"/>
              </w:rPr>
              <w:t>50000</w:t>
            </w:r>
          </w:p>
        </w:tc>
        <w:tc>
          <w:tcPr>
            <w:tcW w:type="dxa" w:w="2909"/>
            <w:vAlign w:val="center"/>
          </w:tcPr>
          <w:p>
            <w:pPr>
              <w:spacing w:before="0" w:after="0"/>
            </w:pPr>
            <w:r>
              <w:rPr>
                <w:rFonts w:ascii="Aptos" w:hAnsi="Aptos"/>
                <w:sz w:val="14"/>
              </w:rPr>
              <w:t>15</w:t>
            </w:r>
          </w:p>
        </w:tc>
        <w:tc>
          <w:tcPr>
            <w:tcW w:type="dxa" w:w="2909"/>
            <w:vAlign w:val="center"/>
          </w:tcPr>
          <w:p>
            <w:pPr>
              <w:spacing w:before="0" w:after="0"/>
            </w:pPr>
            <w:r>
              <w:rPr>
                <w:rFonts w:ascii="Aptos" w:hAnsi="Aptos"/>
                <w:sz w:val="14"/>
              </w:rPr>
              <w:t>15% rakeback; Black Diamond animated frame; Birthday-bonus eligibility; 10% tournament discount; 10% cosmetics discount; 5 free premium emojis</w:t>
            </w:r>
          </w:p>
        </w:tc>
      </w:tr>
      <w:tr>
        <w:trPr>
          <w:cantSplit/>
        </w:trPr>
        <w:tc>
          <w:tcPr>
            <w:tcW w:type="dxa" w:w="2909"/>
            <w:vAlign w:val="center"/>
          </w:tcPr>
          <w:p>
            <w:pPr>
              <w:spacing w:before="0" w:after="0"/>
            </w:pPr>
            <w:r>
              <w:rPr>
                <w:rFonts w:ascii="Aptos" w:hAnsi="Aptos"/>
                <w:sz w:val="14"/>
              </w:rPr>
              <w:t>7</w:t>
            </w:r>
          </w:p>
        </w:tc>
        <w:tc>
          <w:tcPr>
            <w:tcW w:type="dxa" w:w="2909"/>
            <w:vAlign w:val="center"/>
          </w:tcPr>
          <w:p>
            <w:pPr>
              <w:spacing w:before="0" w:after="0"/>
            </w:pPr>
            <w:r>
              <w:rPr>
                <w:rFonts w:ascii="Aptos" w:hAnsi="Aptos"/>
                <w:sz w:val="14"/>
              </w:rPr>
              <w:t>Royal</w:t>
            </w:r>
          </w:p>
        </w:tc>
        <w:tc>
          <w:tcPr>
            <w:tcW w:type="dxa" w:w="2909"/>
            <w:vAlign w:val="center"/>
          </w:tcPr>
          <w:p>
            <w:pPr>
              <w:spacing w:before="0" w:after="0"/>
            </w:pPr>
            <w:r>
              <w:rPr>
                <w:rFonts w:ascii="Aptos" w:hAnsi="Aptos"/>
                <w:sz w:val="14"/>
              </w:rPr>
              <w:t>75000</w:t>
            </w:r>
          </w:p>
        </w:tc>
        <w:tc>
          <w:tcPr>
            <w:tcW w:type="dxa" w:w="2909"/>
            <w:vAlign w:val="center"/>
          </w:tcPr>
          <w:p>
            <w:pPr>
              <w:spacing w:before="0" w:after="0"/>
            </w:pPr>
            <w:r>
              <w:rPr>
                <w:rFonts w:ascii="Aptos" w:hAnsi="Aptos"/>
                <w:sz w:val="14"/>
              </w:rPr>
              <w:t>17</w:t>
            </w:r>
          </w:p>
        </w:tc>
        <w:tc>
          <w:tcPr>
            <w:tcW w:type="dxa" w:w="2909"/>
            <w:vAlign w:val="center"/>
          </w:tcPr>
          <w:p>
            <w:pPr>
              <w:spacing w:before="0" w:after="0"/>
            </w:pPr>
            <w:r>
              <w:rPr>
                <w:rFonts w:ascii="Aptos" w:hAnsi="Aptos"/>
                <w:sz w:val="14"/>
              </w:rPr>
              <w:t>17% rakeback; Royal Crown title; 10% tournament discount; 20% cosmetics discount; Priority-support entitlement; 8 free premium emojis</w:t>
            </w:r>
          </w:p>
        </w:tc>
      </w:tr>
      <w:tr>
        <w:trPr>
          <w:cantSplit/>
        </w:trPr>
        <w:tc>
          <w:tcPr>
            <w:tcW w:type="dxa" w:w="2909"/>
            <w:vAlign w:val="center"/>
          </w:tcPr>
          <w:p>
            <w:pPr>
              <w:spacing w:before="0" w:after="0"/>
            </w:pPr>
            <w:r>
              <w:rPr>
                <w:rFonts w:ascii="Aptos" w:hAnsi="Aptos"/>
                <w:sz w:val="14"/>
              </w:rPr>
              <w:t>8</w:t>
            </w:r>
          </w:p>
        </w:tc>
        <w:tc>
          <w:tcPr>
            <w:tcW w:type="dxa" w:w="2909"/>
            <w:vAlign w:val="center"/>
          </w:tcPr>
          <w:p>
            <w:pPr>
              <w:spacing w:before="0" w:after="0"/>
            </w:pPr>
            <w:r>
              <w:rPr>
                <w:rFonts w:ascii="Aptos" w:hAnsi="Aptos"/>
                <w:sz w:val="14"/>
              </w:rPr>
              <w:t>Legend</w:t>
            </w:r>
          </w:p>
        </w:tc>
        <w:tc>
          <w:tcPr>
            <w:tcW w:type="dxa" w:w="2909"/>
            <w:vAlign w:val="center"/>
          </w:tcPr>
          <w:p>
            <w:pPr>
              <w:spacing w:before="0" w:after="0"/>
            </w:pPr>
            <w:r>
              <w:rPr>
                <w:rFonts w:ascii="Aptos" w:hAnsi="Aptos"/>
                <w:sz w:val="14"/>
              </w:rPr>
              <w:t>100000</w:t>
            </w:r>
          </w:p>
        </w:tc>
        <w:tc>
          <w:tcPr>
            <w:tcW w:type="dxa" w:w="2909"/>
            <w:vAlign w:val="center"/>
          </w:tcPr>
          <w:p>
            <w:pPr>
              <w:spacing w:before="0" w:after="0"/>
            </w:pPr>
            <w:r>
              <w:rPr>
                <w:rFonts w:ascii="Aptos" w:hAnsi="Aptos"/>
                <w:sz w:val="14"/>
              </w:rPr>
              <w:t>20</w:t>
            </w:r>
          </w:p>
        </w:tc>
        <w:tc>
          <w:tcPr>
            <w:tcW w:type="dxa" w:w="2909"/>
            <w:vAlign w:val="center"/>
          </w:tcPr>
          <w:p>
            <w:pPr>
              <w:spacing w:before="0" w:after="0"/>
            </w:pPr>
            <w:r>
              <w:rPr>
                <w:rFonts w:ascii="Aptos" w:hAnsi="Aptos"/>
                <w:sz w:val="14"/>
              </w:rPr>
              <w:t>20% rakeback (maximum); Legend Prism + Eternal Flame skins; 15% tournament discount; 30% cosmetics discount; All premium emojis; Gold leaderboard name; Early-access entitlement</w:t>
            </w:r>
          </w:p>
        </w:tc>
      </w:tr>
    </w:tbl>
    <w:p>
      <w:pPr>
        <w:spacing w:after="0"/>
      </w:pPr>
    </w:p>
    <w:p>
      <w:pPr>
        <w:spacing w:after="80"/>
      </w:pPr>
      <w:r>
        <w:rPr>
          <w:rFonts w:ascii="Aptos" w:hAnsi="Aptos"/>
          <w:sz w:val="18"/>
        </w:rPr>
        <w:t>VIP wager counters reset by UTC month or Admin action. Pending rakeback and permanently unlocked cosmetics/emojis remain. Current-tier benefits such as discounts, queue priority, support/early-access entitlements depend on the current monthly tier.</w:t>
      </w:r>
    </w:p>
    <w:p>
      <w:pPr>
        <w:pStyle w:val="Heading3"/>
      </w:pPr>
      <w:r>
        <w:t>8.2 Progress+ mechanics</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Code</w:t>
            </w:r>
          </w:p>
        </w:tc>
        <w:tc>
          <w:tcPr>
            <w:tcW w:type="dxa" w:w="7272"/>
            <w:vAlign w:val="center"/>
            <w:shd w:fill="D9EAF7"/>
          </w:tcPr>
          <w:p>
            <w:pPr>
              <w:spacing w:before="0" w:after="0"/>
            </w:pPr>
            <w:r>
              <w:rPr>
                <w:rFonts w:ascii="Aptos" w:hAnsi="Aptos"/>
                <w:b/>
                <w:sz w:val="14"/>
              </w:rPr>
              <w:t>Exact current configuration</w:t>
            </w:r>
          </w:p>
        </w:tc>
      </w:tr>
      <w:tr>
        <w:trPr>
          <w:cantSplit/>
        </w:trPr>
        <w:tc>
          <w:tcPr>
            <w:tcW w:type="dxa" w:w="7272"/>
            <w:vAlign w:val="center"/>
          </w:tcPr>
          <w:p>
            <w:pPr>
              <w:spacing w:before="0" w:after="0"/>
            </w:pPr>
            <w:r>
              <w:rPr>
                <w:rFonts w:ascii="Aptos" w:hAnsi="Aptos"/>
                <w:sz w:val="14"/>
              </w:rPr>
              <w:t>P1 Battle Pass</w:t>
            </w:r>
          </w:p>
        </w:tc>
        <w:tc>
          <w:tcPr>
            <w:tcW w:type="dxa" w:w="7272"/>
            <w:vAlign w:val="center"/>
          </w:tcPr>
          <w:p>
            <w:pPr>
              <w:spacing w:before="0" w:after="0"/>
            </w:pPr>
            <w:r>
              <w:rPr>
                <w:rFonts w:ascii="Aptos" w:hAnsi="Aptos"/>
                <w:sz w:val="14"/>
              </w:rPr>
              <w:t>Monthly pass XP milestones: 0 / 500 / 1,500 / 3,000 / 5,000. Free BONUS: 25 / 50 / 75 / 100 / 150. Premium BONUS: 75 / 125 / 200 / 300 / 500. Premium unlock costs 500 MAIN. Subscription quest multiplier applies when eligible.</w:t>
            </w:r>
          </w:p>
        </w:tc>
      </w:tr>
      <w:tr>
        <w:trPr>
          <w:cantSplit/>
        </w:trPr>
        <w:tc>
          <w:tcPr>
            <w:tcW w:type="dxa" w:w="7272"/>
            <w:vAlign w:val="center"/>
          </w:tcPr>
          <w:p>
            <w:pPr>
              <w:spacing w:before="0" w:after="0"/>
            </w:pPr>
            <w:r>
              <w:rPr>
                <w:rFonts w:ascii="Aptos" w:hAnsi="Aptos"/>
                <w:sz w:val="14"/>
              </w:rPr>
              <w:t>P2 Login Calendar</w:t>
            </w:r>
          </w:p>
        </w:tc>
        <w:tc>
          <w:tcPr>
            <w:tcW w:type="dxa" w:w="7272"/>
            <w:vAlign w:val="center"/>
          </w:tcPr>
          <w:p>
            <w:pPr>
              <w:spacing w:before="0" w:after="0"/>
            </w:pPr>
            <w:r>
              <w:rPr>
                <w:rFonts w:ascii="Aptos" w:hAnsi="Aptos"/>
                <w:sz w:val="14"/>
              </w:rPr>
              <w:t>First visit of each local day auto-claims: days 1–6 pay 50 / 75 / 100 / 125 / 150 / 175 BONUS; day 7 pays 250 BONUS plus a cosmetic.</w:t>
            </w:r>
          </w:p>
        </w:tc>
      </w:tr>
      <w:tr>
        <w:trPr>
          <w:cantSplit/>
        </w:trPr>
        <w:tc>
          <w:tcPr>
            <w:tcW w:type="dxa" w:w="7272"/>
            <w:vAlign w:val="center"/>
          </w:tcPr>
          <w:p>
            <w:pPr>
              <w:spacing w:before="0" w:after="0"/>
            </w:pPr>
            <w:r>
              <w:rPr>
                <w:rFonts w:ascii="Aptos" w:hAnsi="Aptos"/>
                <w:sz w:val="14"/>
              </w:rPr>
              <w:t>P3 Weekly Challenges</w:t>
            </w:r>
          </w:p>
        </w:tc>
        <w:tc>
          <w:tcPr>
            <w:tcW w:type="dxa" w:w="7272"/>
            <w:vAlign w:val="center"/>
          </w:tcPr>
          <w:p>
            <w:pPr>
              <w:spacing w:before="0" w:after="0"/>
            </w:pPr>
            <w:r>
              <w:rPr>
                <w:rFonts w:ascii="Aptos" w:hAnsi="Aptos"/>
                <w:sz w:val="14"/>
              </w:rPr>
              <w:t>Win 10 games = 300 BONUS; play 5 game types = 250 BONUS; reach a 3-win streak = 200 BONUS. Progress and claims use the current calendar week.</w:t>
            </w:r>
          </w:p>
        </w:tc>
      </w:tr>
      <w:tr>
        <w:trPr>
          <w:cantSplit/>
        </w:trPr>
        <w:tc>
          <w:tcPr>
            <w:tcW w:type="dxa" w:w="7272"/>
            <w:vAlign w:val="center"/>
          </w:tcPr>
          <w:p>
            <w:pPr>
              <w:spacing w:before="0" w:after="0"/>
            </w:pPr>
            <w:r>
              <w:rPr>
                <w:rFonts w:ascii="Aptos" w:hAnsi="Aptos"/>
                <w:sz w:val="14"/>
              </w:rPr>
              <w:t>P4 Prestige</w:t>
            </w:r>
          </w:p>
        </w:tc>
        <w:tc>
          <w:tcPr>
            <w:tcW w:type="dxa" w:w="7272"/>
            <w:vAlign w:val="center"/>
          </w:tcPr>
          <w:p>
            <w:pPr>
              <w:spacing w:before="0" w:after="0"/>
            </w:pPr>
            <w:r>
              <w:rPr>
                <w:rFonts w:ascii="Aptos" w:hAnsi="Aptos"/>
                <w:sz w:val="14"/>
              </w:rPr>
              <w:t>Requires level 10+. Resets level to 1 and XP to 0; increments Prestige rank, equips/unlocks Rainbow frame and adds permanent +5% XP per rank.</w:t>
            </w:r>
          </w:p>
        </w:tc>
      </w:tr>
      <w:tr>
        <w:trPr>
          <w:cantSplit/>
        </w:trPr>
        <w:tc>
          <w:tcPr>
            <w:tcW w:type="dxa" w:w="7272"/>
            <w:vAlign w:val="center"/>
          </w:tcPr>
          <w:p>
            <w:pPr>
              <w:spacing w:before="0" w:after="0"/>
            </w:pPr>
            <w:r>
              <w:rPr>
                <w:rFonts w:ascii="Aptos" w:hAnsi="Aptos"/>
                <w:sz w:val="14"/>
              </w:rPr>
              <w:t>P5 Skill Matching</w:t>
            </w:r>
          </w:p>
        </w:tc>
        <w:tc>
          <w:tcPr>
            <w:tcW w:type="dxa" w:w="7272"/>
            <w:vAlign w:val="center"/>
          </w:tcPr>
          <w:p>
            <w:pPr>
              <w:spacing w:before="0" w:after="0"/>
            </w:pPr>
            <w:r>
              <w:rPr>
                <w:rFonts w:ascii="Aptos" w:hAnsi="Aptos"/>
                <w:sz w:val="14"/>
              </w:rPr>
              <w:t>Rookie under 10 games; thereafter Bronze &lt;45% wins, Silver 45–54%, Gold 55–64%, Elite 65%+. Optional peer-tier preference falls back to all eligible bots.</w:t>
            </w:r>
          </w:p>
        </w:tc>
      </w:tr>
    </w:tbl>
    <w:p>
      <w:pPr>
        <w:spacing w:after="0"/>
      </w:pPr>
    </w:p>
    <w:p>
      <w:pPr>
        <w:pStyle w:val="Heading3"/>
      </w:pPr>
      <w:r>
        <w:t>8.3 Daily quests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cantSplit/>
          <w:tblHeader w:val="true"/>
        </w:trPr>
        <w:tc>
          <w:tcPr>
            <w:tcW w:type="dxa" w:w="3636"/>
            <w:vAlign w:val="center"/>
            <w:shd w:fill="D9EAF7"/>
          </w:tcPr>
          <w:p>
            <w:pPr>
              <w:spacing w:before="0" w:after="0"/>
            </w:pPr>
            <w:r>
              <w:rPr>
                <w:rFonts w:ascii="Aptos" w:hAnsi="Aptos"/>
                <w:b/>
                <w:sz w:val="14"/>
              </w:rPr>
              <w:t>ID</w:t>
            </w:r>
          </w:p>
        </w:tc>
        <w:tc>
          <w:tcPr>
            <w:tcW w:type="dxa" w:w="3636"/>
            <w:vAlign w:val="center"/>
            <w:shd w:fill="D9EAF7"/>
          </w:tcPr>
          <w:p>
            <w:pPr>
              <w:spacing w:before="0" w:after="0"/>
            </w:pPr>
            <w:r>
              <w:rPr>
                <w:rFonts w:ascii="Aptos" w:hAnsi="Aptos"/>
                <w:b/>
                <w:sz w:val="14"/>
              </w:rPr>
              <w:t>Goal</w:t>
            </w:r>
          </w:p>
        </w:tc>
        <w:tc>
          <w:tcPr>
            <w:tcW w:type="dxa" w:w="3636"/>
            <w:vAlign w:val="center"/>
            <w:shd w:fill="D9EAF7"/>
          </w:tcPr>
          <w:p>
            <w:pPr>
              <w:spacing w:before="0" w:after="0"/>
            </w:pPr>
            <w:r>
              <w:rPr>
                <w:rFonts w:ascii="Aptos" w:hAnsi="Aptos"/>
                <w:b/>
                <w:sz w:val="14"/>
              </w:rPr>
              <w:t>Target</w:t>
            </w:r>
          </w:p>
        </w:tc>
        <w:tc>
          <w:tcPr>
            <w:tcW w:type="dxa" w:w="3636"/>
            <w:vAlign w:val="center"/>
            <w:shd w:fill="D9EAF7"/>
          </w:tcPr>
          <w:p>
            <w:pPr>
              <w:spacing w:before="0" w:after="0"/>
            </w:pPr>
            <w:r>
              <w:rPr>
                <w:rFonts w:ascii="Aptos" w:hAnsi="Aptos"/>
                <w:b/>
                <w:sz w:val="14"/>
              </w:rPr>
              <w:t>BONUS reward</w:t>
            </w:r>
          </w:p>
        </w:tc>
      </w:tr>
      <w:tr>
        <w:trPr>
          <w:cantSplit/>
        </w:trPr>
        <w:tc>
          <w:tcPr>
            <w:tcW w:type="dxa" w:w="3636"/>
            <w:vAlign w:val="center"/>
          </w:tcPr>
          <w:p>
            <w:pPr>
              <w:spacing w:before="0" w:after="0"/>
            </w:pPr>
            <w:r>
              <w:rPr>
                <w:rFonts w:ascii="Aptos" w:hAnsi="Aptos"/>
                <w:sz w:val="14"/>
              </w:rPr>
              <w:t>settle</w:t>
            </w:r>
          </w:p>
        </w:tc>
        <w:tc>
          <w:tcPr>
            <w:tcW w:type="dxa" w:w="3636"/>
            <w:vAlign w:val="center"/>
          </w:tcPr>
          <w:p>
            <w:pPr>
              <w:spacing w:before="0" w:after="0"/>
            </w:pPr>
            <w:r>
              <w:rPr>
                <w:rFonts w:ascii="Aptos" w:hAnsi="Aptos"/>
                <w:sz w:val="14"/>
              </w:rPr>
              <w:t>Settle 3 games</w:t>
            </w:r>
          </w:p>
        </w:tc>
        <w:tc>
          <w:tcPr>
            <w:tcW w:type="dxa" w:w="3636"/>
            <w:vAlign w:val="center"/>
          </w:tcPr>
          <w:p>
            <w:pPr>
              <w:spacing w:before="0" w:after="0"/>
            </w:pPr>
            <w:r>
              <w:rPr>
                <w:rFonts w:ascii="Aptos" w:hAnsi="Aptos"/>
                <w:sz w:val="14"/>
              </w:rPr>
              <w:t>3</w:t>
            </w:r>
          </w:p>
        </w:tc>
        <w:tc>
          <w:tcPr>
            <w:tcW w:type="dxa" w:w="3636"/>
            <w:vAlign w:val="center"/>
          </w:tcPr>
          <w:p>
            <w:pPr>
              <w:spacing w:before="0" w:after="0"/>
            </w:pPr>
            <w:r>
              <w:rPr>
                <w:rFonts w:ascii="Aptos" w:hAnsi="Aptos"/>
                <w:sz w:val="14"/>
              </w:rPr>
              <w:t>50</w:t>
            </w:r>
          </w:p>
        </w:tc>
      </w:tr>
      <w:tr>
        <w:trPr>
          <w:cantSplit/>
        </w:trPr>
        <w:tc>
          <w:tcPr>
            <w:tcW w:type="dxa" w:w="3636"/>
            <w:vAlign w:val="center"/>
          </w:tcPr>
          <w:p>
            <w:pPr>
              <w:spacing w:before="0" w:after="0"/>
            </w:pPr>
            <w:r>
              <w:rPr>
                <w:rFonts w:ascii="Aptos" w:hAnsi="Aptos"/>
                <w:sz w:val="14"/>
              </w:rPr>
              <w:t>win</w:t>
            </w:r>
          </w:p>
        </w:tc>
        <w:tc>
          <w:tcPr>
            <w:tcW w:type="dxa" w:w="3636"/>
            <w:vAlign w:val="center"/>
          </w:tcPr>
          <w:p>
            <w:pPr>
              <w:spacing w:before="0" w:after="0"/>
            </w:pPr>
            <w:r>
              <w:rPr>
                <w:rFonts w:ascii="Aptos" w:hAnsi="Aptos"/>
                <w:sz w:val="14"/>
              </w:rPr>
              <w:t>Win 1 game</w:t>
            </w:r>
          </w:p>
        </w:tc>
        <w:tc>
          <w:tcPr>
            <w:tcW w:type="dxa" w:w="3636"/>
            <w:vAlign w:val="center"/>
          </w:tcPr>
          <w:p>
            <w:pPr>
              <w:spacing w:before="0" w:after="0"/>
            </w:pPr>
            <w:r>
              <w:rPr>
                <w:rFonts w:ascii="Aptos" w:hAnsi="Aptos"/>
                <w:sz w:val="14"/>
              </w:rPr>
              <w:t>1</w:t>
            </w:r>
          </w:p>
        </w:tc>
        <w:tc>
          <w:tcPr>
            <w:tcW w:type="dxa" w:w="3636"/>
            <w:vAlign w:val="center"/>
          </w:tcPr>
          <w:p>
            <w:pPr>
              <w:spacing w:before="0" w:after="0"/>
            </w:pPr>
            <w:r>
              <w:rPr>
                <w:rFonts w:ascii="Aptos" w:hAnsi="Aptos"/>
                <w:sz w:val="14"/>
              </w:rPr>
              <w:t>75</w:t>
            </w:r>
          </w:p>
        </w:tc>
      </w:tr>
      <w:tr>
        <w:trPr>
          <w:cantSplit/>
        </w:trPr>
        <w:tc>
          <w:tcPr>
            <w:tcW w:type="dxa" w:w="3636"/>
            <w:vAlign w:val="center"/>
          </w:tcPr>
          <w:p>
            <w:pPr>
              <w:spacing w:before="0" w:after="0"/>
            </w:pPr>
            <w:r>
              <w:rPr>
                <w:rFonts w:ascii="Aptos" w:hAnsi="Aptos"/>
                <w:sz w:val="14"/>
              </w:rPr>
              <w:t>cup</w:t>
            </w:r>
          </w:p>
        </w:tc>
        <w:tc>
          <w:tcPr>
            <w:tcW w:type="dxa" w:w="3636"/>
            <w:vAlign w:val="center"/>
          </w:tcPr>
          <w:p>
            <w:pPr>
              <w:spacing w:before="0" w:after="0"/>
            </w:pPr>
            <w:r>
              <w:rPr>
                <w:rFonts w:ascii="Aptos" w:hAnsi="Aptos"/>
                <w:sz w:val="14"/>
              </w:rPr>
              <w:t>Play 1 Series Cup</w:t>
            </w:r>
          </w:p>
        </w:tc>
        <w:tc>
          <w:tcPr>
            <w:tcW w:type="dxa" w:w="3636"/>
            <w:vAlign w:val="center"/>
          </w:tcPr>
          <w:p>
            <w:pPr>
              <w:spacing w:before="0" w:after="0"/>
            </w:pPr>
            <w:r>
              <w:rPr>
                <w:rFonts w:ascii="Aptos" w:hAnsi="Aptos"/>
                <w:sz w:val="14"/>
              </w:rPr>
              <w:t>1</w:t>
            </w:r>
          </w:p>
        </w:tc>
        <w:tc>
          <w:tcPr>
            <w:tcW w:type="dxa" w:w="3636"/>
            <w:vAlign w:val="center"/>
          </w:tcPr>
          <w:p>
            <w:pPr>
              <w:spacing w:before="0" w:after="0"/>
            </w:pPr>
            <w:r>
              <w:rPr>
                <w:rFonts w:ascii="Aptos" w:hAnsi="Aptos"/>
                <w:sz w:val="14"/>
              </w:rPr>
              <w:t>50</w:t>
            </w:r>
          </w:p>
        </w:tc>
      </w:tr>
    </w:tbl>
    <w:p>
      <w:pPr>
        <w:spacing w:after="0"/>
      </w:pPr>
    </w:p>
    <w:p>
      <w:pPr>
        <w:pStyle w:val="Heading3"/>
      </w:pPr>
      <w:r>
        <w:t>8.4 Achievements — 49</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cantSplit/>
          <w:tblHeader w:val="true"/>
        </w:trPr>
        <w:tc>
          <w:tcPr>
            <w:tcW w:type="dxa" w:w="3636"/>
            <w:vAlign w:val="center"/>
            <w:shd w:fill="D9EAF7"/>
          </w:tcPr>
          <w:p>
            <w:pPr>
              <w:spacing w:before="0" w:after="0"/>
            </w:pPr>
            <w:r>
              <w:rPr>
                <w:rFonts w:ascii="Aptos" w:hAnsi="Aptos"/>
                <w:b/>
                <w:sz w:val="14"/>
              </w:rPr>
              <w:t>ID</w:t>
            </w:r>
          </w:p>
        </w:tc>
        <w:tc>
          <w:tcPr>
            <w:tcW w:type="dxa" w:w="3636"/>
            <w:vAlign w:val="center"/>
            <w:shd w:fill="D9EAF7"/>
          </w:tcPr>
          <w:p>
            <w:pPr>
              <w:spacing w:before="0" w:after="0"/>
            </w:pPr>
            <w:r>
              <w:rPr>
                <w:rFonts w:ascii="Aptos" w:hAnsi="Aptos"/>
                <w:b/>
                <w:sz w:val="14"/>
              </w:rPr>
              <w:t>Achievement</w:t>
            </w:r>
          </w:p>
        </w:tc>
        <w:tc>
          <w:tcPr>
            <w:tcW w:type="dxa" w:w="3636"/>
            <w:vAlign w:val="center"/>
            <w:shd w:fill="D9EAF7"/>
          </w:tcPr>
          <w:p>
            <w:pPr>
              <w:spacing w:before="0" w:after="0"/>
            </w:pPr>
            <w:r>
              <w:rPr>
                <w:rFonts w:ascii="Aptos" w:hAnsi="Aptos"/>
                <w:b/>
                <w:sz w:val="14"/>
              </w:rPr>
              <w:t>Trigger</w:t>
            </w:r>
          </w:p>
        </w:tc>
        <w:tc>
          <w:tcPr>
            <w:tcW w:type="dxa" w:w="3636"/>
            <w:vAlign w:val="center"/>
            <w:shd w:fill="D9EAF7"/>
          </w:tcPr>
          <w:p>
            <w:pPr>
              <w:spacing w:before="0" w:after="0"/>
            </w:pPr>
            <w:r>
              <w:rPr>
                <w:rFonts w:ascii="Aptos" w:hAnsi="Aptos"/>
                <w:b/>
                <w:sz w:val="14"/>
              </w:rPr>
              <w:t>BONUS reward</w:t>
            </w:r>
          </w:p>
        </w:tc>
      </w:tr>
      <w:tr>
        <w:trPr>
          <w:cantSplit/>
        </w:trPr>
        <w:tc>
          <w:tcPr>
            <w:tcW w:type="dxa" w:w="3636"/>
            <w:vAlign w:val="center"/>
          </w:tcPr>
          <w:p>
            <w:pPr>
              <w:spacing w:before="0" w:after="0"/>
            </w:pPr>
            <w:r>
              <w:rPr>
                <w:rFonts w:ascii="Aptos" w:hAnsi="Aptos"/>
                <w:sz w:val="14"/>
              </w:rPr>
              <w:t>first</w:t>
            </w:r>
          </w:p>
        </w:tc>
        <w:tc>
          <w:tcPr>
            <w:tcW w:type="dxa" w:w="3636"/>
            <w:vAlign w:val="center"/>
          </w:tcPr>
          <w:p>
            <w:pPr>
              <w:spacing w:before="0" w:after="0"/>
            </w:pPr>
            <w:r>
              <w:rPr>
                <w:rFonts w:ascii="Aptos" w:hAnsi="Aptos"/>
                <w:sz w:val="14"/>
              </w:rPr>
              <w:t>🪙 First Flip</w:t>
            </w:r>
          </w:p>
        </w:tc>
        <w:tc>
          <w:tcPr>
            <w:tcW w:type="dxa" w:w="3636"/>
            <w:vAlign w:val="center"/>
          </w:tcPr>
          <w:p>
            <w:pPr>
              <w:spacing w:before="0" w:after="0"/>
            </w:pPr>
            <w:r>
              <w:rPr>
                <w:rFonts w:ascii="Aptos" w:hAnsi="Aptos"/>
                <w:sz w:val="14"/>
              </w:rPr>
              <w:t>Settle your first game</w:t>
            </w:r>
          </w:p>
        </w:tc>
        <w:tc>
          <w:tcPr>
            <w:tcW w:type="dxa" w:w="3636"/>
            <w:vAlign w:val="center"/>
          </w:tcPr>
          <w:p>
            <w:pPr>
              <w:spacing w:before="0" w:after="0"/>
            </w:pPr>
            <w:r>
              <w:rPr>
                <w:rFonts w:ascii="Aptos" w:hAnsi="Aptos"/>
                <w:sz w:val="14"/>
              </w:rPr>
              <w:t>30</w:t>
            </w:r>
          </w:p>
        </w:tc>
      </w:tr>
      <w:tr>
        <w:trPr>
          <w:cantSplit/>
        </w:trPr>
        <w:tc>
          <w:tcPr>
            <w:tcW w:type="dxa" w:w="3636"/>
            <w:vAlign w:val="center"/>
          </w:tcPr>
          <w:p>
            <w:pPr>
              <w:spacing w:before="0" w:after="0"/>
            </w:pPr>
            <w:r>
              <w:rPr>
                <w:rFonts w:ascii="Aptos" w:hAnsi="Aptos"/>
                <w:sz w:val="14"/>
              </w:rPr>
              <w:t>onfire</w:t>
            </w:r>
          </w:p>
        </w:tc>
        <w:tc>
          <w:tcPr>
            <w:tcW w:type="dxa" w:w="3636"/>
            <w:vAlign w:val="center"/>
          </w:tcPr>
          <w:p>
            <w:pPr>
              <w:spacing w:before="0" w:after="0"/>
            </w:pPr>
            <w:r>
              <w:rPr>
                <w:rFonts w:ascii="Aptos" w:hAnsi="Aptos"/>
                <w:sz w:val="14"/>
              </w:rPr>
              <w:t>🔥 On Fire</w:t>
            </w:r>
          </w:p>
        </w:tc>
        <w:tc>
          <w:tcPr>
            <w:tcW w:type="dxa" w:w="3636"/>
            <w:vAlign w:val="center"/>
          </w:tcPr>
          <w:p>
            <w:pPr>
              <w:spacing w:before="0" w:after="0"/>
            </w:pPr>
            <w:r>
              <w:rPr>
                <w:rFonts w:ascii="Aptos" w:hAnsi="Aptos"/>
                <w:sz w:val="14"/>
              </w:rPr>
              <w:t>3-win streak</w:t>
            </w:r>
          </w:p>
        </w:tc>
        <w:tc>
          <w:tcPr>
            <w:tcW w:type="dxa" w:w="3636"/>
            <w:vAlign w:val="center"/>
          </w:tcPr>
          <w:p>
            <w:pPr>
              <w:spacing w:before="0" w:after="0"/>
            </w:pPr>
            <w:r>
              <w:rPr>
                <w:rFonts w:ascii="Aptos" w:hAnsi="Aptos"/>
                <w:sz w:val="14"/>
              </w:rPr>
              <w:t>75</w:t>
            </w:r>
          </w:p>
        </w:tc>
      </w:tr>
      <w:tr>
        <w:trPr>
          <w:cantSplit/>
        </w:trPr>
        <w:tc>
          <w:tcPr>
            <w:tcW w:type="dxa" w:w="3636"/>
            <w:vAlign w:val="center"/>
          </w:tcPr>
          <w:p>
            <w:pPr>
              <w:spacing w:before="0" w:after="0"/>
            </w:pPr>
            <w:r>
              <w:rPr>
                <w:rFonts w:ascii="Aptos" w:hAnsi="Aptos"/>
                <w:sz w:val="14"/>
              </w:rPr>
              <w:t>unstoppable</w:t>
            </w:r>
          </w:p>
        </w:tc>
        <w:tc>
          <w:tcPr>
            <w:tcW w:type="dxa" w:w="3636"/>
            <w:vAlign w:val="center"/>
          </w:tcPr>
          <w:p>
            <w:pPr>
              <w:spacing w:before="0" w:after="0"/>
            </w:pPr>
            <w:r>
              <w:rPr>
                <w:rFonts w:ascii="Aptos" w:hAnsi="Aptos"/>
                <w:sz w:val="14"/>
              </w:rPr>
              <w:t>⚡ Unstoppable</w:t>
            </w:r>
          </w:p>
        </w:tc>
        <w:tc>
          <w:tcPr>
            <w:tcW w:type="dxa" w:w="3636"/>
            <w:vAlign w:val="center"/>
          </w:tcPr>
          <w:p>
            <w:pPr>
              <w:spacing w:before="0" w:after="0"/>
            </w:pPr>
            <w:r>
              <w:rPr>
                <w:rFonts w:ascii="Aptos" w:hAnsi="Aptos"/>
                <w:sz w:val="14"/>
              </w:rPr>
              <w:t>5-win streak</w:t>
            </w:r>
          </w:p>
        </w:tc>
        <w:tc>
          <w:tcPr>
            <w:tcW w:type="dxa" w:w="3636"/>
            <w:vAlign w:val="center"/>
          </w:tcPr>
          <w:p>
            <w:pPr>
              <w:spacing w:before="0" w:after="0"/>
            </w:pPr>
            <w:r>
              <w:rPr>
                <w:rFonts w:ascii="Aptos" w:hAnsi="Aptos"/>
                <w:sz w:val="14"/>
              </w:rPr>
              <w:t>150</w:t>
            </w:r>
          </w:p>
        </w:tc>
      </w:tr>
      <w:tr>
        <w:trPr>
          <w:cantSplit/>
        </w:trPr>
        <w:tc>
          <w:tcPr>
            <w:tcW w:type="dxa" w:w="3636"/>
            <w:vAlign w:val="center"/>
          </w:tcPr>
          <w:p>
            <w:pPr>
              <w:spacing w:before="0" w:after="0"/>
            </w:pPr>
            <w:r>
              <w:rPr>
                <w:rFonts w:ascii="Aptos" w:hAnsi="Aptos"/>
                <w:sz w:val="14"/>
              </w:rPr>
              <w:t>jackpot</w:t>
            </w:r>
          </w:p>
        </w:tc>
        <w:tc>
          <w:tcPr>
            <w:tcW w:type="dxa" w:w="3636"/>
            <w:vAlign w:val="center"/>
          </w:tcPr>
          <w:p>
            <w:pPr>
              <w:spacing w:before="0" w:after="0"/>
            </w:pPr>
            <w:r>
              <w:rPr>
                <w:rFonts w:ascii="Aptos" w:hAnsi="Aptos"/>
                <w:sz w:val="14"/>
              </w:rPr>
              <w:t>🎰 Jackpot!</w:t>
            </w:r>
          </w:p>
        </w:tc>
        <w:tc>
          <w:tcPr>
            <w:tcW w:type="dxa" w:w="3636"/>
            <w:vAlign w:val="center"/>
          </w:tcPr>
          <w:p>
            <w:pPr>
              <w:spacing w:before="0" w:after="0"/>
            </w:pPr>
            <w:r>
              <w:rPr>
                <w:rFonts w:ascii="Aptos" w:hAnsi="Aptos"/>
                <w:sz w:val="14"/>
              </w:rPr>
              <w:t>Win the jackpot</w:t>
            </w:r>
          </w:p>
        </w:tc>
        <w:tc>
          <w:tcPr>
            <w:tcW w:type="dxa" w:w="3636"/>
            <w:vAlign w:val="center"/>
          </w:tcPr>
          <w:p>
            <w:pPr>
              <w:spacing w:before="0" w:after="0"/>
            </w:pPr>
            <w:r>
              <w:rPr>
                <w:rFonts w:ascii="Aptos" w:hAnsi="Aptos"/>
                <w:sz w:val="14"/>
              </w:rPr>
              <w:t>300</w:t>
            </w:r>
          </w:p>
        </w:tc>
      </w:tr>
      <w:tr>
        <w:trPr>
          <w:cantSplit/>
        </w:trPr>
        <w:tc>
          <w:tcPr>
            <w:tcW w:type="dxa" w:w="3636"/>
            <w:vAlign w:val="center"/>
          </w:tcPr>
          <w:p>
            <w:pPr>
              <w:spacing w:before="0" w:after="0"/>
            </w:pPr>
            <w:r>
              <w:rPr>
                <w:rFonts w:ascii="Aptos" w:hAnsi="Aptos"/>
                <w:sz w:val="14"/>
              </w:rPr>
              <w:t>cup</w:t>
            </w:r>
          </w:p>
        </w:tc>
        <w:tc>
          <w:tcPr>
            <w:tcW w:type="dxa" w:w="3636"/>
            <w:vAlign w:val="center"/>
          </w:tcPr>
          <w:p>
            <w:pPr>
              <w:spacing w:before="0" w:after="0"/>
            </w:pPr>
            <w:r>
              <w:rPr>
                <w:rFonts w:ascii="Aptos" w:hAnsi="Aptos"/>
                <w:sz w:val="14"/>
              </w:rPr>
              <w:t>⚔️ Cup Winner</w:t>
            </w:r>
          </w:p>
        </w:tc>
        <w:tc>
          <w:tcPr>
            <w:tcW w:type="dxa" w:w="3636"/>
            <w:vAlign w:val="center"/>
          </w:tcPr>
          <w:p>
            <w:pPr>
              <w:spacing w:before="0" w:after="0"/>
            </w:pPr>
            <w:r>
              <w:rPr>
                <w:rFonts w:ascii="Aptos" w:hAnsi="Aptos"/>
                <w:sz w:val="14"/>
              </w:rPr>
              <w:t>Win a Series Cup</w:t>
            </w:r>
          </w:p>
        </w:tc>
        <w:tc>
          <w:tcPr>
            <w:tcW w:type="dxa" w:w="3636"/>
            <w:vAlign w:val="center"/>
          </w:tcPr>
          <w:p>
            <w:pPr>
              <w:spacing w:before="0" w:after="0"/>
            </w:pPr>
            <w:r>
              <w:rPr>
                <w:rFonts w:ascii="Aptos" w:hAnsi="Aptos"/>
                <w:sz w:val="14"/>
              </w:rPr>
              <w:t>100</w:t>
            </w:r>
          </w:p>
        </w:tc>
      </w:tr>
      <w:tr>
        <w:trPr>
          <w:cantSplit/>
        </w:trPr>
        <w:tc>
          <w:tcPr>
            <w:tcW w:type="dxa" w:w="3636"/>
            <w:vAlign w:val="center"/>
          </w:tcPr>
          <w:p>
            <w:pPr>
              <w:spacing w:before="0" w:after="0"/>
            </w:pPr>
            <w:r>
              <w:rPr>
                <w:rFonts w:ascii="Aptos" w:hAnsi="Aptos"/>
                <w:sz w:val="14"/>
              </w:rPr>
              <w:t>champ</w:t>
            </w:r>
          </w:p>
        </w:tc>
        <w:tc>
          <w:tcPr>
            <w:tcW w:type="dxa" w:w="3636"/>
            <w:vAlign w:val="center"/>
          </w:tcPr>
          <w:p>
            <w:pPr>
              <w:spacing w:before="0" w:after="0"/>
            </w:pPr>
            <w:r>
              <w:rPr>
                <w:rFonts w:ascii="Aptos" w:hAnsi="Aptos"/>
                <w:sz w:val="14"/>
              </w:rPr>
              <w:t>👑 Champion</w:t>
            </w:r>
          </w:p>
        </w:tc>
        <w:tc>
          <w:tcPr>
            <w:tcW w:type="dxa" w:w="3636"/>
            <w:vAlign w:val="center"/>
          </w:tcPr>
          <w:p>
            <w:pPr>
              <w:spacing w:before="0" w:after="0"/>
            </w:pPr>
            <w:r>
              <w:rPr>
                <w:rFonts w:ascii="Aptos" w:hAnsi="Aptos"/>
                <w:sz w:val="14"/>
              </w:rPr>
              <w:t>Win a tournament</w:t>
            </w:r>
          </w:p>
        </w:tc>
        <w:tc>
          <w:tcPr>
            <w:tcW w:type="dxa" w:w="3636"/>
            <w:vAlign w:val="center"/>
          </w:tcPr>
          <w:p>
            <w:pPr>
              <w:spacing w:before="0" w:after="0"/>
            </w:pPr>
            <w:r>
              <w:rPr>
                <w:rFonts w:ascii="Aptos" w:hAnsi="Aptos"/>
                <w:sz w:val="14"/>
              </w:rPr>
              <w:t>300</w:t>
            </w:r>
          </w:p>
        </w:tc>
      </w:tr>
      <w:tr>
        <w:trPr>
          <w:cantSplit/>
        </w:trPr>
        <w:tc>
          <w:tcPr>
            <w:tcW w:type="dxa" w:w="3636"/>
            <w:vAlign w:val="center"/>
          </w:tcPr>
          <w:p>
            <w:pPr>
              <w:spacing w:before="0" w:after="0"/>
            </w:pPr>
            <w:r>
              <w:rPr>
                <w:rFonts w:ascii="Aptos" w:hAnsi="Aptos"/>
                <w:sz w:val="14"/>
              </w:rPr>
              <w:t>bigballer</w:t>
            </w:r>
          </w:p>
        </w:tc>
        <w:tc>
          <w:tcPr>
            <w:tcW w:type="dxa" w:w="3636"/>
            <w:vAlign w:val="center"/>
          </w:tcPr>
          <w:p>
            <w:pPr>
              <w:spacing w:before="0" w:after="0"/>
            </w:pPr>
            <w:r>
              <w:rPr>
                <w:rFonts w:ascii="Aptos" w:hAnsi="Aptos"/>
                <w:sz w:val="14"/>
              </w:rPr>
              <w:t>🕶️ Big Baller</w:t>
            </w:r>
          </w:p>
        </w:tc>
        <w:tc>
          <w:tcPr>
            <w:tcW w:type="dxa" w:w="3636"/>
            <w:vAlign w:val="center"/>
          </w:tcPr>
          <w:p>
            <w:pPr>
              <w:spacing w:before="0" w:after="0"/>
            </w:pPr>
            <w:r>
              <w:rPr>
                <w:rFonts w:ascii="Aptos" w:hAnsi="Aptos"/>
                <w:sz w:val="14"/>
              </w:rPr>
              <w:t>Stake 500+ in one game</w:t>
            </w:r>
          </w:p>
        </w:tc>
        <w:tc>
          <w:tcPr>
            <w:tcW w:type="dxa" w:w="3636"/>
            <w:vAlign w:val="center"/>
          </w:tcPr>
          <w:p>
            <w:pPr>
              <w:spacing w:before="0" w:after="0"/>
            </w:pPr>
            <w:r>
              <w:rPr>
                <w:rFonts w:ascii="Aptos" w:hAnsi="Aptos"/>
                <w:sz w:val="14"/>
              </w:rPr>
              <w:t>100</w:t>
            </w:r>
          </w:p>
        </w:tc>
      </w:tr>
      <w:tr>
        <w:trPr>
          <w:cantSplit/>
        </w:trPr>
        <w:tc>
          <w:tcPr>
            <w:tcW w:type="dxa" w:w="3636"/>
            <w:vAlign w:val="center"/>
          </w:tcPr>
          <w:p>
            <w:pPr>
              <w:spacing w:before="0" w:after="0"/>
            </w:pPr>
            <w:r>
              <w:rPr>
                <w:rFonts w:ascii="Aptos" w:hAnsi="Aptos"/>
                <w:sz w:val="14"/>
              </w:rPr>
              <w:t>nightowl</w:t>
            </w:r>
          </w:p>
        </w:tc>
        <w:tc>
          <w:tcPr>
            <w:tcW w:type="dxa" w:w="3636"/>
            <w:vAlign w:val="center"/>
          </w:tcPr>
          <w:p>
            <w:pPr>
              <w:spacing w:before="0" w:after="0"/>
            </w:pPr>
            <w:r>
              <w:rPr>
                <w:rFonts w:ascii="Aptos" w:hAnsi="Aptos"/>
                <w:sz w:val="14"/>
              </w:rPr>
              <w:t>🦉 Night Owl</w:t>
            </w:r>
          </w:p>
        </w:tc>
        <w:tc>
          <w:tcPr>
            <w:tcW w:type="dxa" w:w="3636"/>
            <w:vAlign w:val="center"/>
          </w:tcPr>
          <w:p>
            <w:pPr>
              <w:spacing w:before="0" w:after="0"/>
            </w:pPr>
            <w:r>
              <w:rPr>
                <w:rFonts w:ascii="Aptos" w:hAnsi="Aptos"/>
                <w:sz w:val="14"/>
              </w:rPr>
              <w:t>Play 10 games</w:t>
            </w:r>
          </w:p>
        </w:tc>
        <w:tc>
          <w:tcPr>
            <w:tcW w:type="dxa" w:w="3636"/>
            <w:vAlign w:val="center"/>
          </w:tcPr>
          <w:p>
            <w:pPr>
              <w:spacing w:before="0" w:after="0"/>
            </w:pPr>
            <w:r>
              <w:rPr>
                <w:rFonts w:ascii="Aptos" w:hAnsi="Aptos"/>
                <w:sz w:val="14"/>
              </w:rPr>
              <w:t>50</w:t>
            </w:r>
          </w:p>
        </w:tc>
      </w:tr>
      <w:tr>
        <w:trPr>
          <w:cantSplit/>
        </w:trPr>
        <w:tc>
          <w:tcPr>
            <w:tcW w:type="dxa" w:w="3636"/>
            <w:vAlign w:val="center"/>
          </w:tcPr>
          <w:p>
            <w:pPr>
              <w:spacing w:before="0" w:after="0"/>
            </w:pPr>
            <w:r>
              <w:rPr>
                <w:rFonts w:ascii="Aptos" w:hAnsi="Aptos"/>
                <w:sz w:val="14"/>
              </w:rPr>
              <w:t>frequent</w:t>
            </w:r>
          </w:p>
        </w:tc>
        <w:tc>
          <w:tcPr>
            <w:tcW w:type="dxa" w:w="3636"/>
            <w:vAlign w:val="center"/>
          </w:tcPr>
          <w:p>
            <w:pPr>
              <w:spacing w:before="0" w:after="0"/>
            </w:pPr>
            <w:r>
              <w:rPr>
                <w:rFonts w:ascii="Aptos" w:hAnsi="Aptos"/>
                <w:sz w:val="14"/>
              </w:rPr>
              <w:t>🎯 Frequent Flipper</w:t>
            </w:r>
          </w:p>
        </w:tc>
        <w:tc>
          <w:tcPr>
            <w:tcW w:type="dxa" w:w="3636"/>
            <w:vAlign w:val="center"/>
          </w:tcPr>
          <w:p>
            <w:pPr>
              <w:spacing w:before="0" w:after="0"/>
            </w:pPr>
            <w:r>
              <w:rPr>
                <w:rFonts w:ascii="Aptos" w:hAnsi="Aptos"/>
                <w:sz w:val="14"/>
              </w:rPr>
              <w:t>Play 25 games</w:t>
            </w:r>
          </w:p>
        </w:tc>
        <w:tc>
          <w:tcPr>
            <w:tcW w:type="dxa" w:w="3636"/>
            <w:vAlign w:val="center"/>
          </w:tcPr>
          <w:p>
            <w:pPr>
              <w:spacing w:before="0" w:after="0"/>
            </w:pPr>
            <w:r>
              <w:rPr>
                <w:rFonts w:ascii="Aptos" w:hAnsi="Aptos"/>
                <w:sz w:val="14"/>
              </w:rPr>
              <w:t>100</w:t>
            </w:r>
          </w:p>
        </w:tc>
      </w:tr>
      <w:tr>
        <w:trPr>
          <w:cantSplit/>
        </w:trPr>
        <w:tc>
          <w:tcPr>
            <w:tcW w:type="dxa" w:w="3636"/>
            <w:vAlign w:val="center"/>
          </w:tcPr>
          <w:p>
            <w:pPr>
              <w:spacing w:before="0" w:after="0"/>
            </w:pPr>
            <w:r>
              <w:rPr>
                <w:rFonts w:ascii="Aptos" w:hAnsi="Aptos"/>
                <w:sz w:val="14"/>
              </w:rPr>
              <w:t>doubledigits</w:t>
            </w:r>
          </w:p>
        </w:tc>
        <w:tc>
          <w:tcPr>
            <w:tcW w:type="dxa" w:w="3636"/>
            <w:vAlign w:val="center"/>
          </w:tcPr>
          <w:p>
            <w:pPr>
              <w:spacing w:before="0" w:after="0"/>
            </w:pPr>
            <w:r>
              <w:rPr>
                <w:rFonts w:ascii="Aptos" w:hAnsi="Aptos"/>
                <w:sz w:val="14"/>
              </w:rPr>
              <w:t>🔟 Double Digits</w:t>
            </w:r>
          </w:p>
        </w:tc>
        <w:tc>
          <w:tcPr>
            <w:tcW w:type="dxa" w:w="3636"/>
            <w:vAlign w:val="center"/>
          </w:tcPr>
          <w:p>
            <w:pPr>
              <w:spacing w:before="0" w:after="0"/>
            </w:pPr>
            <w:r>
              <w:rPr>
                <w:rFonts w:ascii="Aptos" w:hAnsi="Aptos"/>
                <w:sz w:val="14"/>
              </w:rPr>
              <w:t>Win 10 games</w:t>
            </w:r>
          </w:p>
        </w:tc>
        <w:tc>
          <w:tcPr>
            <w:tcW w:type="dxa" w:w="3636"/>
            <w:vAlign w:val="center"/>
          </w:tcPr>
          <w:p>
            <w:pPr>
              <w:spacing w:before="0" w:after="0"/>
            </w:pPr>
            <w:r>
              <w:rPr>
                <w:rFonts w:ascii="Aptos" w:hAnsi="Aptos"/>
                <w:sz w:val="14"/>
              </w:rPr>
              <w:t>100</w:t>
            </w:r>
          </w:p>
        </w:tc>
      </w:tr>
      <w:tr>
        <w:trPr>
          <w:cantSplit/>
        </w:trPr>
        <w:tc>
          <w:tcPr>
            <w:tcW w:type="dxa" w:w="3636"/>
            <w:vAlign w:val="center"/>
          </w:tcPr>
          <w:p>
            <w:pPr>
              <w:spacing w:before="0" w:after="0"/>
            </w:pPr>
            <w:r>
              <w:rPr>
                <w:rFonts w:ascii="Aptos" w:hAnsi="Aptos"/>
                <w:sz w:val="14"/>
              </w:rPr>
              <w:t>highroller</w:t>
            </w:r>
          </w:p>
        </w:tc>
        <w:tc>
          <w:tcPr>
            <w:tcW w:type="dxa" w:w="3636"/>
            <w:vAlign w:val="center"/>
          </w:tcPr>
          <w:p>
            <w:pPr>
              <w:spacing w:before="0" w:after="0"/>
            </w:pPr>
            <w:r>
              <w:rPr>
                <w:rFonts w:ascii="Aptos" w:hAnsi="Aptos"/>
                <w:sz w:val="14"/>
              </w:rPr>
              <w:t>💎 High Roller</w:t>
            </w:r>
          </w:p>
        </w:tc>
        <w:tc>
          <w:tcPr>
            <w:tcW w:type="dxa" w:w="3636"/>
            <w:vAlign w:val="center"/>
          </w:tcPr>
          <w:p>
            <w:pPr>
              <w:spacing w:before="0" w:after="0"/>
            </w:pPr>
            <w:r>
              <w:rPr>
                <w:rFonts w:ascii="Aptos" w:hAnsi="Aptos"/>
                <w:sz w:val="14"/>
              </w:rPr>
              <w:t>Reach level 5</w:t>
            </w:r>
          </w:p>
        </w:tc>
        <w:tc>
          <w:tcPr>
            <w:tcW w:type="dxa" w:w="3636"/>
            <w:vAlign w:val="center"/>
          </w:tcPr>
          <w:p>
            <w:pPr>
              <w:spacing w:before="0" w:after="0"/>
            </w:pPr>
            <w:r>
              <w:rPr>
                <w:rFonts w:ascii="Aptos" w:hAnsi="Aptos"/>
                <w:sz w:val="14"/>
              </w:rPr>
              <w:t>100</w:t>
            </w:r>
          </w:p>
        </w:tc>
      </w:tr>
      <w:tr>
        <w:trPr>
          <w:cantSplit/>
        </w:trPr>
        <w:tc>
          <w:tcPr>
            <w:tcW w:type="dxa" w:w="3636"/>
            <w:vAlign w:val="center"/>
          </w:tcPr>
          <w:p>
            <w:pPr>
              <w:spacing w:before="0" w:after="0"/>
            </w:pPr>
            <w:r>
              <w:rPr>
                <w:rFonts w:ascii="Aptos" w:hAnsi="Aptos"/>
                <w:sz w:val="14"/>
              </w:rPr>
              <w:t>comeback</w:t>
            </w:r>
          </w:p>
        </w:tc>
        <w:tc>
          <w:tcPr>
            <w:tcW w:type="dxa" w:w="3636"/>
            <w:vAlign w:val="center"/>
          </w:tcPr>
          <w:p>
            <w:pPr>
              <w:spacing w:before="0" w:after="0"/>
            </w:pPr>
            <w:r>
              <w:rPr>
                <w:rFonts w:ascii="Aptos" w:hAnsi="Aptos"/>
                <w:sz w:val="14"/>
              </w:rPr>
              <w:t>🙌 Comeback Kid</w:t>
            </w:r>
          </w:p>
        </w:tc>
        <w:tc>
          <w:tcPr>
            <w:tcW w:type="dxa" w:w="3636"/>
            <w:vAlign w:val="center"/>
          </w:tcPr>
          <w:p>
            <w:pPr>
              <w:spacing w:before="0" w:after="0"/>
            </w:pPr>
            <w:r>
              <w:rPr>
                <w:rFonts w:ascii="Aptos" w:hAnsi="Aptos"/>
                <w:sz w:val="14"/>
              </w:rPr>
              <w:t>Win after two straight losses</w:t>
            </w:r>
          </w:p>
        </w:tc>
        <w:tc>
          <w:tcPr>
            <w:tcW w:type="dxa" w:w="3636"/>
            <w:vAlign w:val="center"/>
          </w:tcPr>
          <w:p>
            <w:pPr>
              <w:spacing w:before="0" w:after="0"/>
            </w:pPr>
            <w:r>
              <w:rPr>
                <w:rFonts w:ascii="Aptos" w:hAnsi="Aptos"/>
                <w:sz w:val="14"/>
              </w:rPr>
              <w:t>75</w:t>
            </w:r>
          </w:p>
        </w:tc>
      </w:tr>
      <w:tr>
        <w:trPr>
          <w:cantSplit/>
        </w:trPr>
        <w:tc>
          <w:tcPr>
            <w:tcW w:type="dxa" w:w="3636"/>
            <w:vAlign w:val="center"/>
          </w:tcPr>
          <w:p>
            <w:pPr>
              <w:spacing w:before="0" w:after="0"/>
            </w:pPr>
            <w:r>
              <w:rPr>
                <w:rFonts w:ascii="Aptos" w:hAnsi="Aptos"/>
                <w:sz w:val="14"/>
              </w:rPr>
              <w:t>century</w:t>
            </w:r>
          </w:p>
        </w:tc>
        <w:tc>
          <w:tcPr>
            <w:tcW w:type="dxa" w:w="3636"/>
            <w:vAlign w:val="center"/>
          </w:tcPr>
          <w:p>
            <w:pPr>
              <w:spacing w:before="0" w:after="0"/>
            </w:pPr>
            <w:r>
              <w:rPr>
                <w:rFonts w:ascii="Aptos" w:hAnsi="Aptos"/>
                <w:sz w:val="14"/>
              </w:rPr>
              <w:t>💯 Century Club</w:t>
            </w:r>
          </w:p>
        </w:tc>
        <w:tc>
          <w:tcPr>
            <w:tcW w:type="dxa" w:w="3636"/>
            <w:vAlign w:val="center"/>
          </w:tcPr>
          <w:p>
            <w:pPr>
              <w:spacing w:before="0" w:after="0"/>
            </w:pPr>
            <w:r>
              <w:rPr>
                <w:rFonts w:ascii="Aptos" w:hAnsi="Aptos"/>
                <w:sz w:val="14"/>
              </w:rPr>
              <w:t>Settle 100 games</w:t>
            </w:r>
          </w:p>
        </w:tc>
        <w:tc>
          <w:tcPr>
            <w:tcW w:type="dxa" w:w="3636"/>
            <w:vAlign w:val="center"/>
          </w:tcPr>
          <w:p>
            <w:pPr>
              <w:spacing w:before="0" w:after="0"/>
            </w:pPr>
            <w:r>
              <w:rPr>
                <w:rFonts w:ascii="Aptos" w:hAnsi="Aptos"/>
                <w:sz w:val="14"/>
              </w:rPr>
              <w:t>250</w:t>
            </w:r>
          </w:p>
        </w:tc>
      </w:tr>
      <w:tr>
        <w:trPr>
          <w:cantSplit/>
        </w:trPr>
        <w:tc>
          <w:tcPr>
            <w:tcW w:type="dxa" w:w="3636"/>
            <w:vAlign w:val="center"/>
          </w:tcPr>
          <w:p>
            <w:pPr>
              <w:spacing w:before="0" w:after="0"/>
            </w:pPr>
            <w:r>
              <w:rPr>
                <w:rFonts w:ascii="Aptos" w:hAnsi="Aptos"/>
                <w:sz w:val="14"/>
              </w:rPr>
              <w:t>veteran</w:t>
            </w:r>
          </w:p>
        </w:tc>
        <w:tc>
          <w:tcPr>
            <w:tcW w:type="dxa" w:w="3636"/>
            <w:vAlign w:val="center"/>
          </w:tcPr>
          <w:p>
            <w:pPr>
              <w:spacing w:before="0" w:after="0"/>
            </w:pPr>
            <w:r>
              <w:rPr>
                <w:rFonts w:ascii="Aptos" w:hAnsi="Aptos"/>
                <w:sz w:val="14"/>
              </w:rPr>
              <w:t>🎖️ Veteran</w:t>
            </w:r>
          </w:p>
        </w:tc>
        <w:tc>
          <w:tcPr>
            <w:tcW w:type="dxa" w:w="3636"/>
            <w:vAlign w:val="center"/>
          </w:tcPr>
          <w:p>
            <w:pPr>
              <w:spacing w:before="0" w:after="0"/>
            </w:pPr>
            <w:r>
              <w:rPr>
                <w:rFonts w:ascii="Aptos" w:hAnsi="Aptos"/>
                <w:sz w:val="14"/>
              </w:rPr>
              <w:t>Settle 250 games</w:t>
            </w:r>
          </w:p>
        </w:tc>
        <w:tc>
          <w:tcPr>
            <w:tcW w:type="dxa" w:w="3636"/>
            <w:vAlign w:val="center"/>
          </w:tcPr>
          <w:p>
            <w:pPr>
              <w:spacing w:before="0" w:after="0"/>
            </w:pPr>
            <w:r>
              <w:rPr>
                <w:rFonts w:ascii="Aptos" w:hAnsi="Aptos"/>
                <w:sz w:val="14"/>
              </w:rPr>
              <w:t>500</w:t>
            </w:r>
          </w:p>
        </w:tc>
      </w:tr>
      <w:tr>
        <w:trPr>
          <w:cantSplit/>
        </w:trPr>
        <w:tc>
          <w:tcPr>
            <w:tcW w:type="dxa" w:w="3636"/>
            <w:vAlign w:val="center"/>
          </w:tcPr>
          <w:p>
            <w:pPr>
              <w:spacing w:before="0" w:after="0"/>
            </w:pPr>
            <w:r>
              <w:rPr>
                <w:rFonts w:ascii="Aptos" w:hAnsi="Aptos"/>
                <w:sz w:val="14"/>
              </w:rPr>
              <w:t>winner25</w:t>
            </w:r>
          </w:p>
        </w:tc>
        <w:tc>
          <w:tcPr>
            <w:tcW w:type="dxa" w:w="3636"/>
            <w:vAlign w:val="center"/>
          </w:tcPr>
          <w:p>
            <w:pPr>
              <w:spacing w:before="0" w:after="0"/>
            </w:pPr>
            <w:r>
              <w:rPr>
                <w:rFonts w:ascii="Aptos" w:hAnsi="Aptos"/>
                <w:sz w:val="14"/>
              </w:rPr>
              <w:t>🏅 Quarter Century</w:t>
            </w:r>
          </w:p>
        </w:tc>
        <w:tc>
          <w:tcPr>
            <w:tcW w:type="dxa" w:w="3636"/>
            <w:vAlign w:val="center"/>
          </w:tcPr>
          <w:p>
            <w:pPr>
              <w:spacing w:before="0" w:after="0"/>
            </w:pPr>
            <w:r>
              <w:rPr>
                <w:rFonts w:ascii="Aptos" w:hAnsi="Aptos"/>
                <w:sz w:val="14"/>
              </w:rPr>
              <w:t>Win 25 games</w:t>
            </w:r>
          </w:p>
        </w:tc>
        <w:tc>
          <w:tcPr>
            <w:tcW w:type="dxa" w:w="3636"/>
            <w:vAlign w:val="center"/>
          </w:tcPr>
          <w:p>
            <w:pPr>
              <w:spacing w:before="0" w:after="0"/>
            </w:pPr>
            <w:r>
              <w:rPr>
                <w:rFonts w:ascii="Aptos" w:hAnsi="Aptos"/>
                <w:sz w:val="14"/>
              </w:rPr>
              <w:t>250</w:t>
            </w:r>
          </w:p>
        </w:tc>
      </w:tr>
      <w:tr>
        <w:trPr>
          <w:cantSplit/>
        </w:trPr>
        <w:tc>
          <w:tcPr>
            <w:tcW w:type="dxa" w:w="3636"/>
            <w:vAlign w:val="center"/>
          </w:tcPr>
          <w:p>
            <w:pPr>
              <w:spacing w:before="0" w:after="0"/>
            </w:pPr>
            <w:r>
              <w:rPr>
                <w:rFonts w:ascii="Aptos" w:hAnsi="Aptos"/>
                <w:sz w:val="14"/>
              </w:rPr>
              <w:t>winner100</w:t>
            </w:r>
          </w:p>
        </w:tc>
        <w:tc>
          <w:tcPr>
            <w:tcW w:type="dxa" w:w="3636"/>
            <w:vAlign w:val="center"/>
          </w:tcPr>
          <w:p>
            <w:pPr>
              <w:spacing w:before="0" w:after="0"/>
            </w:pPr>
            <w:r>
              <w:rPr>
                <w:rFonts w:ascii="Aptos" w:hAnsi="Aptos"/>
                <w:sz w:val="14"/>
              </w:rPr>
              <w:t>🏆 Winning Machine</w:t>
            </w:r>
          </w:p>
        </w:tc>
        <w:tc>
          <w:tcPr>
            <w:tcW w:type="dxa" w:w="3636"/>
            <w:vAlign w:val="center"/>
          </w:tcPr>
          <w:p>
            <w:pPr>
              <w:spacing w:before="0" w:after="0"/>
            </w:pPr>
            <w:r>
              <w:rPr>
                <w:rFonts w:ascii="Aptos" w:hAnsi="Aptos"/>
                <w:sz w:val="14"/>
              </w:rPr>
              <w:t>Win 100 games</w:t>
            </w:r>
          </w:p>
        </w:tc>
        <w:tc>
          <w:tcPr>
            <w:tcW w:type="dxa" w:w="3636"/>
            <w:vAlign w:val="center"/>
          </w:tcPr>
          <w:p>
            <w:pPr>
              <w:spacing w:before="0" w:after="0"/>
            </w:pPr>
            <w:r>
              <w:rPr>
                <w:rFonts w:ascii="Aptos" w:hAnsi="Aptos"/>
                <w:sz w:val="14"/>
              </w:rPr>
              <w:t>750</w:t>
            </w:r>
          </w:p>
        </w:tc>
      </w:tr>
      <w:tr>
        <w:trPr>
          <w:cantSplit/>
        </w:trPr>
        <w:tc>
          <w:tcPr>
            <w:tcW w:type="dxa" w:w="3636"/>
            <w:vAlign w:val="center"/>
          </w:tcPr>
          <w:p>
            <w:pPr>
              <w:spacing w:before="0" w:after="0"/>
            </w:pPr>
            <w:r>
              <w:rPr>
                <w:rFonts w:ascii="Aptos" w:hAnsi="Aptos"/>
                <w:sz w:val="14"/>
              </w:rPr>
              <w:t>streak10</w:t>
            </w:r>
          </w:p>
        </w:tc>
        <w:tc>
          <w:tcPr>
            <w:tcW w:type="dxa" w:w="3636"/>
            <w:vAlign w:val="center"/>
          </w:tcPr>
          <w:p>
            <w:pPr>
              <w:spacing w:before="0" w:after="0"/>
            </w:pPr>
            <w:r>
              <w:rPr>
                <w:rFonts w:ascii="Aptos" w:hAnsi="Aptos"/>
                <w:sz w:val="14"/>
              </w:rPr>
              <w:t>🌋 Volcanic</w:t>
            </w:r>
          </w:p>
        </w:tc>
        <w:tc>
          <w:tcPr>
            <w:tcW w:type="dxa" w:w="3636"/>
            <w:vAlign w:val="center"/>
          </w:tcPr>
          <w:p>
            <w:pPr>
              <w:spacing w:before="0" w:after="0"/>
            </w:pPr>
            <w:r>
              <w:rPr>
                <w:rFonts w:ascii="Aptos" w:hAnsi="Aptos"/>
                <w:sz w:val="14"/>
              </w:rPr>
              <w:t>Reach a 10-win streak</w:t>
            </w:r>
          </w:p>
        </w:tc>
        <w:tc>
          <w:tcPr>
            <w:tcW w:type="dxa" w:w="3636"/>
            <w:vAlign w:val="center"/>
          </w:tcPr>
          <w:p>
            <w:pPr>
              <w:spacing w:before="0" w:after="0"/>
            </w:pPr>
            <w:r>
              <w:rPr>
                <w:rFonts w:ascii="Aptos" w:hAnsi="Aptos"/>
                <w:sz w:val="14"/>
              </w:rPr>
              <w:t>500</w:t>
            </w:r>
          </w:p>
        </w:tc>
      </w:tr>
      <w:tr>
        <w:trPr>
          <w:cantSplit/>
        </w:trPr>
        <w:tc>
          <w:tcPr>
            <w:tcW w:type="dxa" w:w="3636"/>
            <w:vAlign w:val="center"/>
          </w:tcPr>
          <w:p>
            <w:pPr>
              <w:spacing w:before="0" w:after="0"/>
            </w:pPr>
            <w:r>
              <w:rPr>
                <w:rFonts w:ascii="Aptos" w:hAnsi="Aptos"/>
                <w:sz w:val="14"/>
              </w:rPr>
              <w:t>cup5</w:t>
            </w:r>
          </w:p>
        </w:tc>
        <w:tc>
          <w:tcPr>
            <w:tcW w:type="dxa" w:w="3636"/>
            <w:vAlign w:val="center"/>
          </w:tcPr>
          <w:p>
            <w:pPr>
              <w:spacing w:before="0" w:after="0"/>
            </w:pPr>
            <w:r>
              <w:rPr>
                <w:rFonts w:ascii="Aptos" w:hAnsi="Aptos"/>
                <w:sz w:val="14"/>
              </w:rPr>
              <w:t>⚔️ Cup Specialist</w:t>
            </w:r>
          </w:p>
        </w:tc>
        <w:tc>
          <w:tcPr>
            <w:tcW w:type="dxa" w:w="3636"/>
            <w:vAlign w:val="center"/>
          </w:tcPr>
          <w:p>
            <w:pPr>
              <w:spacing w:before="0" w:after="0"/>
            </w:pPr>
            <w:r>
              <w:rPr>
                <w:rFonts w:ascii="Aptos" w:hAnsi="Aptos"/>
                <w:sz w:val="14"/>
              </w:rPr>
              <w:t>Win 5 Series Cups</w:t>
            </w:r>
          </w:p>
        </w:tc>
        <w:tc>
          <w:tcPr>
            <w:tcW w:type="dxa" w:w="3636"/>
            <w:vAlign w:val="center"/>
          </w:tcPr>
          <w:p>
            <w:pPr>
              <w:spacing w:before="0" w:after="0"/>
            </w:pPr>
            <w:r>
              <w:rPr>
                <w:rFonts w:ascii="Aptos" w:hAnsi="Aptos"/>
                <w:sz w:val="14"/>
              </w:rPr>
              <w:t>300</w:t>
            </w:r>
          </w:p>
        </w:tc>
      </w:tr>
      <w:tr>
        <w:trPr>
          <w:cantSplit/>
        </w:trPr>
        <w:tc>
          <w:tcPr>
            <w:tcW w:type="dxa" w:w="3636"/>
            <w:vAlign w:val="center"/>
          </w:tcPr>
          <w:p>
            <w:pPr>
              <w:spacing w:before="0" w:after="0"/>
            </w:pPr>
            <w:r>
              <w:rPr>
                <w:rFonts w:ascii="Aptos" w:hAnsi="Aptos"/>
                <w:sz w:val="14"/>
              </w:rPr>
              <w:t>trny3</w:t>
            </w:r>
          </w:p>
        </w:tc>
        <w:tc>
          <w:tcPr>
            <w:tcW w:type="dxa" w:w="3636"/>
            <w:vAlign w:val="center"/>
          </w:tcPr>
          <w:p>
            <w:pPr>
              <w:spacing w:before="0" w:after="0"/>
            </w:pPr>
            <w:r>
              <w:rPr>
                <w:rFonts w:ascii="Aptos" w:hAnsi="Aptos"/>
                <w:sz w:val="14"/>
              </w:rPr>
              <w:t>🏟️ Bracket Boss</w:t>
            </w:r>
          </w:p>
        </w:tc>
        <w:tc>
          <w:tcPr>
            <w:tcW w:type="dxa" w:w="3636"/>
            <w:vAlign w:val="center"/>
          </w:tcPr>
          <w:p>
            <w:pPr>
              <w:spacing w:before="0" w:after="0"/>
            </w:pPr>
            <w:r>
              <w:rPr>
                <w:rFonts w:ascii="Aptos" w:hAnsi="Aptos"/>
                <w:sz w:val="14"/>
              </w:rPr>
              <w:t>Win 3 tournaments</w:t>
            </w:r>
          </w:p>
        </w:tc>
        <w:tc>
          <w:tcPr>
            <w:tcW w:type="dxa" w:w="3636"/>
            <w:vAlign w:val="center"/>
          </w:tcPr>
          <w:p>
            <w:pPr>
              <w:spacing w:before="0" w:after="0"/>
            </w:pPr>
            <w:r>
              <w:rPr>
                <w:rFonts w:ascii="Aptos" w:hAnsi="Aptos"/>
                <w:sz w:val="14"/>
              </w:rPr>
              <w:t>500</w:t>
            </w:r>
          </w:p>
        </w:tc>
      </w:tr>
      <w:tr>
        <w:trPr>
          <w:cantSplit/>
        </w:trPr>
        <w:tc>
          <w:tcPr>
            <w:tcW w:type="dxa" w:w="3636"/>
            <w:vAlign w:val="center"/>
          </w:tcPr>
          <w:p>
            <w:pPr>
              <w:spacing w:before="0" w:after="0"/>
            </w:pPr>
            <w:r>
              <w:rPr>
                <w:rFonts w:ascii="Aptos" w:hAnsi="Aptos"/>
                <w:sz w:val="14"/>
              </w:rPr>
              <w:t>catalog5</w:t>
            </w:r>
          </w:p>
        </w:tc>
        <w:tc>
          <w:tcPr>
            <w:tcW w:type="dxa" w:w="3636"/>
            <w:vAlign w:val="center"/>
          </w:tcPr>
          <w:p>
            <w:pPr>
              <w:spacing w:before="0" w:after="0"/>
            </w:pPr>
            <w:r>
              <w:rPr>
                <w:rFonts w:ascii="Aptos" w:hAnsi="Aptos"/>
                <w:sz w:val="14"/>
              </w:rPr>
              <w:t>🎮 Game Explorer</w:t>
            </w:r>
          </w:p>
        </w:tc>
        <w:tc>
          <w:tcPr>
            <w:tcW w:type="dxa" w:w="3636"/>
            <w:vAlign w:val="center"/>
          </w:tcPr>
          <w:p>
            <w:pPr>
              <w:spacing w:before="0" w:after="0"/>
            </w:pPr>
            <w:r>
              <w:rPr>
                <w:rFonts w:ascii="Aptos" w:hAnsi="Aptos"/>
                <w:sz w:val="14"/>
              </w:rPr>
              <w:t>Play 5 different catalog games</w:t>
            </w:r>
          </w:p>
        </w:tc>
        <w:tc>
          <w:tcPr>
            <w:tcW w:type="dxa" w:w="3636"/>
            <w:vAlign w:val="center"/>
          </w:tcPr>
          <w:p>
            <w:pPr>
              <w:spacing w:before="0" w:after="0"/>
            </w:pPr>
            <w:r>
              <w:rPr>
                <w:rFonts w:ascii="Aptos" w:hAnsi="Aptos"/>
                <w:sz w:val="14"/>
              </w:rPr>
              <w:t>150</w:t>
            </w:r>
          </w:p>
        </w:tc>
      </w:tr>
      <w:tr>
        <w:trPr>
          <w:cantSplit/>
        </w:trPr>
        <w:tc>
          <w:tcPr>
            <w:tcW w:type="dxa" w:w="3636"/>
            <w:vAlign w:val="center"/>
          </w:tcPr>
          <w:p>
            <w:pPr>
              <w:spacing w:before="0" w:after="0"/>
            </w:pPr>
            <w:r>
              <w:rPr>
                <w:rFonts w:ascii="Aptos" w:hAnsi="Aptos"/>
                <w:sz w:val="14"/>
              </w:rPr>
              <w:t>catalog17</w:t>
            </w:r>
          </w:p>
        </w:tc>
        <w:tc>
          <w:tcPr>
            <w:tcW w:type="dxa" w:w="3636"/>
            <w:vAlign w:val="center"/>
          </w:tcPr>
          <w:p>
            <w:pPr>
              <w:spacing w:before="0" w:after="0"/>
            </w:pPr>
            <w:r>
              <w:rPr>
                <w:rFonts w:ascii="Aptos" w:hAnsi="Aptos"/>
                <w:sz w:val="14"/>
              </w:rPr>
              <w:t>🧭 Catalog Master</w:t>
            </w:r>
          </w:p>
        </w:tc>
        <w:tc>
          <w:tcPr>
            <w:tcW w:type="dxa" w:w="3636"/>
            <w:vAlign w:val="center"/>
          </w:tcPr>
          <w:p>
            <w:pPr>
              <w:spacing w:before="0" w:after="0"/>
            </w:pPr>
            <w:r>
              <w:rPr>
                <w:rFonts w:ascii="Aptos" w:hAnsi="Aptos"/>
                <w:sz w:val="14"/>
              </w:rPr>
              <w:t>Play all 33 catalog games</w:t>
            </w:r>
          </w:p>
        </w:tc>
        <w:tc>
          <w:tcPr>
            <w:tcW w:type="dxa" w:w="3636"/>
            <w:vAlign w:val="center"/>
          </w:tcPr>
          <w:p>
            <w:pPr>
              <w:spacing w:before="0" w:after="0"/>
            </w:pPr>
            <w:r>
              <w:rPr>
                <w:rFonts w:ascii="Aptos" w:hAnsi="Aptos"/>
                <w:sz w:val="14"/>
              </w:rPr>
              <w:t>750</w:t>
            </w:r>
          </w:p>
        </w:tc>
      </w:tr>
      <w:tr>
        <w:trPr>
          <w:cantSplit/>
        </w:trPr>
        <w:tc>
          <w:tcPr>
            <w:tcW w:type="dxa" w:w="3636"/>
            <w:vAlign w:val="center"/>
          </w:tcPr>
          <w:p>
            <w:pPr>
              <w:spacing w:before="0" w:after="0"/>
            </w:pPr>
            <w:r>
              <w:rPr>
                <w:rFonts w:ascii="Aptos" w:hAnsi="Aptos"/>
                <w:sz w:val="14"/>
              </w:rPr>
              <w:t>collector5</w:t>
            </w:r>
          </w:p>
        </w:tc>
        <w:tc>
          <w:tcPr>
            <w:tcW w:type="dxa" w:w="3636"/>
            <w:vAlign w:val="center"/>
          </w:tcPr>
          <w:p>
            <w:pPr>
              <w:spacing w:before="0" w:after="0"/>
            </w:pPr>
            <w:r>
              <w:rPr>
                <w:rFonts w:ascii="Aptos" w:hAnsi="Aptos"/>
                <w:sz w:val="14"/>
              </w:rPr>
              <w:t>🛍️ Collector</w:t>
            </w:r>
          </w:p>
        </w:tc>
        <w:tc>
          <w:tcPr>
            <w:tcW w:type="dxa" w:w="3636"/>
            <w:vAlign w:val="center"/>
          </w:tcPr>
          <w:p>
            <w:pPr>
              <w:spacing w:before="0" w:after="0"/>
            </w:pPr>
            <w:r>
              <w:rPr>
                <w:rFonts w:ascii="Aptos" w:hAnsi="Aptos"/>
                <w:sz w:val="14"/>
              </w:rPr>
              <w:t>Own 5 paid cosmetics</w:t>
            </w:r>
          </w:p>
        </w:tc>
        <w:tc>
          <w:tcPr>
            <w:tcW w:type="dxa" w:w="3636"/>
            <w:vAlign w:val="center"/>
          </w:tcPr>
          <w:p>
            <w:pPr>
              <w:spacing w:before="0" w:after="0"/>
            </w:pPr>
            <w:r>
              <w:rPr>
                <w:rFonts w:ascii="Aptos" w:hAnsi="Aptos"/>
                <w:sz w:val="14"/>
              </w:rPr>
              <w:t>150</w:t>
            </w:r>
          </w:p>
        </w:tc>
      </w:tr>
      <w:tr>
        <w:trPr>
          <w:cantSplit/>
        </w:trPr>
        <w:tc>
          <w:tcPr>
            <w:tcW w:type="dxa" w:w="3636"/>
            <w:vAlign w:val="center"/>
          </w:tcPr>
          <w:p>
            <w:pPr>
              <w:spacing w:before="0" w:after="0"/>
            </w:pPr>
            <w:r>
              <w:rPr>
                <w:rFonts w:ascii="Aptos" w:hAnsi="Aptos"/>
                <w:sz w:val="14"/>
              </w:rPr>
              <w:t>collector15</w:t>
            </w:r>
          </w:p>
        </w:tc>
        <w:tc>
          <w:tcPr>
            <w:tcW w:type="dxa" w:w="3636"/>
            <w:vAlign w:val="center"/>
          </w:tcPr>
          <w:p>
            <w:pPr>
              <w:spacing w:before="0" w:after="0"/>
            </w:pPr>
            <w:r>
              <w:rPr>
                <w:rFonts w:ascii="Aptos" w:hAnsi="Aptos"/>
                <w:sz w:val="14"/>
              </w:rPr>
              <w:t>🗃️ Super Collector</w:t>
            </w:r>
          </w:p>
        </w:tc>
        <w:tc>
          <w:tcPr>
            <w:tcW w:type="dxa" w:w="3636"/>
            <w:vAlign w:val="center"/>
          </w:tcPr>
          <w:p>
            <w:pPr>
              <w:spacing w:before="0" w:after="0"/>
            </w:pPr>
            <w:r>
              <w:rPr>
                <w:rFonts w:ascii="Aptos" w:hAnsi="Aptos"/>
                <w:sz w:val="14"/>
              </w:rPr>
              <w:t>Own 15 paid cosmetics</w:t>
            </w:r>
          </w:p>
        </w:tc>
        <w:tc>
          <w:tcPr>
            <w:tcW w:type="dxa" w:w="3636"/>
            <w:vAlign w:val="center"/>
          </w:tcPr>
          <w:p>
            <w:pPr>
              <w:spacing w:before="0" w:after="0"/>
            </w:pPr>
            <w:r>
              <w:rPr>
                <w:rFonts w:ascii="Aptos" w:hAnsi="Aptos"/>
                <w:sz w:val="14"/>
              </w:rPr>
              <w:t>400</w:t>
            </w:r>
          </w:p>
        </w:tc>
      </w:tr>
      <w:tr>
        <w:trPr>
          <w:cantSplit/>
        </w:trPr>
        <w:tc>
          <w:tcPr>
            <w:tcW w:type="dxa" w:w="3636"/>
            <w:vAlign w:val="center"/>
          </w:tcPr>
          <w:p>
            <w:pPr>
              <w:spacing w:before="0" w:after="0"/>
            </w:pPr>
            <w:r>
              <w:rPr>
                <w:rFonts w:ascii="Aptos" w:hAnsi="Aptos"/>
                <w:sz w:val="14"/>
              </w:rPr>
              <w:t>silvervip</w:t>
            </w:r>
          </w:p>
        </w:tc>
        <w:tc>
          <w:tcPr>
            <w:tcW w:type="dxa" w:w="3636"/>
            <w:vAlign w:val="center"/>
          </w:tcPr>
          <w:p>
            <w:pPr>
              <w:spacing w:before="0" w:after="0"/>
            </w:pPr>
            <w:r>
              <w:rPr>
                <w:rFonts w:ascii="Aptos" w:hAnsi="Aptos"/>
                <w:sz w:val="14"/>
              </w:rPr>
              <w:t>🥈 Silver Status</w:t>
            </w:r>
          </w:p>
        </w:tc>
        <w:tc>
          <w:tcPr>
            <w:tcW w:type="dxa" w:w="3636"/>
            <w:vAlign w:val="center"/>
          </w:tcPr>
          <w:p>
            <w:pPr>
              <w:spacing w:before="0" w:after="0"/>
            </w:pPr>
            <w:r>
              <w:rPr>
                <w:rFonts w:ascii="Aptos" w:hAnsi="Aptos"/>
                <w:sz w:val="14"/>
              </w:rPr>
              <w:t>Reach Silver VIP</w:t>
            </w:r>
          </w:p>
        </w:tc>
        <w:tc>
          <w:tcPr>
            <w:tcW w:type="dxa" w:w="3636"/>
            <w:vAlign w:val="center"/>
          </w:tcPr>
          <w:p>
            <w:pPr>
              <w:spacing w:before="0" w:after="0"/>
            </w:pPr>
            <w:r>
              <w:rPr>
                <w:rFonts w:ascii="Aptos" w:hAnsi="Aptos"/>
                <w:sz w:val="14"/>
              </w:rPr>
              <w:t>100</w:t>
            </w:r>
          </w:p>
        </w:tc>
      </w:tr>
      <w:tr>
        <w:trPr>
          <w:cantSplit/>
        </w:trPr>
        <w:tc>
          <w:tcPr>
            <w:tcW w:type="dxa" w:w="3636"/>
            <w:vAlign w:val="center"/>
          </w:tcPr>
          <w:p>
            <w:pPr>
              <w:spacing w:before="0" w:after="0"/>
            </w:pPr>
            <w:r>
              <w:rPr>
                <w:rFonts w:ascii="Aptos" w:hAnsi="Aptos"/>
                <w:sz w:val="14"/>
              </w:rPr>
              <w:t>goldvip</w:t>
            </w:r>
          </w:p>
        </w:tc>
        <w:tc>
          <w:tcPr>
            <w:tcW w:type="dxa" w:w="3636"/>
            <w:vAlign w:val="center"/>
          </w:tcPr>
          <w:p>
            <w:pPr>
              <w:spacing w:before="0" w:after="0"/>
            </w:pPr>
            <w:r>
              <w:rPr>
                <w:rFonts w:ascii="Aptos" w:hAnsi="Aptos"/>
                <w:sz w:val="14"/>
              </w:rPr>
              <w:t>🥇 Gold Status</w:t>
            </w:r>
          </w:p>
        </w:tc>
        <w:tc>
          <w:tcPr>
            <w:tcW w:type="dxa" w:w="3636"/>
            <w:vAlign w:val="center"/>
          </w:tcPr>
          <w:p>
            <w:pPr>
              <w:spacing w:before="0" w:after="0"/>
            </w:pPr>
            <w:r>
              <w:rPr>
                <w:rFonts w:ascii="Aptos" w:hAnsi="Aptos"/>
                <w:sz w:val="14"/>
              </w:rPr>
              <w:t>Reach Gold VIP</w:t>
            </w:r>
          </w:p>
        </w:tc>
        <w:tc>
          <w:tcPr>
            <w:tcW w:type="dxa" w:w="3636"/>
            <w:vAlign w:val="center"/>
          </w:tcPr>
          <w:p>
            <w:pPr>
              <w:spacing w:before="0" w:after="0"/>
            </w:pPr>
            <w:r>
              <w:rPr>
                <w:rFonts w:ascii="Aptos" w:hAnsi="Aptos"/>
                <w:sz w:val="14"/>
              </w:rPr>
              <w:t>250</w:t>
            </w:r>
          </w:p>
        </w:tc>
      </w:tr>
      <w:tr>
        <w:trPr>
          <w:cantSplit/>
        </w:trPr>
        <w:tc>
          <w:tcPr>
            <w:tcW w:type="dxa" w:w="3636"/>
            <w:vAlign w:val="center"/>
          </w:tcPr>
          <w:p>
            <w:pPr>
              <w:spacing w:before="0" w:after="0"/>
            </w:pPr>
            <w:r>
              <w:rPr>
                <w:rFonts w:ascii="Aptos" w:hAnsi="Aptos"/>
                <w:sz w:val="14"/>
              </w:rPr>
              <w:t>profit1000</w:t>
            </w:r>
          </w:p>
        </w:tc>
        <w:tc>
          <w:tcPr>
            <w:tcW w:type="dxa" w:w="3636"/>
            <w:vAlign w:val="center"/>
          </w:tcPr>
          <w:p>
            <w:pPr>
              <w:spacing w:before="0" w:after="0"/>
            </w:pPr>
            <w:r>
              <w:rPr>
                <w:rFonts w:ascii="Aptos" w:hAnsi="Aptos"/>
                <w:sz w:val="14"/>
              </w:rPr>
              <w:t>📈 Profit Maker</w:t>
            </w:r>
          </w:p>
        </w:tc>
        <w:tc>
          <w:tcPr>
            <w:tcW w:type="dxa" w:w="3636"/>
            <w:vAlign w:val="center"/>
          </w:tcPr>
          <w:p>
            <w:pPr>
              <w:spacing w:before="0" w:after="0"/>
            </w:pPr>
            <w:r>
              <w:rPr>
                <w:rFonts w:ascii="Aptos" w:hAnsi="Aptos"/>
                <w:sz w:val="14"/>
              </w:rPr>
              <w:t>Reach +1,000 career net</w:t>
            </w:r>
          </w:p>
        </w:tc>
        <w:tc>
          <w:tcPr>
            <w:tcW w:type="dxa" w:w="3636"/>
            <w:vAlign w:val="center"/>
          </w:tcPr>
          <w:p>
            <w:pPr>
              <w:spacing w:before="0" w:after="0"/>
            </w:pPr>
            <w:r>
              <w:rPr>
                <w:rFonts w:ascii="Aptos" w:hAnsi="Aptos"/>
                <w:sz w:val="14"/>
              </w:rPr>
              <w:t>300</w:t>
            </w:r>
          </w:p>
        </w:tc>
      </w:tr>
      <w:tr>
        <w:trPr>
          <w:cantSplit/>
        </w:trPr>
        <w:tc>
          <w:tcPr>
            <w:tcW w:type="dxa" w:w="3636"/>
            <w:vAlign w:val="center"/>
          </w:tcPr>
          <w:p>
            <w:pPr>
              <w:spacing w:before="0" w:after="0"/>
            </w:pPr>
            <w:r>
              <w:rPr>
                <w:rFonts w:ascii="Aptos" w:hAnsi="Aptos"/>
                <w:sz w:val="14"/>
              </w:rPr>
              <w:t>level10</w:t>
            </w:r>
          </w:p>
        </w:tc>
        <w:tc>
          <w:tcPr>
            <w:tcW w:type="dxa" w:w="3636"/>
            <w:vAlign w:val="center"/>
          </w:tcPr>
          <w:p>
            <w:pPr>
              <w:spacing w:before="0" w:after="0"/>
            </w:pPr>
            <w:r>
              <w:rPr>
                <w:rFonts w:ascii="Aptos" w:hAnsi="Aptos"/>
                <w:sz w:val="14"/>
              </w:rPr>
              <w:t>⭐ Double-Digit Level</w:t>
            </w:r>
          </w:p>
        </w:tc>
        <w:tc>
          <w:tcPr>
            <w:tcW w:type="dxa" w:w="3636"/>
            <w:vAlign w:val="center"/>
          </w:tcPr>
          <w:p>
            <w:pPr>
              <w:spacing w:before="0" w:after="0"/>
            </w:pPr>
            <w:r>
              <w:rPr>
                <w:rFonts w:ascii="Aptos" w:hAnsi="Aptos"/>
                <w:sz w:val="14"/>
              </w:rPr>
              <w:t>Reach level 10</w:t>
            </w:r>
          </w:p>
        </w:tc>
        <w:tc>
          <w:tcPr>
            <w:tcW w:type="dxa" w:w="3636"/>
            <w:vAlign w:val="center"/>
          </w:tcPr>
          <w:p>
            <w:pPr>
              <w:spacing w:before="0" w:after="0"/>
            </w:pPr>
            <w:r>
              <w:rPr>
                <w:rFonts w:ascii="Aptos" w:hAnsi="Aptos"/>
                <w:sz w:val="14"/>
              </w:rPr>
              <w:t>300</w:t>
            </w:r>
          </w:p>
        </w:tc>
      </w:tr>
      <w:tr>
        <w:trPr>
          <w:cantSplit/>
        </w:trPr>
        <w:tc>
          <w:tcPr>
            <w:tcW w:type="dxa" w:w="3636"/>
            <w:vAlign w:val="center"/>
          </w:tcPr>
          <w:p>
            <w:pPr>
              <w:spacing w:before="0" w:after="0"/>
            </w:pPr>
            <w:r>
              <w:rPr>
                <w:rFonts w:ascii="Aptos" w:hAnsi="Aptos"/>
                <w:sz w:val="14"/>
              </w:rPr>
              <w:t>level20</w:t>
            </w:r>
          </w:p>
        </w:tc>
        <w:tc>
          <w:tcPr>
            <w:tcW w:type="dxa" w:w="3636"/>
            <w:vAlign w:val="center"/>
          </w:tcPr>
          <w:p>
            <w:pPr>
              <w:spacing w:before="0" w:after="0"/>
            </w:pPr>
            <w:r>
              <w:rPr>
                <w:rFonts w:ascii="Aptos" w:hAnsi="Aptos"/>
                <w:sz w:val="14"/>
              </w:rPr>
              <w:t>🌟 Elite Level</w:t>
            </w:r>
          </w:p>
        </w:tc>
        <w:tc>
          <w:tcPr>
            <w:tcW w:type="dxa" w:w="3636"/>
            <w:vAlign w:val="center"/>
          </w:tcPr>
          <w:p>
            <w:pPr>
              <w:spacing w:before="0" w:after="0"/>
            </w:pPr>
            <w:r>
              <w:rPr>
                <w:rFonts w:ascii="Aptos" w:hAnsi="Aptos"/>
                <w:sz w:val="14"/>
              </w:rPr>
              <w:t>Reach level 20</w:t>
            </w:r>
          </w:p>
        </w:tc>
        <w:tc>
          <w:tcPr>
            <w:tcW w:type="dxa" w:w="3636"/>
            <w:vAlign w:val="center"/>
          </w:tcPr>
          <w:p>
            <w:pPr>
              <w:spacing w:before="0" w:after="0"/>
            </w:pPr>
            <w:r>
              <w:rPr>
                <w:rFonts w:ascii="Aptos" w:hAnsi="Aptos"/>
                <w:sz w:val="14"/>
              </w:rPr>
              <w:t>750</w:t>
            </w:r>
          </w:p>
        </w:tc>
      </w:tr>
      <w:tr>
        <w:trPr>
          <w:cantSplit/>
        </w:trPr>
        <w:tc>
          <w:tcPr>
            <w:tcW w:type="dxa" w:w="3636"/>
            <w:vAlign w:val="center"/>
          </w:tcPr>
          <w:p>
            <w:pPr>
              <w:spacing w:before="0" w:after="0"/>
            </w:pPr>
            <w:r>
              <w:rPr>
                <w:rFonts w:ascii="Aptos" w:hAnsi="Aptos"/>
                <w:sz w:val="14"/>
              </w:rPr>
              <w:t>transfer5</w:t>
            </w:r>
          </w:p>
        </w:tc>
        <w:tc>
          <w:tcPr>
            <w:tcW w:type="dxa" w:w="3636"/>
            <w:vAlign w:val="center"/>
          </w:tcPr>
          <w:p>
            <w:pPr>
              <w:spacing w:before="0" w:after="0"/>
            </w:pPr>
            <w:r>
              <w:rPr>
                <w:rFonts w:ascii="Aptos" w:hAnsi="Aptos"/>
                <w:sz w:val="14"/>
              </w:rPr>
              <w:t>💸 Generous</w:t>
            </w:r>
          </w:p>
        </w:tc>
        <w:tc>
          <w:tcPr>
            <w:tcW w:type="dxa" w:w="3636"/>
            <w:vAlign w:val="center"/>
          </w:tcPr>
          <w:p>
            <w:pPr>
              <w:spacing w:before="0" w:after="0"/>
            </w:pPr>
            <w:r>
              <w:rPr>
                <w:rFonts w:ascii="Aptos" w:hAnsi="Aptos"/>
                <w:sz w:val="14"/>
              </w:rPr>
              <w:t>Complete 5 player transfers</w:t>
            </w:r>
          </w:p>
        </w:tc>
        <w:tc>
          <w:tcPr>
            <w:tcW w:type="dxa" w:w="3636"/>
            <w:vAlign w:val="center"/>
          </w:tcPr>
          <w:p>
            <w:pPr>
              <w:spacing w:before="0" w:after="0"/>
            </w:pPr>
            <w:r>
              <w:rPr>
                <w:rFonts w:ascii="Aptos" w:hAnsi="Aptos"/>
                <w:sz w:val="14"/>
              </w:rPr>
              <w:t>150</w:t>
            </w:r>
          </w:p>
        </w:tc>
      </w:tr>
      <w:tr>
        <w:trPr>
          <w:cantSplit/>
        </w:trPr>
        <w:tc>
          <w:tcPr>
            <w:tcW w:type="dxa" w:w="3636"/>
            <w:vAlign w:val="center"/>
          </w:tcPr>
          <w:p>
            <w:pPr>
              <w:spacing w:before="0" w:after="0"/>
            </w:pPr>
            <w:r>
              <w:rPr>
                <w:rFonts w:ascii="Aptos" w:hAnsi="Aptos"/>
                <w:sz w:val="14"/>
              </w:rPr>
              <w:t>friends5</w:t>
            </w:r>
          </w:p>
        </w:tc>
        <w:tc>
          <w:tcPr>
            <w:tcW w:type="dxa" w:w="3636"/>
            <w:vAlign w:val="center"/>
          </w:tcPr>
          <w:p>
            <w:pPr>
              <w:spacing w:before="0" w:after="0"/>
            </w:pPr>
            <w:r>
              <w:rPr>
                <w:rFonts w:ascii="Aptos" w:hAnsi="Aptos"/>
                <w:sz w:val="14"/>
              </w:rPr>
              <w:t>🤝 Friendly Five</w:t>
            </w:r>
          </w:p>
        </w:tc>
        <w:tc>
          <w:tcPr>
            <w:tcW w:type="dxa" w:w="3636"/>
            <w:vAlign w:val="center"/>
          </w:tcPr>
          <w:p>
            <w:pPr>
              <w:spacing w:before="0" w:after="0"/>
            </w:pPr>
            <w:r>
              <w:rPr>
                <w:rFonts w:ascii="Aptos" w:hAnsi="Aptos"/>
                <w:sz w:val="14"/>
              </w:rPr>
              <w:t>Add 5 friends</w:t>
            </w:r>
          </w:p>
        </w:tc>
        <w:tc>
          <w:tcPr>
            <w:tcW w:type="dxa" w:w="3636"/>
            <w:vAlign w:val="center"/>
          </w:tcPr>
          <w:p>
            <w:pPr>
              <w:spacing w:before="0" w:after="0"/>
            </w:pPr>
            <w:r>
              <w:rPr>
                <w:rFonts w:ascii="Aptos" w:hAnsi="Aptos"/>
                <w:sz w:val="14"/>
              </w:rPr>
              <w:t>125</w:t>
            </w:r>
          </w:p>
        </w:tc>
      </w:tr>
      <w:tr>
        <w:trPr>
          <w:cantSplit/>
        </w:trPr>
        <w:tc>
          <w:tcPr>
            <w:tcW w:type="dxa" w:w="3636"/>
            <w:vAlign w:val="center"/>
          </w:tcPr>
          <w:p>
            <w:pPr>
              <w:spacing w:before="0" w:after="0"/>
            </w:pPr>
            <w:r>
              <w:rPr>
                <w:rFonts w:ascii="Aptos" w:hAnsi="Aptos"/>
                <w:sz w:val="14"/>
              </w:rPr>
              <w:t>friends10</w:t>
            </w:r>
          </w:p>
        </w:tc>
        <w:tc>
          <w:tcPr>
            <w:tcW w:type="dxa" w:w="3636"/>
            <w:vAlign w:val="center"/>
          </w:tcPr>
          <w:p>
            <w:pPr>
              <w:spacing w:before="0" w:after="0"/>
            </w:pPr>
            <w:r>
              <w:rPr>
                <w:rFonts w:ascii="Aptos" w:hAnsi="Aptos"/>
                <w:sz w:val="14"/>
              </w:rPr>
              <w:t>🫶 Social Circle</w:t>
            </w:r>
          </w:p>
        </w:tc>
        <w:tc>
          <w:tcPr>
            <w:tcW w:type="dxa" w:w="3636"/>
            <w:vAlign w:val="center"/>
          </w:tcPr>
          <w:p>
            <w:pPr>
              <w:spacing w:before="0" w:after="0"/>
            </w:pPr>
            <w:r>
              <w:rPr>
                <w:rFonts w:ascii="Aptos" w:hAnsi="Aptos"/>
                <w:sz w:val="14"/>
              </w:rPr>
              <w:t>Add 10 friends</w:t>
            </w:r>
          </w:p>
        </w:tc>
        <w:tc>
          <w:tcPr>
            <w:tcW w:type="dxa" w:w="3636"/>
            <w:vAlign w:val="center"/>
          </w:tcPr>
          <w:p>
            <w:pPr>
              <w:spacing w:before="0" w:after="0"/>
            </w:pPr>
            <w:r>
              <w:rPr>
                <w:rFonts w:ascii="Aptos" w:hAnsi="Aptos"/>
                <w:sz w:val="14"/>
              </w:rPr>
              <w:t>250</w:t>
            </w:r>
          </w:p>
        </w:tc>
      </w:tr>
      <w:tr>
        <w:trPr>
          <w:cantSplit/>
        </w:trPr>
        <w:tc>
          <w:tcPr>
            <w:tcW w:type="dxa" w:w="3636"/>
            <w:vAlign w:val="center"/>
          </w:tcPr>
          <w:p>
            <w:pPr>
              <w:spacing w:before="0" w:after="0"/>
            </w:pPr>
            <w:r>
              <w:rPr>
                <w:rFonts w:ascii="Aptos" w:hAnsi="Aptos"/>
                <w:sz w:val="14"/>
              </w:rPr>
              <w:t>chat10</w:t>
            </w:r>
          </w:p>
        </w:tc>
        <w:tc>
          <w:tcPr>
            <w:tcW w:type="dxa" w:w="3636"/>
            <w:vAlign w:val="center"/>
          </w:tcPr>
          <w:p>
            <w:pPr>
              <w:spacing w:before="0" w:after="0"/>
            </w:pPr>
            <w:r>
              <w:rPr>
                <w:rFonts w:ascii="Aptos" w:hAnsi="Aptos"/>
                <w:sz w:val="14"/>
              </w:rPr>
              <w:t>💬 Lobby Regular</w:t>
            </w:r>
          </w:p>
        </w:tc>
        <w:tc>
          <w:tcPr>
            <w:tcW w:type="dxa" w:w="3636"/>
            <w:vAlign w:val="center"/>
          </w:tcPr>
          <w:p>
            <w:pPr>
              <w:spacing w:before="0" w:after="0"/>
            </w:pPr>
            <w:r>
              <w:rPr>
                <w:rFonts w:ascii="Aptos" w:hAnsi="Aptos"/>
                <w:sz w:val="14"/>
              </w:rPr>
              <w:t>Send 10 lobby messages</w:t>
            </w:r>
          </w:p>
        </w:tc>
        <w:tc>
          <w:tcPr>
            <w:tcW w:type="dxa" w:w="3636"/>
            <w:vAlign w:val="center"/>
          </w:tcPr>
          <w:p>
            <w:pPr>
              <w:spacing w:before="0" w:after="0"/>
            </w:pPr>
            <w:r>
              <w:rPr>
                <w:rFonts w:ascii="Aptos" w:hAnsi="Aptos"/>
                <w:sz w:val="14"/>
              </w:rPr>
              <w:t>100</w:t>
            </w:r>
          </w:p>
        </w:tc>
      </w:tr>
      <w:tr>
        <w:trPr>
          <w:cantSplit/>
        </w:trPr>
        <w:tc>
          <w:tcPr>
            <w:tcW w:type="dxa" w:w="3636"/>
            <w:vAlign w:val="center"/>
          </w:tcPr>
          <w:p>
            <w:pPr>
              <w:spacing w:before="0" w:after="0"/>
            </w:pPr>
            <w:r>
              <w:rPr>
                <w:rFonts w:ascii="Aptos" w:hAnsi="Aptos"/>
                <w:sz w:val="14"/>
              </w:rPr>
              <w:t>rooms3</w:t>
            </w:r>
          </w:p>
        </w:tc>
        <w:tc>
          <w:tcPr>
            <w:tcW w:type="dxa" w:w="3636"/>
            <w:vAlign w:val="center"/>
          </w:tcPr>
          <w:p>
            <w:pPr>
              <w:spacing w:before="0" w:after="0"/>
            </w:pPr>
            <w:r>
              <w:rPr>
                <w:rFonts w:ascii="Aptos" w:hAnsi="Aptos"/>
                <w:sz w:val="14"/>
              </w:rPr>
              <w:t>🔒 Room Host</w:t>
            </w:r>
          </w:p>
        </w:tc>
        <w:tc>
          <w:tcPr>
            <w:tcW w:type="dxa" w:w="3636"/>
            <w:vAlign w:val="center"/>
          </w:tcPr>
          <w:p>
            <w:pPr>
              <w:spacing w:before="0" w:after="0"/>
            </w:pPr>
            <w:r>
              <w:rPr>
                <w:rFonts w:ascii="Aptos" w:hAnsi="Aptos"/>
                <w:sz w:val="14"/>
              </w:rPr>
              <w:t>Create 3 private rooms</w:t>
            </w:r>
          </w:p>
        </w:tc>
        <w:tc>
          <w:tcPr>
            <w:tcW w:type="dxa" w:w="3636"/>
            <w:vAlign w:val="center"/>
          </w:tcPr>
          <w:p>
            <w:pPr>
              <w:spacing w:before="0" w:after="0"/>
            </w:pPr>
            <w:r>
              <w:rPr>
                <w:rFonts w:ascii="Aptos" w:hAnsi="Aptos"/>
                <w:sz w:val="14"/>
              </w:rPr>
              <w:t>150</w:t>
            </w:r>
          </w:p>
        </w:tc>
      </w:tr>
      <w:tr>
        <w:trPr>
          <w:cantSplit/>
        </w:trPr>
        <w:tc>
          <w:tcPr>
            <w:tcW w:type="dxa" w:w="3636"/>
            <w:vAlign w:val="center"/>
          </w:tcPr>
          <w:p>
            <w:pPr>
              <w:spacing w:before="0" w:after="0"/>
            </w:pPr>
            <w:r>
              <w:rPr>
                <w:rFonts w:ascii="Aptos" w:hAnsi="Aptos"/>
                <w:sz w:val="14"/>
              </w:rPr>
              <w:t>gifts3</w:t>
            </w:r>
          </w:p>
        </w:tc>
        <w:tc>
          <w:tcPr>
            <w:tcW w:type="dxa" w:w="3636"/>
            <w:vAlign w:val="center"/>
          </w:tcPr>
          <w:p>
            <w:pPr>
              <w:spacing w:before="0" w:after="0"/>
            </w:pPr>
            <w:r>
              <w:rPr>
                <w:rFonts w:ascii="Aptos" w:hAnsi="Aptos"/>
                <w:sz w:val="14"/>
              </w:rPr>
              <w:t>🎁 Gift Giver</w:t>
            </w:r>
          </w:p>
        </w:tc>
        <w:tc>
          <w:tcPr>
            <w:tcW w:type="dxa" w:w="3636"/>
            <w:vAlign w:val="center"/>
          </w:tcPr>
          <w:p>
            <w:pPr>
              <w:spacing w:before="0" w:after="0"/>
            </w:pPr>
            <w:r>
              <w:rPr>
                <w:rFonts w:ascii="Aptos" w:hAnsi="Aptos"/>
                <w:sz w:val="14"/>
              </w:rPr>
              <w:t>Send 3 gifts</w:t>
            </w:r>
          </w:p>
        </w:tc>
        <w:tc>
          <w:tcPr>
            <w:tcW w:type="dxa" w:w="3636"/>
            <w:vAlign w:val="center"/>
          </w:tcPr>
          <w:p>
            <w:pPr>
              <w:spacing w:before="0" w:after="0"/>
            </w:pPr>
            <w:r>
              <w:rPr>
                <w:rFonts w:ascii="Aptos" w:hAnsi="Aptos"/>
                <w:sz w:val="14"/>
              </w:rPr>
              <w:t>150</w:t>
            </w:r>
          </w:p>
        </w:tc>
      </w:tr>
      <w:tr>
        <w:trPr>
          <w:cantSplit/>
        </w:trPr>
        <w:tc>
          <w:tcPr>
            <w:tcW w:type="dxa" w:w="3636"/>
            <w:vAlign w:val="center"/>
          </w:tcPr>
          <w:p>
            <w:pPr>
              <w:spacing w:before="0" w:after="0"/>
            </w:pPr>
            <w:r>
              <w:rPr>
                <w:rFonts w:ascii="Aptos" w:hAnsi="Aptos"/>
                <w:sz w:val="14"/>
              </w:rPr>
              <w:t>arcade10</w:t>
            </w:r>
          </w:p>
        </w:tc>
        <w:tc>
          <w:tcPr>
            <w:tcW w:type="dxa" w:w="3636"/>
            <w:vAlign w:val="center"/>
          </w:tcPr>
          <w:p>
            <w:pPr>
              <w:spacing w:before="0" w:after="0"/>
            </w:pPr>
            <w:r>
              <w:rPr>
                <w:rFonts w:ascii="Aptos" w:hAnsi="Aptos"/>
                <w:sz w:val="14"/>
              </w:rPr>
              <w:t>🕹️ Arcade Starter</w:t>
            </w:r>
          </w:p>
        </w:tc>
        <w:tc>
          <w:tcPr>
            <w:tcW w:type="dxa" w:w="3636"/>
            <w:vAlign w:val="center"/>
          </w:tcPr>
          <w:p>
            <w:pPr>
              <w:spacing w:before="0" w:after="0"/>
            </w:pPr>
            <w:r>
              <w:rPr>
                <w:rFonts w:ascii="Aptos" w:hAnsi="Aptos"/>
                <w:sz w:val="14"/>
              </w:rPr>
              <w:t>Play 10 Arcade+ games</w:t>
            </w:r>
          </w:p>
        </w:tc>
        <w:tc>
          <w:tcPr>
            <w:tcW w:type="dxa" w:w="3636"/>
            <w:vAlign w:val="center"/>
          </w:tcPr>
          <w:p>
            <w:pPr>
              <w:spacing w:before="0" w:after="0"/>
            </w:pPr>
            <w:r>
              <w:rPr>
                <w:rFonts w:ascii="Aptos" w:hAnsi="Aptos"/>
                <w:sz w:val="14"/>
              </w:rPr>
              <w:t>150</w:t>
            </w:r>
          </w:p>
        </w:tc>
      </w:tr>
      <w:tr>
        <w:trPr>
          <w:cantSplit/>
        </w:trPr>
        <w:tc>
          <w:tcPr>
            <w:tcW w:type="dxa" w:w="3636"/>
            <w:vAlign w:val="center"/>
          </w:tcPr>
          <w:p>
            <w:pPr>
              <w:spacing w:before="0" w:after="0"/>
            </w:pPr>
            <w:r>
              <w:rPr>
                <w:rFonts w:ascii="Aptos" w:hAnsi="Aptos"/>
                <w:sz w:val="14"/>
              </w:rPr>
              <w:t>arcade50</w:t>
            </w:r>
          </w:p>
        </w:tc>
        <w:tc>
          <w:tcPr>
            <w:tcW w:type="dxa" w:w="3636"/>
            <w:vAlign w:val="center"/>
          </w:tcPr>
          <w:p>
            <w:pPr>
              <w:spacing w:before="0" w:after="0"/>
            </w:pPr>
            <w:r>
              <w:rPr>
                <w:rFonts w:ascii="Aptos" w:hAnsi="Aptos"/>
                <w:sz w:val="14"/>
              </w:rPr>
              <w:t>👾 Arcade Ace</w:t>
            </w:r>
          </w:p>
        </w:tc>
        <w:tc>
          <w:tcPr>
            <w:tcW w:type="dxa" w:w="3636"/>
            <w:vAlign w:val="center"/>
          </w:tcPr>
          <w:p>
            <w:pPr>
              <w:spacing w:before="0" w:after="0"/>
            </w:pPr>
            <w:r>
              <w:rPr>
                <w:rFonts w:ascii="Aptos" w:hAnsi="Aptos"/>
                <w:sz w:val="14"/>
              </w:rPr>
              <w:t>Play 50 Arcade+ games</w:t>
            </w:r>
          </w:p>
        </w:tc>
        <w:tc>
          <w:tcPr>
            <w:tcW w:type="dxa" w:w="3636"/>
            <w:vAlign w:val="center"/>
          </w:tcPr>
          <w:p>
            <w:pPr>
              <w:spacing w:before="0" w:after="0"/>
            </w:pPr>
            <w:r>
              <w:rPr>
                <w:rFonts w:ascii="Aptos" w:hAnsi="Aptos"/>
                <w:sz w:val="14"/>
              </w:rPr>
              <w:t>500</w:t>
            </w:r>
          </w:p>
        </w:tc>
      </w:tr>
      <w:tr>
        <w:trPr>
          <w:cantSplit/>
        </w:trPr>
        <w:tc>
          <w:tcPr>
            <w:tcW w:type="dxa" w:w="3636"/>
            <w:vAlign w:val="center"/>
          </w:tcPr>
          <w:p>
            <w:pPr>
              <w:spacing w:before="0" w:after="0"/>
            </w:pPr>
            <w:r>
              <w:rPr>
                <w:rFonts w:ascii="Aptos" w:hAnsi="Aptos"/>
                <w:sz w:val="14"/>
              </w:rPr>
              <w:t>maxpay1000</w:t>
            </w:r>
          </w:p>
        </w:tc>
        <w:tc>
          <w:tcPr>
            <w:tcW w:type="dxa" w:w="3636"/>
            <w:vAlign w:val="center"/>
          </w:tcPr>
          <w:p>
            <w:pPr>
              <w:spacing w:before="0" w:after="0"/>
            </w:pPr>
            <w:r>
              <w:rPr>
                <w:rFonts w:ascii="Aptos" w:hAnsi="Aptos"/>
                <w:sz w:val="14"/>
              </w:rPr>
              <w:t>💰 Four-Figure Payout</w:t>
            </w:r>
          </w:p>
        </w:tc>
        <w:tc>
          <w:tcPr>
            <w:tcW w:type="dxa" w:w="3636"/>
            <w:vAlign w:val="center"/>
          </w:tcPr>
          <w:p>
            <w:pPr>
              <w:spacing w:before="0" w:after="0"/>
            </w:pPr>
            <w:r>
              <w:rPr>
                <w:rFonts w:ascii="Aptos" w:hAnsi="Aptos"/>
                <w:sz w:val="14"/>
              </w:rPr>
              <w:t>Receive a 1,000+ payout</w:t>
            </w:r>
          </w:p>
        </w:tc>
        <w:tc>
          <w:tcPr>
            <w:tcW w:type="dxa" w:w="3636"/>
            <w:vAlign w:val="center"/>
          </w:tcPr>
          <w:p>
            <w:pPr>
              <w:spacing w:before="0" w:after="0"/>
            </w:pPr>
            <w:r>
              <w:rPr>
                <w:rFonts w:ascii="Aptos" w:hAnsi="Aptos"/>
                <w:sz w:val="14"/>
              </w:rPr>
              <w:t>300</w:t>
            </w:r>
          </w:p>
        </w:tc>
      </w:tr>
      <w:tr>
        <w:trPr>
          <w:cantSplit/>
        </w:trPr>
        <w:tc>
          <w:tcPr>
            <w:tcW w:type="dxa" w:w="3636"/>
            <w:vAlign w:val="center"/>
          </w:tcPr>
          <w:p>
            <w:pPr>
              <w:spacing w:before="0" w:after="0"/>
            </w:pPr>
            <w:r>
              <w:rPr>
                <w:rFonts w:ascii="Aptos" w:hAnsi="Aptos"/>
                <w:sz w:val="14"/>
              </w:rPr>
              <w:t>wager10000</w:t>
            </w:r>
          </w:p>
        </w:tc>
        <w:tc>
          <w:tcPr>
            <w:tcW w:type="dxa" w:w="3636"/>
            <w:vAlign w:val="center"/>
          </w:tcPr>
          <w:p>
            <w:pPr>
              <w:spacing w:before="0" w:after="0"/>
            </w:pPr>
            <w:r>
              <w:rPr>
                <w:rFonts w:ascii="Aptos" w:hAnsi="Aptos"/>
                <w:sz w:val="14"/>
              </w:rPr>
              <w:t>📊 Volume Player</w:t>
            </w:r>
          </w:p>
        </w:tc>
        <w:tc>
          <w:tcPr>
            <w:tcW w:type="dxa" w:w="3636"/>
            <w:vAlign w:val="center"/>
          </w:tcPr>
          <w:p>
            <w:pPr>
              <w:spacing w:before="0" w:after="0"/>
            </w:pPr>
            <w:r>
              <w:rPr>
                <w:rFonts w:ascii="Aptos" w:hAnsi="Aptos"/>
                <w:sz w:val="14"/>
              </w:rPr>
              <w:t>Wager 10,000 lifetime</w:t>
            </w:r>
          </w:p>
        </w:tc>
        <w:tc>
          <w:tcPr>
            <w:tcW w:type="dxa" w:w="3636"/>
            <w:vAlign w:val="center"/>
          </w:tcPr>
          <w:p>
            <w:pPr>
              <w:spacing w:before="0" w:after="0"/>
            </w:pPr>
            <w:r>
              <w:rPr>
                <w:rFonts w:ascii="Aptos" w:hAnsi="Aptos"/>
                <w:sz w:val="14"/>
              </w:rPr>
              <w:t>300</w:t>
            </w:r>
          </w:p>
        </w:tc>
      </w:tr>
      <w:tr>
        <w:trPr>
          <w:cantSplit/>
        </w:trPr>
        <w:tc>
          <w:tcPr>
            <w:tcW w:type="dxa" w:w="3636"/>
            <w:vAlign w:val="center"/>
          </w:tcPr>
          <w:p>
            <w:pPr>
              <w:spacing w:before="0" w:after="0"/>
            </w:pPr>
            <w:r>
              <w:rPr>
                <w:rFonts w:ascii="Aptos" w:hAnsi="Aptos"/>
                <w:sz w:val="14"/>
              </w:rPr>
              <w:t>cup10</w:t>
            </w:r>
          </w:p>
        </w:tc>
        <w:tc>
          <w:tcPr>
            <w:tcW w:type="dxa" w:w="3636"/>
            <w:vAlign w:val="center"/>
          </w:tcPr>
          <w:p>
            <w:pPr>
              <w:spacing w:before="0" w:after="0"/>
            </w:pPr>
            <w:r>
              <w:rPr>
                <w:rFonts w:ascii="Aptos" w:hAnsi="Aptos"/>
                <w:sz w:val="14"/>
              </w:rPr>
              <w:t>🛡️ Cup Legend</w:t>
            </w:r>
          </w:p>
        </w:tc>
        <w:tc>
          <w:tcPr>
            <w:tcW w:type="dxa" w:w="3636"/>
            <w:vAlign w:val="center"/>
          </w:tcPr>
          <w:p>
            <w:pPr>
              <w:spacing w:before="0" w:after="0"/>
            </w:pPr>
            <w:r>
              <w:rPr>
                <w:rFonts w:ascii="Aptos" w:hAnsi="Aptos"/>
                <w:sz w:val="14"/>
              </w:rPr>
              <w:t>Win 10 Series Cups</w:t>
            </w:r>
          </w:p>
        </w:tc>
        <w:tc>
          <w:tcPr>
            <w:tcW w:type="dxa" w:w="3636"/>
            <w:vAlign w:val="center"/>
          </w:tcPr>
          <w:p>
            <w:pPr>
              <w:spacing w:before="0" w:after="0"/>
            </w:pPr>
            <w:r>
              <w:rPr>
                <w:rFonts w:ascii="Aptos" w:hAnsi="Aptos"/>
                <w:sz w:val="14"/>
              </w:rPr>
              <w:t>600</w:t>
            </w:r>
          </w:p>
        </w:tc>
      </w:tr>
      <w:tr>
        <w:trPr>
          <w:cantSplit/>
        </w:trPr>
        <w:tc>
          <w:tcPr>
            <w:tcW w:type="dxa" w:w="3636"/>
            <w:vAlign w:val="center"/>
          </w:tcPr>
          <w:p>
            <w:pPr>
              <w:spacing w:before="0" w:after="0"/>
            </w:pPr>
            <w:r>
              <w:rPr>
                <w:rFonts w:ascii="Aptos" w:hAnsi="Aptos"/>
                <w:sz w:val="14"/>
              </w:rPr>
              <w:t>trny5</w:t>
            </w:r>
          </w:p>
        </w:tc>
        <w:tc>
          <w:tcPr>
            <w:tcW w:type="dxa" w:w="3636"/>
            <w:vAlign w:val="center"/>
          </w:tcPr>
          <w:p>
            <w:pPr>
              <w:spacing w:before="0" w:after="0"/>
            </w:pPr>
            <w:r>
              <w:rPr>
                <w:rFonts w:ascii="Aptos" w:hAnsi="Aptos"/>
                <w:sz w:val="14"/>
              </w:rPr>
              <w:t>🏟️ Tournament Royalty</w:t>
            </w:r>
          </w:p>
        </w:tc>
        <w:tc>
          <w:tcPr>
            <w:tcW w:type="dxa" w:w="3636"/>
            <w:vAlign w:val="center"/>
          </w:tcPr>
          <w:p>
            <w:pPr>
              <w:spacing w:before="0" w:after="0"/>
            </w:pPr>
            <w:r>
              <w:rPr>
                <w:rFonts w:ascii="Aptos" w:hAnsi="Aptos"/>
                <w:sz w:val="14"/>
              </w:rPr>
              <w:t>Win 5 tournaments</w:t>
            </w:r>
          </w:p>
        </w:tc>
        <w:tc>
          <w:tcPr>
            <w:tcW w:type="dxa" w:w="3636"/>
            <w:vAlign w:val="center"/>
          </w:tcPr>
          <w:p>
            <w:pPr>
              <w:spacing w:before="0" w:after="0"/>
            </w:pPr>
            <w:r>
              <w:rPr>
                <w:rFonts w:ascii="Aptos" w:hAnsi="Aptos"/>
                <w:sz w:val="14"/>
              </w:rPr>
              <w:t>750</w:t>
            </w:r>
          </w:p>
        </w:tc>
      </w:tr>
      <w:tr>
        <w:trPr>
          <w:cantSplit/>
        </w:trPr>
        <w:tc>
          <w:tcPr>
            <w:tcW w:type="dxa" w:w="3636"/>
            <w:vAlign w:val="center"/>
          </w:tcPr>
          <w:p>
            <w:pPr>
              <w:spacing w:before="0" w:after="0"/>
            </w:pPr>
            <w:r>
              <w:rPr>
                <w:rFonts w:ascii="Aptos" w:hAnsi="Aptos"/>
                <w:sz w:val="14"/>
              </w:rPr>
              <w:t>collector25</w:t>
            </w:r>
          </w:p>
        </w:tc>
        <w:tc>
          <w:tcPr>
            <w:tcW w:type="dxa" w:w="3636"/>
            <w:vAlign w:val="center"/>
          </w:tcPr>
          <w:p>
            <w:pPr>
              <w:spacing w:before="0" w:after="0"/>
            </w:pPr>
            <w:r>
              <w:rPr>
                <w:rFonts w:ascii="Aptos" w:hAnsi="Aptos"/>
                <w:sz w:val="14"/>
              </w:rPr>
              <w:t>🏪 Wardrobe Vault</w:t>
            </w:r>
          </w:p>
        </w:tc>
        <w:tc>
          <w:tcPr>
            <w:tcW w:type="dxa" w:w="3636"/>
            <w:vAlign w:val="center"/>
          </w:tcPr>
          <w:p>
            <w:pPr>
              <w:spacing w:before="0" w:after="0"/>
            </w:pPr>
            <w:r>
              <w:rPr>
                <w:rFonts w:ascii="Aptos" w:hAnsi="Aptos"/>
                <w:sz w:val="14"/>
              </w:rPr>
              <w:t>Own 25 paid cosmetics</w:t>
            </w:r>
          </w:p>
        </w:tc>
        <w:tc>
          <w:tcPr>
            <w:tcW w:type="dxa" w:w="3636"/>
            <w:vAlign w:val="center"/>
          </w:tcPr>
          <w:p>
            <w:pPr>
              <w:spacing w:before="0" w:after="0"/>
            </w:pPr>
            <w:r>
              <w:rPr>
                <w:rFonts w:ascii="Aptos" w:hAnsi="Aptos"/>
                <w:sz w:val="14"/>
              </w:rPr>
              <w:t>750</w:t>
            </w:r>
          </w:p>
        </w:tc>
      </w:tr>
      <w:tr>
        <w:trPr>
          <w:cantSplit/>
        </w:trPr>
        <w:tc>
          <w:tcPr>
            <w:tcW w:type="dxa" w:w="3636"/>
            <w:vAlign w:val="center"/>
          </w:tcPr>
          <w:p>
            <w:pPr>
              <w:spacing w:before="0" w:after="0"/>
            </w:pPr>
            <w:r>
              <w:rPr>
                <w:rFonts w:ascii="Aptos" w:hAnsi="Aptos"/>
                <w:sz w:val="14"/>
              </w:rPr>
              <w:t>level30</w:t>
            </w:r>
          </w:p>
        </w:tc>
        <w:tc>
          <w:tcPr>
            <w:tcW w:type="dxa" w:w="3636"/>
            <w:vAlign w:val="center"/>
          </w:tcPr>
          <w:p>
            <w:pPr>
              <w:spacing w:before="0" w:after="0"/>
            </w:pPr>
            <w:r>
              <w:rPr>
                <w:rFonts w:ascii="Aptos" w:hAnsi="Aptos"/>
                <w:sz w:val="14"/>
              </w:rPr>
              <w:t>🌠 Master Level</w:t>
            </w:r>
          </w:p>
        </w:tc>
        <w:tc>
          <w:tcPr>
            <w:tcW w:type="dxa" w:w="3636"/>
            <w:vAlign w:val="center"/>
          </w:tcPr>
          <w:p>
            <w:pPr>
              <w:spacing w:before="0" w:after="0"/>
            </w:pPr>
            <w:r>
              <w:rPr>
                <w:rFonts w:ascii="Aptos" w:hAnsi="Aptos"/>
                <w:sz w:val="14"/>
              </w:rPr>
              <w:t>Reach level 30</w:t>
            </w:r>
          </w:p>
        </w:tc>
        <w:tc>
          <w:tcPr>
            <w:tcW w:type="dxa" w:w="3636"/>
            <w:vAlign w:val="center"/>
          </w:tcPr>
          <w:p>
            <w:pPr>
              <w:spacing w:before="0" w:after="0"/>
            </w:pPr>
            <w:r>
              <w:rPr>
                <w:rFonts w:ascii="Aptos" w:hAnsi="Aptos"/>
                <w:sz w:val="14"/>
              </w:rPr>
              <w:t>1000</w:t>
            </w:r>
          </w:p>
        </w:tc>
      </w:tr>
      <w:tr>
        <w:trPr>
          <w:cantSplit/>
        </w:trPr>
        <w:tc>
          <w:tcPr>
            <w:tcW w:type="dxa" w:w="3636"/>
            <w:vAlign w:val="center"/>
          </w:tcPr>
          <w:p>
            <w:pPr>
              <w:spacing w:before="0" w:after="0"/>
            </w:pPr>
            <w:r>
              <w:rPr>
                <w:rFonts w:ascii="Aptos" w:hAnsi="Aptos"/>
                <w:sz w:val="14"/>
              </w:rPr>
              <w:t>level40</w:t>
            </w:r>
          </w:p>
        </w:tc>
        <w:tc>
          <w:tcPr>
            <w:tcW w:type="dxa" w:w="3636"/>
            <w:vAlign w:val="center"/>
          </w:tcPr>
          <w:p>
            <w:pPr>
              <w:spacing w:before="0" w:after="0"/>
            </w:pPr>
            <w:r>
              <w:rPr>
                <w:rFonts w:ascii="Aptos" w:hAnsi="Aptos"/>
                <w:sz w:val="14"/>
              </w:rPr>
              <w:t>🚀 Mythic Level</w:t>
            </w:r>
          </w:p>
        </w:tc>
        <w:tc>
          <w:tcPr>
            <w:tcW w:type="dxa" w:w="3636"/>
            <w:vAlign w:val="center"/>
          </w:tcPr>
          <w:p>
            <w:pPr>
              <w:spacing w:before="0" w:after="0"/>
            </w:pPr>
            <w:r>
              <w:rPr>
                <w:rFonts w:ascii="Aptos" w:hAnsi="Aptos"/>
                <w:sz w:val="14"/>
              </w:rPr>
              <w:t>Reach level 40</w:t>
            </w:r>
          </w:p>
        </w:tc>
        <w:tc>
          <w:tcPr>
            <w:tcW w:type="dxa" w:w="3636"/>
            <w:vAlign w:val="center"/>
          </w:tcPr>
          <w:p>
            <w:pPr>
              <w:spacing w:before="0" w:after="0"/>
            </w:pPr>
            <w:r>
              <w:rPr>
                <w:rFonts w:ascii="Aptos" w:hAnsi="Aptos"/>
                <w:sz w:val="14"/>
              </w:rPr>
              <w:t>1500</w:t>
            </w:r>
          </w:p>
        </w:tc>
      </w:tr>
      <w:tr>
        <w:trPr>
          <w:cantSplit/>
        </w:trPr>
        <w:tc>
          <w:tcPr>
            <w:tcW w:type="dxa" w:w="3636"/>
            <w:vAlign w:val="center"/>
          </w:tcPr>
          <w:p>
            <w:pPr>
              <w:spacing w:before="0" w:after="0"/>
            </w:pPr>
            <w:r>
              <w:rPr>
                <w:rFonts w:ascii="Aptos" w:hAnsi="Aptos"/>
                <w:sz w:val="14"/>
              </w:rPr>
              <w:t>level50</w:t>
            </w:r>
          </w:p>
        </w:tc>
        <w:tc>
          <w:tcPr>
            <w:tcW w:type="dxa" w:w="3636"/>
            <w:vAlign w:val="center"/>
          </w:tcPr>
          <w:p>
            <w:pPr>
              <w:spacing w:before="0" w:after="0"/>
            </w:pPr>
            <w:r>
              <w:rPr>
                <w:rFonts w:ascii="Aptos" w:hAnsi="Aptos"/>
                <w:sz w:val="14"/>
              </w:rPr>
              <w:t>🏔️ Level Summit</w:t>
            </w:r>
          </w:p>
        </w:tc>
        <w:tc>
          <w:tcPr>
            <w:tcW w:type="dxa" w:w="3636"/>
            <w:vAlign w:val="center"/>
          </w:tcPr>
          <w:p>
            <w:pPr>
              <w:spacing w:before="0" w:after="0"/>
            </w:pPr>
            <w:r>
              <w:rPr>
                <w:rFonts w:ascii="Aptos" w:hAnsi="Aptos"/>
                <w:sz w:val="14"/>
              </w:rPr>
              <w:t>Reach level 50</w:t>
            </w:r>
          </w:p>
        </w:tc>
        <w:tc>
          <w:tcPr>
            <w:tcW w:type="dxa" w:w="3636"/>
            <w:vAlign w:val="center"/>
          </w:tcPr>
          <w:p>
            <w:pPr>
              <w:spacing w:before="0" w:after="0"/>
            </w:pPr>
            <w:r>
              <w:rPr>
                <w:rFonts w:ascii="Aptos" w:hAnsi="Aptos"/>
                <w:sz w:val="14"/>
              </w:rPr>
              <w:t>2500</w:t>
            </w:r>
          </w:p>
        </w:tc>
      </w:tr>
      <w:tr>
        <w:trPr>
          <w:cantSplit/>
        </w:trPr>
        <w:tc>
          <w:tcPr>
            <w:tcW w:type="dxa" w:w="3636"/>
            <w:vAlign w:val="center"/>
          </w:tcPr>
          <w:p>
            <w:pPr>
              <w:spacing w:before="0" w:after="0"/>
            </w:pPr>
            <w:r>
              <w:rPr>
                <w:rFonts w:ascii="Aptos" w:hAnsi="Aptos"/>
                <w:sz w:val="14"/>
              </w:rPr>
              <w:t>transfer10</w:t>
            </w:r>
          </w:p>
        </w:tc>
        <w:tc>
          <w:tcPr>
            <w:tcW w:type="dxa" w:w="3636"/>
            <w:vAlign w:val="center"/>
          </w:tcPr>
          <w:p>
            <w:pPr>
              <w:spacing w:before="0" w:after="0"/>
            </w:pPr>
            <w:r>
              <w:rPr>
                <w:rFonts w:ascii="Aptos" w:hAnsi="Aptos"/>
                <w:sz w:val="14"/>
              </w:rPr>
              <w:t>💞 Community Banker</w:t>
            </w:r>
          </w:p>
        </w:tc>
        <w:tc>
          <w:tcPr>
            <w:tcW w:type="dxa" w:w="3636"/>
            <w:vAlign w:val="center"/>
          </w:tcPr>
          <w:p>
            <w:pPr>
              <w:spacing w:before="0" w:after="0"/>
            </w:pPr>
            <w:r>
              <w:rPr>
                <w:rFonts w:ascii="Aptos" w:hAnsi="Aptos"/>
                <w:sz w:val="14"/>
              </w:rPr>
              <w:t>Complete 10 player transfers</w:t>
            </w:r>
          </w:p>
        </w:tc>
        <w:tc>
          <w:tcPr>
            <w:tcW w:type="dxa" w:w="3636"/>
            <w:vAlign w:val="center"/>
          </w:tcPr>
          <w:p>
            <w:pPr>
              <w:spacing w:before="0" w:after="0"/>
            </w:pPr>
            <w:r>
              <w:rPr>
                <w:rFonts w:ascii="Aptos" w:hAnsi="Aptos"/>
                <w:sz w:val="14"/>
              </w:rPr>
              <w:t>300</w:t>
            </w:r>
          </w:p>
        </w:tc>
      </w:tr>
      <w:tr>
        <w:trPr>
          <w:cantSplit/>
        </w:trPr>
        <w:tc>
          <w:tcPr>
            <w:tcW w:type="dxa" w:w="3636"/>
            <w:vAlign w:val="center"/>
          </w:tcPr>
          <w:p>
            <w:pPr>
              <w:spacing w:before="0" w:after="0"/>
            </w:pPr>
            <w:r>
              <w:rPr>
                <w:rFonts w:ascii="Aptos" w:hAnsi="Aptos"/>
                <w:sz w:val="14"/>
              </w:rPr>
              <w:t>streak15</w:t>
            </w:r>
          </w:p>
        </w:tc>
        <w:tc>
          <w:tcPr>
            <w:tcW w:type="dxa" w:w="3636"/>
            <w:vAlign w:val="center"/>
          </w:tcPr>
          <w:p>
            <w:pPr>
              <w:spacing w:before="0" w:after="0"/>
            </w:pPr>
            <w:r>
              <w:rPr>
                <w:rFonts w:ascii="Aptos" w:hAnsi="Aptos"/>
                <w:sz w:val="14"/>
              </w:rPr>
              <w:t>☄️ Untouchable</w:t>
            </w:r>
          </w:p>
        </w:tc>
        <w:tc>
          <w:tcPr>
            <w:tcW w:type="dxa" w:w="3636"/>
            <w:vAlign w:val="center"/>
          </w:tcPr>
          <w:p>
            <w:pPr>
              <w:spacing w:before="0" w:after="0"/>
            </w:pPr>
            <w:r>
              <w:rPr>
                <w:rFonts w:ascii="Aptos" w:hAnsi="Aptos"/>
                <w:sz w:val="14"/>
              </w:rPr>
              <w:t>Reach a 15-win streak</w:t>
            </w:r>
          </w:p>
        </w:tc>
        <w:tc>
          <w:tcPr>
            <w:tcW w:type="dxa" w:w="3636"/>
            <w:vAlign w:val="center"/>
          </w:tcPr>
          <w:p>
            <w:pPr>
              <w:spacing w:before="0" w:after="0"/>
            </w:pPr>
            <w:r>
              <w:rPr>
                <w:rFonts w:ascii="Aptos" w:hAnsi="Aptos"/>
                <w:sz w:val="14"/>
              </w:rPr>
              <w:t>1000</w:t>
            </w:r>
          </w:p>
        </w:tc>
      </w:tr>
      <w:tr>
        <w:trPr>
          <w:cantSplit/>
        </w:trPr>
        <w:tc>
          <w:tcPr>
            <w:tcW w:type="dxa" w:w="3636"/>
            <w:vAlign w:val="center"/>
          </w:tcPr>
          <w:p>
            <w:pPr>
              <w:spacing w:before="0" w:after="0"/>
            </w:pPr>
            <w:r>
              <w:rPr>
                <w:rFonts w:ascii="Aptos" w:hAnsi="Aptos"/>
                <w:sz w:val="14"/>
              </w:rPr>
              <w:t>catalog50</w:t>
            </w:r>
          </w:p>
        </w:tc>
        <w:tc>
          <w:tcPr>
            <w:tcW w:type="dxa" w:w="3636"/>
            <w:vAlign w:val="center"/>
          </w:tcPr>
          <w:p>
            <w:pPr>
              <w:spacing w:before="0" w:after="0"/>
            </w:pPr>
            <w:r>
              <w:rPr>
                <w:rFonts w:ascii="Aptos" w:hAnsi="Aptos"/>
                <w:sz w:val="14"/>
              </w:rPr>
              <w:t>🗺️ Catalog Veteran</w:t>
            </w:r>
          </w:p>
        </w:tc>
        <w:tc>
          <w:tcPr>
            <w:tcW w:type="dxa" w:w="3636"/>
            <w:vAlign w:val="center"/>
          </w:tcPr>
          <w:p>
            <w:pPr>
              <w:spacing w:before="0" w:after="0"/>
            </w:pPr>
            <w:r>
              <w:rPr>
                <w:rFonts w:ascii="Aptos" w:hAnsi="Aptos"/>
                <w:sz w:val="14"/>
              </w:rPr>
              <w:t>Play 50 catalog matches</w:t>
            </w:r>
          </w:p>
        </w:tc>
        <w:tc>
          <w:tcPr>
            <w:tcW w:type="dxa" w:w="3636"/>
            <w:vAlign w:val="center"/>
          </w:tcPr>
          <w:p>
            <w:pPr>
              <w:spacing w:before="0" w:after="0"/>
            </w:pPr>
            <w:r>
              <w:rPr>
                <w:rFonts w:ascii="Aptos" w:hAnsi="Aptos"/>
                <w:sz w:val="14"/>
              </w:rPr>
              <w:t>500</w:t>
            </w:r>
          </w:p>
        </w:tc>
      </w:tr>
      <w:tr>
        <w:trPr>
          <w:cantSplit/>
        </w:trPr>
        <w:tc>
          <w:tcPr>
            <w:tcW w:type="dxa" w:w="3636"/>
            <w:vAlign w:val="center"/>
          </w:tcPr>
          <w:p>
            <w:pPr>
              <w:spacing w:before="0" w:after="0"/>
            </w:pPr>
            <w:r>
              <w:rPr>
                <w:rFonts w:ascii="Aptos" w:hAnsi="Aptos"/>
                <w:sz w:val="14"/>
              </w:rPr>
              <w:t>clan5</w:t>
            </w:r>
          </w:p>
        </w:tc>
        <w:tc>
          <w:tcPr>
            <w:tcW w:type="dxa" w:w="3636"/>
            <w:vAlign w:val="center"/>
          </w:tcPr>
          <w:p>
            <w:pPr>
              <w:spacing w:before="0" w:after="0"/>
            </w:pPr>
            <w:r>
              <w:rPr>
                <w:rFonts w:ascii="Aptos" w:hAnsi="Aptos"/>
                <w:sz w:val="14"/>
              </w:rPr>
              <w:t>🛡 Clan Loyalist</w:t>
            </w:r>
          </w:p>
        </w:tc>
        <w:tc>
          <w:tcPr>
            <w:tcW w:type="dxa" w:w="3636"/>
            <w:vAlign w:val="center"/>
          </w:tcPr>
          <w:p>
            <w:pPr>
              <w:spacing w:before="0" w:after="0"/>
            </w:pPr>
            <w:r>
              <w:rPr>
                <w:rFonts w:ascii="Aptos" w:hAnsi="Aptos"/>
                <w:sz w:val="14"/>
              </w:rPr>
              <w:t>Play 5 clan games</w:t>
            </w:r>
          </w:p>
        </w:tc>
        <w:tc>
          <w:tcPr>
            <w:tcW w:type="dxa" w:w="3636"/>
            <w:vAlign w:val="center"/>
          </w:tcPr>
          <w:p>
            <w:pPr>
              <w:spacing w:before="0" w:after="0"/>
            </w:pPr>
            <w:r>
              <w:rPr>
                <w:rFonts w:ascii="Aptos" w:hAnsi="Aptos"/>
                <w:sz w:val="14"/>
              </w:rPr>
              <w:t>300</w:t>
            </w:r>
          </w:p>
        </w:tc>
      </w:tr>
      <w:tr>
        <w:trPr>
          <w:cantSplit/>
        </w:trPr>
        <w:tc>
          <w:tcPr>
            <w:tcW w:type="dxa" w:w="3636"/>
            <w:vAlign w:val="center"/>
          </w:tcPr>
          <w:p>
            <w:pPr>
              <w:spacing w:before="0" w:after="0"/>
            </w:pPr>
            <w:r>
              <w:rPr>
                <w:rFonts w:ascii="Aptos" w:hAnsi="Aptos"/>
                <w:sz w:val="14"/>
              </w:rPr>
              <w:t>allrounder</w:t>
            </w:r>
          </w:p>
        </w:tc>
        <w:tc>
          <w:tcPr>
            <w:tcW w:type="dxa" w:w="3636"/>
            <w:vAlign w:val="center"/>
          </w:tcPr>
          <w:p>
            <w:pPr>
              <w:spacing w:before="0" w:after="0"/>
            </w:pPr>
            <w:r>
              <w:rPr>
                <w:rFonts w:ascii="Aptos" w:hAnsi="Aptos"/>
                <w:sz w:val="14"/>
              </w:rPr>
              <w:t>🌐 All-Rounder</w:t>
            </w:r>
          </w:p>
        </w:tc>
        <w:tc>
          <w:tcPr>
            <w:tcW w:type="dxa" w:w="3636"/>
            <w:vAlign w:val="center"/>
          </w:tcPr>
          <w:p>
            <w:pPr>
              <w:spacing w:before="0" w:after="0"/>
            </w:pPr>
            <w:r>
              <w:rPr>
                <w:rFonts w:ascii="Aptos" w:hAnsi="Aptos"/>
                <w:sz w:val="14"/>
              </w:rPr>
              <w:t>Play Catalog, Series, Tournament, Friend and Arcade modes</w:t>
            </w:r>
          </w:p>
        </w:tc>
        <w:tc>
          <w:tcPr>
            <w:tcW w:type="dxa" w:w="3636"/>
            <w:vAlign w:val="center"/>
          </w:tcPr>
          <w:p>
            <w:pPr>
              <w:spacing w:before="0" w:after="0"/>
            </w:pPr>
            <w:r>
              <w:rPr>
                <w:rFonts w:ascii="Aptos" w:hAnsi="Aptos"/>
                <w:sz w:val="14"/>
              </w:rPr>
              <w:t>500</w:t>
            </w:r>
          </w:p>
        </w:tc>
      </w:tr>
    </w:tbl>
    <w:p>
      <w:pPr>
        <w:spacing w:after="0"/>
      </w:pPr>
    </w:p>
    <w:p>
      <w:pPr>
        <w:pStyle w:val="Heading3"/>
      </w:pPr>
      <w:r>
        <w:t>8.5 Levels 2–50</w:t>
      </w:r>
    </w:p>
    <w:tbl>
      <w:tblPr>
        <w:tblStyle w:val="TableGrid"/>
        <w:tblW w:type="auto" w:w="0"/>
        <w:jc w:val="center"/>
        <w:tblLayout w:type="autofit"/>
        <w:tblLook w:firstColumn="1" w:firstRow="1" w:lastColumn="0" w:lastRow="0" w:noHBand="0" w:noVBand="1" w:val="04A0"/>
      </w:tblPr>
      <w:tblGrid>
        <w:gridCol w:w="4848"/>
        <w:gridCol w:w="4848"/>
        <w:gridCol w:w="4848"/>
      </w:tblGrid>
      <w:tr>
        <w:trPr>
          <w:cantSplit/>
          <w:tblHeader w:val="true"/>
        </w:trPr>
        <w:tc>
          <w:tcPr>
            <w:tcW w:type="dxa" w:w="4848"/>
            <w:vAlign w:val="center"/>
            <w:shd w:fill="D9EAF7"/>
          </w:tcPr>
          <w:p>
            <w:pPr>
              <w:spacing w:before="0" w:after="0"/>
            </w:pPr>
            <w:r>
              <w:rPr>
                <w:rFonts w:ascii="Aptos" w:hAnsi="Aptos"/>
                <w:b/>
                <w:sz w:val="14"/>
              </w:rPr>
              <w:t>Level</w:t>
            </w:r>
          </w:p>
        </w:tc>
        <w:tc>
          <w:tcPr>
            <w:tcW w:type="dxa" w:w="4848"/>
            <w:vAlign w:val="center"/>
            <w:shd w:fill="D9EAF7"/>
          </w:tcPr>
          <w:p>
            <w:pPr>
              <w:spacing w:before="0" w:after="0"/>
            </w:pPr>
            <w:r>
              <w:rPr>
                <w:rFonts w:ascii="Aptos" w:hAnsi="Aptos"/>
                <w:b/>
                <w:sz w:val="14"/>
              </w:rPr>
              <w:t>Default BONUS</w:t>
            </w:r>
          </w:p>
        </w:tc>
        <w:tc>
          <w:tcPr>
            <w:tcW w:type="dxa" w:w="4848"/>
            <w:vAlign w:val="center"/>
            <w:shd w:fill="D9EAF7"/>
          </w:tcPr>
          <w:p>
            <w:pPr>
              <w:spacing w:before="0" w:after="0"/>
            </w:pPr>
            <w:r>
              <w:rPr>
                <w:rFonts w:ascii="Aptos" w:hAnsi="Aptos"/>
                <w:b/>
                <w:sz w:val="14"/>
              </w:rPr>
              <w:t>Additional milestone</w:t>
            </w:r>
          </w:p>
        </w:tc>
      </w:tr>
      <w:tr>
        <w:trPr>
          <w:cantSplit/>
        </w:trPr>
        <w:tc>
          <w:tcPr>
            <w:tcW w:type="dxa" w:w="4848"/>
            <w:vAlign w:val="center"/>
          </w:tcPr>
          <w:p>
            <w:pPr>
              <w:spacing w:before="0" w:after="0"/>
            </w:pPr>
            <w:r>
              <w:rPr>
                <w:rFonts w:ascii="Aptos" w:hAnsi="Aptos"/>
                <w:sz w:val="14"/>
              </w:rPr>
              <w:t>2</w:t>
            </w:r>
          </w:p>
        </w:tc>
        <w:tc>
          <w:tcPr>
            <w:tcW w:type="dxa" w:w="4848"/>
            <w:vAlign w:val="center"/>
          </w:tcPr>
          <w:p>
            <w:pPr>
              <w:spacing w:before="0" w:after="0"/>
            </w:pPr>
            <w:r>
              <w:rPr>
                <w:rFonts w:ascii="Aptos" w:hAnsi="Aptos"/>
                <w:sz w:val="14"/>
              </w:rPr>
              <w:t>100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3</w:t>
            </w:r>
          </w:p>
        </w:tc>
        <w:tc>
          <w:tcPr>
            <w:tcW w:type="dxa" w:w="4848"/>
            <w:vAlign w:val="center"/>
          </w:tcPr>
          <w:p>
            <w:pPr>
              <w:spacing w:before="0" w:after="0"/>
            </w:pPr>
            <w:r>
              <w:rPr>
                <w:rFonts w:ascii="Aptos" w:hAnsi="Aptos"/>
                <w:sz w:val="14"/>
              </w:rPr>
              <w:t>150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4</w:t>
            </w:r>
          </w:p>
        </w:tc>
        <w:tc>
          <w:tcPr>
            <w:tcW w:type="dxa" w:w="4848"/>
            <w:vAlign w:val="center"/>
          </w:tcPr>
          <w:p>
            <w:pPr>
              <w:spacing w:before="0" w:after="0"/>
            </w:pPr>
            <w:r>
              <w:rPr>
                <w:rFonts w:ascii="Aptos" w:hAnsi="Aptos"/>
                <w:sz w:val="14"/>
              </w:rPr>
              <w:t>200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5</w:t>
            </w:r>
          </w:p>
        </w:tc>
        <w:tc>
          <w:tcPr>
            <w:tcW w:type="dxa" w:w="4848"/>
            <w:vAlign w:val="center"/>
          </w:tcPr>
          <w:p>
            <w:pPr>
              <w:spacing w:before="0" w:after="0"/>
            </w:pPr>
            <w:r>
              <w:rPr>
                <w:rFonts w:ascii="Aptos" w:hAnsi="Aptos"/>
                <w:sz w:val="14"/>
              </w:rPr>
              <w:t>250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6</w:t>
            </w:r>
          </w:p>
        </w:tc>
        <w:tc>
          <w:tcPr>
            <w:tcW w:type="dxa" w:w="4848"/>
            <w:vAlign w:val="center"/>
          </w:tcPr>
          <w:p>
            <w:pPr>
              <w:spacing w:before="0" w:after="0"/>
            </w:pPr>
            <w:r>
              <w:rPr>
                <w:rFonts w:ascii="Aptos" w:hAnsi="Aptos"/>
                <w:sz w:val="14"/>
              </w:rPr>
              <w:t>300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7</w:t>
            </w:r>
          </w:p>
        </w:tc>
        <w:tc>
          <w:tcPr>
            <w:tcW w:type="dxa" w:w="4848"/>
            <w:vAlign w:val="center"/>
          </w:tcPr>
          <w:p>
            <w:pPr>
              <w:spacing w:before="0" w:after="0"/>
            </w:pPr>
            <w:r>
              <w:rPr>
                <w:rFonts w:ascii="Aptos" w:hAnsi="Aptos"/>
                <w:sz w:val="14"/>
              </w:rPr>
              <w:t>350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8</w:t>
            </w:r>
          </w:p>
        </w:tc>
        <w:tc>
          <w:tcPr>
            <w:tcW w:type="dxa" w:w="4848"/>
            <w:vAlign w:val="center"/>
          </w:tcPr>
          <w:p>
            <w:pPr>
              <w:spacing w:before="0" w:after="0"/>
            </w:pPr>
            <w:r>
              <w:rPr>
                <w:rFonts w:ascii="Aptos" w:hAnsi="Aptos"/>
                <w:sz w:val="14"/>
              </w:rPr>
              <w:t>400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9</w:t>
            </w:r>
          </w:p>
        </w:tc>
        <w:tc>
          <w:tcPr>
            <w:tcW w:type="dxa" w:w="4848"/>
            <w:vAlign w:val="center"/>
          </w:tcPr>
          <w:p>
            <w:pPr>
              <w:spacing w:before="0" w:after="0"/>
            </w:pPr>
            <w:r>
              <w:rPr>
                <w:rFonts w:ascii="Aptos" w:hAnsi="Aptos"/>
                <w:sz w:val="14"/>
              </w:rPr>
              <w:t>450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10</w:t>
            </w:r>
          </w:p>
        </w:tc>
        <w:tc>
          <w:tcPr>
            <w:tcW w:type="dxa" w:w="4848"/>
            <w:vAlign w:val="center"/>
          </w:tcPr>
          <w:p>
            <w:pPr>
              <w:spacing w:before="0" w:after="0"/>
            </w:pPr>
            <w:r>
              <w:rPr>
                <w:rFonts w:ascii="Aptos" w:hAnsi="Aptos"/>
                <w:sz w:val="14"/>
              </w:rPr>
              <w:t>500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11</w:t>
            </w:r>
          </w:p>
        </w:tc>
        <w:tc>
          <w:tcPr>
            <w:tcW w:type="dxa" w:w="4848"/>
            <w:vAlign w:val="center"/>
          </w:tcPr>
          <w:p>
            <w:pPr>
              <w:spacing w:before="0" w:after="0"/>
            </w:pPr>
            <w:r>
              <w:rPr>
                <w:rFonts w:ascii="Aptos" w:hAnsi="Aptos"/>
                <w:sz w:val="14"/>
              </w:rPr>
              <w:t>550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12</w:t>
            </w:r>
          </w:p>
        </w:tc>
        <w:tc>
          <w:tcPr>
            <w:tcW w:type="dxa" w:w="4848"/>
            <w:vAlign w:val="center"/>
          </w:tcPr>
          <w:p>
            <w:pPr>
              <w:spacing w:before="0" w:after="0"/>
            </w:pPr>
            <w:r>
              <w:rPr>
                <w:rFonts w:ascii="Aptos" w:hAnsi="Aptos"/>
                <w:sz w:val="14"/>
              </w:rPr>
              <w:t>600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13</w:t>
            </w:r>
          </w:p>
        </w:tc>
        <w:tc>
          <w:tcPr>
            <w:tcW w:type="dxa" w:w="4848"/>
            <w:vAlign w:val="center"/>
          </w:tcPr>
          <w:p>
            <w:pPr>
              <w:spacing w:before="0" w:after="0"/>
            </w:pPr>
            <w:r>
              <w:rPr>
                <w:rFonts w:ascii="Aptos" w:hAnsi="Aptos"/>
                <w:sz w:val="14"/>
              </w:rPr>
              <w:t>650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14</w:t>
            </w:r>
          </w:p>
        </w:tc>
        <w:tc>
          <w:tcPr>
            <w:tcW w:type="dxa" w:w="4848"/>
            <w:vAlign w:val="center"/>
          </w:tcPr>
          <w:p>
            <w:pPr>
              <w:spacing w:before="0" w:after="0"/>
            </w:pPr>
            <w:r>
              <w:rPr>
                <w:rFonts w:ascii="Aptos" w:hAnsi="Aptos"/>
                <w:sz w:val="14"/>
              </w:rPr>
              <w:t>700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15</w:t>
            </w:r>
          </w:p>
        </w:tc>
        <w:tc>
          <w:tcPr>
            <w:tcW w:type="dxa" w:w="4848"/>
            <w:vAlign w:val="center"/>
          </w:tcPr>
          <w:p>
            <w:pPr>
              <w:spacing w:before="0" w:after="0"/>
            </w:pPr>
            <w:r>
              <w:rPr>
                <w:rFonts w:ascii="Aptos" w:hAnsi="Aptos"/>
                <w:sz w:val="14"/>
              </w:rPr>
              <w:t>750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16</w:t>
            </w:r>
          </w:p>
        </w:tc>
        <w:tc>
          <w:tcPr>
            <w:tcW w:type="dxa" w:w="4848"/>
            <w:vAlign w:val="center"/>
          </w:tcPr>
          <w:p>
            <w:pPr>
              <w:spacing w:before="0" w:after="0"/>
            </w:pPr>
            <w:r>
              <w:rPr>
                <w:rFonts w:ascii="Aptos" w:hAnsi="Aptos"/>
                <w:sz w:val="14"/>
              </w:rPr>
              <w:t>800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17</w:t>
            </w:r>
          </w:p>
        </w:tc>
        <w:tc>
          <w:tcPr>
            <w:tcW w:type="dxa" w:w="4848"/>
            <w:vAlign w:val="center"/>
          </w:tcPr>
          <w:p>
            <w:pPr>
              <w:spacing w:before="0" w:after="0"/>
            </w:pPr>
            <w:r>
              <w:rPr>
                <w:rFonts w:ascii="Aptos" w:hAnsi="Aptos"/>
                <w:sz w:val="14"/>
              </w:rPr>
              <w:t>850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18</w:t>
            </w:r>
          </w:p>
        </w:tc>
        <w:tc>
          <w:tcPr>
            <w:tcW w:type="dxa" w:w="4848"/>
            <w:vAlign w:val="center"/>
          </w:tcPr>
          <w:p>
            <w:pPr>
              <w:spacing w:before="0" w:after="0"/>
            </w:pPr>
            <w:r>
              <w:rPr>
                <w:rFonts w:ascii="Aptos" w:hAnsi="Aptos"/>
                <w:sz w:val="14"/>
              </w:rPr>
              <w:t>900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19</w:t>
            </w:r>
          </w:p>
        </w:tc>
        <w:tc>
          <w:tcPr>
            <w:tcW w:type="dxa" w:w="4848"/>
            <w:vAlign w:val="center"/>
          </w:tcPr>
          <w:p>
            <w:pPr>
              <w:spacing w:before="0" w:after="0"/>
            </w:pPr>
            <w:r>
              <w:rPr>
                <w:rFonts w:ascii="Aptos" w:hAnsi="Aptos"/>
                <w:sz w:val="14"/>
              </w:rPr>
              <w:t>950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20</w:t>
            </w:r>
          </w:p>
        </w:tc>
        <w:tc>
          <w:tcPr>
            <w:tcW w:type="dxa" w:w="4848"/>
            <w:vAlign w:val="center"/>
          </w:tcPr>
          <w:p>
            <w:pPr>
              <w:spacing w:before="0" w:after="0"/>
            </w:pPr>
            <w:r>
              <w:rPr>
                <w:rFonts w:ascii="Aptos" w:hAnsi="Aptos"/>
                <w:sz w:val="14"/>
              </w:rPr>
              <w:t>1000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21</w:t>
            </w:r>
          </w:p>
        </w:tc>
        <w:tc>
          <w:tcPr>
            <w:tcW w:type="dxa" w:w="4848"/>
            <w:vAlign w:val="center"/>
          </w:tcPr>
          <w:p>
            <w:pPr>
              <w:spacing w:before="0" w:after="0"/>
            </w:pPr>
            <w:r>
              <w:rPr>
                <w:rFonts w:ascii="Aptos" w:hAnsi="Aptos"/>
                <w:sz w:val="14"/>
              </w:rPr>
              <w:t>1050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22</w:t>
            </w:r>
          </w:p>
        </w:tc>
        <w:tc>
          <w:tcPr>
            <w:tcW w:type="dxa" w:w="4848"/>
            <w:vAlign w:val="center"/>
          </w:tcPr>
          <w:p>
            <w:pPr>
              <w:spacing w:before="0" w:after="0"/>
            </w:pPr>
            <w:r>
              <w:rPr>
                <w:rFonts w:ascii="Aptos" w:hAnsi="Aptos"/>
                <w:sz w:val="14"/>
              </w:rPr>
              <w:t>1100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23</w:t>
            </w:r>
          </w:p>
        </w:tc>
        <w:tc>
          <w:tcPr>
            <w:tcW w:type="dxa" w:w="4848"/>
            <w:vAlign w:val="center"/>
          </w:tcPr>
          <w:p>
            <w:pPr>
              <w:spacing w:before="0" w:after="0"/>
            </w:pPr>
            <w:r>
              <w:rPr>
                <w:rFonts w:ascii="Aptos" w:hAnsi="Aptos"/>
                <w:sz w:val="14"/>
              </w:rPr>
              <w:t>1150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24</w:t>
            </w:r>
          </w:p>
        </w:tc>
        <w:tc>
          <w:tcPr>
            <w:tcW w:type="dxa" w:w="4848"/>
            <w:vAlign w:val="center"/>
          </w:tcPr>
          <w:p>
            <w:pPr>
              <w:spacing w:before="0" w:after="0"/>
            </w:pPr>
            <w:r>
              <w:rPr>
                <w:rFonts w:ascii="Aptos" w:hAnsi="Aptos"/>
                <w:sz w:val="14"/>
              </w:rPr>
              <w:t>1200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25</w:t>
            </w:r>
          </w:p>
        </w:tc>
        <w:tc>
          <w:tcPr>
            <w:tcW w:type="dxa" w:w="4848"/>
            <w:vAlign w:val="center"/>
          </w:tcPr>
          <w:p>
            <w:pPr>
              <w:spacing w:before="0" w:after="0"/>
            </w:pPr>
            <w:r>
              <w:rPr>
                <w:rFonts w:ascii="Aptos" w:hAnsi="Aptos"/>
                <w:sz w:val="14"/>
              </w:rPr>
              <w:t>1250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26</w:t>
            </w:r>
          </w:p>
        </w:tc>
        <w:tc>
          <w:tcPr>
            <w:tcW w:type="dxa" w:w="4848"/>
            <w:vAlign w:val="center"/>
          </w:tcPr>
          <w:p>
            <w:pPr>
              <w:spacing w:before="0" w:after="0"/>
            </w:pPr>
            <w:r>
              <w:rPr>
                <w:rFonts w:ascii="Aptos" w:hAnsi="Aptos"/>
                <w:sz w:val="14"/>
              </w:rPr>
              <w:t>1300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27</w:t>
            </w:r>
          </w:p>
        </w:tc>
        <w:tc>
          <w:tcPr>
            <w:tcW w:type="dxa" w:w="4848"/>
            <w:vAlign w:val="center"/>
          </w:tcPr>
          <w:p>
            <w:pPr>
              <w:spacing w:before="0" w:after="0"/>
            </w:pPr>
            <w:r>
              <w:rPr>
                <w:rFonts w:ascii="Aptos" w:hAnsi="Aptos"/>
                <w:sz w:val="14"/>
              </w:rPr>
              <w:t>1350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28</w:t>
            </w:r>
          </w:p>
        </w:tc>
        <w:tc>
          <w:tcPr>
            <w:tcW w:type="dxa" w:w="4848"/>
            <w:vAlign w:val="center"/>
          </w:tcPr>
          <w:p>
            <w:pPr>
              <w:spacing w:before="0" w:after="0"/>
            </w:pPr>
            <w:r>
              <w:rPr>
                <w:rFonts w:ascii="Aptos" w:hAnsi="Aptos"/>
                <w:sz w:val="14"/>
              </w:rPr>
              <w:t>1400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29</w:t>
            </w:r>
          </w:p>
        </w:tc>
        <w:tc>
          <w:tcPr>
            <w:tcW w:type="dxa" w:w="4848"/>
            <w:vAlign w:val="center"/>
          </w:tcPr>
          <w:p>
            <w:pPr>
              <w:spacing w:before="0" w:after="0"/>
            </w:pPr>
            <w:r>
              <w:rPr>
                <w:rFonts w:ascii="Aptos" w:hAnsi="Aptos"/>
                <w:sz w:val="14"/>
              </w:rPr>
              <w:t>1450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30</w:t>
            </w:r>
          </w:p>
        </w:tc>
        <w:tc>
          <w:tcPr>
            <w:tcW w:type="dxa" w:w="4848"/>
            <w:vAlign w:val="center"/>
          </w:tcPr>
          <w:p>
            <w:pPr>
              <w:spacing w:before="0" w:after="0"/>
            </w:pPr>
            <w:r>
              <w:rPr>
                <w:rFonts w:ascii="Aptos" w:hAnsi="Aptos"/>
                <w:sz w:val="14"/>
              </w:rPr>
              <w:t>1500</w:t>
            </w:r>
          </w:p>
        </w:tc>
        <w:tc>
          <w:tcPr>
            <w:tcW w:type="dxa" w:w="4848"/>
            <w:vAlign w:val="center"/>
          </w:tcPr>
          <w:p>
            <w:pPr>
              <w:spacing w:before="0" w:after="0"/>
            </w:pPr>
            <w:r>
              <w:rPr>
                <w:rFonts w:ascii="Aptos" w:hAnsi="Aptos"/>
                <w:sz w:val="14"/>
              </w:rPr>
              <w:t>Rare cosmetic</w:t>
            </w:r>
          </w:p>
        </w:tc>
      </w:tr>
      <w:tr>
        <w:trPr>
          <w:cantSplit/>
        </w:trPr>
        <w:tc>
          <w:tcPr>
            <w:tcW w:type="dxa" w:w="4848"/>
            <w:vAlign w:val="center"/>
          </w:tcPr>
          <w:p>
            <w:pPr>
              <w:spacing w:before="0" w:after="0"/>
            </w:pPr>
            <w:r>
              <w:rPr>
                <w:rFonts w:ascii="Aptos" w:hAnsi="Aptos"/>
                <w:sz w:val="14"/>
              </w:rPr>
              <w:t>31</w:t>
            </w:r>
          </w:p>
        </w:tc>
        <w:tc>
          <w:tcPr>
            <w:tcW w:type="dxa" w:w="4848"/>
            <w:vAlign w:val="center"/>
          </w:tcPr>
          <w:p>
            <w:pPr>
              <w:spacing w:before="0" w:after="0"/>
            </w:pPr>
            <w:r>
              <w:rPr>
                <w:rFonts w:ascii="Aptos" w:hAnsi="Aptos"/>
                <w:sz w:val="14"/>
              </w:rPr>
              <w:t>1550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32</w:t>
            </w:r>
          </w:p>
        </w:tc>
        <w:tc>
          <w:tcPr>
            <w:tcW w:type="dxa" w:w="4848"/>
            <w:vAlign w:val="center"/>
          </w:tcPr>
          <w:p>
            <w:pPr>
              <w:spacing w:before="0" w:after="0"/>
            </w:pPr>
            <w:r>
              <w:rPr>
                <w:rFonts w:ascii="Aptos" w:hAnsi="Aptos"/>
                <w:sz w:val="14"/>
              </w:rPr>
              <w:t>1600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33</w:t>
            </w:r>
          </w:p>
        </w:tc>
        <w:tc>
          <w:tcPr>
            <w:tcW w:type="dxa" w:w="4848"/>
            <w:vAlign w:val="center"/>
          </w:tcPr>
          <w:p>
            <w:pPr>
              <w:spacing w:before="0" w:after="0"/>
            </w:pPr>
            <w:r>
              <w:rPr>
                <w:rFonts w:ascii="Aptos" w:hAnsi="Aptos"/>
                <w:sz w:val="14"/>
              </w:rPr>
              <w:t>1650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34</w:t>
            </w:r>
          </w:p>
        </w:tc>
        <w:tc>
          <w:tcPr>
            <w:tcW w:type="dxa" w:w="4848"/>
            <w:vAlign w:val="center"/>
          </w:tcPr>
          <w:p>
            <w:pPr>
              <w:spacing w:before="0" w:after="0"/>
            </w:pPr>
            <w:r>
              <w:rPr>
                <w:rFonts w:ascii="Aptos" w:hAnsi="Aptos"/>
                <w:sz w:val="14"/>
              </w:rPr>
              <w:t>1700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35</w:t>
            </w:r>
          </w:p>
        </w:tc>
        <w:tc>
          <w:tcPr>
            <w:tcW w:type="dxa" w:w="4848"/>
            <w:vAlign w:val="center"/>
          </w:tcPr>
          <w:p>
            <w:pPr>
              <w:spacing w:before="0" w:after="0"/>
            </w:pPr>
            <w:r>
              <w:rPr>
                <w:rFonts w:ascii="Aptos" w:hAnsi="Aptos"/>
                <w:sz w:val="14"/>
              </w:rPr>
              <w:t>1750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36</w:t>
            </w:r>
          </w:p>
        </w:tc>
        <w:tc>
          <w:tcPr>
            <w:tcW w:type="dxa" w:w="4848"/>
            <w:vAlign w:val="center"/>
          </w:tcPr>
          <w:p>
            <w:pPr>
              <w:spacing w:before="0" w:after="0"/>
            </w:pPr>
            <w:r>
              <w:rPr>
                <w:rFonts w:ascii="Aptos" w:hAnsi="Aptos"/>
                <w:sz w:val="14"/>
              </w:rPr>
              <w:t>1800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37</w:t>
            </w:r>
          </w:p>
        </w:tc>
        <w:tc>
          <w:tcPr>
            <w:tcW w:type="dxa" w:w="4848"/>
            <w:vAlign w:val="center"/>
          </w:tcPr>
          <w:p>
            <w:pPr>
              <w:spacing w:before="0" w:after="0"/>
            </w:pPr>
            <w:r>
              <w:rPr>
                <w:rFonts w:ascii="Aptos" w:hAnsi="Aptos"/>
                <w:sz w:val="14"/>
              </w:rPr>
              <w:t>1850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38</w:t>
            </w:r>
          </w:p>
        </w:tc>
        <w:tc>
          <w:tcPr>
            <w:tcW w:type="dxa" w:w="4848"/>
            <w:vAlign w:val="center"/>
          </w:tcPr>
          <w:p>
            <w:pPr>
              <w:spacing w:before="0" w:after="0"/>
            </w:pPr>
            <w:r>
              <w:rPr>
                <w:rFonts w:ascii="Aptos" w:hAnsi="Aptos"/>
                <w:sz w:val="14"/>
              </w:rPr>
              <w:t>1900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39</w:t>
            </w:r>
          </w:p>
        </w:tc>
        <w:tc>
          <w:tcPr>
            <w:tcW w:type="dxa" w:w="4848"/>
            <w:vAlign w:val="center"/>
          </w:tcPr>
          <w:p>
            <w:pPr>
              <w:spacing w:before="0" w:after="0"/>
            </w:pPr>
            <w:r>
              <w:rPr>
                <w:rFonts w:ascii="Aptos" w:hAnsi="Aptos"/>
                <w:sz w:val="14"/>
              </w:rPr>
              <w:t>1950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40</w:t>
            </w:r>
          </w:p>
        </w:tc>
        <w:tc>
          <w:tcPr>
            <w:tcW w:type="dxa" w:w="4848"/>
            <w:vAlign w:val="center"/>
          </w:tcPr>
          <w:p>
            <w:pPr>
              <w:spacing w:before="0" w:after="0"/>
            </w:pPr>
            <w:r>
              <w:rPr>
                <w:rFonts w:ascii="Aptos" w:hAnsi="Aptos"/>
                <w:sz w:val="14"/>
              </w:rPr>
              <w:t>2000</w:t>
            </w:r>
          </w:p>
        </w:tc>
        <w:tc>
          <w:tcPr>
            <w:tcW w:type="dxa" w:w="4848"/>
            <w:vAlign w:val="center"/>
          </w:tcPr>
          <w:p>
            <w:pPr>
              <w:spacing w:before="0" w:after="0"/>
            </w:pPr>
            <w:r>
              <w:rPr>
                <w:rFonts w:ascii="Aptos" w:hAnsi="Aptos"/>
                <w:sz w:val="14"/>
              </w:rPr>
              <w:t>Epic cosmetic</w:t>
            </w:r>
          </w:p>
        </w:tc>
      </w:tr>
      <w:tr>
        <w:trPr>
          <w:cantSplit/>
        </w:trPr>
        <w:tc>
          <w:tcPr>
            <w:tcW w:type="dxa" w:w="4848"/>
            <w:vAlign w:val="center"/>
          </w:tcPr>
          <w:p>
            <w:pPr>
              <w:spacing w:before="0" w:after="0"/>
            </w:pPr>
            <w:r>
              <w:rPr>
                <w:rFonts w:ascii="Aptos" w:hAnsi="Aptos"/>
                <w:sz w:val="14"/>
              </w:rPr>
              <w:t>41</w:t>
            </w:r>
          </w:p>
        </w:tc>
        <w:tc>
          <w:tcPr>
            <w:tcW w:type="dxa" w:w="4848"/>
            <w:vAlign w:val="center"/>
          </w:tcPr>
          <w:p>
            <w:pPr>
              <w:spacing w:before="0" w:after="0"/>
            </w:pPr>
            <w:r>
              <w:rPr>
                <w:rFonts w:ascii="Aptos" w:hAnsi="Aptos"/>
                <w:sz w:val="14"/>
              </w:rPr>
              <w:t>2050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42</w:t>
            </w:r>
          </w:p>
        </w:tc>
        <w:tc>
          <w:tcPr>
            <w:tcW w:type="dxa" w:w="4848"/>
            <w:vAlign w:val="center"/>
          </w:tcPr>
          <w:p>
            <w:pPr>
              <w:spacing w:before="0" w:after="0"/>
            </w:pPr>
            <w:r>
              <w:rPr>
                <w:rFonts w:ascii="Aptos" w:hAnsi="Aptos"/>
                <w:sz w:val="14"/>
              </w:rPr>
              <w:t>2100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43</w:t>
            </w:r>
          </w:p>
        </w:tc>
        <w:tc>
          <w:tcPr>
            <w:tcW w:type="dxa" w:w="4848"/>
            <w:vAlign w:val="center"/>
          </w:tcPr>
          <w:p>
            <w:pPr>
              <w:spacing w:before="0" w:after="0"/>
            </w:pPr>
            <w:r>
              <w:rPr>
                <w:rFonts w:ascii="Aptos" w:hAnsi="Aptos"/>
                <w:sz w:val="14"/>
              </w:rPr>
              <w:t>2150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44</w:t>
            </w:r>
          </w:p>
        </w:tc>
        <w:tc>
          <w:tcPr>
            <w:tcW w:type="dxa" w:w="4848"/>
            <w:vAlign w:val="center"/>
          </w:tcPr>
          <w:p>
            <w:pPr>
              <w:spacing w:before="0" w:after="0"/>
            </w:pPr>
            <w:r>
              <w:rPr>
                <w:rFonts w:ascii="Aptos" w:hAnsi="Aptos"/>
                <w:sz w:val="14"/>
              </w:rPr>
              <w:t>2200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45</w:t>
            </w:r>
          </w:p>
        </w:tc>
        <w:tc>
          <w:tcPr>
            <w:tcW w:type="dxa" w:w="4848"/>
            <w:vAlign w:val="center"/>
          </w:tcPr>
          <w:p>
            <w:pPr>
              <w:spacing w:before="0" w:after="0"/>
            </w:pPr>
            <w:r>
              <w:rPr>
                <w:rFonts w:ascii="Aptos" w:hAnsi="Aptos"/>
                <w:sz w:val="14"/>
              </w:rPr>
              <w:t>2250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46</w:t>
            </w:r>
          </w:p>
        </w:tc>
        <w:tc>
          <w:tcPr>
            <w:tcW w:type="dxa" w:w="4848"/>
            <w:vAlign w:val="center"/>
          </w:tcPr>
          <w:p>
            <w:pPr>
              <w:spacing w:before="0" w:after="0"/>
            </w:pPr>
            <w:r>
              <w:rPr>
                <w:rFonts w:ascii="Aptos" w:hAnsi="Aptos"/>
                <w:sz w:val="14"/>
              </w:rPr>
              <w:t>2300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47</w:t>
            </w:r>
          </w:p>
        </w:tc>
        <w:tc>
          <w:tcPr>
            <w:tcW w:type="dxa" w:w="4848"/>
            <w:vAlign w:val="center"/>
          </w:tcPr>
          <w:p>
            <w:pPr>
              <w:spacing w:before="0" w:after="0"/>
            </w:pPr>
            <w:r>
              <w:rPr>
                <w:rFonts w:ascii="Aptos" w:hAnsi="Aptos"/>
                <w:sz w:val="14"/>
              </w:rPr>
              <w:t>2350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48</w:t>
            </w:r>
          </w:p>
        </w:tc>
        <w:tc>
          <w:tcPr>
            <w:tcW w:type="dxa" w:w="4848"/>
            <w:vAlign w:val="center"/>
          </w:tcPr>
          <w:p>
            <w:pPr>
              <w:spacing w:before="0" w:after="0"/>
            </w:pPr>
            <w:r>
              <w:rPr>
                <w:rFonts w:ascii="Aptos" w:hAnsi="Aptos"/>
                <w:sz w:val="14"/>
              </w:rPr>
              <w:t>2400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49</w:t>
            </w:r>
          </w:p>
        </w:tc>
        <w:tc>
          <w:tcPr>
            <w:tcW w:type="dxa" w:w="4848"/>
            <w:vAlign w:val="center"/>
          </w:tcPr>
          <w:p>
            <w:pPr>
              <w:spacing w:before="0" w:after="0"/>
            </w:pPr>
            <w:r>
              <w:rPr>
                <w:rFonts w:ascii="Aptos" w:hAnsi="Aptos"/>
                <w:sz w:val="14"/>
              </w:rPr>
              <w:t>2450</w:t>
            </w:r>
          </w:p>
        </w:tc>
        <w:tc>
          <w:tcPr>
            <w:tcW w:type="dxa" w:w="4848"/>
            <w:vAlign w:val="center"/>
          </w:tcPr>
          <w:p>
            <w:pPr>
              <w:spacing w:before="0" w:after="0"/>
            </w:pPr>
            <w:r>
              <w:rPr>
                <w:rFonts w:ascii="Aptos" w:hAnsi="Aptos"/>
                <w:sz w:val="14"/>
              </w:rPr>
              <w:t>—</w:t>
            </w:r>
          </w:p>
        </w:tc>
      </w:tr>
      <w:tr>
        <w:trPr>
          <w:cantSplit/>
        </w:trPr>
        <w:tc>
          <w:tcPr>
            <w:tcW w:type="dxa" w:w="4848"/>
            <w:vAlign w:val="center"/>
          </w:tcPr>
          <w:p>
            <w:pPr>
              <w:spacing w:before="0" w:after="0"/>
            </w:pPr>
            <w:r>
              <w:rPr>
                <w:rFonts w:ascii="Aptos" w:hAnsi="Aptos"/>
                <w:sz w:val="14"/>
              </w:rPr>
              <w:t>50</w:t>
            </w:r>
          </w:p>
        </w:tc>
        <w:tc>
          <w:tcPr>
            <w:tcW w:type="dxa" w:w="4848"/>
            <w:vAlign w:val="center"/>
          </w:tcPr>
          <w:p>
            <w:pPr>
              <w:spacing w:before="0" w:after="0"/>
            </w:pPr>
            <w:r>
              <w:rPr>
                <w:rFonts w:ascii="Aptos" w:hAnsi="Aptos"/>
                <w:sz w:val="14"/>
              </w:rPr>
              <w:t>2500</w:t>
            </w:r>
          </w:p>
        </w:tc>
        <w:tc>
          <w:tcPr>
            <w:tcW w:type="dxa" w:w="4848"/>
            <w:vAlign w:val="center"/>
          </w:tcPr>
          <w:p>
            <w:pPr>
              <w:spacing w:before="0" w:after="0"/>
            </w:pPr>
            <w:r>
              <w:rPr>
                <w:rFonts w:ascii="Aptos" w:hAnsi="Aptos"/>
                <w:sz w:val="14"/>
              </w:rPr>
              <w:t>Legendary cosmetic</w:t>
            </w:r>
          </w:p>
        </w:tc>
      </w:tr>
    </w:tbl>
    <w:p>
      <w:pPr>
        <w:spacing w:after="0"/>
      </w:pPr>
    </w:p>
    <w:p>
      <w:pPr>
        <w:spacing w:after="80"/>
      </w:pPr>
      <w:r>
        <w:rPr>
          <w:rFonts w:ascii="Aptos" w:hAnsi="Aptos"/>
          <w:sz w:val="18"/>
        </w:rPr>
        <w:t>Level formula: floor(sqrt(XP/60)) + 1. All crossed levels are paid when one XP award skips levels. Prestige at level 10 resets level/XP, adds one rank, grants Rainbow frame and permanently adds +5% XP per rank.</w:t>
      </w:r>
    </w:p>
    <w:p>
      <w:r>
        <w:br w:type="page"/>
      </w:r>
    </w:p>
    <w:p>
      <w:pPr>
        <w:pStyle w:val="Heading2"/>
      </w:pPr>
      <w:r>
        <w:t>9. Shop inventory — 134 items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cantSplit/>
          <w:tblHeader w:val="true"/>
        </w:trPr>
        <w:tc>
          <w:tcPr>
            <w:tcW w:type="dxa" w:w="2424"/>
            <w:vAlign w:val="center"/>
            <w:shd w:fill="D9EAF7"/>
          </w:tcPr>
          <w:p>
            <w:pPr>
              <w:spacing w:before="0" w:after="0"/>
            </w:pPr>
            <w:r>
              <w:rPr>
                <w:rFonts w:ascii="Aptos" w:hAnsi="Aptos"/>
                <w:b/>
                <w:sz w:val="14"/>
              </w:rPr>
              <w:t>Category</w:t>
            </w:r>
          </w:p>
        </w:tc>
        <w:tc>
          <w:tcPr>
            <w:tcW w:type="dxa" w:w="2424"/>
            <w:vAlign w:val="center"/>
            <w:shd w:fill="D9EAF7"/>
          </w:tcPr>
          <w:p>
            <w:pPr>
              <w:spacing w:before="0" w:after="0"/>
            </w:pPr>
            <w:r>
              <w:rPr>
                <w:rFonts w:ascii="Aptos" w:hAnsi="Aptos"/>
                <w:b/>
                <w:sz w:val="14"/>
              </w:rPr>
              <w:t>ID</w:t>
            </w:r>
          </w:p>
        </w:tc>
        <w:tc>
          <w:tcPr>
            <w:tcW w:type="dxa" w:w="2424"/>
            <w:vAlign w:val="center"/>
            <w:shd w:fill="D9EAF7"/>
          </w:tcPr>
          <w:p>
            <w:pPr>
              <w:spacing w:before="0" w:after="0"/>
            </w:pPr>
            <w:r>
              <w:rPr>
                <w:rFonts w:ascii="Aptos" w:hAnsi="Aptos"/>
                <w:b/>
                <w:sz w:val="14"/>
              </w:rPr>
              <w:t>Name</w:t>
            </w:r>
          </w:p>
        </w:tc>
        <w:tc>
          <w:tcPr>
            <w:tcW w:type="dxa" w:w="2424"/>
            <w:vAlign w:val="center"/>
            <w:shd w:fill="D9EAF7"/>
          </w:tcPr>
          <w:p>
            <w:pPr>
              <w:spacing w:before="0" w:after="0"/>
            </w:pPr>
            <w:r>
              <w:rPr>
                <w:rFonts w:ascii="Aptos" w:hAnsi="Aptos"/>
                <w:b/>
                <w:sz w:val="14"/>
              </w:rPr>
              <w:t>Price MAIN</w:t>
            </w:r>
          </w:p>
        </w:tc>
        <w:tc>
          <w:tcPr>
            <w:tcW w:type="dxa" w:w="2424"/>
            <w:vAlign w:val="center"/>
            <w:shd w:fill="D9EAF7"/>
          </w:tcPr>
          <w:p>
            <w:pPr>
              <w:spacing w:before="0" w:after="0"/>
            </w:pPr>
            <w:r>
              <w:rPr>
                <w:rFonts w:ascii="Aptos" w:hAnsi="Aptos"/>
                <w:b/>
                <w:sz w:val="14"/>
              </w:rPr>
              <w:t>Rarity</w:t>
            </w:r>
          </w:p>
        </w:tc>
        <w:tc>
          <w:tcPr>
            <w:tcW w:type="dxa" w:w="2424"/>
            <w:vAlign w:val="center"/>
            <w:shd w:fill="D9EAF7"/>
          </w:tcPr>
          <w:p>
            <w:pPr>
              <w:spacing w:before="0" w:after="0"/>
            </w:pPr>
            <w:r>
              <w:rPr>
                <w:rFonts w:ascii="Aptos" w:hAnsi="Aptos"/>
                <w:b/>
                <w:sz w:val="14"/>
              </w:rPr>
              <w:t>VIP restriction</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classic</w:t>
            </w:r>
          </w:p>
        </w:tc>
        <w:tc>
          <w:tcPr>
            <w:tcW w:type="dxa" w:w="2424"/>
            <w:vAlign w:val="center"/>
          </w:tcPr>
          <w:p>
            <w:pPr>
              <w:spacing w:before="0" w:after="0"/>
            </w:pPr>
            <w:r>
              <w:rPr>
                <w:rFonts w:ascii="Aptos" w:hAnsi="Aptos"/>
                <w:sz w:val="14"/>
              </w:rPr>
              <w:t>Classic Gold</w:t>
            </w:r>
          </w:p>
        </w:tc>
        <w:tc>
          <w:tcPr>
            <w:tcW w:type="dxa" w:w="2424"/>
            <w:vAlign w:val="center"/>
          </w:tcPr>
          <w:p>
            <w:pPr>
              <w:spacing w:before="0" w:after="0"/>
            </w:pPr>
            <w:r>
              <w:rPr>
                <w:rFonts w:ascii="Aptos" w:hAnsi="Aptos"/>
                <w:sz w:val="14"/>
              </w:rPr>
              <w:t>0</w:t>
            </w:r>
          </w:p>
        </w:tc>
        <w:tc>
          <w:tcPr>
            <w:tcW w:type="dxa" w:w="2424"/>
            <w:vAlign w:val="center"/>
          </w:tcPr>
          <w:p>
            <w:pPr>
              <w:spacing w:before="0" w:after="0"/>
            </w:pPr>
            <w:r>
              <w:rPr>
                <w:rFonts w:ascii="Aptos" w:hAnsi="Aptos"/>
                <w:sz w:val="14"/>
              </w:rPr>
              <w:t>free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platinum-vip</w:t>
            </w:r>
          </w:p>
        </w:tc>
        <w:tc>
          <w:tcPr>
            <w:tcW w:type="dxa" w:w="2424"/>
            <w:vAlign w:val="center"/>
          </w:tcPr>
          <w:p>
            <w:pPr>
              <w:spacing w:before="0" w:after="0"/>
            </w:pPr>
            <w:r>
              <w:rPr>
                <w:rFonts w:ascii="Aptos" w:hAnsi="Aptos"/>
                <w:sz w:val="14"/>
              </w:rPr>
              <w:t>Platinum VIP</w:t>
            </w:r>
          </w:p>
        </w:tc>
        <w:tc>
          <w:tcPr>
            <w:tcW w:type="dxa" w:w="2424"/>
            <w:vAlign w:val="center"/>
          </w:tcPr>
          <w:p>
            <w:pPr>
              <w:spacing w:before="0" w:after="0"/>
            </w:pPr>
            <w:r>
              <w:rPr>
                <w:rFonts w:ascii="Aptos" w:hAnsi="Aptos"/>
                <w:sz w:val="14"/>
              </w:rPr>
              <w:t>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VIP 4</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diamond-vip</w:t>
            </w:r>
          </w:p>
        </w:tc>
        <w:tc>
          <w:tcPr>
            <w:tcW w:type="dxa" w:w="2424"/>
            <w:vAlign w:val="center"/>
          </w:tcPr>
          <w:p>
            <w:pPr>
              <w:spacing w:before="0" w:after="0"/>
            </w:pPr>
            <w:r>
              <w:rPr>
                <w:rFonts w:ascii="Aptos" w:hAnsi="Aptos"/>
                <w:sz w:val="14"/>
              </w:rPr>
              <w:t>Diamond VIP</w:t>
            </w:r>
          </w:p>
        </w:tc>
        <w:tc>
          <w:tcPr>
            <w:tcW w:type="dxa" w:w="2424"/>
            <w:vAlign w:val="center"/>
          </w:tcPr>
          <w:p>
            <w:pPr>
              <w:spacing w:before="0" w:after="0"/>
            </w:pPr>
            <w:r>
              <w:rPr>
                <w:rFonts w:ascii="Aptos" w:hAnsi="Aptos"/>
                <w:sz w:val="14"/>
              </w:rPr>
              <w:t>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VIP 5</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silver</w:t>
            </w:r>
          </w:p>
        </w:tc>
        <w:tc>
          <w:tcPr>
            <w:tcW w:type="dxa" w:w="2424"/>
            <w:vAlign w:val="center"/>
          </w:tcPr>
          <w:p>
            <w:pPr>
              <w:spacing w:before="0" w:after="0"/>
            </w:pPr>
            <w:r>
              <w:rPr>
                <w:rFonts w:ascii="Aptos" w:hAnsi="Aptos"/>
                <w:sz w:val="14"/>
              </w:rPr>
              <w:t>Silver</w:t>
            </w:r>
          </w:p>
        </w:tc>
        <w:tc>
          <w:tcPr>
            <w:tcW w:type="dxa" w:w="2424"/>
            <w:vAlign w:val="center"/>
          </w:tcPr>
          <w:p>
            <w:pPr>
              <w:spacing w:before="0" w:after="0"/>
            </w:pPr>
            <w:r>
              <w:rPr>
                <w:rFonts w:ascii="Aptos" w:hAnsi="Aptos"/>
                <w:sz w:val="14"/>
              </w:rPr>
              <w:t>25</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bronze</w:t>
            </w:r>
          </w:p>
        </w:tc>
        <w:tc>
          <w:tcPr>
            <w:tcW w:type="dxa" w:w="2424"/>
            <w:vAlign w:val="center"/>
          </w:tcPr>
          <w:p>
            <w:pPr>
              <w:spacing w:before="0" w:after="0"/>
            </w:pPr>
            <w:r>
              <w:rPr>
                <w:rFonts w:ascii="Aptos" w:hAnsi="Aptos"/>
                <w:sz w:val="14"/>
              </w:rPr>
              <w:t>Bronze</w:t>
            </w:r>
          </w:p>
        </w:tc>
        <w:tc>
          <w:tcPr>
            <w:tcW w:type="dxa" w:w="2424"/>
            <w:vAlign w:val="center"/>
          </w:tcPr>
          <w:p>
            <w:pPr>
              <w:spacing w:before="0" w:after="0"/>
            </w:pPr>
            <w:r>
              <w:rPr>
                <w:rFonts w:ascii="Aptos" w:hAnsi="Aptos"/>
                <w:sz w:val="14"/>
              </w:rPr>
              <w:t>25</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neon</w:t>
            </w:r>
          </w:p>
        </w:tc>
        <w:tc>
          <w:tcPr>
            <w:tcW w:type="dxa" w:w="2424"/>
            <w:vAlign w:val="center"/>
          </w:tcPr>
          <w:p>
            <w:pPr>
              <w:spacing w:before="0" w:after="0"/>
            </w:pPr>
            <w:r>
              <w:rPr>
                <w:rFonts w:ascii="Aptos" w:hAnsi="Aptos"/>
                <w:sz w:val="14"/>
              </w:rPr>
              <w:t>Neon</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arctic</w:t>
            </w:r>
          </w:p>
        </w:tc>
        <w:tc>
          <w:tcPr>
            <w:tcW w:type="dxa" w:w="2424"/>
            <w:vAlign w:val="center"/>
          </w:tcPr>
          <w:p>
            <w:pPr>
              <w:spacing w:before="0" w:after="0"/>
            </w:pPr>
            <w:r>
              <w:rPr>
                <w:rFonts w:ascii="Aptos" w:hAnsi="Aptos"/>
                <w:sz w:val="14"/>
              </w:rPr>
              <w:t>Arctic</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ember</w:t>
            </w:r>
          </w:p>
        </w:tc>
        <w:tc>
          <w:tcPr>
            <w:tcW w:type="dxa" w:w="2424"/>
            <w:vAlign w:val="center"/>
          </w:tcPr>
          <w:p>
            <w:pPr>
              <w:spacing w:before="0" w:after="0"/>
            </w:pPr>
            <w:r>
              <w:rPr>
                <w:rFonts w:ascii="Aptos" w:hAnsi="Aptos"/>
                <w:sz w:val="14"/>
              </w:rPr>
              <w:t>Ember</w:t>
            </w:r>
          </w:p>
        </w:tc>
        <w:tc>
          <w:tcPr>
            <w:tcW w:type="dxa" w:w="2424"/>
            <w:vAlign w:val="center"/>
          </w:tcPr>
          <w:p>
            <w:pPr>
              <w:spacing w:before="0" w:after="0"/>
            </w:pPr>
            <w:r>
              <w:rPr>
                <w:rFonts w:ascii="Aptos" w:hAnsi="Aptos"/>
                <w:sz w:val="14"/>
              </w:rPr>
              <w:t>75</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ruby</w:t>
            </w:r>
          </w:p>
        </w:tc>
        <w:tc>
          <w:tcPr>
            <w:tcW w:type="dxa" w:w="2424"/>
            <w:vAlign w:val="center"/>
          </w:tcPr>
          <w:p>
            <w:pPr>
              <w:spacing w:before="0" w:after="0"/>
            </w:pPr>
            <w:r>
              <w:rPr>
                <w:rFonts w:ascii="Aptos" w:hAnsi="Aptos"/>
                <w:sz w:val="14"/>
              </w:rPr>
              <w:t>Ruby</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emerald</w:t>
            </w:r>
          </w:p>
        </w:tc>
        <w:tc>
          <w:tcPr>
            <w:tcW w:type="dxa" w:w="2424"/>
            <w:vAlign w:val="center"/>
          </w:tcPr>
          <w:p>
            <w:pPr>
              <w:spacing w:before="0" w:after="0"/>
            </w:pPr>
            <w:r>
              <w:rPr>
                <w:rFonts w:ascii="Aptos" w:hAnsi="Aptos"/>
                <w:sz w:val="14"/>
              </w:rPr>
              <w:t>Emerald</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sapphire</w:t>
            </w:r>
          </w:p>
        </w:tc>
        <w:tc>
          <w:tcPr>
            <w:tcW w:type="dxa" w:w="2424"/>
            <w:vAlign w:val="center"/>
          </w:tcPr>
          <w:p>
            <w:pPr>
              <w:spacing w:before="0" w:after="0"/>
            </w:pPr>
            <w:r>
              <w:rPr>
                <w:rFonts w:ascii="Aptos" w:hAnsi="Aptos"/>
                <w:sz w:val="14"/>
              </w:rPr>
              <w:t>Sapphire</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bitcoin</w:t>
            </w:r>
          </w:p>
        </w:tc>
        <w:tc>
          <w:tcPr>
            <w:tcW w:type="dxa" w:w="2424"/>
            <w:vAlign w:val="center"/>
          </w:tcPr>
          <w:p>
            <w:pPr>
              <w:spacing w:before="0" w:after="0"/>
            </w:pPr>
            <w:r>
              <w:rPr>
                <w:rFonts w:ascii="Aptos" w:hAnsi="Aptos"/>
                <w:sz w:val="14"/>
              </w:rPr>
              <w:t>Bitcoin</w:t>
            </w:r>
          </w:p>
        </w:tc>
        <w:tc>
          <w:tcPr>
            <w:tcW w:type="dxa" w:w="2424"/>
            <w:vAlign w:val="center"/>
          </w:tcPr>
          <w:p>
            <w:pPr>
              <w:spacing w:before="0" w:after="0"/>
            </w:pPr>
            <w:r>
              <w:rPr>
                <w:rFonts w:ascii="Aptos" w:hAnsi="Aptos"/>
                <w:sz w:val="14"/>
              </w:rPr>
              <w:t>150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koi</w:t>
            </w:r>
          </w:p>
        </w:tc>
        <w:tc>
          <w:tcPr>
            <w:tcW w:type="dxa" w:w="2424"/>
            <w:vAlign w:val="center"/>
          </w:tcPr>
          <w:p>
            <w:pPr>
              <w:spacing w:before="0" w:after="0"/>
            </w:pPr>
            <w:r>
              <w:rPr>
                <w:rFonts w:ascii="Aptos" w:hAnsi="Aptos"/>
                <w:sz w:val="14"/>
              </w:rPr>
              <w:t>Koi Fish</w:t>
            </w:r>
          </w:p>
        </w:tc>
        <w:tc>
          <w:tcPr>
            <w:tcW w:type="dxa" w:w="2424"/>
            <w:vAlign w:val="center"/>
          </w:tcPr>
          <w:p>
            <w:pPr>
              <w:spacing w:before="0" w:after="0"/>
            </w:pPr>
            <w:r>
              <w:rPr>
                <w:rFonts w:ascii="Aptos" w:hAnsi="Aptos"/>
                <w:sz w:val="14"/>
              </w:rPr>
              <w:t>150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galaxy</w:t>
            </w:r>
          </w:p>
        </w:tc>
        <w:tc>
          <w:tcPr>
            <w:tcW w:type="dxa" w:w="2424"/>
            <w:vAlign w:val="center"/>
          </w:tcPr>
          <w:p>
            <w:pPr>
              <w:spacing w:before="0" w:after="0"/>
            </w:pPr>
            <w:r>
              <w:rPr>
                <w:rFonts w:ascii="Aptos" w:hAnsi="Aptos"/>
                <w:sz w:val="14"/>
              </w:rPr>
              <w:t>Galaxy</w:t>
            </w:r>
          </w:p>
        </w:tc>
        <w:tc>
          <w:tcPr>
            <w:tcW w:type="dxa" w:w="2424"/>
            <w:vAlign w:val="center"/>
          </w:tcPr>
          <w:p>
            <w:pPr>
              <w:spacing w:before="0" w:after="0"/>
            </w:pPr>
            <w:r>
              <w:rPr>
                <w:rFonts w:ascii="Aptos" w:hAnsi="Aptos"/>
                <w:sz w:val="14"/>
              </w:rPr>
              <w:t>300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rainbow</w:t>
            </w:r>
          </w:p>
        </w:tc>
        <w:tc>
          <w:tcPr>
            <w:tcW w:type="dxa" w:w="2424"/>
            <w:vAlign w:val="center"/>
          </w:tcPr>
          <w:p>
            <w:pPr>
              <w:spacing w:before="0" w:after="0"/>
            </w:pPr>
            <w:r>
              <w:rPr>
                <w:rFonts w:ascii="Aptos" w:hAnsi="Aptos"/>
                <w:sz w:val="14"/>
              </w:rPr>
              <w:t>Rainbow</w:t>
            </w:r>
          </w:p>
        </w:tc>
        <w:tc>
          <w:tcPr>
            <w:tcW w:type="dxa" w:w="2424"/>
            <w:vAlign w:val="center"/>
          </w:tcPr>
          <w:p>
            <w:pPr>
              <w:spacing w:before="0" w:after="0"/>
            </w:pPr>
            <w:r>
              <w:rPr>
                <w:rFonts w:ascii="Aptos" w:hAnsi="Aptos"/>
                <w:sz w:val="14"/>
              </w:rPr>
              <w:t>500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blackhole</w:t>
            </w:r>
          </w:p>
        </w:tc>
        <w:tc>
          <w:tcPr>
            <w:tcW w:type="dxa" w:w="2424"/>
            <w:vAlign w:val="center"/>
          </w:tcPr>
          <w:p>
            <w:pPr>
              <w:spacing w:before="0" w:after="0"/>
            </w:pPr>
            <w:r>
              <w:rPr>
                <w:rFonts w:ascii="Aptos" w:hAnsi="Aptos"/>
                <w:sz w:val="14"/>
              </w:rPr>
              <w:t>Black Hole</w:t>
            </w:r>
          </w:p>
        </w:tc>
        <w:tc>
          <w:tcPr>
            <w:tcW w:type="dxa" w:w="2424"/>
            <w:vAlign w:val="center"/>
          </w:tcPr>
          <w:p>
            <w:pPr>
              <w:spacing w:before="0" w:after="0"/>
            </w:pPr>
            <w:r>
              <w:rPr>
                <w:rFonts w:ascii="Aptos" w:hAnsi="Aptos"/>
                <w:sz w:val="14"/>
              </w:rPr>
              <w:t>600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obsidian</w:t>
            </w:r>
          </w:p>
        </w:tc>
        <w:tc>
          <w:tcPr>
            <w:tcW w:type="dxa" w:w="2424"/>
            <w:vAlign w:val="center"/>
          </w:tcPr>
          <w:p>
            <w:pPr>
              <w:spacing w:before="0" w:after="0"/>
            </w:pPr>
            <w:r>
              <w:rPr>
                <w:rFonts w:ascii="Aptos" w:hAnsi="Aptos"/>
                <w:sz w:val="14"/>
              </w:rPr>
              <w:t>Obsidian</w:t>
            </w:r>
          </w:p>
        </w:tc>
        <w:tc>
          <w:tcPr>
            <w:tcW w:type="dxa" w:w="2424"/>
            <w:vAlign w:val="center"/>
          </w:tcPr>
          <w:p>
            <w:pPr>
              <w:spacing w:before="0" w:after="0"/>
            </w:pPr>
            <w:r>
              <w:rPr>
                <w:rFonts w:ascii="Aptos" w:hAnsi="Aptos"/>
                <w:sz w:val="14"/>
              </w:rPr>
              <w:t>250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solar</w:t>
            </w:r>
          </w:p>
        </w:tc>
        <w:tc>
          <w:tcPr>
            <w:tcW w:type="dxa" w:w="2424"/>
            <w:vAlign w:val="center"/>
          </w:tcPr>
          <w:p>
            <w:pPr>
              <w:spacing w:before="0" w:after="0"/>
            </w:pPr>
            <w:r>
              <w:rPr>
                <w:rFonts w:ascii="Aptos" w:hAnsi="Aptos"/>
                <w:sz w:val="14"/>
              </w:rPr>
              <w:t>Solar Flare</w:t>
            </w:r>
          </w:p>
        </w:tc>
        <w:tc>
          <w:tcPr>
            <w:tcW w:type="dxa" w:w="2424"/>
            <w:vAlign w:val="center"/>
          </w:tcPr>
          <w:p>
            <w:pPr>
              <w:spacing w:before="0" w:after="0"/>
            </w:pPr>
            <w:r>
              <w:rPr>
                <w:rFonts w:ascii="Aptos" w:hAnsi="Aptos"/>
                <w:sz w:val="14"/>
              </w:rPr>
              <w:t>450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frostfire</w:t>
            </w:r>
          </w:p>
        </w:tc>
        <w:tc>
          <w:tcPr>
            <w:tcW w:type="dxa" w:w="2424"/>
            <w:vAlign w:val="center"/>
          </w:tcPr>
          <w:p>
            <w:pPr>
              <w:spacing w:before="0" w:after="0"/>
            </w:pPr>
            <w:r>
              <w:rPr>
                <w:rFonts w:ascii="Aptos" w:hAnsi="Aptos"/>
                <w:sz w:val="14"/>
              </w:rPr>
              <w:t>Frostfire</w:t>
            </w:r>
          </w:p>
        </w:tc>
        <w:tc>
          <w:tcPr>
            <w:tcW w:type="dxa" w:w="2424"/>
            <w:vAlign w:val="center"/>
          </w:tcPr>
          <w:p>
            <w:pPr>
              <w:spacing w:before="0" w:after="0"/>
            </w:pPr>
            <w:r>
              <w:rPr>
                <w:rFonts w:ascii="Aptos" w:hAnsi="Aptos"/>
                <w:sz w:val="14"/>
              </w:rPr>
              <w:t>750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quantum</w:t>
            </w:r>
          </w:p>
        </w:tc>
        <w:tc>
          <w:tcPr>
            <w:tcW w:type="dxa" w:w="2424"/>
            <w:vAlign w:val="center"/>
          </w:tcPr>
          <w:p>
            <w:pPr>
              <w:spacing w:before="0" w:after="0"/>
            </w:pPr>
            <w:r>
              <w:rPr>
                <w:rFonts w:ascii="Aptos" w:hAnsi="Aptos"/>
                <w:sz w:val="14"/>
              </w:rPr>
              <w:t>Quantum Shift</w:t>
            </w:r>
          </w:p>
        </w:tc>
        <w:tc>
          <w:tcPr>
            <w:tcW w:type="dxa" w:w="2424"/>
            <w:vAlign w:val="center"/>
          </w:tcPr>
          <w:p>
            <w:pPr>
              <w:spacing w:before="0" w:after="0"/>
            </w:pPr>
            <w:r>
              <w:rPr>
                <w:rFonts w:ascii="Aptos" w:hAnsi="Aptos"/>
                <w:sz w:val="14"/>
              </w:rPr>
              <w:t>1200</w:t>
            </w:r>
          </w:p>
        </w:tc>
        <w:tc>
          <w:tcPr>
            <w:tcW w:type="dxa" w:w="2424"/>
            <w:vAlign w:val="center"/>
          </w:tcPr>
          <w:p>
            <w:pPr>
              <w:spacing w:before="0" w:after="0"/>
            </w:pPr>
            <w:r>
              <w:rPr>
                <w:rFonts w:ascii="Aptos" w:hAnsi="Aptos"/>
                <w:sz w:val="14"/>
              </w:rPr>
              <w:t>mythic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jade</w:t>
            </w:r>
          </w:p>
        </w:tc>
        <w:tc>
          <w:tcPr>
            <w:tcW w:type="dxa" w:w="2424"/>
            <w:vAlign w:val="center"/>
          </w:tcPr>
          <w:p>
            <w:pPr>
              <w:spacing w:before="0" w:after="0"/>
            </w:pPr>
            <w:r>
              <w:rPr>
                <w:rFonts w:ascii="Aptos" w:hAnsi="Aptos"/>
                <w:sz w:val="14"/>
              </w:rPr>
              <w:t>Jade Fortune</w:t>
            </w:r>
          </w:p>
        </w:tc>
        <w:tc>
          <w:tcPr>
            <w:tcW w:type="dxa" w:w="2424"/>
            <w:vAlign w:val="center"/>
          </w:tcPr>
          <w:p>
            <w:pPr>
              <w:spacing w:before="0" w:after="0"/>
            </w:pPr>
            <w:r>
              <w:rPr>
                <w:rFonts w:ascii="Aptos" w:hAnsi="Aptos"/>
                <w:sz w:val="14"/>
              </w:rPr>
              <w:t>350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lunar</w:t>
            </w:r>
          </w:p>
        </w:tc>
        <w:tc>
          <w:tcPr>
            <w:tcW w:type="dxa" w:w="2424"/>
            <w:vAlign w:val="center"/>
          </w:tcPr>
          <w:p>
            <w:pPr>
              <w:spacing w:before="0" w:after="0"/>
            </w:pPr>
            <w:r>
              <w:rPr>
                <w:rFonts w:ascii="Aptos" w:hAnsi="Aptos"/>
                <w:sz w:val="14"/>
              </w:rPr>
              <w:t>Lunar Halo</w:t>
            </w:r>
          </w:p>
        </w:tc>
        <w:tc>
          <w:tcPr>
            <w:tcW w:type="dxa" w:w="2424"/>
            <w:vAlign w:val="center"/>
          </w:tcPr>
          <w:p>
            <w:pPr>
              <w:spacing w:before="0" w:after="0"/>
            </w:pPr>
            <w:r>
              <w:rPr>
                <w:rFonts w:ascii="Aptos" w:hAnsi="Aptos"/>
                <w:sz w:val="14"/>
              </w:rPr>
              <w:t>650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legend</w:t>
            </w:r>
          </w:p>
        </w:tc>
        <w:tc>
          <w:tcPr>
            <w:tcW w:type="dxa" w:w="2424"/>
            <w:vAlign w:val="center"/>
          </w:tcPr>
          <w:p>
            <w:pPr>
              <w:spacing w:before="0" w:after="0"/>
            </w:pPr>
            <w:r>
              <w:rPr>
                <w:rFonts w:ascii="Aptos" w:hAnsi="Aptos"/>
                <w:sz w:val="14"/>
              </w:rPr>
              <w:t>Legend Prism</w:t>
            </w:r>
          </w:p>
        </w:tc>
        <w:tc>
          <w:tcPr>
            <w:tcW w:type="dxa" w:w="2424"/>
            <w:vAlign w:val="center"/>
          </w:tcPr>
          <w:p>
            <w:pPr>
              <w:spacing w:before="0" w:after="0"/>
            </w:pPr>
            <w:r>
              <w:rPr>
                <w:rFonts w:ascii="Aptos" w:hAnsi="Aptos"/>
                <w:sz w:val="14"/>
              </w:rPr>
              <w:t>0</w:t>
            </w:r>
          </w:p>
        </w:tc>
        <w:tc>
          <w:tcPr>
            <w:tcW w:type="dxa" w:w="2424"/>
            <w:vAlign w:val="center"/>
          </w:tcPr>
          <w:p>
            <w:pPr>
              <w:spacing w:before="0" w:after="0"/>
            </w:pPr>
            <w:r>
              <w:rPr>
                <w:rFonts w:ascii="Aptos" w:hAnsi="Aptos"/>
                <w:sz w:val="14"/>
              </w:rPr>
              <w:t>mythic</w:t>
            </w:r>
          </w:p>
        </w:tc>
        <w:tc>
          <w:tcPr>
            <w:tcW w:type="dxa" w:w="2424"/>
            <w:vAlign w:val="center"/>
          </w:tcPr>
          <w:p>
            <w:pPr>
              <w:spacing w:before="0" w:after="0"/>
            </w:pPr>
            <w:r>
              <w:rPr>
                <w:rFonts w:ascii="Aptos" w:hAnsi="Aptos"/>
                <w:sz w:val="14"/>
              </w:rPr>
              <w:t>VIP 8</w:t>
            </w:r>
          </w:p>
        </w:tc>
      </w:tr>
      <w:tr>
        <w:trPr>
          <w:cantSplit/>
        </w:trPr>
        <w:tc>
          <w:tcPr>
            <w:tcW w:type="dxa" w:w="2424"/>
            <w:vAlign w:val="center"/>
          </w:tcPr>
          <w:p>
            <w:pPr>
              <w:spacing w:before="0" w:after="0"/>
            </w:pPr>
            <w:r>
              <w:rPr>
                <w:rFonts w:ascii="Aptos" w:hAnsi="Aptos"/>
                <w:sz w:val="14"/>
              </w:rPr>
              <w:t>skins</w:t>
            </w:r>
          </w:p>
        </w:tc>
        <w:tc>
          <w:tcPr>
            <w:tcW w:type="dxa" w:w="2424"/>
            <w:vAlign w:val="center"/>
          </w:tcPr>
          <w:p>
            <w:pPr>
              <w:spacing w:before="0" w:after="0"/>
            </w:pPr>
            <w:r>
              <w:rPr>
                <w:rFonts w:ascii="Aptos" w:hAnsi="Aptos"/>
                <w:sz w:val="14"/>
              </w:rPr>
              <w:t>eternal</w:t>
            </w:r>
          </w:p>
        </w:tc>
        <w:tc>
          <w:tcPr>
            <w:tcW w:type="dxa" w:w="2424"/>
            <w:vAlign w:val="center"/>
          </w:tcPr>
          <w:p>
            <w:pPr>
              <w:spacing w:before="0" w:after="0"/>
            </w:pPr>
            <w:r>
              <w:rPr>
                <w:rFonts w:ascii="Aptos" w:hAnsi="Aptos"/>
                <w:sz w:val="14"/>
              </w:rPr>
              <w:t>Eternal Flame</w:t>
            </w:r>
          </w:p>
        </w:tc>
        <w:tc>
          <w:tcPr>
            <w:tcW w:type="dxa" w:w="2424"/>
            <w:vAlign w:val="center"/>
          </w:tcPr>
          <w:p>
            <w:pPr>
              <w:spacing w:before="0" w:after="0"/>
            </w:pPr>
            <w:r>
              <w:rPr>
                <w:rFonts w:ascii="Aptos" w:hAnsi="Aptos"/>
                <w:sz w:val="14"/>
              </w:rPr>
              <w:t>0</w:t>
            </w:r>
          </w:p>
        </w:tc>
        <w:tc>
          <w:tcPr>
            <w:tcW w:type="dxa" w:w="2424"/>
            <w:vAlign w:val="center"/>
          </w:tcPr>
          <w:p>
            <w:pPr>
              <w:spacing w:before="0" w:after="0"/>
            </w:pPr>
            <w:r>
              <w:rPr>
                <w:rFonts w:ascii="Aptos" w:hAnsi="Aptos"/>
                <w:sz w:val="14"/>
              </w:rPr>
              <w:t>mythic</w:t>
            </w:r>
          </w:p>
        </w:tc>
        <w:tc>
          <w:tcPr>
            <w:tcW w:type="dxa" w:w="2424"/>
            <w:vAlign w:val="center"/>
          </w:tcPr>
          <w:p>
            <w:pPr>
              <w:spacing w:before="0" w:after="0"/>
            </w:pPr>
            <w:r>
              <w:rPr>
                <w:rFonts w:ascii="Aptos" w:hAnsi="Aptos"/>
                <w:sz w:val="14"/>
              </w:rPr>
              <w:t>VIP 8</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in</w:t>
            </w:r>
          </w:p>
        </w:tc>
        <w:tc>
          <w:tcPr>
            <w:tcW w:type="dxa" w:w="2424"/>
            <w:vAlign w:val="center"/>
          </w:tcPr>
          <w:p>
            <w:pPr>
              <w:spacing w:before="0" w:after="0"/>
            </w:pPr>
            <w:r>
              <w:rPr>
                <w:rFonts w:ascii="Aptos" w:hAnsi="Aptos"/>
                <w:sz w:val="14"/>
              </w:rPr>
              <w:t>India</w:t>
            </w:r>
          </w:p>
        </w:tc>
        <w:tc>
          <w:tcPr>
            <w:tcW w:type="dxa" w:w="2424"/>
            <w:vAlign w:val="center"/>
          </w:tcPr>
          <w:p>
            <w:pPr>
              <w:spacing w:before="0" w:after="0"/>
            </w:pPr>
            <w:r>
              <w:rPr>
                <w:rFonts w:ascii="Aptos" w:hAnsi="Aptos"/>
                <w:sz w:val="14"/>
              </w:rPr>
              <w:t>25</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br</w:t>
            </w:r>
          </w:p>
        </w:tc>
        <w:tc>
          <w:tcPr>
            <w:tcW w:type="dxa" w:w="2424"/>
            <w:vAlign w:val="center"/>
          </w:tcPr>
          <w:p>
            <w:pPr>
              <w:spacing w:before="0" w:after="0"/>
            </w:pPr>
            <w:r>
              <w:rPr>
                <w:rFonts w:ascii="Aptos" w:hAnsi="Aptos"/>
                <w:sz w:val="14"/>
              </w:rPr>
              <w:t>Brazil</w:t>
            </w:r>
          </w:p>
        </w:tc>
        <w:tc>
          <w:tcPr>
            <w:tcW w:type="dxa" w:w="2424"/>
            <w:vAlign w:val="center"/>
          </w:tcPr>
          <w:p>
            <w:pPr>
              <w:spacing w:before="0" w:after="0"/>
            </w:pPr>
            <w:r>
              <w:rPr>
                <w:rFonts w:ascii="Aptos" w:hAnsi="Aptos"/>
                <w:sz w:val="14"/>
              </w:rPr>
              <w:t>25</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gb</w:t>
            </w:r>
          </w:p>
        </w:tc>
        <w:tc>
          <w:tcPr>
            <w:tcW w:type="dxa" w:w="2424"/>
            <w:vAlign w:val="center"/>
          </w:tcPr>
          <w:p>
            <w:pPr>
              <w:spacing w:before="0" w:after="0"/>
            </w:pPr>
            <w:r>
              <w:rPr>
                <w:rFonts w:ascii="Aptos" w:hAnsi="Aptos"/>
                <w:sz w:val="14"/>
              </w:rPr>
              <w:t>UK</w:t>
            </w:r>
          </w:p>
        </w:tc>
        <w:tc>
          <w:tcPr>
            <w:tcW w:type="dxa" w:w="2424"/>
            <w:vAlign w:val="center"/>
          </w:tcPr>
          <w:p>
            <w:pPr>
              <w:spacing w:before="0" w:after="0"/>
            </w:pPr>
            <w:r>
              <w:rPr>
                <w:rFonts w:ascii="Aptos" w:hAnsi="Aptos"/>
                <w:sz w:val="14"/>
              </w:rPr>
              <w:t>25</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us</w:t>
            </w:r>
          </w:p>
        </w:tc>
        <w:tc>
          <w:tcPr>
            <w:tcW w:type="dxa" w:w="2424"/>
            <w:vAlign w:val="center"/>
          </w:tcPr>
          <w:p>
            <w:pPr>
              <w:spacing w:before="0" w:after="0"/>
            </w:pPr>
            <w:r>
              <w:rPr>
                <w:rFonts w:ascii="Aptos" w:hAnsi="Aptos"/>
                <w:sz w:val="14"/>
              </w:rPr>
              <w:t>USA</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jp</w:t>
            </w:r>
          </w:p>
        </w:tc>
        <w:tc>
          <w:tcPr>
            <w:tcW w:type="dxa" w:w="2424"/>
            <w:vAlign w:val="center"/>
          </w:tcPr>
          <w:p>
            <w:pPr>
              <w:spacing w:before="0" w:after="0"/>
            </w:pPr>
            <w:r>
              <w:rPr>
                <w:rFonts w:ascii="Aptos" w:hAnsi="Aptos"/>
                <w:sz w:val="14"/>
              </w:rPr>
              <w:t>Japan</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de</w:t>
            </w:r>
          </w:p>
        </w:tc>
        <w:tc>
          <w:tcPr>
            <w:tcW w:type="dxa" w:w="2424"/>
            <w:vAlign w:val="center"/>
          </w:tcPr>
          <w:p>
            <w:pPr>
              <w:spacing w:before="0" w:after="0"/>
            </w:pPr>
            <w:r>
              <w:rPr>
                <w:rFonts w:ascii="Aptos" w:hAnsi="Aptos"/>
                <w:sz w:val="14"/>
              </w:rPr>
              <w:t>Germany</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ca</w:t>
            </w:r>
          </w:p>
        </w:tc>
        <w:tc>
          <w:tcPr>
            <w:tcW w:type="dxa" w:w="2424"/>
            <w:vAlign w:val="center"/>
          </w:tcPr>
          <w:p>
            <w:pPr>
              <w:spacing w:before="0" w:after="0"/>
            </w:pPr>
            <w:r>
              <w:rPr>
                <w:rFonts w:ascii="Aptos" w:hAnsi="Aptos"/>
                <w:sz w:val="14"/>
              </w:rPr>
              <w:t>Canada</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ae</w:t>
            </w:r>
          </w:p>
        </w:tc>
        <w:tc>
          <w:tcPr>
            <w:tcW w:type="dxa" w:w="2424"/>
            <w:vAlign w:val="center"/>
          </w:tcPr>
          <w:p>
            <w:pPr>
              <w:spacing w:before="0" w:after="0"/>
            </w:pPr>
            <w:r>
              <w:rPr>
                <w:rFonts w:ascii="Aptos" w:hAnsi="Aptos"/>
                <w:sz w:val="14"/>
              </w:rPr>
              <w:t>UAE</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au</w:t>
            </w:r>
          </w:p>
        </w:tc>
        <w:tc>
          <w:tcPr>
            <w:tcW w:type="dxa" w:w="2424"/>
            <w:vAlign w:val="center"/>
          </w:tcPr>
          <w:p>
            <w:pPr>
              <w:spacing w:before="0" w:after="0"/>
            </w:pPr>
            <w:r>
              <w:rPr>
                <w:rFonts w:ascii="Aptos" w:hAnsi="Aptos"/>
                <w:sz w:val="14"/>
              </w:rPr>
              <w:t>Australia</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it</w:t>
            </w:r>
          </w:p>
        </w:tc>
        <w:tc>
          <w:tcPr>
            <w:tcW w:type="dxa" w:w="2424"/>
            <w:vAlign w:val="center"/>
          </w:tcPr>
          <w:p>
            <w:pPr>
              <w:spacing w:before="0" w:after="0"/>
            </w:pPr>
            <w:r>
              <w:rPr>
                <w:rFonts w:ascii="Aptos" w:hAnsi="Aptos"/>
                <w:sz w:val="14"/>
              </w:rPr>
              <w:t>Italy</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kr</w:t>
            </w:r>
          </w:p>
        </w:tc>
        <w:tc>
          <w:tcPr>
            <w:tcW w:type="dxa" w:w="2424"/>
            <w:vAlign w:val="center"/>
          </w:tcPr>
          <w:p>
            <w:pPr>
              <w:spacing w:before="0" w:after="0"/>
            </w:pPr>
            <w:r>
              <w:rPr>
                <w:rFonts w:ascii="Aptos" w:hAnsi="Aptos"/>
                <w:sz w:val="14"/>
              </w:rPr>
              <w:t>South Korea</w:t>
            </w:r>
          </w:p>
        </w:tc>
        <w:tc>
          <w:tcPr>
            <w:tcW w:type="dxa" w:w="2424"/>
            <w:vAlign w:val="center"/>
          </w:tcPr>
          <w:p>
            <w:pPr>
              <w:spacing w:before="0" w:after="0"/>
            </w:pPr>
            <w:r>
              <w:rPr>
                <w:rFonts w:ascii="Aptos" w:hAnsi="Aptos"/>
                <w:sz w:val="14"/>
              </w:rPr>
              <w:t>200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earth</w:t>
            </w:r>
          </w:p>
        </w:tc>
        <w:tc>
          <w:tcPr>
            <w:tcW w:type="dxa" w:w="2424"/>
            <w:vAlign w:val="center"/>
          </w:tcPr>
          <w:p>
            <w:pPr>
              <w:spacing w:before="0" w:after="0"/>
            </w:pPr>
            <w:r>
              <w:rPr>
                <w:rFonts w:ascii="Aptos" w:hAnsi="Aptos"/>
                <w:sz w:val="14"/>
              </w:rPr>
              <w:t>Earth</w:t>
            </w:r>
          </w:p>
        </w:tc>
        <w:tc>
          <w:tcPr>
            <w:tcW w:type="dxa" w:w="2424"/>
            <w:vAlign w:val="center"/>
          </w:tcPr>
          <w:p>
            <w:pPr>
              <w:spacing w:before="0" w:after="0"/>
            </w:pPr>
            <w:r>
              <w:rPr>
                <w:rFonts w:ascii="Aptos" w:hAnsi="Aptos"/>
                <w:sz w:val="14"/>
              </w:rPr>
              <w:t>500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sg</w:t>
            </w:r>
          </w:p>
        </w:tc>
        <w:tc>
          <w:tcPr>
            <w:tcW w:type="dxa" w:w="2424"/>
            <w:vAlign w:val="center"/>
          </w:tcPr>
          <w:p>
            <w:pPr>
              <w:spacing w:before="0" w:after="0"/>
            </w:pPr>
            <w:r>
              <w:rPr>
                <w:rFonts w:ascii="Aptos" w:hAnsi="Aptos"/>
                <w:sz w:val="14"/>
              </w:rPr>
              <w:t>Singapore</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za</w:t>
            </w:r>
          </w:p>
        </w:tc>
        <w:tc>
          <w:tcPr>
            <w:tcW w:type="dxa" w:w="2424"/>
            <w:vAlign w:val="center"/>
          </w:tcPr>
          <w:p>
            <w:pPr>
              <w:spacing w:before="0" w:after="0"/>
            </w:pPr>
            <w:r>
              <w:rPr>
                <w:rFonts w:ascii="Aptos" w:hAnsi="Aptos"/>
                <w:sz w:val="14"/>
              </w:rPr>
              <w:t>South Africa</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nz</w:t>
            </w:r>
          </w:p>
        </w:tc>
        <w:tc>
          <w:tcPr>
            <w:tcW w:type="dxa" w:w="2424"/>
            <w:vAlign w:val="center"/>
          </w:tcPr>
          <w:p>
            <w:pPr>
              <w:spacing w:before="0" w:after="0"/>
            </w:pPr>
            <w:r>
              <w:rPr>
                <w:rFonts w:ascii="Aptos" w:hAnsi="Aptos"/>
                <w:sz w:val="14"/>
              </w:rPr>
              <w:t>New Zealand</w:t>
            </w:r>
          </w:p>
        </w:tc>
        <w:tc>
          <w:tcPr>
            <w:tcW w:type="dxa" w:w="2424"/>
            <w:vAlign w:val="center"/>
          </w:tcPr>
          <w:p>
            <w:pPr>
              <w:spacing w:before="0" w:after="0"/>
            </w:pPr>
            <w:r>
              <w:rPr>
                <w:rFonts w:ascii="Aptos" w:hAnsi="Aptos"/>
                <w:sz w:val="14"/>
              </w:rPr>
              <w:t>150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flags</w:t>
            </w:r>
          </w:p>
        </w:tc>
        <w:tc>
          <w:tcPr>
            <w:tcW w:type="dxa" w:w="2424"/>
            <w:vAlign w:val="center"/>
          </w:tcPr>
          <w:p>
            <w:pPr>
              <w:spacing w:before="0" w:after="0"/>
            </w:pPr>
            <w:r>
              <w:rPr>
                <w:rFonts w:ascii="Aptos" w:hAnsi="Aptos"/>
                <w:sz w:val="14"/>
              </w:rPr>
              <w:t>pt</w:t>
            </w:r>
          </w:p>
        </w:tc>
        <w:tc>
          <w:tcPr>
            <w:tcW w:type="dxa" w:w="2424"/>
            <w:vAlign w:val="center"/>
          </w:tcPr>
          <w:p>
            <w:pPr>
              <w:spacing w:before="0" w:after="0"/>
            </w:pPr>
            <w:r>
              <w:rPr>
                <w:rFonts w:ascii="Aptos" w:hAnsi="Aptos"/>
                <w:sz w:val="14"/>
              </w:rPr>
              <w:t>Portugal</w:t>
            </w:r>
          </w:p>
        </w:tc>
        <w:tc>
          <w:tcPr>
            <w:tcW w:type="dxa" w:w="2424"/>
            <w:vAlign w:val="center"/>
          </w:tcPr>
          <w:p>
            <w:pPr>
              <w:spacing w:before="0" w:after="0"/>
            </w:pPr>
            <w:r>
              <w:rPr>
                <w:rFonts w:ascii="Aptos" w:hAnsi="Aptos"/>
                <w:sz w:val="14"/>
              </w:rPr>
              <w:t>150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hero</w:t>
            </w:r>
          </w:p>
        </w:tc>
        <w:tc>
          <w:tcPr>
            <w:tcW w:type="dxa" w:w="2424"/>
            <w:vAlign w:val="center"/>
          </w:tcPr>
          <w:p>
            <w:pPr>
              <w:spacing w:before="0" w:after="0"/>
            </w:pPr>
            <w:r>
              <w:rPr>
                <w:rFonts w:ascii="Aptos" w:hAnsi="Aptos"/>
                <w:sz w:val="14"/>
              </w:rPr>
              <w:t>Hero</w:t>
            </w:r>
          </w:p>
        </w:tc>
        <w:tc>
          <w:tcPr>
            <w:tcW w:type="dxa" w:w="2424"/>
            <w:vAlign w:val="center"/>
          </w:tcPr>
          <w:p>
            <w:pPr>
              <w:spacing w:before="0" w:after="0"/>
            </w:pPr>
            <w:r>
              <w:rPr>
                <w:rFonts w:ascii="Aptos" w:hAnsi="Aptos"/>
                <w:sz w:val="14"/>
              </w:rPr>
              <w:t>25</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ninja</w:t>
            </w:r>
          </w:p>
        </w:tc>
        <w:tc>
          <w:tcPr>
            <w:tcW w:type="dxa" w:w="2424"/>
            <w:vAlign w:val="center"/>
          </w:tcPr>
          <w:p>
            <w:pPr>
              <w:spacing w:before="0" w:after="0"/>
            </w:pPr>
            <w:r>
              <w:rPr>
                <w:rFonts w:ascii="Aptos" w:hAnsi="Aptos"/>
                <w:sz w:val="14"/>
              </w:rPr>
              <w:t>Ninja</w:t>
            </w:r>
          </w:p>
        </w:tc>
        <w:tc>
          <w:tcPr>
            <w:tcW w:type="dxa" w:w="2424"/>
            <w:vAlign w:val="center"/>
          </w:tcPr>
          <w:p>
            <w:pPr>
              <w:spacing w:before="0" w:after="0"/>
            </w:pPr>
            <w:r>
              <w:rPr>
                <w:rFonts w:ascii="Aptos" w:hAnsi="Aptos"/>
                <w:sz w:val="14"/>
              </w:rPr>
              <w:t>25</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cop</w:t>
            </w:r>
          </w:p>
        </w:tc>
        <w:tc>
          <w:tcPr>
            <w:tcW w:type="dxa" w:w="2424"/>
            <w:vAlign w:val="center"/>
          </w:tcPr>
          <w:p>
            <w:pPr>
              <w:spacing w:before="0" w:after="0"/>
            </w:pPr>
            <w:r>
              <w:rPr>
                <w:rFonts w:ascii="Aptos" w:hAnsi="Aptos"/>
                <w:sz w:val="14"/>
              </w:rPr>
              <w:t>Officer</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wizard</w:t>
            </w:r>
          </w:p>
        </w:tc>
        <w:tc>
          <w:tcPr>
            <w:tcW w:type="dxa" w:w="2424"/>
            <w:vAlign w:val="center"/>
          </w:tcPr>
          <w:p>
            <w:pPr>
              <w:spacing w:before="0" w:after="0"/>
            </w:pPr>
            <w:r>
              <w:rPr>
                <w:rFonts w:ascii="Aptos" w:hAnsi="Aptos"/>
                <w:sz w:val="14"/>
              </w:rPr>
              <w:t>Wizard</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astro</w:t>
            </w:r>
          </w:p>
        </w:tc>
        <w:tc>
          <w:tcPr>
            <w:tcW w:type="dxa" w:w="2424"/>
            <w:vAlign w:val="center"/>
          </w:tcPr>
          <w:p>
            <w:pPr>
              <w:spacing w:before="0" w:after="0"/>
            </w:pPr>
            <w:r>
              <w:rPr>
                <w:rFonts w:ascii="Aptos" w:hAnsi="Aptos"/>
                <w:sz w:val="14"/>
              </w:rPr>
              <w:t>Astronaut</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robot</w:t>
            </w:r>
          </w:p>
        </w:tc>
        <w:tc>
          <w:tcPr>
            <w:tcW w:type="dxa" w:w="2424"/>
            <w:vAlign w:val="center"/>
          </w:tcPr>
          <w:p>
            <w:pPr>
              <w:spacing w:before="0" w:after="0"/>
            </w:pPr>
            <w:r>
              <w:rPr>
                <w:rFonts w:ascii="Aptos" w:hAnsi="Aptos"/>
                <w:sz w:val="14"/>
              </w:rPr>
              <w:t>Robot</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mask</w:t>
            </w:r>
          </w:p>
        </w:tc>
        <w:tc>
          <w:tcPr>
            <w:tcW w:type="dxa" w:w="2424"/>
            <w:vAlign w:val="center"/>
          </w:tcPr>
          <w:p>
            <w:pPr>
              <w:spacing w:before="0" w:after="0"/>
            </w:pPr>
            <w:r>
              <w:rPr>
                <w:rFonts w:ascii="Aptos" w:hAnsi="Aptos"/>
                <w:sz w:val="14"/>
              </w:rPr>
              <w:t>Mask</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ghost</w:t>
            </w:r>
          </w:p>
        </w:tc>
        <w:tc>
          <w:tcPr>
            <w:tcW w:type="dxa" w:w="2424"/>
            <w:vAlign w:val="center"/>
          </w:tcPr>
          <w:p>
            <w:pPr>
              <w:spacing w:before="0" w:after="0"/>
            </w:pPr>
            <w:r>
              <w:rPr>
                <w:rFonts w:ascii="Aptos" w:hAnsi="Aptos"/>
                <w:sz w:val="14"/>
              </w:rPr>
              <w:t>Ghost</w:t>
            </w:r>
          </w:p>
        </w:tc>
        <w:tc>
          <w:tcPr>
            <w:tcW w:type="dxa" w:w="2424"/>
            <w:vAlign w:val="center"/>
          </w:tcPr>
          <w:p>
            <w:pPr>
              <w:spacing w:before="0" w:after="0"/>
            </w:pPr>
            <w:r>
              <w:rPr>
                <w:rFonts w:ascii="Aptos" w:hAnsi="Aptos"/>
                <w:sz w:val="14"/>
              </w:rPr>
              <w:t>200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royal</w:t>
            </w:r>
          </w:p>
        </w:tc>
        <w:tc>
          <w:tcPr>
            <w:tcW w:type="dxa" w:w="2424"/>
            <w:vAlign w:val="center"/>
          </w:tcPr>
          <w:p>
            <w:pPr>
              <w:spacing w:before="0" w:after="0"/>
            </w:pPr>
            <w:r>
              <w:rPr>
                <w:rFonts w:ascii="Aptos" w:hAnsi="Aptos"/>
                <w:sz w:val="14"/>
              </w:rPr>
              <w:t>Royal</w:t>
            </w:r>
          </w:p>
        </w:tc>
        <w:tc>
          <w:tcPr>
            <w:tcW w:type="dxa" w:w="2424"/>
            <w:vAlign w:val="center"/>
          </w:tcPr>
          <w:p>
            <w:pPr>
              <w:spacing w:before="0" w:after="0"/>
            </w:pPr>
            <w:r>
              <w:rPr>
                <w:rFonts w:ascii="Aptos" w:hAnsi="Aptos"/>
                <w:sz w:val="14"/>
              </w:rPr>
              <w:t>500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agent</w:t>
            </w:r>
          </w:p>
        </w:tc>
        <w:tc>
          <w:tcPr>
            <w:tcW w:type="dxa" w:w="2424"/>
            <w:vAlign w:val="center"/>
          </w:tcPr>
          <w:p>
            <w:pPr>
              <w:spacing w:before="0" w:after="0"/>
            </w:pPr>
            <w:r>
              <w:rPr>
                <w:rFonts w:ascii="Aptos" w:hAnsi="Aptos"/>
                <w:sz w:val="14"/>
              </w:rPr>
              <w:t>Agent</w:t>
            </w:r>
          </w:p>
        </w:tc>
        <w:tc>
          <w:tcPr>
            <w:tcW w:type="dxa" w:w="2424"/>
            <w:vAlign w:val="center"/>
          </w:tcPr>
          <w:p>
            <w:pPr>
              <w:spacing w:before="0" w:after="0"/>
            </w:pPr>
            <w:r>
              <w:rPr>
                <w:rFonts w:ascii="Aptos" w:hAnsi="Aptos"/>
                <w:sz w:val="14"/>
              </w:rPr>
              <w:t>400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fairy</w:t>
            </w:r>
          </w:p>
        </w:tc>
        <w:tc>
          <w:tcPr>
            <w:tcW w:type="dxa" w:w="2424"/>
            <w:vAlign w:val="center"/>
          </w:tcPr>
          <w:p>
            <w:pPr>
              <w:spacing w:before="0" w:after="0"/>
            </w:pPr>
            <w:r>
              <w:rPr>
                <w:rFonts w:ascii="Aptos" w:hAnsi="Aptos"/>
                <w:sz w:val="14"/>
              </w:rPr>
              <w:t>Fairy</w:t>
            </w:r>
          </w:p>
        </w:tc>
        <w:tc>
          <w:tcPr>
            <w:tcW w:type="dxa" w:w="2424"/>
            <w:vAlign w:val="center"/>
          </w:tcPr>
          <w:p>
            <w:pPr>
              <w:spacing w:before="0" w:after="0"/>
            </w:pPr>
            <w:r>
              <w:rPr>
                <w:rFonts w:ascii="Aptos" w:hAnsi="Aptos"/>
                <w:sz w:val="14"/>
              </w:rPr>
              <w:t>1000</w:t>
            </w:r>
          </w:p>
        </w:tc>
        <w:tc>
          <w:tcPr>
            <w:tcW w:type="dxa" w:w="2424"/>
            <w:vAlign w:val="center"/>
          </w:tcPr>
          <w:p>
            <w:pPr>
              <w:spacing w:before="0" w:after="0"/>
            </w:pPr>
            <w:r>
              <w:rPr>
                <w:rFonts w:ascii="Aptos" w:hAnsi="Aptos"/>
                <w:sz w:val="14"/>
              </w:rPr>
              <w:t>mythic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dragon</w:t>
            </w:r>
          </w:p>
        </w:tc>
        <w:tc>
          <w:tcPr>
            <w:tcW w:type="dxa" w:w="2424"/>
            <w:vAlign w:val="center"/>
          </w:tcPr>
          <w:p>
            <w:pPr>
              <w:spacing w:before="0" w:after="0"/>
            </w:pPr>
            <w:r>
              <w:rPr>
                <w:rFonts w:ascii="Aptos" w:hAnsi="Aptos"/>
                <w:sz w:val="14"/>
              </w:rPr>
              <w:t>Dragon</w:t>
            </w:r>
          </w:p>
        </w:tc>
        <w:tc>
          <w:tcPr>
            <w:tcW w:type="dxa" w:w="2424"/>
            <w:vAlign w:val="center"/>
          </w:tcPr>
          <w:p>
            <w:pPr>
              <w:spacing w:before="0" w:after="0"/>
            </w:pPr>
            <w:r>
              <w:rPr>
                <w:rFonts w:ascii="Aptos" w:hAnsi="Aptos"/>
                <w:sz w:val="14"/>
              </w:rPr>
              <w:t>800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alien</w:t>
            </w:r>
          </w:p>
        </w:tc>
        <w:tc>
          <w:tcPr>
            <w:tcW w:type="dxa" w:w="2424"/>
            <w:vAlign w:val="center"/>
          </w:tcPr>
          <w:p>
            <w:pPr>
              <w:spacing w:before="0" w:after="0"/>
            </w:pPr>
            <w:r>
              <w:rPr>
                <w:rFonts w:ascii="Aptos" w:hAnsi="Aptos"/>
                <w:sz w:val="14"/>
              </w:rPr>
              <w:t>Alien</w:t>
            </w:r>
          </w:p>
        </w:tc>
        <w:tc>
          <w:tcPr>
            <w:tcW w:type="dxa" w:w="2424"/>
            <w:vAlign w:val="center"/>
          </w:tcPr>
          <w:p>
            <w:pPr>
              <w:spacing w:before="0" w:after="0"/>
            </w:pPr>
            <w:r>
              <w:rPr>
                <w:rFonts w:ascii="Aptos" w:hAnsi="Aptos"/>
                <w:sz w:val="14"/>
              </w:rPr>
              <w:t>300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fox</w:t>
            </w:r>
          </w:p>
        </w:tc>
        <w:tc>
          <w:tcPr>
            <w:tcW w:type="dxa" w:w="2424"/>
            <w:vAlign w:val="center"/>
          </w:tcPr>
          <w:p>
            <w:pPr>
              <w:spacing w:before="0" w:after="0"/>
            </w:pPr>
            <w:r>
              <w:rPr>
                <w:rFonts w:ascii="Aptos" w:hAnsi="Aptos"/>
                <w:sz w:val="14"/>
              </w:rPr>
              <w:t>Fox</w:t>
            </w:r>
          </w:p>
        </w:tc>
        <w:tc>
          <w:tcPr>
            <w:tcW w:type="dxa" w:w="2424"/>
            <w:vAlign w:val="center"/>
          </w:tcPr>
          <w:p>
            <w:pPr>
              <w:spacing w:before="0" w:after="0"/>
            </w:pPr>
            <w:r>
              <w:rPr>
                <w:rFonts w:ascii="Aptos" w:hAnsi="Aptos"/>
                <w:sz w:val="14"/>
              </w:rPr>
              <w:t>200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panda</w:t>
            </w:r>
          </w:p>
        </w:tc>
        <w:tc>
          <w:tcPr>
            <w:tcW w:type="dxa" w:w="2424"/>
            <w:vAlign w:val="center"/>
          </w:tcPr>
          <w:p>
            <w:pPr>
              <w:spacing w:before="0" w:after="0"/>
            </w:pPr>
            <w:r>
              <w:rPr>
                <w:rFonts w:ascii="Aptos" w:hAnsi="Aptos"/>
                <w:sz w:val="14"/>
              </w:rPr>
              <w:t>Panda</w:t>
            </w:r>
          </w:p>
        </w:tc>
        <w:tc>
          <w:tcPr>
            <w:tcW w:type="dxa" w:w="2424"/>
            <w:vAlign w:val="center"/>
          </w:tcPr>
          <w:p>
            <w:pPr>
              <w:spacing w:before="0" w:after="0"/>
            </w:pPr>
            <w:r>
              <w:rPr>
                <w:rFonts w:ascii="Aptos" w:hAnsi="Aptos"/>
                <w:sz w:val="14"/>
              </w:rPr>
              <w:t>250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avatars</w:t>
            </w:r>
          </w:p>
        </w:tc>
        <w:tc>
          <w:tcPr>
            <w:tcW w:type="dxa" w:w="2424"/>
            <w:vAlign w:val="center"/>
          </w:tcPr>
          <w:p>
            <w:pPr>
              <w:spacing w:before="0" w:after="0"/>
            </w:pPr>
            <w:r>
              <w:rPr>
                <w:rFonts w:ascii="Aptos" w:hAnsi="Aptos"/>
                <w:sz w:val="14"/>
              </w:rPr>
              <w:t>unicorn</w:t>
            </w:r>
          </w:p>
        </w:tc>
        <w:tc>
          <w:tcPr>
            <w:tcW w:type="dxa" w:w="2424"/>
            <w:vAlign w:val="center"/>
          </w:tcPr>
          <w:p>
            <w:pPr>
              <w:spacing w:before="0" w:after="0"/>
            </w:pPr>
            <w:r>
              <w:rPr>
                <w:rFonts w:ascii="Aptos" w:hAnsi="Aptos"/>
                <w:sz w:val="14"/>
              </w:rPr>
              <w:t>Unicorn</w:t>
            </w:r>
          </w:p>
        </w:tc>
        <w:tc>
          <w:tcPr>
            <w:tcW w:type="dxa" w:w="2424"/>
            <w:vAlign w:val="center"/>
          </w:tcPr>
          <w:p>
            <w:pPr>
              <w:spacing w:before="0" w:after="0"/>
            </w:pPr>
            <w:r>
              <w:rPr>
                <w:rFonts w:ascii="Aptos" w:hAnsi="Aptos"/>
                <w:sz w:val="14"/>
              </w:rPr>
              <w:t>700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frames</w:t>
            </w:r>
          </w:p>
        </w:tc>
        <w:tc>
          <w:tcPr>
            <w:tcW w:type="dxa" w:w="2424"/>
            <w:vAlign w:val="center"/>
          </w:tcPr>
          <w:p>
            <w:pPr>
              <w:spacing w:before="0" w:after="0"/>
            </w:pPr>
            <w:r>
              <w:rPr>
                <w:rFonts w:ascii="Aptos" w:hAnsi="Aptos"/>
                <w:sz w:val="14"/>
              </w:rPr>
              <w:t>none</w:t>
            </w:r>
          </w:p>
        </w:tc>
        <w:tc>
          <w:tcPr>
            <w:tcW w:type="dxa" w:w="2424"/>
            <w:vAlign w:val="center"/>
          </w:tcPr>
          <w:p>
            <w:pPr>
              <w:spacing w:before="0" w:after="0"/>
            </w:pPr>
            <w:r>
              <w:rPr>
                <w:rFonts w:ascii="Aptos" w:hAnsi="Aptos"/>
                <w:sz w:val="14"/>
              </w:rPr>
              <w:t>None</w:t>
            </w:r>
          </w:p>
        </w:tc>
        <w:tc>
          <w:tcPr>
            <w:tcW w:type="dxa" w:w="2424"/>
            <w:vAlign w:val="center"/>
          </w:tcPr>
          <w:p>
            <w:pPr>
              <w:spacing w:before="0" w:after="0"/>
            </w:pPr>
            <w:r>
              <w:rPr>
                <w:rFonts w:ascii="Aptos" w:hAnsi="Aptos"/>
                <w:sz w:val="14"/>
              </w:rPr>
              <w:t>0</w:t>
            </w:r>
          </w:p>
        </w:tc>
        <w:tc>
          <w:tcPr>
            <w:tcW w:type="dxa" w:w="2424"/>
            <w:vAlign w:val="center"/>
          </w:tcPr>
          <w:p>
            <w:pPr>
              <w:spacing w:before="0" w:after="0"/>
            </w:pPr>
            <w:r>
              <w:rPr>
                <w:rFonts w:ascii="Aptos" w:hAnsi="Aptos"/>
                <w:sz w:val="14"/>
              </w:rPr>
              <w:t>free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frames</w:t>
            </w:r>
          </w:p>
        </w:tc>
        <w:tc>
          <w:tcPr>
            <w:tcW w:type="dxa" w:w="2424"/>
            <w:vAlign w:val="center"/>
          </w:tcPr>
          <w:p>
            <w:pPr>
              <w:spacing w:before="0" w:after="0"/>
            </w:pPr>
            <w:r>
              <w:rPr>
                <w:rFonts w:ascii="Aptos" w:hAnsi="Aptos"/>
                <w:sz w:val="14"/>
              </w:rPr>
              <w:t>thin</w:t>
            </w:r>
          </w:p>
        </w:tc>
        <w:tc>
          <w:tcPr>
            <w:tcW w:type="dxa" w:w="2424"/>
            <w:vAlign w:val="center"/>
          </w:tcPr>
          <w:p>
            <w:pPr>
              <w:spacing w:before="0" w:after="0"/>
            </w:pPr>
            <w:r>
              <w:rPr>
                <w:rFonts w:ascii="Aptos" w:hAnsi="Aptos"/>
                <w:sz w:val="14"/>
              </w:rPr>
              <w:t>Thin Ring</w:t>
            </w:r>
          </w:p>
        </w:tc>
        <w:tc>
          <w:tcPr>
            <w:tcW w:type="dxa" w:w="2424"/>
            <w:vAlign w:val="center"/>
          </w:tcPr>
          <w:p>
            <w:pPr>
              <w:spacing w:before="0" w:after="0"/>
            </w:pPr>
            <w:r>
              <w:rPr>
                <w:rFonts w:ascii="Aptos" w:hAnsi="Aptos"/>
                <w:sz w:val="14"/>
              </w:rPr>
              <w:t>25</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frames</w:t>
            </w:r>
          </w:p>
        </w:tc>
        <w:tc>
          <w:tcPr>
            <w:tcW w:type="dxa" w:w="2424"/>
            <w:vAlign w:val="center"/>
          </w:tcPr>
          <w:p>
            <w:pPr>
              <w:spacing w:before="0" w:after="0"/>
            </w:pPr>
            <w:r>
              <w:rPr>
                <w:rFonts w:ascii="Aptos" w:hAnsi="Aptos"/>
                <w:sz w:val="14"/>
              </w:rPr>
              <w:t>double</w:t>
            </w:r>
          </w:p>
        </w:tc>
        <w:tc>
          <w:tcPr>
            <w:tcW w:type="dxa" w:w="2424"/>
            <w:vAlign w:val="center"/>
          </w:tcPr>
          <w:p>
            <w:pPr>
              <w:spacing w:before="0" w:after="0"/>
            </w:pPr>
            <w:r>
              <w:rPr>
                <w:rFonts w:ascii="Aptos" w:hAnsi="Aptos"/>
                <w:sz w:val="14"/>
              </w:rPr>
              <w:t>Double Ring</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frames</w:t>
            </w:r>
          </w:p>
        </w:tc>
        <w:tc>
          <w:tcPr>
            <w:tcW w:type="dxa" w:w="2424"/>
            <w:vAlign w:val="center"/>
          </w:tcPr>
          <w:p>
            <w:pPr>
              <w:spacing w:before="0" w:after="0"/>
            </w:pPr>
            <w:r>
              <w:rPr>
                <w:rFonts w:ascii="Aptos" w:hAnsi="Aptos"/>
                <w:sz w:val="14"/>
              </w:rPr>
              <w:t>gold</w:t>
            </w:r>
          </w:p>
        </w:tc>
        <w:tc>
          <w:tcPr>
            <w:tcW w:type="dxa" w:w="2424"/>
            <w:vAlign w:val="center"/>
          </w:tcPr>
          <w:p>
            <w:pPr>
              <w:spacing w:before="0" w:after="0"/>
            </w:pPr>
            <w:r>
              <w:rPr>
                <w:rFonts w:ascii="Aptos" w:hAnsi="Aptos"/>
                <w:sz w:val="14"/>
              </w:rPr>
              <w:t>Gold Ring</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frames</w:t>
            </w:r>
          </w:p>
        </w:tc>
        <w:tc>
          <w:tcPr>
            <w:tcW w:type="dxa" w:w="2424"/>
            <w:vAlign w:val="center"/>
          </w:tcPr>
          <w:p>
            <w:pPr>
              <w:spacing w:before="0" w:after="0"/>
            </w:pPr>
            <w:r>
              <w:rPr>
                <w:rFonts w:ascii="Aptos" w:hAnsi="Aptos"/>
                <w:sz w:val="14"/>
              </w:rPr>
              <w:t>fire</w:t>
            </w:r>
          </w:p>
        </w:tc>
        <w:tc>
          <w:tcPr>
            <w:tcW w:type="dxa" w:w="2424"/>
            <w:vAlign w:val="center"/>
          </w:tcPr>
          <w:p>
            <w:pPr>
              <w:spacing w:before="0" w:after="0"/>
            </w:pPr>
            <w:r>
              <w:rPr>
                <w:rFonts w:ascii="Aptos" w:hAnsi="Aptos"/>
                <w:sz w:val="14"/>
              </w:rPr>
              <w:t>Fire Ring</w:t>
            </w:r>
          </w:p>
        </w:tc>
        <w:tc>
          <w:tcPr>
            <w:tcW w:type="dxa" w:w="2424"/>
            <w:vAlign w:val="center"/>
          </w:tcPr>
          <w:p>
            <w:pPr>
              <w:spacing w:before="0" w:after="0"/>
            </w:pPr>
            <w:r>
              <w:rPr>
                <w:rFonts w:ascii="Aptos" w:hAnsi="Aptos"/>
                <w:sz w:val="14"/>
              </w:rPr>
              <w:t>150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frames</w:t>
            </w:r>
          </w:p>
        </w:tc>
        <w:tc>
          <w:tcPr>
            <w:tcW w:type="dxa" w:w="2424"/>
            <w:vAlign w:val="center"/>
          </w:tcPr>
          <w:p>
            <w:pPr>
              <w:spacing w:before="0" w:after="0"/>
            </w:pPr>
            <w:r>
              <w:rPr>
                <w:rFonts w:ascii="Aptos" w:hAnsi="Aptos"/>
                <w:sz w:val="14"/>
              </w:rPr>
              <w:t>ice</w:t>
            </w:r>
          </w:p>
        </w:tc>
        <w:tc>
          <w:tcPr>
            <w:tcW w:type="dxa" w:w="2424"/>
            <w:vAlign w:val="center"/>
          </w:tcPr>
          <w:p>
            <w:pPr>
              <w:spacing w:before="0" w:after="0"/>
            </w:pPr>
            <w:r>
              <w:rPr>
                <w:rFonts w:ascii="Aptos" w:hAnsi="Aptos"/>
                <w:sz w:val="14"/>
              </w:rPr>
              <w:t>Ice Ring</w:t>
            </w:r>
          </w:p>
        </w:tc>
        <w:tc>
          <w:tcPr>
            <w:tcW w:type="dxa" w:w="2424"/>
            <w:vAlign w:val="center"/>
          </w:tcPr>
          <w:p>
            <w:pPr>
              <w:spacing w:before="0" w:after="0"/>
            </w:pPr>
            <w:r>
              <w:rPr>
                <w:rFonts w:ascii="Aptos" w:hAnsi="Aptos"/>
                <w:sz w:val="14"/>
              </w:rPr>
              <w:t>200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frames</w:t>
            </w:r>
          </w:p>
        </w:tc>
        <w:tc>
          <w:tcPr>
            <w:tcW w:type="dxa" w:w="2424"/>
            <w:vAlign w:val="center"/>
          </w:tcPr>
          <w:p>
            <w:pPr>
              <w:spacing w:before="0" w:after="0"/>
            </w:pPr>
            <w:r>
              <w:rPr>
                <w:rFonts w:ascii="Aptos" w:hAnsi="Aptos"/>
                <w:sz w:val="14"/>
              </w:rPr>
              <w:t>neon</w:t>
            </w:r>
          </w:p>
        </w:tc>
        <w:tc>
          <w:tcPr>
            <w:tcW w:type="dxa" w:w="2424"/>
            <w:vAlign w:val="center"/>
          </w:tcPr>
          <w:p>
            <w:pPr>
              <w:spacing w:before="0" w:after="0"/>
            </w:pPr>
            <w:r>
              <w:rPr>
                <w:rFonts w:ascii="Aptos" w:hAnsi="Aptos"/>
                <w:sz w:val="14"/>
              </w:rPr>
              <w:t>Neon Pulse</w:t>
            </w:r>
          </w:p>
        </w:tc>
        <w:tc>
          <w:tcPr>
            <w:tcW w:type="dxa" w:w="2424"/>
            <w:vAlign w:val="center"/>
          </w:tcPr>
          <w:p>
            <w:pPr>
              <w:spacing w:before="0" w:after="0"/>
            </w:pPr>
            <w:r>
              <w:rPr>
                <w:rFonts w:ascii="Aptos" w:hAnsi="Aptos"/>
                <w:sz w:val="14"/>
              </w:rPr>
              <w:t>250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frames</w:t>
            </w:r>
          </w:p>
        </w:tc>
        <w:tc>
          <w:tcPr>
            <w:tcW w:type="dxa" w:w="2424"/>
            <w:vAlign w:val="center"/>
          </w:tcPr>
          <w:p>
            <w:pPr>
              <w:spacing w:before="0" w:after="0"/>
            </w:pPr>
            <w:r>
              <w:rPr>
                <w:rFonts w:ascii="Aptos" w:hAnsi="Aptos"/>
                <w:sz w:val="14"/>
              </w:rPr>
              <w:t>blackdiamond</w:t>
            </w:r>
          </w:p>
        </w:tc>
        <w:tc>
          <w:tcPr>
            <w:tcW w:type="dxa" w:w="2424"/>
            <w:vAlign w:val="center"/>
          </w:tcPr>
          <w:p>
            <w:pPr>
              <w:spacing w:before="0" w:after="0"/>
            </w:pPr>
            <w:r>
              <w:rPr>
                <w:rFonts w:ascii="Aptos" w:hAnsi="Aptos"/>
                <w:sz w:val="14"/>
              </w:rPr>
              <w:t>Black Diamond Animated</w:t>
            </w:r>
          </w:p>
        </w:tc>
        <w:tc>
          <w:tcPr>
            <w:tcW w:type="dxa" w:w="2424"/>
            <w:vAlign w:val="center"/>
          </w:tcPr>
          <w:p>
            <w:pPr>
              <w:spacing w:before="0" w:after="0"/>
            </w:pPr>
            <w:r>
              <w:rPr>
                <w:rFonts w:ascii="Aptos" w:hAnsi="Aptos"/>
                <w:sz w:val="14"/>
              </w:rPr>
              <w:t>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VIP 6</w:t>
            </w:r>
          </w:p>
        </w:tc>
      </w:tr>
      <w:tr>
        <w:trPr>
          <w:cantSplit/>
        </w:trPr>
        <w:tc>
          <w:tcPr>
            <w:tcW w:type="dxa" w:w="2424"/>
            <w:vAlign w:val="center"/>
          </w:tcPr>
          <w:p>
            <w:pPr>
              <w:spacing w:before="0" w:after="0"/>
            </w:pPr>
            <w:r>
              <w:rPr>
                <w:rFonts w:ascii="Aptos" w:hAnsi="Aptos"/>
                <w:sz w:val="14"/>
              </w:rPr>
              <w:t>frames</w:t>
            </w:r>
          </w:p>
        </w:tc>
        <w:tc>
          <w:tcPr>
            <w:tcW w:type="dxa" w:w="2424"/>
            <w:vAlign w:val="center"/>
          </w:tcPr>
          <w:p>
            <w:pPr>
              <w:spacing w:before="0" w:after="0"/>
            </w:pPr>
            <w:r>
              <w:rPr>
                <w:rFonts w:ascii="Aptos" w:hAnsi="Aptos"/>
                <w:sz w:val="14"/>
              </w:rPr>
              <w:t>rainbow</w:t>
            </w:r>
          </w:p>
        </w:tc>
        <w:tc>
          <w:tcPr>
            <w:tcW w:type="dxa" w:w="2424"/>
            <w:vAlign w:val="center"/>
          </w:tcPr>
          <w:p>
            <w:pPr>
              <w:spacing w:before="0" w:after="0"/>
            </w:pPr>
            <w:r>
              <w:rPr>
                <w:rFonts w:ascii="Aptos" w:hAnsi="Aptos"/>
                <w:sz w:val="14"/>
              </w:rPr>
              <w:t>Rainbow Spin</w:t>
            </w:r>
          </w:p>
        </w:tc>
        <w:tc>
          <w:tcPr>
            <w:tcW w:type="dxa" w:w="2424"/>
            <w:vAlign w:val="center"/>
          </w:tcPr>
          <w:p>
            <w:pPr>
              <w:spacing w:before="0" w:after="0"/>
            </w:pPr>
            <w:r>
              <w:rPr>
                <w:rFonts w:ascii="Aptos" w:hAnsi="Aptos"/>
                <w:sz w:val="14"/>
              </w:rPr>
              <w:t>600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frames</w:t>
            </w:r>
          </w:p>
        </w:tc>
        <w:tc>
          <w:tcPr>
            <w:tcW w:type="dxa" w:w="2424"/>
            <w:vAlign w:val="center"/>
          </w:tcPr>
          <w:p>
            <w:pPr>
              <w:spacing w:before="0" w:after="0"/>
            </w:pPr>
            <w:r>
              <w:rPr>
                <w:rFonts w:ascii="Aptos" w:hAnsi="Aptos"/>
                <w:sz w:val="14"/>
              </w:rPr>
              <w:t>emerald-ring</w:t>
            </w:r>
          </w:p>
        </w:tc>
        <w:tc>
          <w:tcPr>
            <w:tcW w:type="dxa" w:w="2424"/>
            <w:vAlign w:val="center"/>
          </w:tcPr>
          <w:p>
            <w:pPr>
              <w:spacing w:before="0" w:after="0"/>
            </w:pPr>
            <w:r>
              <w:rPr>
                <w:rFonts w:ascii="Aptos" w:hAnsi="Aptos"/>
                <w:sz w:val="14"/>
              </w:rPr>
              <w:t>Emerald Orbit</w:t>
            </w:r>
          </w:p>
        </w:tc>
        <w:tc>
          <w:tcPr>
            <w:tcW w:type="dxa" w:w="2424"/>
            <w:vAlign w:val="center"/>
          </w:tcPr>
          <w:p>
            <w:pPr>
              <w:spacing w:before="0" w:after="0"/>
            </w:pPr>
            <w:r>
              <w:rPr>
                <w:rFonts w:ascii="Aptos" w:hAnsi="Aptos"/>
                <w:sz w:val="14"/>
              </w:rPr>
              <w:t>200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frames</w:t>
            </w:r>
          </w:p>
        </w:tc>
        <w:tc>
          <w:tcPr>
            <w:tcW w:type="dxa" w:w="2424"/>
            <w:vAlign w:val="center"/>
          </w:tcPr>
          <w:p>
            <w:pPr>
              <w:spacing w:before="0" w:after="0"/>
            </w:pPr>
            <w:r>
              <w:rPr>
                <w:rFonts w:ascii="Aptos" w:hAnsi="Aptos"/>
                <w:sz w:val="14"/>
              </w:rPr>
              <w:t>cosmic-ring</w:t>
            </w:r>
          </w:p>
        </w:tc>
        <w:tc>
          <w:tcPr>
            <w:tcW w:type="dxa" w:w="2424"/>
            <w:vAlign w:val="center"/>
          </w:tcPr>
          <w:p>
            <w:pPr>
              <w:spacing w:before="0" w:after="0"/>
            </w:pPr>
            <w:r>
              <w:rPr>
                <w:rFonts w:ascii="Aptos" w:hAnsi="Aptos"/>
                <w:sz w:val="14"/>
              </w:rPr>
              <w:t>Cosmic Halo</w:t>
            </w:r>
          </w:p>
        </w:tc>
        <w:tc>
          <w:tcPr>
            <w:tcW w:type="dxa" w:w="2424"/>
            <w:vAlign w:val="center"/>
          </w:tcPr>
          <w:p>
            <w:pPr>
              <w:spacing w:before="0" w:after="0"/>
            </w:pPr>
            <w:r>
              <w:rPr>
                <w:rFonts w:ascii="Aptos" w:hAnsi="Aptos"/>
                <w:sz w:val="14"/>
              </w:rPr>
              <w:t>400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frames</w:t>
            </w:r>
          </w:p>
        </w:tc>
        <w:tc>
          <w:tcPr>
            <w:tcW w:type="dxa" w:w="2424"/>
            <w:vAlign w:val="center"/>
          </w:tcPr>
          <w:p>
            <w:pPr>
              <w:spacing w:before="0" w:after="0"/>
            </w:pPr>
            <w:r>
              <w:rPr>
                <w:rFonts w:ascii="Aptos" w:hAnsi="Aptos"/>
                <w:sz w:val="14"/>
              </w:rPr>
              <w:t>crown-ring</w:t>
            </w:r>
          </w:p>
        </w:tc>
        <w:tc>
          <w:tcPr>
            <w:tcW w:type="dxa" w:w="2424"/>
            <w:vAlign w:val="center"/>
          </w:tcPr>
          <w:p>
            <w:pPr>
              <w:spacing w:before="0" w:after="0"/>
            </w:pPr>
            <w:r>
              <w:rPr>
                <w:rFonts w:ascii="Aptos" w:hAnsi="Aptos"/>
                <w:sz w:val="14"/>
              </w:rPr>
              <w:t>Crown Aura</w:t>
            </w:r>
          </w:p>
        </w:tc>
        <w:tc>
          <w:tcPr>
            <w:tcW w:type="dxa" w:w="2424"/>
            <w:vAlign w:val="center"/>
          </w:tcPr>
          <w:p>
            <w:pPr>
              <w:spacing w:before="0" w:after="0"/>
            </w:pPr>
            <w:r>
              <w:rPr>
                <w:rFonts w:ascii="Aptos" w:hAnsi="Aptos"/>
                <w:sz w:val="14"/>
              </w:rPr>
              <w:t>700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colours</w:t>
            </w:r>
          </w:p>
        </w:tc>
        <w:tc>
          <w:tcPr>
            <w:tcW w:type="dxa" w:w="2424"/>
            <w:vAlign w:val="center"/>
          </w:tcPr>
          <w:p>
            <w:pPr>
              <w:spacing w:before="0" w:after="0"/>
            </w:pPr>
            <w:r>
              <w:rPr>
                <w:rFonts w:ascii="Aptos" w:hAnsi="Aptos"/>
                <w:sz w:val="14"/>
              </w:rPr>
              <w:t>default</w:t>
            </w:r>
          </w:p>
        </w:tc>
        <w:tc>
          <w:tcPr>
            <w:tcW w:type="dxa" w:w="2424"/>
            <w:vAlign w:val="center"/>
          </w:tcPr>
          <w:p>
            <w:pPr>
              <w:spacing w:before="0" w:after="0"/>
            </w:pPr>
            <w:r>
              <w:rPr>
                <w:rFonts w:ascii="Aptos" w:hAnsi="Aptos"/>
                <w:sz w:val="14"/>
              </w:rPr>
              <w:t>Default</w:t>
            </w:r>
          </w:p>
        </w:tc>
        <w:tc>
          <w:tcPr>
            <w:tcW w:type="dxa" w:w="2424"/>
            <w:vAlign w:val="center"/>
          </w:tcPr>
          <w:p>
            <w:pPr>
              <w:spacing w:before="0" w:after="0"/>
            </w:pPr>
            <w:r>
              <w:rPr>
                <w:rFonts w:ascii="Aptos" w:hAnsi="Aptos"/>
                <w:sz w:val="14"/>
              </w:rPr>
              <w:t>0</w:t>
            </w:r>
          </w:p>
        </w:tc>
        <w:tc>
          <w:tcPr>
            <w:tcW w:type="dxa" w:w="2424"/>
            <w:vAlign w:val="center"/>
          </w:tcPr>
          <w:p>
            <w:pPr>
              <w:spacing w:before="0" w:after="0"/>
            </w:pPr>
            <w:r>
              <w:rPr>
                <w:rFonts w:ascii="Aptos" w:hAnsi="Aptos"/>
                <w:sz w:val="14"/>
              </w:rPr>
              <w:t>free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colours</w:t>
            </w:r>
          </w:p>
        </w:tc>
        <w:tc>
          <w:tcPr>
            <w:tcW w:type="dxa" w:w="2424"/>
            <w:vAlign w:val="center"/>
          </w:tcPr>
          <w:p>
            <w:pPr>
              <w:spacing w:before="0" w:after="0"/>
            </w:pPr>
            <w:r>
              <w:rPr>
                <w:rFonts w:ascii="Aptos" w:hAnsi="Aptos"/>
                <w:sz w:val="14"/>
              </w:rPr>
              <w:t>blue</w:t>
            </w:r>
          </w:p>
        </w:tc>
        <w:tc>
          <w:tcPr>
            <w:tcW w:type="dxa" w:w="2424"/>
            <w:vAlign w:val="center"/>
          </w:tcPr>
          <w:p>
            <w:pPr>
              <w:spacing w:before="0" w:after="0"/>
            </w:pPr>
            <w:r>
              <w:rPr>
                <w:rFonts w:ascii="Aptos" w:hAnsi="Aptos"/>
                <w:sz w:val="14"/>
              </w:rPr>
              <w:t>Blue</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colours</w:t>
            </w:r>
          </w:p>
        </w:tc>
        <w:tc>
          <w:tcPr>
            <w:tcW w:type="dxa" w:w="2424"/>
            <w:vAlign w:val="center"/>
          </w:tcPr>
          <w:p>
            <w:pPr>
              <w:spacing w:before="0" w:after="0"/>
            </w:pPr>
            <w:r>
              <w:rPr>
                <w:rFonts w:ascii="Aptos" w:hAnsi="Aptos"/>
                <w:sz w:val="14"/>
              </w:rPr>
              <w:t>green</w:t>
            </w:r>
          </w:p>
        </w:tc>
        <w:tc>
          <w:tcPr>
            <w:tcW w:type="dxa" w:w="2424"/>
            <w:vAlign w:val="center"/>
          </w:tcPr>
          <w:p>
            <w:pPr>
              <w:spacing w:before="0" w:after="0"/>
            </w:pPr>
            <w:r>
              <w:rPr>
                <w:rFonts w:ascii="Aptos" w:hAnsi="Aptos"/>
                <w:sz w:val="14"/>
              </w:rPr>
              <w:t>Green</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colours</w:t>
            </w:r>
          </w:p>
        </w:tc>
        <w:tc>
          <w:tcPr>
            <w:tcW w:type="dxa" w:w="2424"/>
            <w:vAlign w:val="center"/>
          </w:tcPr>
          <w:p>
            <w:pPr>
              <w:spacing w:before="0" w:after="0"/>
            </w:pPr>
            <w:r>
              <w:rPr>
                <w:rFonts w:ascii="Aptos" w:hAnsi="Aptos"/>
                <w:sz w:val="14"/>
              </w:rPr>
              <w:t>orange</w:t>
            </w:r>
          </w:p>
        </w:tc>
        <w:tc>
          <w:tcPr>
            <w:tcW w:type="dxa" w:w="2424"/>
            <w:vAlign w:val="center"/>
          </w:tcPr>
          <w:p>
            <w:pPr>
              <w:spacing w:before="0" w:after="0"/>
            </w:pPr>
            <w:r>
              <w:rPr>
                <w:rFonts w:ascii="Aptos" w:hAnsi="Aptos"/>
                <w:sz w:val="14"/>
              </w:rPr>
              <w:t>Orange</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colours</w:t>
            </w:r>
          </w:p>
        </w:tc>
        <w:tc>
          <w:tcPr>
            <w:tcW w:type="dxa" w:w="2424"/>
            <w:vAlign w:val="center"/>
          </w:tcPr>
          <w:p>
            <w:pPr>
              <w:spacing w:before="0" w:after="0"/>
            </w:pPr>
            <w:r>
              <w:rPr>
                <w:rFonts w:ascii="Aptos" w:hAnsi="Aptos"/>
                <w:sz w:val="14"/>
              </w:rPr>
              <w:t>purple</w:t>
            </w:r>
          </w:p>
        </w:tc>
        <w:tc>
          <w:tcPr>
            <w:tcW w:type="dxa" w:w="2424"/>
            <w:vAlign w:val="center"/>
          </w:tcPr>
          <w:p>
            <w:pPr>
              <w:spacing w:before="0" w:after="0"/>
            </w:pPr>
            <w:r>
              <w:rPr>
                <w:rFonts w:ascii="Aptos" w:hAnsi="Aptos"/>
                <w:sz w:val="14"/>
              </w:rPr>
              <w:t>Purple</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colours</w:t>
            </w:r>
          </w:p>
        </w:tc>
        <w:tc>
          <w:tcPr>
            <w:tcW w:type="dxa" w:w="2424"/>
            <w:vAlign w:val="center"/>
          </w:tcPr>
          <w:p>
            <w:pPr>
              <w:spacing w:before="0" w:after="0"/>
            </w:pPr>
            <w:r>
              <w:rPr>
                <w:rFonts w:ascii="Aptos" w:hAnsi="Aptos"/>
                <w:sz w:val="14"/>
              </w:rPr>
              <w:t>gold</w:t>
            </w:r>
          </w:p>
        </w:tc>
        <w:tc>
          <w:tcPr>
            <w:tcW w:type="dxa" w:w="2424"/>
            <w:vAlign w:val="center"/>
          </w:tcPr>
          <w:p>
            <w:pPr>
              <w:spacing w:before="0" w:after="0"/>
            </w:pPr>
            <w:r>
              <w:rPr>
                <w:rFonts w:ascii="Aptos" w:hAnsi="Aptos"/>
                <w:sz w:val="14"/>
              </w:rPr>
              <w:t>Gold</w:t>
            </w:r>
          </w:p>
        </w:tc>
        <w:tc>
          <w:tcPr>
            <w:tcW w:type="dxa" w:w="2424"/>
            <w:vAlign w:val="center"/>
          </w:tcPr>
          <w:p>
            <w:pPr>
              <w:spacing w:before="0" w:after="0"/>
            </w:pPr>
            <w:r>
              <w:rPr>
                <w:rFonts w:ascii="Aptos" w:hAnsi="Aptos"/>
                <w:sz w:val="14"/>
              </w:rPr>
              <w:t>200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colours</w:t>
            </w:r>
          </w:p>
        </w:tc>
        <w:tc>
          <w:tcPr>
            <w:tcW w:type="dxa" w:w="2424"/>
            <w:vAlign w:val="center"/>
          </w:tcPr>
          <w:p>
            <w:pPr>
              <w:spacing w:before="0" w:after="0"/>
            </w:pPr>
            <w:r>
              <w:rPr>
                <w:rFonts w:ascii="Aptos" w:hAnsi="Aptos"/>
                <w:sz w:val="14"/>
              </w:rPr>
              <w:t>pink</w:t>
            </w:r>
          </w:p>
        </w:tc>
        <w:tc>
          <w:tcPr>
            <w:tcW w:type="dxa" w:w="2424"/>
            <w:vAlign w:val="center"/>
          </w:tcPr>
          <w:p>
            <w:pPr>
              <w:spacing w:before="0" w:after="0"/>
            </w:pPr>
            <w:r>
              <w:rPr>
                <w:rFonts w:ascii="Aptos" w:hAnsi="Aptos"/>
                <w:sz w:val="14"/>
              </w:rPr>
              <w:t>Pink</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colours</w:t>
            </w:r>
          </w:p>
        </w:tc>
        <w:tc>
          <w:tcPr>
            <w:tcW w:type="dxa" w:w="2424"/>
            <w:vAlign w:val="center"/>
          </w:tcPr>
          <w:p>
            <w:pPr>
              <w:spacing w:before="0" w:after="0"/>
            </w:pPr>
            <w:r>
              <w:rPr>
                <w:rFonts w:ascii="Aptos" w:hAnsi="Aptos"/>
                <w:sz w:val="14"/>
              </w:rPr>
              <w:t>cyan</w:t>
            </w:r>
          </w:p>
        </w:tc>
        <w:tc>
          <w:tcPr>
            <w:tcW w:type="dxa" w:w="2424"/>
            <w:vAlign w:val="center"/>
          </w:tcPr>
          <w:p>
            <w:pPr>
              <w:spacing w:before="0" w:after="0"/>
            </w:pPr>
            <w:r>
              <w:rPr>
                <w:rFonts w:ascii="Aptos" w:hAnsi="Aptos"/>
                <w:sz w:val="14"/>
              </w:rPr>
              <w:t>Cyan</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colours</w:t>
            </w:r>
          </w:p>
        </w:tc>
        <w:tc>
          <w:tcPr>
            <w:tcW w:type="dxa" w:w="2424"/>
            <w:vAlign w:val="center"/>
          </w:tcPr>
          <w:p>
            <w:pPr>
              <w:spacing w:before="0" w:after="0"/>
            </w:pPr>
            <w:r>
              <w:rPr>
                <w:rFonts w:ascii="Aptos" w:hAnsi="Aptos"/>
                <w:sz w:val="14"/>
              </w:rPr>
              <w:t>red</w:t>
            </w:r>
          </w:p>
        </w:tc>
        <w:tc>
          <w:tcPr>
            <w:tcW w:type="dxa" w:w="2424"/>
            <w:vAlign w:val="center"/>
          </w:tcPr>
          <w:p>
            <w:pPr>
              <w:spacing w:before="0" w:after="0"/>
            </w:pPr>
            <w:r>
              <w:rPr>
                <w:rFonts w:ascii="Aptos" w:hAnsi="Aptos"/>
                <w:sz w:val="14"/>
              </w:rPr>
              <w:t>Crimson</w:t>
            </w:r>
          </w:p>
        </w:tc>
        <w:tc>
          <w:tcPr>
            <w:tcW w:type="dxa" w:w="2424"/>
            <w:vAlign w:val="center"/>
          </w:tcPr>
          <w:p>
            <w:pPr>
              <w:spacing w:before="0" w:after="0"/>
            </w:pPr>
            <w:r>
              <w:rPr>
                <w:rFonts w:ascii="Aptos" w:hAnsi="Aptos"/>
                <w:sz w:val="14"/>
              </w:rPr>
              <w:t>150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colours</w:t>
            </w:r>
          </w:p>
        </w:tc>
        <w:tc>
          <w:tcPr>
            <w:tcW w:type="dxa" w:w="2424"/>
            <w:vAlign w:val="center"/>
          </w:tcPr>
          <w:p>
            <w:pPr>
              <w:spacing w:before="0" w:after="0"/>
            </w:pPr>
            <w:r>
              <w:rPr>
                <w:rFonts w:ascii="Aptos" w:hAnsi="Aptos"/>
                <w:sz w:val="14"/>
              </w:rPr>
              <w:t>white</w:t>
            </w:r>
          </w:p>
        </w:tc>
        <w:tc>
          <w:tcPr>
            <w:tcW w:type="dxa" w:w="2424"/>
            <w:vAlign w:val="center"/>
          </w:tcPr>
          <w:p>
            <w:pPr>
              <w:spacing w:before="0" w:after="0"/>
            </w:pPr>
            <w:r>
              <w:rPr>
                <w:rFonts w:ascii="Aptos" w:hAnsi="Aptos"/>
                <w:sz w:val="14"/>
              </w:rPr>
              <w:t>Pearl</w:t>
            </w:r>
          </w:p>
        </w:tc>
        <w:tc>
          <w:tcPr>
            <w:tcW w:type="dxa" w:w="2424"/>
            <w:vAlign w:val="center"/>
          </w:tcPr>
          <w:p>
            <w:pPr>
              <w:spacing w:before="0" w:after="0"/>
            </w:pPr>
            <w:r>
              <w:rPr>
                <w:rFonts w:ascii="Aptos" w:hAnsi="Aptos"/>
                <w:sz w:val="14"/>
              </w:rPr>
              <w:t>250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colours</w:t>
            </w:r>
          </w:p>
        </w:tc>
        <w:tc>
          <w:tcPr>
            <w:tcW w:type="dxa" w:w="2424"/>
            <w:vAlign w:val="center"/>
          </w:tcPr>
          <w:p>
            <w:pPr>
              <w:spacing w:before="0" w:after="0"/>
            </w:pPr>
            <w:r>
              <w:rPr>
                <w:rFonts w:ascii="Aptos" w:hAnsi="Aptos"/>
                <w:sz w:val="14"/>
              </w:rPr>
              <w:t>rainbow</w:t>
            </w:r>
          </w:p>
        </w:tc>
        <w:tc>
          <w:tcPr>
            <w:tcW w:type="dxa" w:w="2424"/>
            <w:vAlign w:val="center"/>
          </w:tcPr>
          <w:p>
            <w:pPr>
              <w:spacing w:before="0" w:after="0"/>
            </w:pPr>
            <w:r>
              <w:rPr>
                <w:rFonts w:ascii="Aptos" w:hAnsi="Aptos"/>
                <w:sz w:val="14"/>
              </w:rPr>
              <w:t>Rainbow</w:t>
            </w:r>
          </w:p>
        </w:tc>
        <w:tc>
          <w:tcPr>
            <w:tcW w:type="dxa" w:w="2424"/>
            <w:vAlign w:val="center"/>
          </w:tcPr>
          <w:p>
            <w:pPr>
              <w:spacing w:before="0" w:after="0"/>
            </w:pPr>
            <w:r>
              <w:rPr>
                <w:rFonts w:ascii="Aptos" w:hAnsi="Aptos"/>
                <w:sz w:val="14"/>
              </w:rPr>
              <w:t>500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colours</w:t>
            </w:r>
          </w:p>
        </w:tc>
        <w:tc>
          <w:tcPr>
            <w:tcW w:type="dxa" w:w="2424"/>
            <w:vAlign w:val="center"/>
          </w:tcPr>
          <w:p>
            <w:pPr>
              <w:spacing w:before="0" w:after="0"/>
            </w:pPr>
            <w:r>
              <w:rPr>
                <w:rFonts w:ascii="Aptos" w:hAnsi="Aptos"/>
                <w:sz w:val="14"/>
              </w:rPr>
              <w:t>glitch</w:t>
            </w:r>
          </w:p>
        </w:tc>
        <w:tc>
          <w:tcPr>
            <w:tcW w:type="dxa" w:w="2424"/>
            <w:vAlign w:val="center"/>
          </w:tcPr>
          <w:p>
            <w:pPr>
              <w:spacing w:before="0" w:after="0"/>
            </w:pPr>
            <w:r>
              <w:rPr>
                <w:rFonts w:ascii="Aptos" w:hAnsi="Aptos"/>
                <w:sz w:val="14"/>
              </w:rPr>
              <w:t>Glitch</w:t>
            </w:r>
          </w:p>
        </w:tc>
        <w:tc>
          <w:tcPr>
            <w:tcW w:type="dxa" w:w="2424"/>
            <w:vAlign w:val="center"/>
          </w:tcPr>
          <w:p>
            <w:pPr>
              <w:spacing w:before="0" w:after="0"/>
            </w:pPr>
            <w:r>
              <w:rPr>
                <w:rFonts w:ascii="Aptos" w:hAnsi="Aptos"/>
                <w:sz w:val="14"/>
              </w:rPr>
              <w:t>1000</w:t>
            </w:r>
          </w:p>
        </w:tc>
        <w:tc>
          <w:tcPr>
            <w:tcW w:type="dxa" w:w="2424"/>
            <w:vAlign w:val="center"/>
          </w:tcPr>
          <w:p>
            <w:pPr>
              <w:spacing w:before="0" w:after="0"/>
            </w:pPr>
            <w:r>
              <w:rPr>
                <w:rFonts w:ascii="Aptos" w:hAnsi="Aptos"/>
                <w:sz w:val="14"/>
              </w:rPr>
              <w:t>mythic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fx</w:t>
            </w:r>
          </w:p>
        </w:tc>
        <w:tc>
          <w:tcPr>
            <w:tcW w:type="dxa" w:w="2424"/>
            <w:vAlign w:val="center"/>
          </w:tcPr>
          <w:p>
            <w:pPr>
              <w:spacing w:before="0" w:after="0"/>
            </w:pPr>
            <w:r>
              <w:rPr>
                <w:rFonts w:ascii="Aptos" w:hAnsi="Aptos"/>
                <w:sz w:val="14"/>
              </w:rPr>
              <w:t>confetti</w:t>
            </w:r>
          </w:p>
        </w:tc>
        <w:tc>
          <w:tcPr>
            <w:tcW w:type="dxa" w:w="2424"/>
            <w:vAlign w:val="center"/>
          </w:tcPr>
          <w:p>
            <w:pPr>
              <w:spacing w:before="0" w:after="0"/>
            </w:pPr>
            <w:r>
              <w:rPr>
                <w:rFonts w:ascii="Aptos" w:hAnsi="Aptos"/>
                <w:sz w:val="14"/>
              </w:rPr>
              <w:t>Standard Confetti</w:t>
            </w:r>
          </w:p>
        </w:tc>
        <w:tc>
          <w:tcPr>
            <w:tcW w:type="dxa" w:w="2424"/>
            <w:vAlign w:val="center"/>
          </w:tcPr>
          <w:p>
            <w:pPr>
              <w:spacing w:before="0" w:after="0"/>
            </w:pPr>
            <w:r>
              <w:rPr>
                <w:rFonts w:ascii="Aptos" w:hAnsi="Aptos"/>
                <w:sz w:val="14"/>
              </w:rPr>
              <w:t>0</w:t>
            </w:r>
          </w:p>
        </w:tc>
        <w:tc>
          <w:tcPr>
            <w:tcW w:type="dxa" w:w="2424"/>
            <w:vAlign w:val="center"/>
          </w:tcPr>
          <w:p>
            <w:pPr>
              <w:spacing w:before="0" w:after="0"/>
            </w:pPr>
            <w:r>
              <w:rPr>
                <w:rFonts w:ascii="Aptos" w:hAnsi="Aptos"/>
                <w:sz w:val="14"/>
              </w:rPr>
              <w:t>free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fx</w:t>
            </w:r>
          </w:p>
        </w:tc>
        <w:tc>
          <w:tcPr>
            <w:tcW w:type="dxa" w:w="2424"/>
            <w:vAlign w:val="center"/>
          </w:tcPr>
          <w:p>
            <w:pPr>
              <w:spacing w:before="0" w:after="0"/>
            </w:pPr>
            <w:r>
              <w:rPr>
                <w:rFonts w:ascii="Aptos" w:hAnsi="Aptos"/>
                <w:sz w:val="14"/>
              </w:rPr>
              <w:t>coins</w:t>
            </w:r>
          </w:p>
        </w:tc>
        <w:tc>
          <w:tcPr>
            <w:tcW w:type="dxa" w:w="2424"/>
            <w:vAlign w:val="center"/>
          </w:tcPr>
          <w:p>
            <w:pPr>
              <w:spacing w:before="0" w:after="0"/>
            </w:pPr>
            <w:r>
              <w:rPr>
                <w:rFonts w:ascii="Aptos" w:hAnsi="Aptos"/>
                <w:sz w:val="14"/>
              </w:rPr>
              <w:t>Gold Coins Fall</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fx</w:t>
            </w:r>
          </w:p>
        </w:tc>
        <w:tc>
          <w:tcPr>
            <w:tcW w:type="dxa" w:w="2424"/>
            <w:vAlign w:val="center"/>
          </w:tcPr>
          <w:p>
            <w:pPr>
              <w:spacing w:before="0" w:after="0"/>
            </w:pPr>
            <w:r>
              <w:rPr>
                <w:rFonts w:ascii="Aptos" w:hAnsi="Aptos"/>
                <w:sz w:val="14"/>
              </w:rPr>
              <w:t>fireworks</w:t>
            </w:r>
          </w:p>
        </w:tc>
        <w:tc>
          <w:tcPr>
            <w:tcW w:type="dxa" w:w="2424"/>
            <w:vAlign w:val="center"/>
          </w:tcPr>
          <w:p>
            <w:pPr>
              <w:spacing w:before="0" w:after="0"/>
            </w:pPr>
            <w:r>
              <w:rPr>
                <w:rFonts w:ascii="Aptos" w:hAnsi="Aptos"/>
                <w:sz w:val="14"/>
              </w:rPr>
              <w:t>Fireworks</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fx</w:t>
            </w:r>
          </w:p>
        </w:tc>
        <w:tc>
          <w:tcPr>
            <w:tcW w:type="dxa" w:w="2424"/>
            <w:vAlign w:val="center"/>
          </w:tcPr>
          <w:p>
            <w:pPr>
              <w:spacing w:before="0" w:after="0"/>
            </w:pPr>
            <w:r>
              <w:rPr>
                <w:rFonts w:ascii="Aptos" w:hAnsi="Aptos"/>
                <w:sz w:val="14"/>
              </w:rPr>
              <w:t>star</w:t>
            </w:r>
          </w:p>
        </w:tc>
        <w:tc>
          <w:tcPr>
            <w:tcW w:type="dxa" w:w="2424"/>
            <w:vAlign w:val="center"/>
          </w:tcPr>
          <w:p>
            <w:pPr>
              <w:spacing w:before="0" w:after="0"/>
            </w:pPr>
            <w:r>
              <w:rPr>
                <w:rFonts w:ascii="Aptos" w:hAnsi="Aptos"/>
                <w:sz w:val="14"/>
              </w:rPr>
              <w:t>Star Burst</w:t>
            </w:r>
          </w:p>
        </w:tc>
        <w:tc>
          <w:tcPr>
            <w:tcW w:type="dxa" w:w="2424"/>
            <w:vAlign w:val="center"/>
          </w:tcPr>
          <w:p>
            <w:pPr>
              <w:spacing w:before="0" w:after="0"/>
            </w:pPr>
            <w:r>
              <w:rPr>
                <w:rFonts w:ascii="Aptos" w:hAnsi="Aptos"/>
                <w:sz w:val="14"/>
              </w:rPr>
              <w:t>150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fx</w:t>
            </w:r>
          </w:p>
        </w:tc>
        <w:tc>
          <w:tcPr>
            <w:tcW w:type="dxa" w:w="2424"/>
            <w:vAlign w:val="center"/>
          </w:tcPr>
          <w:p>
            <w:pPr>
              <w:spacing w:before="0" w:after="0"/>
            </w:pPr>
            <w:r>
              <w:rPr>
                <w:rFonts w:ascii="Aptos" w:hAnsi="Aptos"/>
                <w:sz w:val="14"/>
              </w:rPr>
              <w:t>laser</w:t>
            </w:r>
          </w:p>
        </w:tc>
        <w:tc>
          <w:tcPr>
            <w:tcW w:type="dxa" w:w="2424"/>
            <w:vAlign w:val="center"/>
          </w:tcPr>
          <w:p>
            <w:pPr>
              <w:spacing w:before="0" w:after="0"/>
            </w:pPr>
            <w:r>
              <w:rPr>
                <w:rFonts w:ascii="Aptos" w:hAnsi="Aptos"/>
                <w:sz w:val="14"/>
              </w:rPr>
              <w:t>Laser Show</w:t>
            </w:r>
          </w:p>
        </w:tc>
        <w:tc>
          <w:tcPr>
            <w:tcW w:type="dxa" w:w="2424"/>
            <w:vAlign w:val="center"/>
          </w:tcPr>
          <w:p>
            <w:pPr>
              <w:spacing w:before="0" w:after="0"/>
            </w:pPr>
            <w:r>
              <w:rPr>
                <w:rFonts w:ascii="Aptos" w:hAnsi="Aptos"/>
                <w:sz w:val="14"/>
              </w:rPr>
              <w:t>300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fx</w:t>
            </w:r>
          </w:p>
        </w:tc>
        <w:tc>
          <w:tcPr>
            <w:tcW w:type="dxa" w:w="2424"/>
            <w:vAlign w:val="center"/>
          </w:tcPr>
          <w:p>
            <w:pPr>
              <w:spacing w:before="0" w:after="0"/>
            </w:pPr>
            <w:r>
              <w:rPr>
                <w:rFonts w:ascii="Aptos" w:hAnsi="Aptos"/>
                <w:sz w:val="14"/>
              </w:rPr>
              <w:t>money</w:t>
            </w:r>
          </w:p>
        </w:tc>
        <w:tc>
          <w:tcPr>
            <w:tcW w:type="dxa" w:w="2424"/>
            <w:vAlign w:val="center"/>
          </w:tcPr>
          <w:p>
            <w:pPr>
              <w:spacing w:before="0" w:after="0"/>
            </w:pPr>
            <w:r>
              <w:rPr>
                <w:rFonts w:ascii="Aptos" w:hAnsi="Aptos"/>
                <w:sz w:val="14"/>
              </w:rPr>
              <w:t>Money Rain</w:t>
            </w:r>
          </w:p>
        </w:tc>
        <w:tc>
          <w:tcPr>
            <w:tcW w:type="dxa" w:w="2424"/>
            <w:vAlign w:val="center"/>
          </w:tcPr>
          <w:p>
            <w:pPr>
              <w:spacing w:before="0" w:after="0"/>
            </w:pPr>
            <w:r>
              <w:rPr>
                <w:rFonts w:ascii="Aptos" w:hAnsi="Aptos"/>
                <w:sz w:val="14"/>
              </w:rPr>
              <w:t>300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fx</w:t>
            </w:r>
          </w:p>
        </w:tc>
        <w:tc>
          <w:tcPr>
            <w:tcW w:type="dxa" w:w="2424"/>
            <w:vAlign w:val="center"/>
          </w:tcPr>
          <w:p>
            <w:pPr>
              <w:spacing w:before="0" w:after="0"/>
            </w:pPr>
            <w:r>
              <w:rPr>
                <w:rFonts w:ascii="Aptos" w:hAnsi="Aptos"/>
                <w:sz w:val="14"/>
              </w:rPr>
              <w:t>phoenix</w:t>
            </w:r>
          </w:p>
        </w:tc>
        <w:tc>
          <w:tcPr>
            <w:tcW w:type="dxa" w:w="2424"/>
            <w:vAlign w:val="center"/>
          </w:tcPr>
          <w:p>
            <w:pPr>
              <w:spacing w:before="0" w:after="0"/>
            </w:pPr>
            <w:r>
              <w:rPr>
                <w:rFonts w:ascii="Aptos" w:hAnsi="Aptos"/>
                <w:sz w:val="14"/>
              </w:rPr>
              <w:t>Phoenix Rise</w:t>
            </w:r>
          </w:p>
        </w:tc>
        <w:tc>
          <w:tcPr>
            <w:tcW w:type="dxa" w:w="2424"/>
            <w:vAlign w:val="center"/>
          </w:tcPr>
          <w:p>
            <w:pPr>
              <w:spacing w:before="0" w:after="0"/>
            </w:pPr>
            <w:r>
              <w:rPr>
                <w:rFonts w:ascii="Aptos" w:hAnsi="Aptos"/>
                <w:sz w:val="14"/>
              </w:rPr>
              <w:t>600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fx</w:t>
            </w:r>
          </w:p>
        </w:tc>
        <w:tc>
          <w:tcPr>
            <w:tcW w:type="dxa" w:w="2424"/>
            <w:vAlign w:val="center"/>
          </w:tcPr>
          <w:p>
            <w:pPr>
              <w:spacing w:before="0" w:after="0"/>
            </w:pPr>
            <w:r>
              <w:rPr>
                <w:rFonts w:ascii="Aptos" w:hAnsi="Aptos"/>
                <w:sz w:val="14"/>
              </w:rPr>
              <w:t>cherry</w:t>
            </w:r>
          </w:p>
        </w:tc>
        <w:tc>
          <w:tcPr>
            <w:tcW w:type="dxa" w:w="2424"/>
            <w:vAlign w:val="center"/>
          </w:tcPr>
          <w:p>
            <w:pPr>
              <w:spacing w:before="0" w:after="0"/>
            </w:pPr>
            <w:r>
              <w:rPr>
                <w:rFonts w:ascii="Aptos" w:hAnsi="Aptos"/>
                <w:sz w:val="14"/>
              </w:rPr>
              <w:t>Cherry Blossom</w:t>
            </w:r>
          </w:p>
        </w:tc>
        <w:tc>
          <w:tcPr>
            <w:tcW w:type="dxa" w:w="2424"/>
            <w:vAlign w:val="center"/>
          </w:tcPr>
          <w:p>
            <w:pPr>
              <w:spacing w:before="0" w:after="0"/>
            </w:pPr>
            <w:r>
              <w:rPr>
                <w:rFonts w:ascii="Aptos" w:hAnsi="Aptos"/>
                <w:sz w:val="14"/>
              </w:rPr>
              <w:t>250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fx</w:t>
            </w:r>
          </w:p>
        </w:tc>
        <w:tc>
          <w:tcPr>
            <w:tcW w:type="dxa" w:w="2424"/>
            <w:vAlign w:val="center"/>
          </w:tcPr>
          <w:p>
            <w:pPr>
              <w:spacing w:before="0" w:after="0"/>
            </w:pPr>
            <w:r>
              <w:rPr>
                <w:rFonts w:ascii="Aptos" w:hAnsi="Aptos"/>
                <w:sz w:val="14"/>
              </w:rPr>
              <w:t>thunder</w:t>
            </w:r>
          </w:p>
        </w:tc>
        <w:tc>
          <w:tcPr>
            <w:tcW w:type="dxa" w:w="2424"/>
            <w:vAlign w:val="center"/>
          </w:tcPr>
          <w:p>
            <w:pPr>
              <w:spacing w:before="0" w:after="0"/>
            </w:pPr>
            <w:r>
              <w:rPr>
                <w:rFonts w:ascii="Aptos" w:hAnsi="Aptos"/>
                <w:sz w:val="14"/>
              </w:rPr>
              <w:t>Thunder Storm</w:t>
            </w:r>
          </w:p>
        </w:tc>
        <w:tc>
          <w:tcPr>
            <w:tcW w:type="dxa" w:w="2424"/>
            <w:vAlign w:val="center"/>
          </w:tcPr>
          <w:p>
            <w:pPr>
              <w:spacing w:before="0" w:after="0"/>
            </w:pPr>
            <w:r>
              <w:rPr>
                <w:rFonts w:ascii="Aptos" w:hAnsi="Aptos"/>
                <w:sz w:val="14"/>
              </w:rPr>
              <w:t>450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fx</w:t>
            </w:r>
          </w:p>
        </w:tc>
        <w:tc>
          <w:tcPr>
            <w:tcW w:type="dxa" w:w="2424"/>
            <w:vAlign w:val="center"/>
          </w:tcPr>
          <w:p>
            <w:pPr>
              <w:spacing w:before="0" w:after="0"/>
            </w:pPr>
            <w:r>
              <w:rPr>
                <w:rFonts w:ascii="Aptos" w:hAnsi="Aptos"/>
                <w:sz w:val="14"/>
              </w:rPr>
              <w:t>aurora-burst</w:t>
            </w:r>
          </w:p>
        </w:tc>
        <w:tc>
          <w:tcPr>
            <w:tcW w:type="dxa" w:w="2424"/>
            <w:vAlign w:val="center"/>
          </w:tcPr>
          <w:p>
            <w:pPr>
              <w:spacing w:before="0" w:after="0"/>
            </w:pPr>
            <w:r>
              <w:rPr>
                <w:rFonts w:ascii="Aptos" w:hAnsi="Aptos"/>
                <w:sz w:val="14"/>
              </w:rPr>
              <w:t>Aurora Burst</w:t>
            </w:r>
          </w:p>
        </w:tc>
        <w:tc>
          <w:tcPr>
            <w:tcW w:type="dxa" w:w="2424"/>
            <w:vAlign w:val="center"/>
          </w:tcPr>
          <w:p>
            <w:pPr>
              <w:spacing w:before="0" w:after="0"/>
            </w:pPr>
            <w:r>
              <w:rPr>
                <w:rFonts w:ascii="Aptos" w:hAnsi="Aptos"/>
                <w:sz w:val="14"/>
              </w:rPr>
              <w:t>550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fx</w:t>
            </w:r>
          </w:p>
        </w:tc>
        <w:tc>
          <w:tcPr>
            <w:tcW w:type="dxa" w:w="2424"/>
            <w:vAlign w:val="center"/>
          </w:tcPr>
          <w:p>
            <w:pPr>
              <w:spacing w:before="0" w:after="0"/>
            </w:pPr>
            <w:r>
              <w:rPr>
                <w:rFonts w:ascii="Aptos" w:hAnsi="Aptos"/>
                <w:sz w:val="14"/>
              </w:rPr>
              <w:t>trophy</w:t>
            </w:r>
          </w:p>
        </w:tc>
        <w:tc>
          <w:tcPr>
            <w:tcW w:type="dxa" w:w="2424"/>
            <w:vAlign w:val="center"/>
          </w:tcPr>
          <w:p>
            <w:pPr>
              <w:spacing w:before="0" w:after="0"/>
            </w:pPr>
            <w:r>
              <w:rPr>
                <w:rFonts w:ascii="Aptos" w:hAnsi="Aptos"/>
                <w:sz w:val="14"/>
              </w:rPr>
              <w:t>Trophy Shower</w:t>
            </w:r>
          </w:p>
        </w:tc>
        <w:tc>
          <w:tcPr>
            <w:tcW w:type="dxa" w:w="2424"/>
            <w:vAlign w:val="center"/>
          </w:tcPr>
          <w:p>
            <w:pPr>
              <w:spacing w:before="0" w:after="0"/>
            </w:pPr>
            <w:r>
              <w:rPr>
                <w:rFonts w:ascii="Aptos" w:hAnsi="Aptos"/>
                <w:sz w:val="14"/>
              </w:rPr>
              <w:t>700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fx</w:t>
            </w:r>
          </w:p>
        </w:tc>
        <w:tc>
          <w:tcPr>
            <w:tcW w:type="dxa" w:w="2424"/>
            <w:vAlign w:val="center"/>
          </w:tcPr>
          <w:p>
            <w:pPr>
              <w:spacing w:before="0" w:after="0"/>
            </w:pPr>
            <w:r>
              <w:rPr>
                <w:rFonts w:ascii="Aptos" w:hAnsi="Aptos"/>
                <w:sz w:val="14"/>
              </w:rPr>
              <w:t>dragon</w:t>
            </w:r>
          </w:p>
        </w:tc>
        <w:tc>
          <w:tcPr>
            <w:tcW w:type="dxa" w:w="2424"/>
            <w:vAlign w:val="center"/>
          </w:tcPr>
          <w:p>
            <w:pPr>
              <w:spacing w:before="0" w:after="0"/>
            </w:pPr>
            <w:r>
              <w:rPr>
                <w:rFonts w:ascii="Aptos" w:hAnsi="Aptos"/>
                <w:sz w:val="14"/>
              </w:rPr>
              <w:t>Dragon Roar</w:t>
            </w:r>
          </w:p>
        </w:tc>
        <w:tc>
          <w:tcPr>
            <w:tcW w:type="dxa" w:w="2424"/>
            <w:vAlign w:val="center"/>
          </w:tcPr>
          <w:p>
            <w:pPr>
              <w:spacing w:before="0" w:after="0"/>
            </w:pPr>
            <w:r>
              <w:rPr>
                <w:rFonts w:ascii="Aptos" w:hAnsi="Aptos"/>
                <w:sz w:val="14"/>
              </w:rPr>
              <w:t>1200</w:t>
            </w:r>
          </w:p>
        </w:tc>
        <w:tc>
          <w:tcPr>
            <w:tcW w:type="dxa" w:w="2424"/>
            <w:vAlign w:val="center"/>
          </w:tcPr>
          <w:p>
            <w:pPr>
              <w:spacing w:before="0" w:after="0"/>
            </w:pPr>
            <w:r>
              <w:rPr>
                <w:rFonts w:ascii="Aptos" w:hAnsi="Aptos"/>
                <w:sz w:val="14"/>
              </w:rPr>
              <w:t>mythic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themes</w:t>
            </w:r>
          </w:p>
        </w:tc>
        <w:tc>
          <w:tcPr>
            <w:tcW w:type="dxa" w:w="2424"/>
            <w:vAlign w:val="center"/>
          </w:tcPr>
          <w:p>
            <w:pPr>
              <w:spacing w:before="0" w:after="0"/>
            </w:pPr>
            <w:r>
              <w:rPr>
                <w:rFonts w:ascii="Aptos" w:hAnsi="Aptos"/>
                <w:sz w:val="14"/>
              </w:rPr>
              <w:t>midnight</w:t>
            </w:r>
          </w:p>
        </w:tc>
        <w:tc>
          <w:tcPr>
            <w:tcW w:type="dxa" w:w="2424"/>
            <w:vAlign w:val="center"/>
          </w:tcPr>
          <w:p>
            <w:pPr>
              <w:spacing w:before="0" w:after="0"/>
            </w:pPr>
            <w:r>
              <w:rPr>
                <w:rFonts w:ascii="Aptos" w:hAnsi="Aptos"/>
                <w:sz w:val="14"/>
              </w:rPr>
              <w:t>Midnight</w:t>
            </w:r>
          </w:p>
        </w:tc>
        <w:tc>
          <w:tcPr>
            <w:tcW w:type="dxa" w:w="2424"/>
            <w:vAlign w:val="center"/>
          </w:tcPr>
          <w:p>
            <w:pPr>
              <w:spacing w:before="0" w:after="0"/>
            </w:pPr>
            <w:r>
              <w:rPr>
                <w:rFonts w:ascii="Aptos" w:hAnsi="Aptos"/>
                <w:sz w:val="14"/>
              </w:rPr>
              <w:t>0</w:t>
            </w:r>
          </w:p>
        </w:tc>
        <w:tc>
          <w:tcPr>
            <w:tcW w:type="dxa" w:w="2424"/>
            <w:vAlign w:val="center"/>
          </w:tcPr>
          <w:p>
            <w:pPr>
              <w:spacing w:before="0" w:after="0"/>
            </w:pPr>
            <w:r>
              <w:rPr>
                <w:rFonts w:ascii="Aptos" w:hAnsi="Aptos"/>
                <w:sz w:val="14"/>
              </w:rPr>
              <w:t>free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themes</w:t>
            </w:r>
          </w:p>
        </w:tc>
        <w:tc>
          <w:tcPr>
            <w:tcW w:type="dxa" w:w="2424"/>
            <w:vAlign w:val="center"/>
          </w:tcPr>
          <w:p>
            <w:pPr>
              <w:spacing w:before="0" w:after="0"/>
            </w:pPr>
            <w:r>
              <w:rPr>
                <w:rFonts w:ascii="Aptos" w:hAnsi="Aptos"/>
                <w:sz w:val="14"/>
              </w:rPr>
              <w:t>ocean</w:t>
            </w:r>
          </w:p>
        </w:tc>
        <w:tc>
          <w:tcPr>
            <w:tcW w:type="dxa" w:w="2424"/>
            <w:vAlign w:val="center"/>
          </w:tcPr>
          <w:p>
            <w:pPr>
              <w:spacing w:before="0" w:after="0"/>
            </w:pPr>
            <w:r>
              <w:rPr>
                <w:rFonts w:ascii="Aptos" w:hAnsi="Aptos"/>
                <w:sz w:val="14"/>
              </w:rPr>
              <w:t>Ocean</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themes</w:t>
            </w:r>
          </w:p>
        </w:tc>
        <w:tc>
          <w:tcPr>
            <w:tcW w:type="dxa" w:w="2424"/>
            <w:vAlign w:val="center"/>
          </w:tcPr>
          <w:p>
            <w:pPr>
              <w:spacing w:before="0" w:after="0"/>
            </w:pPr>
            <w:r>
              <w:rPr>
                <w:rFonts w:ascii="Aptos" w:hAnsi="Aptos"/>
                <w:sz w:val="14"/>
              </w:rPr>
              <w:t>forest</w:t>
            </w:r>
          </w:p>
        </w:tc>
        <w:tc>
          <w:tcPr>
            <w:tcW w:type="dxa" w:w="2424"/>
            <w:vAlign w:val="center"/>
          </w:tcPr>
          <w:p>
            <w:pPr>
              <w:spacing w:before="0" w:after="0"/>
            </w:pPr>
            <w:r>
              <w:rPr>
                <w:rFonts w:ascii="Aptos" w:hAnsi="Aptos"/>
                <w:sz w:val="14"/>
              </w:rPr>
              <w:t>Forest</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themes</w:t>
            </w:r>
          </w:p>
        </w:tc>
        <w:tc>
          <w:tcPr>
            <w:tcW w:type="dxa" w:w="2424"/>
            <w:vAlign w:val="center"/>
          </w:tcPr>
          <w:p>
            <w:pPr>
              <w:spacing w:before="0" w:after="0"/>
            </w:pPr>
            <w:r>
              <w:rPr>
                <w:rFonts w:ascii="Aptos" w:hAnsi="Aptos"/>
                <w:sz w:val="14"/>
              </w:rPr>
              <w:t>sunset</w:t>
            </w:r>
          </w:p>
        </w:tc>
        <w:tc>
          <w:tcPr>
            <w:tcW w:type="dxa" w:w="2424"/>
            <w:vAlign w:val="center"/>
          </w:tcPr>
          <w:p>
            <w:pPr>
              <w:spacing w:before="0" w:after="0"/>
            </w:pPr>
            <w:r>
              <w:rPr>
                <w:rFonts w:ascii="Aptos" w:hAnsi="Aptos"/>
                <w:sz w:val="14"/>
              </w:rPr>
              <w:t>Sunset</w:t>
            </w:r>
          </w:p>
        </w:tc>
        <w:tc>
          <w:tcPr>
            <w:tcW w:type="dxa" w:w="2424"/>
            <w:vAlign w:val="center"/>
          </w:tcPr>
          <w:p>
            <w:pPr>
              <w:spacing w:before="0" w:after="0"/>
            </w:pPr>
            <w:r>
              <w:rPr>
                <w:rFonts w:ascii="Aptos" w:hAnsi="Aptos"/>
                <w:sz w:val="14"/>
              </w:rPr>
              <w:t>150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themes</w:t>
            </w:r>
          </w:p>
        </w:tc>
        <w:tc>
          <w:tcPr>
            <w:tcW w:type="dxa" w:w="2424"/>
            <w:vAlign w:val="center"/>
          </w:tcPr>
          <w:p>
            <w:pPr>
              <w:spacing w:before="0" w:after="0"/>
            </w:pPr>
            <w:r>
              <w:rPr>
                <w:rFonts w:ascii="Aptos" w:hAnsi="Aptos"/>
                <w:sz w:val="14"/>
              </w:rPr>
              <w:t>space</w:t>
            </w:r>
          </w:p>
        </w:tc>
        <w:tc>
          <w:tcPr>
            <w:tcW w:type="dxa" w:w="2424"/>
            <w:vAlign w:val="center"/>
          </w:tcPr>
          <w:p>
            <w:pPr>
              <w:spacing w:before="0" w:after="0"/>
            </w:pPr>
            <w:r>
              <w:rPr>
                <w:rFonts w:ascii="Aptos" w:hAnsi="Aptos"/>
                <w:sz w:val="14"/>
              </w:rPr>
              <w:t>Space</w:t>
            </w:r>
          </w:p>
        </w:tc>
        <w:tc>
          <w:tcPr>
            <w:tcW w:type="dxa" w:w="2424"/>
            <w:vAlign w:val="center"/>
          </w:tcPr>
          <w:p>
            <w:pPr>
              <w:spacing w:before="0" w:after="0"/>
            </w:pPr>
            <w:r>
              <w:rPr>
                <w:rFonts w:ascii="Aptos" w:hAnsi="Aptos"/>
                <w:sz w:val="14"/>
              </w:rPr>
              <w:t>300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themes</w:t>
            </w:r>
          </w:p>
        </w:tc>
        <w:tc>
          <w:tcPr>
            <w:tcW w:type="dxa" w:w="2424"/>
            <w:vAlign w:val="center"/>
          </w:tcPr>
          <w:p>
            <w:pPr>
              <w:spacing w:before="0" w:after="0"/>
            </w:pPr>
            <w:r>
              <w:rPr>
                <w:rFonts w:ascii="Aptos" w:hAnsi="Aptos"/>
                <w:sz w:val="14"/>
              </w:rPr>
              <w:t>casino</w:t>
            </w:r>
          </w:p>
        </w:tc>
        <w:tc>
          <w:tcPr>
            <w:tcW w:type="dxa" w:w="2424"/>
            <w:vAlign w:val="center"/>
          </w:tcPr>
          <w:p>
            <w:pPr>
              <w:spacing w:before="0" w:after="0"/>
            </w:pPr>
            <w:r>
              <w:rPr>
                <w:rFonts w:ascii="Aptos" w:hAnsi="Aptos"/>
                <w:sz w:val="14"/>
              </w:rPr>
              <w:t>Casino Gold</w:t>
            </w:r>
          </w:p>
        </w:tc>
        <w:tc>
          <w:tcPr>
            <w:tcW w:type="dxa" w:w="2424"/>
            <w:vAlign w:val="center"/>
          </w:tcPr>
          <w:p>
            <w:pPr>
              <w:spacing w:before="0" w:after="0"/>
            </w:pPr>
            <w:r>
              <w:rPr>
                <w:rFonts w:ascii="Aptos" w:hAnsi="Aptos"/>
                <w:sz w:val="14"/>
              </w:rPr>
              <w:t>300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themes</w:t>
            </w:r>
          </w:p>
        </w:tc>
        <w:tc>
          <w:tcPr>
            <w:tcW w:type="dxa" w:w="2424"/>
            <w:vAlign w:val="center"/>
          </w:tcPr>
          <w:p>
            <w:pPr>
              <w:spacing w:before="0" w:after="0"/>
            </w:pPr>
            <w:r>
              <w:rPr>
                <w:rFonts w:ascii="Aptos" w:hAnsi="Aptos"/>
                <w:sz w:val="14"/>
              </w:rPr>
              <w:t>aurora</w:t>
            </w:r>
          </w:p>
        </w:tc>
        <w:tc>
          <w:tcPr>
            <w:tcW w:type="dxa" w:w="2424"/>
            <w:vAlign w:val="center"/>
          </w:tcPr>
          <w:p>
            <w:pPr>
              <w:spacing w:before="0" w:after="0"/>
            </w:pPr>
            <w:r>
              <w:rPr>
                <w:rFonts w:ascii="Aptos" w:hAnsi="Aptos"/>
                <w:sz w:val="14"/>
              </w:rPr>
              <w:t>Aurora</w:t>
            </w:r>
          </w:p>
        </w:tc>
        <w:tc>
          <w:tcPr>
            <w:tcW w:type="dxa" w:w="2424"/>
            <w:vAlign w:val="center"/>
          </w:tcPr>
          <w:p>
            <w:pPr>
              <w:spacing w:before="0" w:after="0"/>
            </w:pPr>
            <w:r>
              <w:rPr>
                <w:rFonts w:ascii="Aptos" w:hAnsi="Aptos"/>
                <w:sz w:val="14"/>
              </w:rPr>
              <w:t>600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themes</w:t>
            </w:r>
          </w:p>
        </w:tc>
        <w:tc>
          <w:tcPr>
            <w:tcW w:type="dxa" w:w="2424"/>
            <w:vAlign w:val="center"/>
          </w:tcPr>
          <w:p>
            <w:pPr>
              <w:spacing w:before="0" w:after="0"/>
            </w:pPr>
            <w:r>
              <w:rPr>
                <w:rFonts w:ascii="Aptos" w:hAnsi="Aptos"/>
                <w:sz w:val="14"/>
              </w:rPr>
              <w:t>desert</w:t>
            </w:r>
          </w:p>
        </w:tc>
        <w:tc>
          <w:tcPr>
            <w:tcW w:type="dxa" w:w="2424"/>
            <w:vAlign w:val="center"/>
          </w:tcPr>
          <w:p>
            <w:pPr>
              <w:spacing w:before="0" w:after="0"/>
            </w:pPr>
            <w:r>
              <w:rPr>
                <w:rFonts w:ascii="Aptos" w:hAnsi="Aptos"/>
                <w:sz w:val="14"/>
              </w:rPr>
              <w:t>Desert Gold</w:t>
            </w:r>
          </w:p>
        </w:tc>
        <w:tc>
          <w:tcPr>
            <w:tcW w:type="dxa" w:w="2424"/>
            <w:vAlign w:val="center"/>
          </w:tcPr>
          <w:p>
            <w:pPr>
              <w:spacing w:before="0" w:after="0"/>
            </w:pPr>
            <w:r>
              <w:rPr>
                <w:rFonts w:ascii="Aptos" w:hAnsi="Aptos"/>
                <w:sz w:val="14"/>
              </w:rPr>
              <w:t>200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themes</w:t>
            </w:r>
          </w:p>
        </w:tc>
        <w:tc>
          <w:tcPr>
            <w:tcW w:type="dxa" w:w="2424"/>
            <w:vAlign w:val="center"/>
          </w:tcPr>
          <w:p>
            <w:pPr>
              <w:spacing w:before="0" w:after="0"/>
            </w:pPr>
            <w:r>
              <w:rPr>
                <w:rFonts w:ascii="Aptos" w:hAnsi="Aptos"/>
                <w:sz w:val="14"/>
              </w:rPr>
              <w:t>icepalace</w:t>
            </w:r>
          </w:p>
        </w:tc>
        <w:tc>
          <w:tcPr>
            <w:tcW w:type="dxa" w:w="2424"/>
            <w:vAlign w:val="center"/>
          </w:tcPr>
          <w:p>
            <w:pPr>
              <w:spacing w:before="0" w:after="0"/>
            </w:pPr>
            <w:r>
              <w:rPr>
                <w:rFonts w:ascii="Aptos" w:hAnsi="Aptos"/>
                <w:sz w:val="14"/>
              </w:rPr>
              <w:t>Ice Palace</w:t>
            </w:r>
          </w:p>
        </w:tc>
        <w:tc>
          <w:tcPr>
            <w:tcW w:type="dxa" w:w="2424"/>
            <w:vAlign w:val="center"/>
          </w:tcPr>
          <w:p>
            <w:pPr>
              <w:spacing w:before="0" w:after="0"/>
            </w:pPr>
            <w:r>
              <w:rPr>
                <w:rFonts w:ascii="Aptos" w:hAnsi="Aptos"/>
                <w:sz w:val="14"/>
              </w:rPr>
              <w:t>350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themes</w:t>
            </w:r>
          </w:p>
        </w:tc>
        <w:tc>
          <w:tcPr>
            <w:tcW w:type="dxa" w:w="2424"/>
            <w:vAlign w:val="center"/>
          </w:tcPr>
          <w:p>
            <w:pPr>
              <w:spacing w:before="0" w:after="0"/>
            </w:pPr>
            <w:r>
              <w:rPr>
                <w:rFonts w:ascii="Aptos" w:hAnsi="Aptos"/>
                <w:sz w:val="14"/>
              </w:rPr>
              <w:t>royalhall</w:t>
            </w:r>
          </w:p>
        </w:tc>
        <w:tc>
          <w:tcPr>
            <w:tcW w:type="dxa" w:w="2424"/>
            <w:vAlign w:val="center"/>
          </w:tcPr>
          <w:p>
            <w:pPr>
              <w:spacing w:before="0" w:after="0"/>
            </w:pPr>
            <w:r>
              <w:rPr>
                <w:rFonts w:ascii="Aptos" w:hAnsi="Aptos"/>
                <w:sz w:val="14"/>
              </w:rPr>
              <w:t>Royal Hall</w:t>
            </w:r>
          </w:p>
        </w:tc>
        <w:tc>
          <w:tcPr>
            <w:tcW w:type="dxa" w:w="2424"/>
            <w:vAlign w:val="center"/>
          </w:tcPr>
          <w:p>
            <w:pPr>
              <w:spacing w:before="0" w:after="0"/>
            </w:pPr>
            <w:r>
              <w:rPr>
                <w:rFonts w:ascii="Aptos" w:hAnsi="Aptos"/>
                <w:sz w:val="14"/>
              </w:rPr>
              <w:t>700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themes</w:t>
            </w:r>
          </w:p>
        </w:tc>
        <w:tc>
          <w:tcPr>
            <w:tcW w:type="dxa" w:w="2424"/>
            <w:vAlign w:val="center"/>
          </w:tcPr>
          <w:p>
            <w:pPr>
              <w:spacing w:before="0" w:after="0"/>
            </w:pPr>
            <w:r>
              <w:rPr>
                <w:rFonts w:ascii="Aptos" w:hAnsi="Aptos"/>
                <w:sz w:val="14"/>
              </w:rPr>
              <w:t>lava</w:t>
            </w:r>
          </w:p>
        </w:tc>
        <w:tc>
          <w:tcPr>
            <w:tcW w:type="dxa" w:w="2424"/>
            <w:vAlign w:val="center"/>
          </w:tcPr>
          <w:p>
            <w:pPr>
              <w:spacing w:before="0" w:after="0"/>
            </w:pPr>
            <w:r>
              <w:rPr>
                <w:rFonts w:ascii="Aptos" w:hAnsi="Aptos"/>
                <w:sz w:val="14"/>
              </w:rPr>
              <w:t>Lava Chamber</w:t>
            </w:r>
          </w:p>
        </w:tc>
        <w:tc>
          <w:tcPr>
            <w:tcW w:type="dxa" w:w="2424"/>
            <w:vAlign w:val="center"/>
          </w:tcPr>
          <w:p>
            <w:pPr>
              <w:spacing w:before="0" w:after="0"/>
            </w:pPr>
            <w:r>
              <w:rPr>
                <w:rFonts w:ascii="Aptos" w:hAnsi="Aptos"/>
                <w:sz w:val="14"/>
              </w:rPr>
              <w:t>850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themes</w:t>
            </w:r>
          </w:p>
        </w:tc>
        <w:tc>
          <w:tcPr>
            <w:tcW w:type="dxa" w:w="2424"/>
            <w:vAlign w:val="center"/>
          </w:tcPr>
          <w:p>
            <w:pPr>
              <w:spacing w:before="0" w:after="0"/>
            </w:pPr>
            <w:r>
              <w:rPr>
                <w:rFonts w:ascii="Aptos" w:hAnsi="Aptos"/>
                <w:sz w:val="14"/>
              </w:rPr>
              <w:t>cyber</w:t>
            </w:r>
          </w:p>
        </w:tc>
        <w:tc>
          <w:tcPr>
            <w:tcW w:type="dxa" w:w="2424"/>
            <w:vAlign w:val="center"/>
          </w:tcPr>
          <w:p>
            <w:pPr>
              <w:spacing w:before="0" w:after="0"/>
            </w:pPr>
            <w:r>
              <w:rPr>
                <w:rFonts w:ascii="Aptos" w:hAnsi="Aptos"/>
                <w:sz w:val="14"/>
              </w:rPr>
              <w:t>Neon Cyberpunk</w:t>
            </w:r>
          </w:p>
        </w:tc>
        <w:tc>
          <w:tcPr>
            <w:tcW w:type="dxa" w:w="2424"/>
            <w:vAlign w:val="center"/>
          </w:tcPr>
          <w:p>
            <w:pPr>
              <w:spacing w:before="0" w:after="0"/>
            </w:pPr>
            <w:r>
              <w:rPr>
                <w:rFonts w:ascii="Aptos" w:hAnsi="Aptos"/>
                <w:sz w:val="14"/>
              </w:rPr>
              <w:t>1000</w:t>
            </w:r>
          </w:p>
        </w:tc>
        <w:tc>
          <w:tcPr>
            <w:tcW w:type="dxa" w:w="2424"/>
            <w:vAlign w:val="center"/>
          </w:tcPr>
          <w:p>
            <w:pPr>
              <w:spacing w:before="0" w:after="0"/>
            </w:pPr>
            <w:r>
              <w:rPr>
                <w:rFonts w:ascii="Aptos" w:hAnsi="Aptos"/>
                <w:sz w:val="14"/>
              </w:rPr>
              <w:t>mythic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sounds</w:t>
            </w:r>
          </w:p>
        </w:tc>
        <w:tc>
          <w:tcPr>
            <w:tcW w:type="dxa" w:w="2424"/>
            <w:vAlign w:val="center"/>
          </w:tcPr>
          <w:p>
            <w:pPr>
              <w:spacing w:before="0" w:after="0"/>
            </w:pPr>
            <w:r>
              <w:rPr>
                <w:rFonts w:ascii="Aptos" w:hAnsi="Aptos"/>
                <w:sz w:val="14"/>
              </w:rPr>
              <w:t>standard</w:t>
            </w:r>
          </w:p>
        </w:tc>
        <w:tc>
          <w:tcPr>
            <w:tcW w:type="dxa" w:w="2424"/>
            <w:vAlign w:val="center"/>
          </w:tcPr>
          <w:p>
            <w:pPr>
              <w:spacing w:before="0" w:after="0"/>
            </w:pPr>
            <w:r>
              <w:rPr>
                <w:rFonts w:ascii="Aptos" w:hAnsi="Aptos"/>
                <w:sz w:val="14"/>
              </w:rPr>
              <w:t>Standard</w:t>
            </w:r>
          </w:p>
        </w:tc>
        <w:tc>
          <w:tcPr>
            <w:tcW w:type="dxa" w:w="2424"/>
            <w:vAlign w:val="center"/>
          </w:tcPr>
          <w:p>
            <w:pPr>
              <w:spacing w:before="0" w:after="0"/>
            </w:pPr>
            <w:r>
              <w:rPr>
                <w:rFonts w:ascii="Aptos" w:hAnsi="Aptos"/>
                <w:sz w:val="14"/>
              </w:rPr>
              <w:t>0</w:t>
            </w:r>
          </w:p>
        </w:tc>
        <w:tc>
          <w:tcPr>
            <w:tcW w:type="dxa" w:w="2424"/>
            <w:vAlign w:val="center"/>
          </w:tcPr>
          <w:p>
            <w:pPr>
              <w:spacing w:before="0" w:after="0"/>
            </w:pPr>
            <w:r>
              <w:rPr>
                <w:rFonts w:ascii="Aptos" w:hAnsi="Aptos"/>
                <w:sz w:val="14"/>
              </w:rPr>
              <w:t>free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sounds</w:t>
            </w:r>
          </w:p>
        </w:tc>
        <w:tc>
          <w:tcPr>
            <w:tcW w:type="dxa" w:w="2424"/>
            <w:vAlign w:val="center"/>
          </w:tcPr>
          <w:p>
            <w:pPr>
              <w:spacing w:before="0" w:after="0"/>
            </w:pPr>
            <w:r>
              <w:rPr>
                <w:rFonts w:ascii="Aptos" w:hAnsi="Aptos"/>
                <w:sz w:val="14"/>
              </w:rPr>
              <w:t>8bit</w:t>
            </w:r>
          </w:p>
        </w:tc>
        <w:tc>
          <w:tcPr>
            <w:tcW w:type="dxa" w:w="2424"/>
            <w:vAlign w:val="center"/>
          </w:tcPr>
          <w:p>
            <w:pPr>
              <w:spacing w:before="0" w:after="0"/>
            </w:pPr>
            <w:r>
              <w:rPr>
                <w:rFonts w:ascii="Aptos" w:hAnsi="Aptos"/>
                <w:sz w:val="14"/>
              </w:rPr>
              <w:t>8-Bit Retro</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sounds</w:t>
            </w:r>
          </w:p>
        </w:tc>
        <w:tc>
          <w:tcPr>
            <w:tcW w:type="dxa" w:w="2424"/>
            <w:vAlign w:val="center"/>
          </w:tcPr>
          <w:p>
            <w:pPr>
              <w:spacing w:before="0" w:after="0"/>
            </w:pPr>
            <w:r>
              <w:rPr>
                <w:rFonts w:ascii="Aptos" w:hAnsi="Aptos"/>
                <w:sz w:val="14"/>
              </w:rPr>
              <w:t>orch</w:t>
            </w:r>
          </w:p>
        </w:tc>
        <w:tc>
          <w:tcPr>
            <w:tcW w:type="dxa" w:w="2424"/>
            <w:vAlign w:val="center"/>
          </w:tcPr>
          <w:p>
            <w:pPr>
              <w:spacing w:before="0" w:after="0"/>
            </w:pPr>
            <w:r>
              <w:rPr>
                <w:rFonts w:ascii="Aptos" w:hAnsi="Aptos"/>
                <w:sz w:val="14"/>
              </w:rPr>
              <w:t>Orchestral</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sounds</w:t>
            </w:r>
          </w:p>
        </w:tc>
        <w:tc>
          <w:tcPr>
            <w:tcW w:type="dxa" w:w="2424"/>
            <w:vAlign w:val="center"/>
          </w:tcPr>
          <w:p>
            <w:pPr>
              <w:spacing w:before="0" w:after="0"/>
            </w:pPr>
            <w:r>
              <w:rPr>
                <w:rFonts w:ascii="Aptos" w:hAnsi="Aptos"/>
                <w:sz w:val="14"/>
              </w:rPr>
              <w:t>dj</w:t>
            </w:r>
          </w:p>
        </w:tc>
        <w:tc>
          <w:tcPr>
            <w:tcW w:type="dxa" w:w="2424"/>
            <w:vAlign w:val="center"/>
          </w:tcPr>
          <w:p>
            <w:pPr>
              <w:spacing w:before="0" w:after="0"/>
            </w:pPr>
            <w:r>
              <w:rPr>
                <w:rFonts w:ascii="Aptos" w:hAnsi="Aptos"/>
                <w:sz w:val="14"/>
              </w:rPr>
              <w:t>DJ Mix</w:t>
            </w:r>
          </w:p>
        </w:tc>
        <w:tc>
          <w:tcPr>
            <w:tcW w:type="dxa" w:w="2424"/>
            <w:vAlign w:val="center"/>
          </w:tcPr>
          <w:p>
            <w:pPr>
              <w:spacing w:before="0" w:after="0"/>
            </w:pPr>
            <w:r>
              <w:rPr>
                <w:rFonts w:ascii="Aptos" w:hAnsi="Aptos"/>
                <w:sz w:val="14"/>
              </w:rPr>
              <w:t>200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sounds</w:t>
            </w:r>
          </w:p>
        </w:tc>
        <w:tc>
          <w:tcPr>
            <w:tcW w:type="dxa" w:w="2424"/>
            <w:vAlign w:val="center"/>
          </w:tcPr>
          <w:p>
            <w:pPr>
              <w:spacing w:before="0" w:after="0"/>
            </w:pPr>
            <w:r>
              <w:rPr>
                <w:rFonts w:ascii="Aptos" w:hAnsi="Aptos"/>
                <w:sz w:val="14"/>
              </w:rPr>
              <w:t>trailer</w:t>
            </w:r>
          </w:p>
        </w:tc>
        <w:tc>
          <w:tcPr>
            <w:tcW w:type="dxa" w:w="2424"/>
            <w:vAlign w:val="center"/>
          </w:tcPr>
          <w:p>
            <w:pPr>
              <w:spacing w:before="0" w:after="0"/>
            </w:pPr>
            <w:r>
              <w:rPr>
                <w:rFonts w:ascii="Aptos" w:hAnsi="Aptos"/>
                <w:sz w:val="14"/>
              </w:rPr>
              <w:t>Movie Trailer</w:t>
            </w:r>
          </w:p>
        </w:tc>
        <w:tc>
          <w:tcPr>
            <w:tcW w:type="dxa" w:w="2424"/>
            <w:vAlign w:val="center"/>
          </w:tcPr>
          <w:p>
            <w:pPr>
              <w:spacing w:before="0" w:after="0"/>
            </w:pPr>
            <w:r>
              <w:rPr>
                <w:rFonts w:ascii="Aptos" w:hAnsi="Aptos"/>
                <w:sz w:val="14"/>
              </w:rPr>
              <w:t>300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sounds</w:t>
            </w:r>
          </w:p>
        </w:tc>
        <w:tc>
          <w:tcPr>
            <w:tcW w:type="dxa" w:w="2424"/>
            <w:vAlign w:val="center"/>
          </w:tcPr>
          <w:p>
            <w:pPr>
              <w:spacing w:before="0" w:after="0"/>
            </w:pPr>
            <w:r>
              <w:rPr>
                <w:rFonts w:ascii="Aptos" w:hAnsi="Aptos"/>
                <w:sz w:val="14"/>
              </w:rPr>
              <w:t>synth</w:t>
            </w:r>
          </w:p>
        </w:tc>
        <w:tc>
          <w:tcPr>
            <w:tcW w:type="dxa" w:w="2424"/>
            <w:vAlign w:val="center"/>
          </w:tcPr>
          <w:p>
            <w:pPr>
              <w:spacing w:before="0" w:after="0"/>
            </w:pPr>
            <w:r>
              <w:rPr>
                <w:rFonts w:ascii="Aptos" w:hAnsi="Aptos"/>
                <w:sz w:val="14"/>
              </w:rPr>
              <w:t>Synthwave</w:t>
            </w:r>
          </w:p>
        </w:tc>
        <w:tc>
          <w:tcPr>
            <w:tcW w:type="dxa" w:w="2424"/>
            <w:vAlign w:val="center"/>
          </w:tcPr>
          <w:p>
            <w:pPr>
              <w:spacing w:before="0" w:after="0"/>
            </w:pPr>
            <w:r>
              <w:rPr>
                <w:rFonts w:ascii="Aptos" w:hAnsi="Aptos"/>
                <w:sz w:val="14"/>
              </w:rPr>
              <w:t>250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sounds</w:t>
            </w:r>
          </w:p>
        </w:tc>
        <w:tc>
          <w:tcPr>
            <w:tcW w:type="dxa" w:w="2424"/>
            <w:vAlign w:val="center"/>
          </w:tcPr>
          <w:p>
            <w:pPr>
              <w:spacing w:before="0" w:after="0"/>
            </w:pPr>
            <w:r>
              <w:rPr>
                <w:rFonts w:ascii="Aptos" w:hAnsi="Aptos"/>
                <w:sz w:val="14"/>
              </w:rPr>
              <w:t>crystal</w:t>
            </w:r>
          </w:p>
        </w:tc>
        <w:tc>
          <w:tcPr>
            <w:tcW w:type="dxa" w:w="2424"/>
            <w:vAlign w:val="center"/>
          </w:tcPr>
          <w:p>
            <w:pPr>
              <w:spacing w:before="0" w:after="0"/>
            </w:pPr>
            <w:r>
              <w:rPr>
                <w:rFonts w:ascii="Aptos" w:hAnsi="Aptos"/>
                <w:sz w:val="14"/>
              </w:rPr>
              <w:t>Crystal Chime</w:t>
            </w:r>
          </w:p>
        </w:tc>
        <w:tc>
          <w:tcPr>
            <w:tcW w:type="dxa" w:w="2424"/>
            <w:vAlign w:val="center"/>
          </w:tcPr>
          <w:p>
            <w:pPr>
              <w:spacing w:before="0" w:after="0"/>
            </w:pPr>
            <w:r>
              <w:rPr>
                <w:rFonts w:ascii="Aptos" w:hAnsi="Aptos"/>
                <w:sz w:val="14"/>
              </w:rPr>
              <w:t>350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sounds</w:t>
            </w:r>
          </w:p>
        </w:tc>
        <w:tc>
          <w:tcPr>
            <w:tcW w:type="dxa" w:w="2424"/>
            <w:vAlign w:val="center"/>
          </w:tcPr>
          <w:p>
            <w:pPr>
              <w:spacing w:before="0" w:after="0"/>
            </w:pPr>
            <w:r>
              <w:rPr>
                <w:rFonts w:ascii="Aptos" w:hAnsi="Aptos"/>
                <w:sz w:val="14"/>
              </w:rPr>
              <w:t>bass</w:t>
            </w:r>
          </w:p>
        </w:tc>
        <w:tc>
          <w:tcPr>
            <w:tcW w:type="dxa" w:w="2424"/>
            <w:vAlign w:val="center"/>
          </w:tcPr>
          <w:p>
            <w:pPr>
              <w:spacing w:before="0" w:after="0"/>
            </w:pPr>
            <w:r>
              <w:rPr>
                <w:rFonts w:ascii="Aptos" w:hAnsi="Aptos"/>
                <w:sz w:val="14"/>
              </w:rPr>
              <w:t>Deep Bass</w:t>
            </w:r>
          </w:p>
        </w:tc>
        <w:tc>
          <w:tcPr>
            <w:tcW w:type="dxa" w:w="2424"/>
            <w:vAlign w:val="center"/>
          </w:tcPr>
          <w:p>
            <w:pPr>
              <w:spacing w:before="0" w:after="0"/>
            </w:pPr>
            <w:r>
              <w:rPr>
                <w:rFonts w:ascii="Aptos" w:hAnsi="Aptos"/>
                <w:sz w:val="14"/>
              </w:rPr>
              <w:t>450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sounds</w:t>
            </w:r>
          </w:p>
        </w:tc>
        <w:tc>
          <w:tcPr>
            <w:tcW w:type="dxa" w:w="2424"/>
            <w:vAlign w:val="center"/>
          </w:tcPr>
          <w:p>
            <w:pPr>
              <w:spacing w:before="0" w:after="0"/>
            </w:pPr>
            <w:r>
              <w:rPr>
                <w:rFonts w:ascii="Aptos" w:hAnsi="Aptos"/>
                <w:sz w:val="14"/>
              </w:rPr>
              <w:t>choir</w:t>
            </w:r>
          </w:p>
        </w:tc>
        <w:tc>
          <w:tcPr>
            <w:tcW w:type="dxa" w:w="2424"/>
            <w:vAlign w:val="center"/>
          </w:tcPr>
          <w:p>
            <w:pPr>
              <w:spacing w:before="0" w:after="0"/>
            </w:pPr>
            <w:r>
              <w:rPr>
                <w:rFonts w:ascii="Aptos" w:hAnsi="Aptos"/>
                <w:sz w:val="14"/>
              </w:rPr>
              <w:t>Epic Choir</w:t>
            </w:r>
          </w:p>
        </w:tc>
        <w:tc>
          <w:tcPr>
            <w:tcW w:type="dxa" w:w="2424"/>
            <w:vAlign w:val="center"/>
          </w:tcPr>
          <w:p>
            <w:pPr>
              <w:spacing w:before="0" w:after="0"/>
            </w:pPr>
            <w:r>
              <w:rPr>
                <w:rFonts w:ascii="Aptos" w:hAnsi="Aptos"/>
                <w:sz w:val="14"/>
              </w:rPr>
              <w:t>500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fire</w:t>
            </w:r>
          </w:p>
        </w:tc>
        <w:tc>
          <w:tcPr>
            <w:tcW w:type="dxa" w:w="2424"/>
            <w:vAlign w:val="center"/>
          </w:tcPr>
          <w:p>
            <w:pPr>
              <w:spacing w:before="0" w:after="0"/>
            </w:pPr>
            <w:r>
              <w:rPr>
                <w:rFonts w:ascii="Aptos" w:hAnsi="Aptos"/>
                <w:sz w:val="14"/>
              </w:rPr>
              <w:t>Fire</w:t>
            </w:r>
          </w:p>
        </w:tc>
        <w:tc>
          <w:tcPr>
            <w:tcW w:type="dxa" w:w="2424"/>
            <w:vAlign w:val="center"/>
          </w:tcPr>
          <w:p>
            <w:pPr>
              <w:spacing w:before="0" w:after="0"/>
            </w:pPr>
            <w:r>
              <w:rPr>
                <w:rFonts w:ascii="Aptos" w:hAnsi="Aptos"/>
                <w:sz w:val="14"/>
              </w:rPr>
              <w:t>25</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party</w:t>
            </w:r>
          </w:p>
        </w:tc>
        <w:tc>
          <w:tcPr>
            <w:tcW w:type="dxa" w:w="2424"/>
            <w:vAlign w:val="center"/>
          </w:tcPr>
          <w:p>
            <w:pPr>
              <w:spacing w:before="0" w:after="0"/>
            </w:pPr>
            <w:r>
              <w:rPr>
                <w:rFonts w:ascii="Aptos" w:hAnsi="Aptos"/>
                <w:sz w:val="14"/>
              </w:rPr>
              <w:t>Party</w:t>
            </w:r>
          </w:p>
        </w:tc>
        <w:tc>
          <w:tcPr>
            <w:tcW w:type="dxa" w:w="2424"/>
            <w:vAlign w:val="center"/>
          </w:tcPr>
          <w:p>
            <w:pPr>
              <w:spacing w:before="0" w:after="0"/>
            </w:pPr>
            <w:r>
              <w:rPr>
                <w:rFonts w:ascii="Aptos" w:hAnsi="Aptos"/>
                <w:sz w:val="14"/>
              </w:rPr>
              <w:t>25</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down</w:t>
            </w:r>
          </w:p>
        </w:tc>
        <w:tc>
          <w:tcPr>
            <w:tcW w:type="dxa" w:w="2424"/>
            <w:vAlign w:val="center"/>
          </w:tcPr>
          <w:p>
            <w:pPr>
              <w:spacing w:before="0" w:after="0"/>
            </w:pPr>
            <w:r>
              <w:rPr>
                <w:rFonts w:ascii="Aptos" w:hAnsi="Aptos"/>
                <w:sz w:val="14"/>
              </w:rPr>
              <w:t>Thumbs down</w:t>
            </w:r>
          </w:p>
        </w:tc>
        <w:tc>
          <w:tcPr>
            <w:tcW w:type="dxa" w:w="2424"/>
            <w:vAlign w:val="center"/>
          </w:tcPr>
          <w:p>
            <w:pPr>
              <w:spacing w:before="0" w:after="0"/>
            </w:pPr>
            <w:r>
              <w:rPr>
                <w:rFonts w:ascii="Aptos" w:hAnsi="Aptos"/>
                <w:sz w:val="14"/>
              </w:rPr>
              <w:t>25</w:t>
            </w:r>
          </w:p>
        </w:tc>
        <w:tc>
          <w:tcPr>
            <w:tcW w:type="dxa" w:w="2424"/>
            <w:vAlign w:val="center"/>
          </w:tcPr>
          <w:p>
            <w:pPr>
              <w:spacing w:before="0" w:after="0"/>
            </w:pPr>
            <w:r>
              <w:rPr>
                <w:rFonts w:ascii="Aptos" w:hAnsi="Aptos"/>
                <w:sz w:val="14"/>
              </w:rPr>
              <w:t>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drool</w:t>
            </w:r>
          </w:p>
        </w:tc>
        <w:tc>
          <w:tcPr>
            <w:tcW w:type="dxa" w:w="2424"/>
            <w:vAlign w:val="center"/>
          </w:tcPr>
          <w:p>
            <w:pPr>
              <w:spacing w:before="0" w:after="0"/>
            </w:pPr>
            <w:r>
              <w:rPr>
                <w:rFonts w:ascii="Aptos" w:hAnsi="Aptos"/>
                <w:sz w:val="14"/>
              </w:rPr>
              <w:t>Drooling</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poop</w:t>
            </w:r>
          </w:p>
        </w:tc>
        <w:tc>
          <w:tcPr>
            <w:tcW w:type="dxa" w:w="2424"/>
            <w:vAlign w:val="center"/>
          </w:tcPr>
          <w:p>
            <w:pPr>
              <w:spacing w:before="0" w:after="0"/>
            </w:pPr>
            <w:r>
              <w:rPr>
                <w:rFonts w:ascii="Aptos" w:hAnsi="Aptos"/>
                <w:sz w:val="14"/>
              </w:rPr>
              <w:t>Poop</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angry</w:t>
            </w:r>
          </w:p>
        </w:tc>
        <w:tc>
          <w:tcPr>
            <w:tcW w:type="dxa" w:w="2424"/>
            <w:vAlign w:val="center"/>
          </w:tcPr>
          <w:p>
            <w:pPr>
              <w:spacing w:before="0" w:after="0"/>
            </w:pPr>
            <w:r>
              <w:rPr>
                <w:rFonts w:ascii="Aptos" w:hAnsi="Aptos"/>
                <w:sz w:val="14"/>
              </w:rPr>
              <w:t>Angry</w:t>
            </w:r>
          </w:p>
        </w:tc>
        <w:tc>
          <w:tcPr>
            <w:tcW w:type="dxa" w:w="2424"/>
            <w:vAlign w:val="center"/>
          </w:tcPr>
          <w:p>
            <w:pPr>
              <w:spacing w:before="0" w:after="0"/>
            </w:pPr>
            <w:r>
              <w:rPr>
                <w:rFonts w:ascii="Aptos" w:hAnsi="Aptos"/>
                <w:sz w:val="14"/>
              </w:rPr>
              <w:t>50</w:t>
            </w:r>
          </w:p>
        </w:tc>
        <w:tc>
          <w:tcPr>
            <w:tcW w:type="dxa" w:w="2424"/>
            <w:vAlign w:val="center"/>
          </w:tcPr>
          <w:p>
            <w:pPr>
              <w:spacing w:before="0" w:after="0"/>
            </w:pPr>
            <w:r>
              <w:rPr>
                <w:rFonts w:ascii="Aptos" w:hAnsi="Aptos"/>
                <w:sz w:val="14"/>
              </w:rPr>
              <w:t>uncommon</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think</w:t>
            </w:r>
          </w:p>
        </w:tc>
        <w:tc>
          <w:tcPr>
            <w:tcW w:type="dxa" w:w="2424"/>
            <w:vAlign w:val="center"/>
          </w:tcPr>
          <w:p>
            <w:pPr>
              <w:spacing w:before="0" w:after="0"/>
            </w:pPr>
            <w:r>
              <w:rPr>
                <w:rFonts w:ascii="Aptos" w:hAnsi="Aptos"/>
                <w:sz w:val="14"/>
              </w:rPr>
              <w:t>Thinking</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explode</w:t>
            </w:r>
          </w:p>
        </w:tc>
        <w:tc>
          <w:tcPr>
            <w:tcW w:type="dxa" w:w="2424"/>
            <w:vAlign w:val="center"/>
          </w:tcPr>
          <w:p>
            <w:pPr>
              <w:spacing w:before="0" w:after="0"/>
            </w:pPr>
            <w:r>
              <w:rPr>
                <w:rFonts w:ascii="Aptos" w:hAnsi="Aptos"/>
                <w:sz w:val="14"/>
              </w:rPr>
              <w:t>Exploding head</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nerd</w:t>
            </w:r>
          </w:p>
        </w:tc>
        <w:tc>
          <w:tcPr>
            <w:tcW w:type="dxa" w:w="2424"/>
            <w:vAlign w:val="center"/>
          </w:tcPr>
          <w:p>
            <w:pPr>
              <w:spacing w:before="0" w:after="0"/>
            </w:pPr>
            <w:r>
              <w:rPr>
                <w:rFonts w:ascii="Aptos" w:hAnsi="Aptos"/>
                <w:sz w:val="14"/>
              </w:rPr>
              <w:t>Nerdy</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money</w:t>
            </w:r>
          </w:p>
        </w:tc>
        <w:tc>
          <w:tcPr>
            <w:tcW w:type="dxa" w:w="2424"/>
            <w:vAlign w:val="center"/>
          </w:tcPr>
          <w:p>
            <w:pPr>
              <w:spacing w:before="0" w:after="0"/>
            </w:pPr>
            <w:r>
              <w:rPr>
                <w:rFonts w:ascii="Aptos" w:hAnsi="Aptos"/>
                <w:sz w:val="14"/>
              </w:rPr>
              <w:t>Money face</w:t>
            </w:r>
          </w:p>
        </w:tc>
        <w:tc>
          <w:tcPr>
            <w:tcW w:type="dxa" w:w="2424"/>
            <w:vAlign w:val="center"/>
          </w:tcPr>
          <w:p>
            <w:pPr>
              <w:spacing w:before="0" w:after="0"/>
            </w:pPr>
            <w:r>
              <w:rPr>
                <w:rFonts w:ascii="Aptos" w:hAnsi="Aptos"/>
                <w:sz w:val="14"/>
              </w:rPr>
              <w:t>200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crown</w:t>
            </w:r>
          </w:p>
        </w:tc>
        <w:tc>
          <w:tcPr>
            <w:tcW w:type="dxa" w:w="2424"/>
            <w:vAlign w:val="center"/>
          </w:tcPr>
          <w:p>
            <w:pPr>
              <w:spacing w:before="0" w:after="0"/>
            </w:pPr>
            <w:r>
              <w:rPr>
                <w:rFonts w:ascii="Aptos" w:hAnsi="Aptos"/>
                <w:sz w:val="14"/>
              </w:rPr>
              <w:t>Crown</w:t>
            </w:r>
          </w:p>
        </w:tc>
        <w:tc>
          <w:tcPr>
            <w:tcW w:type="dxa" w:w="2424"/>
            <w:vAlign w:val="center"/>
          </w:tcPr>
          <w:p>
            <w:pPr>
              <w:spacing w:before="0" w:after="0"/>
            </w:pPr>
            <w:r>
              <w:rPr>
                <w:rFonts w:ascii="Aptos" w:hAnsi="Aptos"/>
                <w:sz w:val="14"/>
              </w:rPr>
              <w:t>200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ctrl</w:t>
            </w:r>
          </w:p>
        </w:tc>
        <w:tc>
          <w:tcPr>
            <w:tcW w:type="dxa" w:w="2424"/>
            <w:vAlign w:val="center"/>
          </w:tcPr>
          <w:p>
            <w:pPr>
              <w:spacing w:before="0" w:after="0"/>
            </w:pPr>
            <w:r>
              <w:rPr>
                <w:rFonts w:ascii="Aptos" w:hAnsi="Aptos"/>
                <w:sz w:val="14"/>
              </w:rPr>
              <w:t>Controller</w:t>
            </w:r>
          </w:p>
        </w:tc>
        <w:tc>
          <w:tcPr>
            <w:tcW w:type="dxa" w:w="2424"/>
            <w:vAlign w:val="center"/>
          </w:tcPr>
          <w:p>
            <w:pPr>
              <w:spacing w:before="0" w:after="0"/>
            </w:pPr>
            <w:r>
              <w:rPr>
                <w:rFonts w:ascii="Aptos" w:hAnsi="Aptos"/>
                <w:sz w:val="14"/>
              </w:rPr>
              <w:t>200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gem</w:t>
            </w:r>
          </w:p>
        </w:tc>
        <w:tc>
          <w:tcPr>
            <w:tcW w:type="dxa" w:w="2424"/>
            <w:vAlign w:val="center"/>
          </w:tcPr>
          <w:p>
            <w:pPr>
              <w:spacing w:before="0" w:after="0"/>
            </w:pPr>
            <w:r>
              <w:rPr>
                <w:rFonts w:ascii="Aptos" w:hAnsi="Aptos"/>
                <w:sz w:val="14"/>
              </w:rPr>
              <w:t>Diamond</w:t>
            </w:r>
          </w:p>
        </w:tc>
        <w:tc>
          <w:tcPr>
            <w:tcW w:type="dxa" w:w="2424"/>
            <w:vAlign w:val="center"/>
          </w:tcPr>
          <w:p>
            <w:pPr>
              <w:spacing w:before="0" w:after="0"/>
            </w:pPr>
            <w:r>
              <w:rPr>
                <w:rFonts w:ascii="Aptos" w:hAnsi="Aptos"/>
                <w:sz w:val="14"/>
              </w:rPr>
              <w:t>400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slot</w:t>
            </w:r>
          </w:p>
        </w:tc>
        <w:tc>
          <w:tcPr>
            <w:tcW w:type="dxa" w:w="2424"/>
            <w:vAlign w:val="center"/>
          </w:tcPr>
          <w:p>
            <w:pPr>
              <w:spacing w:before="0" w:after="0"/>
            </w:pPr>
            <w:r>
              <w:rPr>
                <w:rFonts w:ascii="Aptos" w:hAnsi="Aptos"/>
                <w:sz w:val="14"/>
              </w:rPr>
              <w:t>Slot</w:t>
            </w:r>
          </w:p>
        </w:tc>
        <w:tc>
          <w:tcPr>
            <w:tcW w:type="dxa" w:w="2424"/>
            <w:vAlign w:val="center"/>
          </w:tcPr>
          <w:p>
            <w:pPr>
              <w:spacing w:before="0" w:after="0"/>
            </w:pPr>
            <w:r>
              <w:rPr>
                <w:rFonts w:ascii="Aptos" w:hAnsi="Aptos"/>
                <w:sz w:val="14"/>
              </w:rPr>
              <w:t>400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hundo</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500</w:t>
            </w:r>
          </w:p>
        </w:tc>
        <w:tc>
          <w:tcPr>
            <w:tcW w:type="dxa" w:w="2424"/>
            <w:vAlign w:val="center"/>
          </w:tcPr>
          <w:p>
            <w:pPr>
              <w:spacing w:before="0" w:after="0"/>
            </w:pPr>
            <w:r>
              <w:rPr>
                <w:rFonts w:ascii="Aptos" w:hAnsi="Aptos"/>
                <w:sz w:val="14"/>
              </w:rPr>
              <w:t>legendary</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rocket</w:t>
            </w:r>
          </w:p>
        </w:tc>
        <w:tc>
          <w:tcPr>
            <w:tcW w:type="dxa" w:w="2424"/>
            <w:vAlign w:val="center"/>
          </w:tcPr>
          <w:p>
            <w:pPr>
              <w:spacing w:before="0" w:after="0"/>
            </w:pPr>
            <w:r>
              <w:rPr>
                <w:rFonts w:ascii="Aptos" w:hAnsi="Aptos"/>
                <w:sz w:val="14"/>
              </w:rPr>
              <w:t>Rocket</w:t>
            </w:r>
          </w:p>
        </w:tc>
        <w:tc>
          <w:tcPr>
            <w:tcW w:type="dxa" w:w="2424"/>
            <w:vAlign w:val="center"/>
          </w:tcPr>
          <w:p>
            <w:pPr>
              <w:spacing w:before="0" w:after="0"/>
            </w:pPr>
            <w:r>
              <w:rPr>
                <w:rFonts w:ascii="Aptos" w:hAnsi="Aptos"/>
                <w:sz w:val="14"/>
              </w:rPr>
              <w:t>150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trophy</w:t>
            </w:r>
          </w:p>
        </w:tc>
        <w:tc>
          <w:tcPr>
            <w:tcW w:type="dxa" w:w="2424"/>
            <w:vAlign w:val="center"/>
          </w:tcPr>
          <w:p>
            <w:pPr>
              <w:spacing w:before="0" w:after="0"/>
            </w:pPr>
            <w:r>
              <w:rPr>
                <w:rFonts w:ascii="Aptos" w:hAnsi="Aptos"/>
                <w:sz w:val="14"/>
              </w:rPr>
              <w:t>Trophy</w:t>
            </w:r>
          </w:p>
        </w:tc>
        <w:tc>
          <w:tcPr>
            <w:tcW w:type="dxa" w:w="2424"/>
            <w:vAlign w:val="center"/>
          </w:tcPr>
          <w:p>
            <w:pPr>
              <w:spacing w:before="0" w:after="0"/>
            </w:pPr>
            <w:r>
              <w:rPr>
                <w:rFonts w:ascii="Aptos" w:hAnsi="Aptos"/>
                <w:sz w:val="14"/>
              </w:rPr>
              <w:t>250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robot</w:t>
            </w:r>
          </w:p>
        </w:tc>
        <w:tc>
          <w:tcPr>
            <w:tcW w:type="dxa" w:w="2424"/>
            <w:vAlign w:val="center"/>
          </w:tcPr>
          <w:p>
            <w:pPr>
              <w:spacing w:before="0" w:after="0"/>
            </w:pPr>
            <w:r>
              <w:rPr>
                <w:rFonts w:ascii="Aptos" w:hAnsi="Aptos"/>
                <w:sz w:val="14"/>
              </w:rPr>
              <w:t>Robot</w:t>
            </w:r>
          </w:p>
        </w:tc>
        <w:tc>
          <w:tcPr>
            <w:tcW w:type="dxa" w:w="2424"/>
            <w:vAlign w:val="center"/>
          </w:tcPr>
          <w:p>
            <w:pPr>
              <w:spacing w:before="0" w:after="0"/>
            </w:pPr>
            <w:r>
              <w:rPr>
                <w:rFonts w:ascii="Aptos" w:hAnsi="Aptos"/>
                <w:sz w:val="14"/>
              </w:rPr>
              <w:t>150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alien</w:t>
            </w:r>
          </w:p>
        </w:tc>
        <w:tc>
          <w:tcPr>
            <w:tcW w:type="dxa" w:w="2424"/>
            <w:vAlign w:val="center"/>
          </w:tcPr>
          <w:p>
            <w:pPr>
              <w:spacing w:before="0" w:after="0"/>
            </w:pPr>
            <w:r>
              <w:rPr>
                <w:rFonts w:ascii="Aptos" w:hAnsi="Aptos"/>
                <w:sz w:val="14"/>
              </w:rPr>
              <w:t>Alien</w:t>
            </w:r>
          </w:p>
        </w:tc>
        <w:tc>
          <w:tcPr>
            <w:tcW w:type="dxa" w:w="2424"/>
            <w:vAlign w:val="center"/>
          </w:tcPr>
          <w:p>
            <w:pPr>
              <w:spacing w:before="0" w:after="0"/>
            </w:pPr>
            <w:r>
              <w:rPr>
                <w:rFonts w:ascii="Aptos" w:hAnsi="Aptos"/>
                <w:sz w:val="14"/>
              </w:rPr>
              <w:t>250</w:t>
            </w:r>
          </w:p>
        </w:tc>
        <w:tc>
          <w:tcPr>
            <w:tcW w:type="dxa" w:w="2424"/>
            <w:vAlign w:val="center"/>
          </w:tcPr>
          <w:p>
            <w:pPr>
              <w:spacing w:before="0" w:after="0"/>
            </w:pPr>
            <w:r>
              <w:rPr>
                <w:rFonts w:ascii="Aptos" w:hAnsi="Aptos"/>
                <w:sz w:val="14"/>
              </w:rPr>
              <w:t>epic</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fox</w:t>
            </w:r>
          </w:p>
        </w:tc>
        <w:tc>
          <w:tcPr>
            <w:tcW w:type="dxa" w:w="2424"/>
            <w:vAlign w:val="center"/>
          </w:tcPr>
          <w:p>
            <w:pPr>
              <w:spacing w:before="0" w:after="0"/>
            </w:pPr>
            <w:r>
              <w:rPr>
                <w:rFonts w:ascii="Aptos" w:hAnsi="Aptos"/>
                <w:sz w:val="14"/>
              </w:rPr>
              <w:t>Fox</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r>
        <w:trPr>
          <w:cantSplit/>
        </w:trPr>
        <w:tc>
          <w:tcPr>
            <w:tcW w:type="dxa" w:w="2424"/>
            <w:vAlign w:val="center"/>
          </w:tcPr>
          <w:p>
            <w:pPr>
              <w:spacing w:before="0" w:after="0"/>
            </w:pPr>
            <w:r>
              <w:rPr>
                <w:rFonts w:ascii="Aptos" w:hAnsi="Aptos"/>
                <w:sz w:val="14"/>
              </w:rPr>
              <w:t>emojis</w:t>
            </w:r>
          </w:p>
        </w:tc>
        <w:tc>
          <w:tcPr>
            <w:tcW w:type="dxa" w:w="2424"/>
            <w:vAlign w:val="center"/>
          </w:tcPr>
          <w:p>
            <w:pPr>
              <w:spacing w:before="0" w:after="0"/>
            </w:pPr>
            <w:r>
              <w:rPr>
                <w:rFonts w:ascii="Aptos" w:hAnsi="Aptos"/>
                <w:sz w:val="14"/>
              </w:rPr>
              <w:t>panda</w:t>
            </w:r>
          </w:p>
        </w:tc>
        <w:tc>
          <w:tcPr>
            <w:tcW w:type="dxa" w:w="2424"/>
            <w:vAlign w:val="center"/>
          </w:tcPr>
          <w:p>
            <w:pPr>
              <w:spacing w:before="0" w:after="0"/>
            </w:pPr>
            <w:r>
              <w:rPr>
                <w:rFonts w:ascii="Aptos" w:hAnsi="Aptos"/>
                <w:sz w:val="14"/>
              </w:rPr>
              <w:t>Panda</w:t>
            </w:r>
          </w:p>
        </w:tc>
        <w:tc>
          <w:tcPr>
            <w:tcW w:type="dxa" w:w="2424"/>
            <w:vAlign w:val="center"/>
          </w:tcPr>
          <w:p>
            <w:pPr>
              <w:spacing w:before="0" w:after="0"/>
            </w:pPr>
            <w:r>
              <w:rPr>
                <w:rFonts w:ascii="Aptos" w:hAnsi="Aptos"/>
                <w:sz w:val="14"/>
              </w:rPr>
              <w:t>100</w:t>
            </w:r>
          </w:p>
        </w:tc>
        <w:tc>
          <w:tcPr>
            <w:tcW w:type="dxa" w:w="2424"/>
            <w:vAlign w:val="center"/>
          </w:tcPr>
          <w:p>
            <w:pPr>
              <w:spacing w:before="0" w:after="0"/>
            </w:pPr>
            <w:r>
              <w:rPr>
                <w:rFonts w:ascii="Aptos" w:hAnsi="Aptos"/>
                <w:sz w:val="14"/>
              </w:rPr>
              <w:t>rare</w:t>
            </w:r>
          </w:p>
        </w:tc>
        <w:tc>
          <w:tcPr>
            <w:tcW w:type="dxa" w:w="2424"/>
            <w:vAlign w:val="center"/>
          </w:tcPr>
          <w:p>
            <w:pPr>
              <w:spacing w:before="0" w:after="0"/>
            </w:pPr>
            <w:r>
              <w:rPr>
                <w:rFonts w:ascii="Aptos" w:hAnsi="Aptos"/>
                <w:sz w:val="14"/>
              </w:rPr>
              <w:t>No</w:t>
            </w:r>
          </w:p>
        </w:tc>
      </w:tr>
    </w:tbl>
    <w:p>
      <w:pPr>
        <w:spacing w:after="0"/>
      </w:pPr>
    </w:p>
    <w:p>
      <w:pPr>
        <w:spacing w:after="80"/>
      </w:pPr>
      <w:r>
        <w:rPr>
          <w:rFonts w:ascii="Aptos" w:hAnsi="Aptos"/>
          <w:sz w:val="18"/>
        </w:rPr>
        <w:t>Purchases use MAIN, apply current VIP shop discount where eligible, update house shop/sink accounting and persist ownership. Bots may purchase affordable non-VIP inventory. E1 crates and E6 crafting also grant items through the same ownership model.</w:t>
      </w:r>
    </w:p>
    <w:p>
      <w:pPr>
        <w:pStyle w:val="Heading2"/>
      </w:pPr>
      <w:r>
        <w:t>10. Economy+ and coin utility</w:t>
      </w:r>
    </w:p>
    <w:tbl>
      <w:tblPr>
        <w:tblStyle w:val="TableGrid"/>
        <w:tblW w:type="auto" w:w="0"/>
        <w:jc w:val="center"/>
        <w:tblLayout w:type="autofit"/>
        <w:tblLook w:firstColumn="1" w:firstRow="1" w:lastColumn="0" w:lastRow="0" w:noHBand="0" w:noVBand="1" w:val="04A0"/>
      </w:tblPr>
      <w:tblGrid>
        <w:gridCol w:w="4848"/>
        <w:gridCol w:w="4848"/>
        <w:gridCol w:w="4848"/>
      </w:tblGrid>
      <w:tr>
        <w:trPr>
          <w:cantSplit/>
          <w:tblHeader w:val="true"/>
        </w:trPr>
        <w:tc>
          <w:tcPr>
            <w:tcW w:type="dxa" w:w="4848"/>
            <w:vAlign w:val="center"/>
            <w:shd w:fill="D9EAF7"/>
          </w:tcPr>
          <w:p>
            <w:pPr>
              <w:spacing w:before="0" w:after="0"/>
            </w:pPr>
            <w:r>
              <w:rPr>
                <w:rFonts w:ascii="Aptos" w:hAnsi="Aptos"/>
                <w:b/>
                <w:sz w:val="14"/>
              </w:rPr>
              <w:t>Code</w:t>
            </w:r>
          </w:p>
        </w:tc>
        <w:tc>
          <w:tcPr>
            <w:tcW w:type="dxa" w:w="4848"/>
            <w:vAlign w:val="center"/>
            <w:shd w:fill="D9EAF7"/>
          </w:tcPr>
          <w:p>
            <w:pPr>
              <w:spacing w:before="0" w:after="0"/>
            </w:pPr>
            <w:r>
              <w:rPr>
                <w:rFonts w:ascii="Aptos" w:hAnsi="Aptos"/>
                <w:b/>
                <w:sz w:val="14"/>
              </w:rPr>
              <w:t>Feature</w:t>
            </w:r>
          </w:p>
        </w:tc>
        <w:tc>
          <w:tcPr>
            <w:tcW w:type="dxa" w:w="4848"/>
            <w:vAlign w:val="center"/>
            <w:shd w:fill="D9EAF7"/>
          </w:tcPr>
          <w:p>
            <w:pPr>
              <w:spacing w:before="0" w:after="0"/>
            </w:pPr>
            <w:r>
              <w:rPr>
                <w:rFonts w:ascii="Aptos" w:hAnsi="Aptos"/>
                <w:b/>
                <w:sz w:val="14"/>
              </w:rPr>
              <w:t>Exact current configuration and accounting boundary</w:t>
            </w:r>
          </w:p>
        </w:tc>
      </w:tr>
      <w:tr>
        <w:trPr>
          <w:cantSplit/>
        </w:trPr>
        <w:tc>
          <w:tcPr>
            <w:tcW w:type="dxa" w:w="4848"/>
            <w:vAlign w:val="center"/>
          </w:tcPr>
          <w:p>
            <w:pPr>
              <w:spacing w:before="0" w:after="0"/>
            </w:pPr>
            <w:r>
              <w:rPr>
                <w:rFonts w:ascii="Aptos" w:hAnsi="Aptos"/>
                <w:sz w:val="14"/>
              </w:rPr>
              <w:t>E1</w:t>
            </w:r>
          </w:p>
        </w:tc>
        <w:tc>
          <w:tcPr>
            <w:tcW w:type="dxa" w:w="4848"/>
            <w:vAlign w:val="center"/>
          </w:tcPr>
          <w:p>
            <w:pPr>
              <w:spacing w:before="0" w:after="0"/>
            </w:pPr>
            <w:r>
              <w:rPr>
                <w:rFonts w:ascii="Aptos" w:hAnsi="Aptos"/>
                <w:sz w:val="14"/>
              </w:rPr>
              <w:t>Mystery Crates</w:t>
            </w:r>
          </w:p>
        </w:tc>
        <w:tc>
          <w:tcPr>
            <w:tcW w:type="dxa" w:w="4848"/>
            <w:vAlign w:val="center"/>
          </w:tcPr>
          <w:p>
            <w:pPr>
              <w:spacing w:before="0" w:after="0"/>
            </w:pPr>
            <w:r>
              <w:rPr>
                <w:rFonts w:ascii="Aptos" w:hAnsi="Aptos"/>
                <w:sz w:val="14"/>
              </w:rPr>
              <w:t>Common 75 MAIN, Rare 200, Epic 500, Legendary 1,000. Common/Rare grant 1–3 items; Epic/Legendary grant 2–3; selected tier is the rarity floor. Duplicate results remain possible.</w:t>
            </w:r>
          </w:p>
        </w:tc>
      </w:tr>
      <w:tr>
        <w:trPr>
          <w:cantSplit/>
        </w:trPr>
        <w:tc>
          <w:tcPr>
            <w:tcW w:type="dxa" w:w="4848"/>
            <w:vAlign w:val="center"/>
          </w:tcPr>
          <w:p>
            <w:pPr>
              <w:spacing w:before="0" w:after="0"/>
            </w:pPr>
            <w:r>
              <w:rPr>
                <w:rFonts w:ascii="Aptos" w:hAnsi="Aptos"/>
                <w:sz w:val="14"/>
              </w:rPr>
              <w:t>E2</w:t>
            </w:r>
          </w:p>
        </w:tc>
        <w:tc>
          <w:tcPr>
            <w:tcW w:type="dxa" w:w="4848"/>
            <w:vAlign w:val="center"/>
          </w:tcPr>
          <w:p>
            <w:pPr>
              <w:spacing w:before="0" w:after="0"/>
            </w:pPr>
            <w:r>
              <w:rPr>
                <w:rFonts w:ascii="Aptos" w:hAnsi="Aptos"/>
                <w:sz w:val="14"/>
              </w:rPr>
              <w:t>Trading Post</w:t>
            </w:r>
          </w:p>
        </w:tc>
        <w:tc>
          <w:tcPr>
            <w:tcW w:type="dxa" w:w="4848"/>
            <w:vAlign w:val="center"/>
          </w:tcPr>
          <w:p>
            <w:pPr>
              <w:spacing w:before="0" w:after="0"/>
            </w:pPr>
            <w:r>
              <w:rPr>
                <w:rFonts w:ascii="Aptos" w:hAnsi="Aptos"/>
                <w:sz w:val="14"/>
              </w:rPr>
              <w:t>Rotating bot listings and player listings. Player listing minimum is 25. Buyer pays the listing price, seller receives 90%, and house records a rounded 10% fee.</w:t>
            </w:r>
          </w:p>
        </w:tc>
      </w:tr>
      <w:tr>
        <w:trPr>
          <w:cantSplit/>
        </w:trPr>
        <w:tc>
          <w:tcPr>
            <w:tcW w:type="dxa" w:w="4848"/>
            <w:vAlign w:val="center"/>
          </w:tcPr>
          <w:p>
            <w:pPr>
              <w:spacing w:before="0" w:after="0"/>
            </w:pPr>
            <w:r>
              <w:rPr>
                <w:rFonts w:ascii="Aptos" w:hAnsi="Aptos"/>
                <w:sz w:val="14"/>
              </w:rPr>
              <w:t>E3</w:t>
            </w:r>
          </w:p>
        </w:tc>
        <w:tc>
          <w:tcPr>
            <w:tcW w:type="dxa" w:w="4848"/>
            <w:vAlign w:val="center"/>
          </w:tcPr>
          <w:p>
            <w:pPr>
              <w:spacing w:before="0" w:after="0"/>
            </w:pPr>
            <w:r>
              <w:rPr>
                <w:rFonts w:ascii="Aptos" w:hAnsi="Aptos"/>
                <w:sz w:val="14"/>
              </w:rPr>
              <w:t>Staking Vault</w:t>
            </w:r>
          </w:p>
        </w:tc>
        <w:tc>
          <w:tcPr>
            <w:tcW w:type="dxa" w:w="4848"/>
            <w:vAlign w:val="center"/>
          </w:tcPr>
          <w:p>
            <w:pPr>
              <w:spacing w:before="0" w:after="0"/>
            </w:pPr>
            <w:r>
              <w:rPr>
                <w:rFonts w:ascii="Aptos" w:hAnsi="Aptos"/>
                <w:sz w:val="14"/>
              </w:rPr>
              <w:t>Stake/unstake minimum input 100. Completed weeks pay 1% of staked balance; each claim is capped at 500 and recorded as house-funded reward. Demo can advance seven days.</w:t>
            </w:r>
          </w:p>
        </w:tc>
      </w:tr>
      <w:tr>
        <w:trPr>
          <w:cantSplit/>
        </w:trPr>
        <w:tc>
          <w:tcPr>
            <w:tcW w:type="dxa" w:w="4848"/>
            <w:vAlign w:val="center"/>
          </w:tcPr>
          <w:p>
            <w:pPr>
              <w:spacing w:before="0" w:after="0"/>
            </w:pPr>
            <w:r>
              <w:rPr>
                <w:rFonts w:ascii="Aptos" w:hAnsi="Aptos"/>
                <w:sz w:val="14"/>
              </w:rPr>
              <w:t>E4</w:t>
            </w:r>
          </w:p>
        </w:tc>
        <w:tc>
          <w:tcPr>
            <w:tcW w:type="dxa" w:w="4848"/>
            <w:vAlign w:val="center"/>
          </w:tcPr>
          <w:p>
            <w:pPr>
              <w:spacing w:before="0" w:after="0"/>
            </w:pPr>
            <w:r>
              <w:rPr>
                <w:rFonts w:ascii="Aptos" w:hAnsi="Aptos"/>
                <w:sz w:val="14"/>
              </w:rPr>
              <w:t>Subscriptions</w:t>
            </w:r>
          </w:p>
        </w:tc>
        <w:tc>
          <w:tcPr>
            <w:tcW w:type="dxa" w:w="4848"/>
            <w:vAlign w:val="center"/>
          </w:tcPr>
          <w:p>
            <w:pPr>
              <w:spacing w:before="0" w:after="0"/>
            </w:pPr>
            <w:r>
              <w:rPr>
                <w:rFonts w:ascii="Aptos" w:hAnsi="Aptos"/>
                <w:sz w:val="14"/>
              </w:rPr>
              <w:t>30-day Plus 300 MAIN, Pro 700, Elite 1,500. Plus: badge + monthly cosmetic. Pro: exclusive-table entitlement + cosmetic + 2× quest rewards. Elite: Pro perks + Cyber theme + one-hour XP-booster bundle. Repurchase extends from the later of now/current expiry.</w:t>
            </w:r>
          </w:p>
        </w:tc>
      </w:tr>
      <w:tr>
        <w:trPr>
          <w:cantSplit/>
        </w:trPr>
        <w:tc>
          <w:tcPr>
            <w:tcW w:type="dxa" w:w="4848"/>
            <w:vAlign w:val="center"/>
          </w:tcPr>
          <w:p>
            <w:pPr>
              <w:spacing w:before="0" w:after="0"/>
            </w:pPr>
            <w:r>
              <w:rPr>
                <w:rFonts w:ascii="Aptos" w:hAnsi="Aptos"/>
                <w:sz w:val="14"/>
              </w:rPr>
              <w:t>E5</w:t>
            </w:r>
          </w:p>
        </w:tc>
        <w:tc>
          <w:tcPr>
            <w:tcW w:type="dxa" w:w="4848"/>
            <w:vAlign w:val="center"/>
          </w:tcPr>
          <w:p>
            <w:pPr>
              <w:spacing w:before="0" w:after="0"/>
            </w:pPr>
            <w:r>
              <w:rPr>
                <w:rFonts w:ascii="Aptos" w:hAnsi="Aptos"/>
                <w:sz w:val="14"/>
              </w:rPr>
              <w:t>Coin Boosters</w:t>
            </w:r>
          </w:p>
        </w:tc>
        <w:tc>
          <w:tcPr>
            <w:tcW w:type="dxa" w:w="4848"/>
            <w:vAlign w:val="center"/>
          </w:tcPr>
          <w:p>
            <w:pPr>
              <w:spacing w:before="0" w:after="0"/>
            </w:pPr>
            <w:r>
              <w:rPr>
                <w:rFonts w:ascii="Aptos" w:hAnsi="Aptos"/>
                <w:sz w:val="14"/>
              </w:rPr>
              <w:t>2× XP for one hour costs 200 MAIN; +5 percentage points rakeback for 24 hours costs 300 MAIN, capped at 25% effective. Repurchase extends active duration.</w:t>
            </w:r>
          </w:p>
        </w:tc>
      </w:tr>
      <w:tr>
        <w:trPr>
          <w:cantSplit/>
        </w:trPr>
        <w:tc>
          <w:tcPr>
            <w:tcW w:type="dxa" w:w="4848"/>
            <w:vAlign w:val="center"/>
          </w:tcPr>
          <w:p>
            <w:pPr>
              <w:spacing w:before="0" w:after="0"/>
            </w:pPr>
            <w:r>
              <w:rPr>
                <w:rFonts w:ascii="Aptos" w:hAnsi="Aptos"/>
                <w:sz w:val="14"/>
              </w:rPr>
              <w:t>E6</w:t>
            </w:r>
          </w:p>
        </w:tc>
        <w:tc>
          <w:tcPr>
            <w:tcW w:type="dxa" w:w="4848"/>
            <w:vAlign w:val="center"/>
          </w:tcPr>
          <w:p>
            <w:pPr>
              <w:spacing w:before="0" w:after="0"/>
            </w:pPr>
            <w:r>
              <w:rPr>
                <w:rFonts w:ascii="Aptos" w:hAnsi="Aptos"/>
                <w:sz w:val="14"/>
              </w:rPr>
              <w:t>Cosmetic Crafting</w:t>
            </w:r>
          </w:p>
        </w:tc>
        <w:tc>
          <w:tcPr>
            <w:tcW w:type="dxa" w:w="4848"/>
            <w:vAlign w:val="center"/>
          </w:tcPr>
          <w:p>
            <w:pPr>
              <w:spacing w:before="0" w:after="0"/>
            </w:pPr>
            <w:r>
              <w:rPr>
                <w:rFonts w:ascii="Aptos" w:hAnsi="Aptos"/>
                <w:sz w:val="14"/>
              </w:rPr>
              <w:t>Uncommon-floor recipe 150 MAIN; Rare-floor 400; Epic-floor 800. One random item at/above the floor is granted; duplicates are possible; last 50 crafts retained.</w:t>
            </w:r>
          </w:p>
        </w:tc>
      </w:tr>
      <w:tr>
        <w:trPr>
          <w:cantSplit/>
        </w:trPr>
        <w:tc>
          <w:tcPr>
            <w:tcW w:type="dxa" w:w="4848"/>
            <w:vAlign w:val="center"/>
          </w:tcPr>
          <w:p>
            <w:pPr>
              <w:spacing w:before="0" w:after="0"/>
            </w:pPr>
            <w:r>
              <w:rPr>
                <w:rFonts w:ascii="Aptos" w:hAnsi="Aptos"/>
                <w:sz w:val="14"/>
              </w:rPr>
              <w:t>E7</w:t>
            </w:r>
          </w:p>
        </w:tc>
        <w:tc>
          <w:tcPr>
            <w:tcW w:type="dxa" w:w="4848"/>
            <w:vAlign w:val="center"/>
          </w:tcPr>
          <w:p>
            <w:pPr>
              <w:spacing w:before="0" w:after="0"/>
            </w:pPr>
            <w:r>
              <w:rPr>
                <w:rFonts w:ascii="Aptos" w:hAnsi="Aptos"/>
                <w:sz w:val="14"/>
              </w:rPr>
              <w:t>Event Ticket Packs</w:t>
            </w:r>
          </w:p>
        </w:tc>
        <w:tc>
          <w:tcPr>
            <w:tcW w:type="dxa" w:w="4848"/>
            <w:vAlign w:val="center"/>
          </w:tcPr>
          <w:p>
            <w:pPr>
              <w:spacing w:before="0" w:after="0"/>
            </w:pPr>
            <w:r>
              <w:rPr>
                <w:rFonts w:ascii="Aptos" w:hAnsi="Aptos"/>
                <w:sz w:val="14"/>
              </w:rPr>
              <w:t>1 ticket = 100 MAIN; 3 = 250; 7 = 500. Tickets persist as non-payout demo utility; last 50 purchases retained.</w:t>
            </w:r>
          </w:p>
        </w:tc>
      </w:tr>
      <w:tr>
        <w:trPr>
          <w:cantSplit/>
        </w:trPr>
        <w:tc>
          <w:tcPr>
            <w:tcW w:type="dxa" w:w="4848"/>
            <w:vAlign w:val="center"/>
          </w:tcPr>
          <w:p>
            <w:pPr>
              <w:spacing w:before="0" w:after="0"/>
            </w:pPr>
            <w:r>
              <w:rPr>
                <w:rFonts w:ascii="Aptos" w:hAnsi="Aptos"/>
                <w:sz w:val="14"/>
              </w:rPr>
              <w:t>E8</w:t>
            </w:r>
          </w:p>
        </w:tc>
        <w:tc>
          <w:tcPr>
            <w:tcW w:type="dxa" w:w="4848"/>
            <w:vAlign w:val="center"/>
          </w:tcPr>
          <w:p>
            <w:pPr>
              <w:spacing w:before="0" w:after="0"/>
            </w:pPr>
            <w:r>
              <w:rPr>
                <w:rFonts w:ascii="Aptos" w:hAnsi="Aptos"/>
                <w:sz w:val="14"/>
              </w:rPr>
              <w:t>Clan Treasury</w:t>
            </w:r>
          </w:p>
        </w:tc>
        <w:tc>
          <w:tcPr>
            <w:tcW w:type="dxa" w:w="4848"/>
            <w:vAlign w:val="center"/>
          </w:tcPr>
          <w:p>
            <w:pPr>
              <w:spacing w:before="0" w:after="0"/>
            </w:pPr>
            <w:r>
              <w:rPr>
                <w:rFonts w:ascii="Aptos" w:hAnsi="Aptos"/>
                <w:sz w:val="14"/>
              </w:rPr>
              <w:t>Minimum contribution 50 MAIN; control defaults to 100. Funds are non-withdrawable, grant no wagering edge and count as sink/social resource—not house revenue. Utility level = min(10, 1 + floor(treasury/1,000)).</w:t>
            </w:r>
          </w:p>
        </w:tc>
      </w:tr>
      <w:tr>
        <w:trPr>
          <w:cantSplit/>
        </w:trPr>
        <w:tc>
          <w:tcPr>
            <w:tcW w:type="dxa" w:w="4848"/>
            <w:vAlign w:val="center"/>
          </w:tcPr>
          <w:p>
            <w:pPr>
              <w:spacing w:before="0" w:after="0"/>
            </w:pPr>
            <w:r>
              <w:rPr>
                <w:rFonts w:ascii="Aptos" w:hAnsi="Aptos"/>
                <w:sz w:val="14"/>
              </w:rPr>
              <w:t>E9</w:t>
            </w:r>
          </w:p>
        </w:tc>
        <w:tc>
          <w:tcPr>
            <w:tcW w:type="dxa" w:w="4848"/>
            <w:vAlign w:val="center"/>
          </w:tcPr>
          <w:p>
            <w:pPr>
              <w:spacing w:before="0" w:after="0"/>
            </w:pPr>
            <w:r>
              <w:rPr>
                <w:rFonts w:ascii="Aptos" w:hAnsi="Aptos"/>
                <w:sz w:val="14"/>
              </w:rPr>
              <w:t>Private Room Upgrades</w:t>
            </w:r>
          </w:p>
        </w:tc>
        <w:tc>
          <w:tcPr>
            <w:tcW w:type="dxa" w:w="4848"/>
            <w:vAlign w:val="center"/>
          </w:tcPr>
          <w:p>
            <w:pPr>
              <w:spacing w:before="0" w:after="0"/>
            </w:pPr>
            <w:r>
              <w:rPr>
                <w:rFonts w:ascii="Aptos" w:hAnsi="Aptos"/>
                <w:sz w:val="14"/>
              </w:rPr>
              <w:t>Basic 0, Neon 200 MAIN, Royal 500, Cosmic 1,000. Persistent visual tier is applied to stored Private Rooms; it changes no odds, payout, queue or matching behavior; last 20 purchases retained.</w:t>
            </w:r>
          </w:p>
        </w:tc>
      </w:tr>
    </w:tbl>
    <w:p>
      <w:pPr>
        <w:spacing w:after="0"/>
      </w:pPr>
    </w:p>
    <w:p>
      <w:pPr>
        <w:spacing w:after="80"/>
      </w:pPr>
      <w:r>
        <w:rPr>
          <w:rFonts w:ascii="Aptos" w:hAnsi="Aptos"/>
          <w:sz w:val="18"/>
        </w:rPr>
        <w:t>Purchases use MAIN and retain Economy history. Ordinary shop, crates, subscriptions, boosters, crafting, tickets and room upgrades use shop/sink accounting. E8 is deliberately excluded from house revenue. E7 makes no payout promise. All values are play-coin demo values and are Admin/runtime configuration candidates for a server implementation.</w:t>
      </w:r>
    </w:p>
    <w:p>
      <w:pPr>
        <w:pStyle w:val="Heading2"/>
      </w:pPr>
      <w:r>
        <w:t>11. Bots and automatic activity</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Area</w:t>
            </w:r>
          </w:p>
        </w:tc>
        <w:tc>
          <w:tcPr>
            <w:tcW w:type="dxa" w:w="7272"/>
            <w:vAlign w:val="center"/>
            <w:shd w:fill="D9EAF7"/>
          </w:tcPr>
          <w:p>
            <w:pPr>
              <w:spacing w:before="0" w:after="0"/>
            </w:pPr>
            <w:r>
              <w:rPr>
                <w:rFonts w:ascii="Aptos" w:hAnsi="Aptos"/>
                <w:b/>
                <w:sz w:val="14"/>
              </w:rPr>
              <w:t>Behavior</w:t>
            </w:r>
          </w:p>
        </w:tc>
      </w:tr>
      <w:tr>
        <w:trPr>
          <w:cantSplit/>
        </w:trPr>
        <w:tc>
          <w:tcPr>
            <w:tcW w:type="dxa" w:w="7272"/>
            <w:vAlign w:val="center"/>
          </w:tcPr>
          <w:p>
            <w:pPr>
              <w:spacing w:before="0" w:after="0"/>
            </w:pPr>
            <w:r>
              <w:rPr>
                <w:rFonts w:ascii="Aptos" w:hAnsi="Aptos"/>
                <w:sz w:val="14"/>
              </w:rPr>
              <w:t>Roster</w:t>
            </w:r>
          </w:p>
        </w:tc>
        <w:tc>
          <w:tcPr>
            <w:tcW w:type="dxa" w:w="7272"/>
            <w:vAlign w:val="center"/>
          </w:tcPr>
          <w:p>
            <w:pPr>
              <w:spacing w:before="0" w:after="0"/>
            </w:pPr>
            <w:r>
              <w:rPr>
                <w:rFonts w:ascii="Aptos" w:hAnsi="Aptos"/>
                <w:sz w:val="14"/>
              </w:rPr>
              <w:t>99 initial bots; automatic creation default 1 every 15 seconds up to 250; Admin bounds 99–1,000, interval 5–3,600 seconds, batch 1–10</w:t>
            </w:r>
          </w:p>
        </w:tc>
      </w:tr>
      <w:tr>
        <w:trPr>
          <w:cantSplit/>
        </w:trPr>
        <w:tc>
          <w:tcPr>
            <w:tcW w:type="dxa" w:w="7272"/>
            <w:vAlign w:val="center"/>
          </w:tcPr>
          <w:p>
            <w:pPr>
              <w:spacing w:before="0" w:after="0"/>
            </w:pPr>
            <w:r>
              <w:rPr>
                <w:rFonts w:ascii="Aptos" w:hAnsi="Aptos"/>
                <w:sz w:val="14"/>
              </w:rPr>
              <w:t>Games</w:t>
            </w:r>
          </w:p>
        </w:tc>
        <w:tc>
          <w:tcPr>
            <w:tcW w:type="dxa" w:w="7272"/>
            <w:vAlign w:val="center"/>
          </w:tcPr>
          <w:p>
            <w:pPr>
              <w:spacing w:before="0" w:after="0"/>
            </w:pPr>
            <w:r>
              <w:rPr>
                <w:rFonts w:ascii="Aptos" w:hAnsi="Aptos"/>
                <w:sz w:val="14"/>
              </w:rPr>
              <w:t>Eight Coin Toss and eight Catalog runs per normal cycle; Series, tournaments and all 20 Arcade+ modes</w:t>
            </w:r>
          </w:p>
        </w:tc>
      </w:tr>
      <w:tr>
        <w:trPr>
          <w:cantSplit/>
        </w:trPr>
        <w:tc>
          <w:tcPr>
            <w:tcW w:type="dxa" w:w="7272"/>
            <w:vAlign w:val="center"/>
          </w:tcPr>
          <w:p>
            <w:pPr>
              <w:spacing w:before="0" w:after="0"/>
            </w:pPr>
            <w:r>
              <w:rPr>
                <w:rFonts w:ascii="Aptos" w:hAnsi="Aptos"/>
                <w:sz w:val="14"/>
              </w:rPr>
              <w:t>Social</w:t>
            </w:r>
          </w:p>
        </w:tc>
        <w:tc>
          <w:tcPr>
            <w:tcW w:type="dxa" w:w="7272"/>
            <w:vAlign w:val="center"/>
          </w:tcPr>
          <w:p>
            <w:pPr>
              <w:spacing w:before="0" w:after="0"/>
            </w:pPr>
            <w:r>
              <w:rPr>
                <w:rFonts w:ascii="Aptos" w:hAnsi="Aptos"/>
                <w:sz w:val="14"/>
              </w:rPr>
              <w:t>Friend requests, bot-to-bot friendships, lobby chat, room/clan/gift activity logs</w:t>
            </w:r>
          </w:p>
        </w:tc>
      </w:tr>
      <w:tr>
        <w:trPr>
          <w:cantSplit/>
        </w:trPr>
        <w:tc>
          <w:tcPr>
            <w:tcW w:type="dxa" w:w="7272"/>
            <w:vAlign w:val="center"/>
          </w:tcPr>
          <w:p>
            <w:pPr>
              <w:spacing w:before="0" w:after="0"/>
            </w:pPr>
            <w:r>
              <w:rPr>
                <w:rFonts w:ascii="Aptos" w:hAnsi="Aptos"/>
                <w:sz w:val="14"/>
              </w:rPr>
              <w:t>Economy</w:t>
            </w:r>
          </w:p>
        </w:tc>
        <w:tc>
          <w:tcPr>
            <w:tcW w:type="dxa" w:w="7272"/>
            <w:vAlign w:val="center"/>
          </w:tcPr>
          <w:p>
            <w:pPr>
              <w:spacing w:before="0" w:after="0"/>
            </w:pPr>
            <w:r>
              <w:rPr>
                <w:rFonts w:ascii="Aptos" w:hAnsi="Aptos"/>
                <w:sz w:val="14"/>
              </w:rPr>
              <w:t>Shop purchases, Trading Post, transfers, event participation and varied top-ups</w:t>
            </w:r>
          </w:p>
        </w:tc>
      </w:tr>
      <w:tr>
        <w:trPr>
          <w:cantSplit/>
        </w:trPr>
        <w:tc>
          <w:tcPr>
            <w:tcW w:type="dxa" w:w="7272"/>
            <w:vAlign w:val="center"/>
          </w:tcPr>
          <w:p>
            <w:pPr>
              <w:spacing w:before="0" w:after="0"/>
            </w:pPr>
            <w:r>
              <w:rPr>
                <w:rFonts w:ascii="Aptos" w:hAnsi="Aptos"/>
                <w:sz w:val="14"/>
              </w:rPr>
              <w:t>Top-up</w:t>
            </w:r>
          </w:p>
        </w:tc>
        <w:tc>
          <w:tcPr>
            <w:tcW w:type="dxa" w:w="7272"/>
            <w:vAlign w:val="center"/>
          </w:tcPr>
          <w:p>
            <w:pPr>
              <w:spacing w:before="0" w:after="0"/>
            </w:pPr>
            <w:r>
              <w:rPr>
                <w:rFonts w:ascii="Aptos" w:hAnsi="Aptos"/>
                <w:sz w:val="14"/>
              </w:rPr>
              <w:t>Triggers below Admin-configured default 500; base 400–1,600; first eligible top-up +50% if promotion active; not house revenue</w:t>
            </w:r>
          </w:p>
        </w:tc>
      </w:tr>
      <w:tr>
        <w:trPr>
          <w:cantSplit/>
        </w:trPr>
        <w:tc>
          <w:tcPr>
            <w:tcW w:type="dxa" w:w="7272"/>
            <w:vAlign w:val="center"/>
          </w:tcPr>
          <w:p>
            <w:pPr>
              <w:spacing w:before="0" w:after="0"/>
            </w:pPr>
            <w:r>
              <w:rPr>
                <w:rFonts w:ascii="Aptos" w:hAnsi="Aptos"/>
                <w:sz w:val="14"/>
              </w:rPr>
              <w:t>Player count</w:t>
            </w:r>
          </w:p>
        </w:tc>
        <w:tc>
          <w:tcPr>
            <w:tcW w:type="dxa" w:w="7272"/>
            <w:vAlign w:val="center"/>
          </w:tcPr>
          <w:p>
            <w:pPr>
              <w:spacing w:before="0" w:after="0"/>
            </w:pPr>
            <w:r>
              <w:rPr>
                <w:rFonts w:ascii="Aptos" w:hAnsi="Aptos"/>
                <w:sz w:val="14"/>
              </w:rPr>
              <w:t>Home, separate Player Directory, separate Leaderboard and Admin use persisted roster length; production must separate bots from humans</w:t>
            </w:r>
          </w:p>
        </w:tc>
      </w:tr>
      <w:tr>
        <w:trPr>
          <w:cantSplit/>
        </w:trPr>
        <w:tc>
          <w:tcPr>
            <w:tcW w:type="dxa" w:w="7272"/>
            <w:vAlign w:val="center"/>
          </w:tcPr>
          <w:p>
            <w:pPr>
              <w:spacing w:before="0" w:after="0"/>
            </w:pPr>
            <w:r>
              <w:rPr>
                <w:rFonts w:ascii="Aptos" w:hAnsi="Aptos"/>
                <w:sz w:val="14"/>
              </w:rPr>
              <w:t>Turbo</w:t>
            </w:r>
          </w:p>
        </w:tc>
        <w:tc>
          <w:tcPr>
            <w:tcW w:type="dxa" w:w="7272"/>
            <w:vAlign w:val="center"/>
          </w:tcPr>
          <w:p>
            <w:pPr>
              <w:spacing w:before="0" w:after="0"/>
            </w:pPr>
            <w:r>
              <w:rPr>
                <w:rFonts w:ascii="Aptos" w:hAnsi="Aptos"/>
                <w:sz w:val="14"/>
              </w:rPr>
              <w:t>Player header provides 1×/20×/100×/500×/1,000× stress speeds; normal saved default 1×; Turbo changes simulation volume only.</w:t>
            </w:r>
          </w:p>
        </w:tc>
      </w:tr>
    </w:tbl>
    <w:p>
      <w:pPr>
        <w:spacing w:after="0"/>
      </w:pPr>
    </w:p>
    <w:p>
      <w:pPr>
        <w:pStyle w:val="Heading2"/>
      </w:pPr>
      <w:r>
        <w:t>12. Player screens and navigation</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Tab</w:t>
            </w:r>
          </w:p>
        </w:tc>
        <w:tc>
          <w:tcPr>
            <w:tcW w:type="dxa" w:w="7272"/>
            <w:vAlign w:val="center"/>
            <w:shd w:fill="D9EAF7"/>
          </w:tcPr>
          <w:p>
            <w:pPr>
              <w:spacing w:before="0" w:after="0"/>
            </w:pPr>
            <w:r>
              <w:rPr>
                <w:rFonts w:ascii="Aptos" w:hAnsi="Aptos"/>
                <w:b/>
                <w:sz w:val="14"/>
              </w:rPr>
              <w:t>Purpose</w:t>
            </w:r>
          </w:p>
        </w:tc>
      </w:tr>
      <w:tr>
        <w:trPr>
          <w:cantSplit/>
        </w:trPr>
        <w:tc>
          <w:tcPr>
            <w:tcW w:type="dxa" w:w="7272"/>
            <w:vAlign w:val="center"/>
          </w:tcPr>
          <w:p>
            <w:pPr>
              <w:spacing w:before="0" w:after="0"/>
            </w:pPr>
            <w:r>
              <w:rPr>
                <w:rFonts w:ascii="Aptos" w:hAnsi="Aptos"/>
                <w:sz w:val="14"/>
              </w:rPr>
              <w:t>home</w:t>
            </w:r>
          </w:p>
        </w:tc>
        <w:tc>
          <w:tcPr>
            <w:tcW w:type="dxa" w:w="7272"/>
            <w:vAlign w:val="center"/>
          </w:tcPr>
          <w:p>
            <w:pPr>
              <w:spacing w:before="0" w:after="0"/>
            </w:pPr>
            <w:r>
              <w:rPr>
                <w:rFonts w:ascii="Aptos" w:hAnsi="Aptos"/>
                <w:sz w:val="14"/>
              </w:rPr>
              <w:t>Home dashboard and customization</w:t>
            </w:r>
          </w:p>
        </w:tc>
      </w:tr>
      <w:tr>
        <w:trPr>
          <w:cantSplit/>
        </w:trPr>
        <w:tc>
          <w:tcPr>
            <w:tcW w:type="dxa" w:w="7272"/>
            <w:vAlign w:val="center"/>
          </w:tcPr>
          <w:p>
            <w:pPr>
              <w:spacing w:before="0" w:after="0"/>
            </w:pPr>
            <w:r>
              <w:rPr>
                <w:rFonts w:ascii="Aptos" w:hAnsi="Aptos"/>
                <w:sz w:val="14"/>
              </w:rPr>
              <w:t>lobby</w:t>
            </w:r>
          </w:p>
        </w:tc>
        <w:tc>
          <w:tcPr>
            <w:tcW w:type="dxa" w:w="7272"/>
            <w:vAlign w:val="center"/>
          </w:tcPr>
          <w:p>
            <w:pPr>
              <w:spacing w:before="0" w:after="0"/>
            </w:pPr>
            <w:r>
              <w:rPr>
                <w:rFonts w:ascii="Aptos" w:hAnsi="Aptos"/>
                <w:sz w:val="14"/>
              </w:rPr>
              <w:t>Live bets and activity</w:t>
            </w:r>
          </w:p>
        </w:tc>
      </w:tr>
      <w:tr>
        <w:trPr>
          <w:cantSplit/>
        </w:trPr>
        <w:tc>
          <w:tcPr>
            <w:tcW w:type="dxa" w:w="7272"/>
            <w:vAlign w:val="center"/>
          </w:tcPr>
          <w:p>
            <w:pPr>
              <w:spacing w:before="0" w:after="0"/>
            </w:pPr>
            <w:r>
              <w:rPr>
                <w:rFonts w:ascii="Aptos" w:hAnsi="Aptos"/>
                <w:sz w:val="14"/>
              </w:rPr>
              <w:t>play</w:t>
            </w:r>
          </w:p>
        </w:tc>
        <w:tc>
          <w:tcPr>
            <w:tcW w:type="dxa" w:w="7272"/>
            <w:vAlign w:val="center"/>
          </w:tcPr>
          <w:p>
            <w:pPr>
              <w:spacing w:before="0" w:after="0"/>
            </w:pPr>
            <w:r>
              <w:rPr>
                <w:rFonts w:ascii="Aptos" w:hAnsi="Aptos"/>
                <w:sz w:val="14"/>
              </w:rPr>
              <w:t>Coin Toss</w:t>
            </w:r>
          </w:p>
        </w:tc>
      </w:tr>
      <w:tr>
        <w:trPr>
          <w:cantSplit/>
        </w:trPr>
        <w:tc>
          <w:tcPr>
            <w:tcW w:type="dxa" w:w="7272"/>
            <w:vAlign w:val="center"/>
          </w:tcPr>
          <w:p>
            <w:pPr>
              <w:spacing w:before="0" w:after="0"/>
            </w:pPr>
            <w:r>
              <w:rPr>
                <w:rFonts w:ascii="Aptos" w:hAnsi="Aptos"/>
                <w:sz w:val="14"/>
              </w:rPr>
              <w:t>series</w:t>
            </w:r>
          </w:p>
        </w:tc>
        <w:tc>
          <w:tcPr>
            <w:tcW w:type="dxa" w:w="7272"/>
            <w:vAlign w:val="center"/>
          </w:tcPr>
          <w:p>
            <w:pPr>
              <w:spacing w:before="0" w:after="0"/>
            </w:pPr>
            <w:r>
              <w:rPr>
                <w:rFonts w:ascii="Aptos" w:hAnsi="Aptos"/>
                <w:sz w:val="14"/>
              </w:rPr>
              <w:t>Player-vs-bot and unattended bot-vs-bot Series Cups; bot-filled tournaments; double-or-nothing rooms</w:t>
            </w:r>
          </w:p>
        </w:tc>
      </w:tr>
      <w:tr>
        <w:trPr>
          <w:cantSplit/>
        </w:trPr>
        <w:tc>
          <w:tcPr>
            <w:tcW w:type="dxa" w:w="7272"/>
            <w:vAlign w:val="center"/>
          </w:tcPr>
          <w:p>
            <w:pPr>
              <w:spacing w:before="0" w:after="0"/>
            </w:pPr>
            <w:r>
              <w:rPr>
                <w:rFonts w:ascii="Aptos" w:hAnsi="Aptos"/>
                <w:sz w:val="14"/>
              </w:rPr>
              <w:t>games</w:t>
            </w:r>
          </w:p>
        </w:tc>
        <w:tc>
          <w:tcPr>
            <w:tcW w:type="dxa" w:w="7272"/>
            <w:vAlign w:val="center"/>
          </w:tcPr>
          <w:p>
            <w:pPr>
              <w:spacing w:before="0" w:after="0"/>
            </w:pPr>
            <w:r>
              <w:rPr>
                <w:rFonts w:ascii="Aptos" w:hAnsi="Aptos"/>
                <w:sz w:val="14"/>
              </w:rPr>
              <w:t>33-game P2P Catalog</w:t>
            </w:r>
          </w:p>
        </w:tc>
      </w:tr>
      <w:tr>
        <w:trPr>
          <w:cantSplit/>
        </w:trPr>
        <w:tc>
          <w:tcPr>
            <w:tcW w:type="dxa" w:w="7272"/>
            <w:vAlign w:val="center"/>
          </w:tcPr>
          <w:p>
            <w:pPr>
              <w:spacing w:before="0" w:after="0"/>
            </w:pPr>
            <w:r>
              <w:rPr>
                <w:rFonts w:ascii="Aptos" w:hAnsi="Aptos"/>
                <w:sz w:val="14"/>
              </w:rPr>
              <w:t>newgames</w:t>
            </w:r>
          </w:p>
        </w:tc>
        <w:tc>
          <w:tcPr>
            <w:tcW w:type="dxa" w:w="7272"/>
            <w:vAlign w:val="center"/>
          </w:tcPr>
          <w:p>
            <w:pPr>
              <w:spacing w:before="0" w:after="0"/>
            </w:pPr>
            <w:r>
              <w:rPr>
                <w:rFonts w:ascii="Aptos" w:hAnsi="Aptos"/>
                <w:sz w:val="14"/>
              </w:rPr>
              <w:t>20-game Arcade+</w:t>
            </w:r>
          </w:p>
        </w:tc>
      </w:tr>
      <w:tr>
        <w:trPr>
          <w:cantSplit/>
        </w:trPr>
        <w:tc>
          <w:tcPr>
            <w:tcW w:type="dxa" w:w="7272"/>
            <w:vAlign w:val="center"/>
          </w:tcPr>
          <w:p>
            <w:pPr>
              <w:spacing w:before="0" w:after="0"/>
            </w:pPr>
            <w:r>
              <w:rPr>
                <w:rFonts w:ascii="Aptos" w:hAnsi="Aptos"/>
                <w:sz w:val="14"/>
              </w:rPr>
              <w:t>leaderboard</w:t>
            </w:r>
          </w:p>
        </w:tc>
        <w:tc>
          <w:tcPr>
            <w:tcW w:type="dxa" w:w="7272"/>
            <w:vAlign w:val="center"/>
          </w:tcPr>
          <w:p>
            <w:pPr>
              <w:spacing w:before="0" w:after="0"/>
            </w:pPr>
            <w:r>
              <w:rPr>
                <w:rFonts w:ascii="Aptos" w:hAnsi="Aptos"/>
                <w:sz w:val="14"/>
              </w:rPr>
              <w:t>Ranked list</w:t>
            </w:r>
          </w:p>
        </w:tc>
      </w:tr>
      <w:tr>
        <w:trPr>
          <w:cantSplit/>
        </w:trPr>
        <w:tc>
          <w:tcPr>
            <w:tcW w:type="dxa" w:w="7272"/>
            <w:vAlign w:val="center"/>
          </w:tcPr>
          <w:p>
            <w:pPr>
              <w:spacing w:before="0" w:after="0"/>
            </w:pPr>
            <w:r>
              <w:rPr>
                <w:rFonts w:ascii="Aptos" w:hAnsi="Aptos"/>
                <w:sz w:val="14"/>
              </w:rPr>
              <w:t>players</w:t>
            </w:r>
          </w:p>
        </w:tc>
        <w:tc>
          <w:tcPr>
            <w:tcW w:type="dxa" w:w="7272"/>
            <w:vAlign w:val="center"/>
          </w:tcPr>
          <w:p>
            <w:pPr>
              <w:spacing w:before="0" w:after="0"/>
            </w:pPr>
            <w:r>
              <w:rPr>
                <w:rFonts w:ascii="Aptos" w:hAnsi="Aptos"/>
                <w:sz w:val="14"/>
              </w:rPr>
              <w:t>Separate Player Directory</w:t>
            </w:r>
          </w:p>
        </w:tc>
      </w:tr>
      <w:tr>
        <w:trPr>
          <w:cantSplit/>
        </w:trPr>
        <w:tc>
          <w:tcPr>
            <w:tcW w:type="dxa" w:w="7272"/>
            <w:vAlign w:val="center"/>
          </w:tcPr>
          <w:p>
            <w:pPr>
              <w:spacing w:before="0" w:after="0"/>
            </w:pPr>
            <w:r>
              <w:rPr>
                <w:rFonts w:ascii="Aptos" w:hAnsi="Aptos"/>
                <w:sz w:val="14"/>
              </w:rPr>
              <w:t>community</w:t>
            </w:r>
          </w:p>
        </w:tc>
        <w:tc>
          <w:tcPr>
            <w:tcW w:type="dxa" w:w="7272"/>
            <w:vAlign w:val="center"/>
          </w:tcPr>
          <w:p>
            <w:pPr>
              <w:spacing w:before="0" w:after="0"/>
            </w:pPr>
            <w:r>
              <w:rPr>
                <w:rFonts w:ascii="Aptos" w:hAnsi="Aptos"/>
                <w:sz w:val="14"/>
              </w:rPr>
              <w:t>Social Hub</w:t>
            </w:r>
          </w:p>
        </w:tc>
      </w:tr>
      <w:tr>
        <w:trPr>
          <w:cantSplit/>
        </w:trPr>
        <w:tc>
          <w:tcPr>
            <w:tcW w:type="dxa" w:w="7272"/>
            <w:vAlign w:val="center"/>
          </w:tcPr>
          <w:p>
            <w:pPr>
              <w:spacing w:before="0" w:after="0"/>
            </w:pPr>
            <w:r>
              <w:rPr>
                <w:rFonts w:ascii="Aptos" w:hAnsi="Aptos"/>
                <w:sz w:val="14"/>
              </w:rPr>
              <w:t>progressionplus</w:t>
            </w:r>
          </w:p>
        </w:tc>
        <w:tc>
          <w:tcPr>
            <w:tcW w:type="dxa" w:w="7272"/>
            <w:vAlign w:val="center"/>
          </w:tcPr>
          <w:p>
            <w:pPr>
              <w:spacing w:before="0" w:after="0"/>
            </w:pPr>
            <w:r>
              <w:rPr>
                <w:rFonts w:ascii="Aptos" w:hAnsi="Aptos"/>
                <w:sz w:val="14"/>
              </w:rPr>
              <w:t>Progress+</w:t>
            </w:r>
          </w:p>
        </w:tc>
      </w:tr>
      <w:tr>
        <w:trPr>
          <w:cantSplit/>
        </w:trPr>
        <w:tc>
          <w:tcPr>
            <w:tcW w:type="dxa" w:w="7272"/>
            <w:vAlign w:val="center"/>
          </w:tcPr>
          <w:p>
            <w:pPr>
              <w:spacing w:before="0" w:after="0"/>
            </w:pPr>
            <w:r>
              <w:rPr>
                <w:rFonts w:ascii="Aptos" w:hAnsi="Aptos"/>
                <w:sz w:val="14"/>
              </w:rPr>
              <w:t>economyplus</w:t>
            </w:r>
          </w:p>
        </w:tc>
        <w:tc>
          <w:tcPr>
            <w:tcW w:type="dxa" w:w="7272"/>
            <w:vAlign w:val="center"/>
          </w:tcPr>
          <w:p>
            <w:pPr>
              <w:spacing w:before="0" w:after="0"/>
            </w:pPr>
            <w:r>
              <w:rPr>
                <w:rFonts w:ascii="Aptos" w:hAnsi="Aptos"/>
                <w:sz w:val="14"/>
              </w:rPr>
              <w:t>Economy+ and Coin Utility</w:t>
            </w:r>
          </w:p>
        </w:tc>
      </w:tr>
      <w:tr>
        <w:trPr>
          <w:cantSplit/>
        </w:trPr>
        <w:tc>
          <w:tcPr>
            <w:tcW w:type="dxa" w:w="7272"/>
            <w:vAlign w:val="center"/>
          </w:tcPr>
          <w:p>
            <w:pPr>
              <w:spacing w:before="0" w:after="0"/>
            </w:pPr>
            <w:r>
              <w:rPr>
                <w:rFonts w:ascii="Aptos" w:hAnsi="Aptos"/>
                <w:sz w:val="14"/>
              </w:rPr>
              <w:t>shop</w:t>
            </w:r>
          </w:p>
        </w:tc>
        <w:tc>
          <w:tcPr>
            <w:tcW w:type="dxa" w:w="7272"/>
            <w:vAlign w:val="center"/>
          </w:tcPr>
          <w:p>
            <w:pPr>
              <w:spacing w:before="0" w:after="0"/>
            </w:pPr>
            <w:r>
              <w:rPr>
                <w:rFonts w:ascii="Aptos" w:hAnsi="Aptos"/>
                <w:sz w:val="14"/>
              </w:rPr>
              <w:t>134-item shop</w:t>
            </w:r>
          </w:p>
        </w:tc>
      </w:tr>
      <w:tr>
        <w:trPr>
          <w:cantSplit/>
        </w:trPr>
        <w:tc>
          <w:tcPr>
            <w:tcW w:type="dxa" w:w="7272"/>
            <w:vAlign w:val="center"/>
          </w:tcPr>
          <w:p>
            <w:pPr>
              <w:spacing w:before="0" w:after="0"/>
            </w:pPr>
            <w:r>
              <w:rPr>
                <w:rFonts w:ascii="Aptos" w:hAnsi="Aptos"/>
                <w:sz w:val="14"/>
              </w:rPr>
              <w:t>season</w:t>
            </w:r>
          </w:p>
        </w:tc>
        <w:tc>
          <w:tcPr>
            <w:tcW w:type="dxa" w:w="7272"/>
            <w:vAlign w:val="center"/>
          </w:tcPr>
          <w:p>
            <w:pPr>
              <w:spacing w:before="0" w:after="0"/>
            </w:pPr>
            <w:r>
              <w:rPr>
                <w:rFonts w:ascii="Aptos" w:hAnsi="Aptos"/>
                <w:sz w:val="14"/>
              </w:rPr>
              <w:t>VIP, quests, achievements</w:t>
            </w:r>
          </w:p>
        </w:tc>
      </w:tr>
      <w:tr>
        <w:trPr>
          <w:cantSplit/>
        </w:trPr>
        <w:tc>
          <w:tcPr>
            <w:tcW w:type="dxa" w:w="7272"/>
            <w:vAlign w:val="center"/>
          </w:tcPr>
          <w:p>
            <w:pPr>
              <w:spacing w:before="0" w:after="0"/>
            </w:pPr>
            <w:r>
              <w:rPr>
                <w:rFonts w:ascii="Aptos" w:hAnsi="Aptos"/>
                <w:sz w:val="14"/>
              </w:rPr>
              <w:t>history</w:t>
            </w:r>
          </w:p>
        </w:tc>
        <w:tc>
          <w:tcPr>
            <w:tcW w:type="dxa" w:w="7272"/>
            <w:vAlign w:val="center"/>
          </w:tcPr>
          <w:p>
            <w:pPr>
              <w:spacing w:before="0" w:after="0"/>
            </w:pPr>
            <w:r>
              <w:rPr>
                <w:rFonts w:ascii="Aptos" w:hAnsi="Aptos"/>
                <w:sz w:val="14"/>
              </w:rPr>
              <w:t>Nine history categories</w:t>
            </w:r>
          </w:p>
        </w:tc>
      </w:tr>
      <w:tr>
        <w:trPr>
          <w:cantSplit/>
        </w:trPr>
        <w:tc>
          <w:tcPr>
            <w:tcW w:type="dxa" w:w="7272"/>
            <w:vAlign w:val="center"/>
          </w:tcPr>
          <w:p>
            <w:pPr>
              <w:spacing w:before="0" w:after="0"/>
            </w:pPr>
            <w:r>
              <w:rPr>
                <w:rFonts w:ascii="Aptos" w:hAnsi="Aptos"/>
                <w:sz w:val="14"/>
              </w:rPr>
              <w:t>updates</w:t>
            </w:r>
          </w:p>
        </w:tc>
        <w:tc>
          <w:tcPr>
            <w:tcW w:type="dxa" w:w="7272"/>
            <w:vAlign w:val="center"/>
          </w:tcPr>
          <w:p>
            <w:pPr>
              <w:spacing w:before="0" w:after="0"/>
            </w:pPr>
            <w:r>
              <w:rPr>
                <w:rFonts w:ascii="Aptos" w:hAnsi="Aptos"/>
                <w:sz w:val="14"/>
              </w:rPr>
              <w:t>Release notes</w:t>
            </w:r>
          </w:p>
        </w:tc>
      </w:tr>
      <w:tr>
        <w:trPr>
          <w:cantSplit/>
        </w:trPr>
        <w:tc>
          <w:tcPr>
            <w:tcW w:type="dxa" w:w="7272"/>
            <w:vAlign w:val="center"/>
          </w:tcPr>
          <w:p>
            <w:pPr>
              <w:spacing w:before="0" w:after="0"/>
            </w:pPr>
            <w:r>
              <w:rPr>
                <w:rFonts w:ascii="Aptos" w:hAnsi="Aptos"/>
                <w:sz w:val="14"/>
              </w:rPr>
              <w:t>wallet</w:t>
            </w:r>
          </w:p>
        </w:tc>
        <w:tc>
          <w:tcPr>
            <w:tcW w:type="dxa" w:w="7272"/>
            <w:vAlign w:val="center"/>
          </w:tcPr>
          <w:p>
            <w:pPr>
              <w:spacing w:before="0" w:after="0"/>
            </w:pPr>
            <w:r>
              <w:rPr>
                <w:rFonts w:ascii="Aptos" w:hAnsi="Aptos"/>
                <w:sz w:val="14"/>
              </w:rPr>
              <w:t>Wallet and quick RG</w:t>
            </w:r>
          </w:p>
        </w:tc>
      </w:tr>
      <w:tr>
        <w:trPr>
          <w:cantSplit/>
        </w:trPr>
        <w:tc>
          <w:tcPr>
            <w:tcW w:type="dxa" w:w="7272"/>
            <w:vAlign w:val="center"/>
          </w:tcPr>
          <w:p>
            <w:pPr>
              <w:spacing w:before="0" w:after="0"/>
            </w:pPr>
            <w:r>
              <w:rPr>
                <w:rFonts w:ascii="Aptos" w:hAnsi="Aptos"/>
                <w:sz w:val="14"/>
              </w:rPr>
              <w:t>stats</w:t>
            </w:r>
          </w:p>
        </w:tc>
        <w:tc>
          <w:tcPr>
            <w:tcW w:type="dxa" w:w="7272"/>
            <w:vAlign w:val="center"/>
          </w:tcPr>
          <w:p>
            <w:pPr>
              <w:spacing w:before="0" w:after="0"/>
            </w:pPr>
            <w:r>
              <w:rPr>
                <w:rFonts w:ascii="Aptos" w:hAnsi="Aptos"/>
                <w:sz w:val="14"/>
              </w:rPr>
              <w:t>Advanced statistics</w:t>
            </w:r>
          </w:p>
        </w:tc>
      </w:tr>
      <w:tr>
        <w:trPr>
          <w:cantSplit/>
        </w:trPr>
        <w:tc>
          <w:tcPr>
            <w:tcW w:type="dxa" w:w="7272"/>
            <w:vAlign w:val="center"/>
          </w:tcPr>
          <w:p>
            <w:pPr>
              <w:spacing w:before="0" w:after="0"/>
            </w:pPr>
            <w:r>
              <w:rPr>
                <w:rFonts w:ascii="Aptos" w:hAnsi="Aptos"/>
                <w:sz w:val="14"/>
              </w:rPr>
              <w:t>verify</w:t>
            </w:r>
          </w:p>
        </w:tc>
        <w:tc>
          <w:tcPr>
            <w:tcW w:type="dxa" w:w="7272"/>
            <w:vAlign w:val="center"/>
          </w:tcPr>
          <w:p>
            <w:pPr>
              <w:spacing w:before="0" w:after="0"/>
            </w:pPr>
            <w:r>
              <w:rPr>
                <w:rFonts w:ascii="Aptos" w:hAnsi="Aptos"/>
                <w:sz w:val="14"/>
              </w:rPr>
              <w:t>Fairness verifier</w:t>
            </w:r>
          </w:p>
        </w:tc>
      </w:tr>
      <w:tr>
        <w:trPr>
          <w:cantSplit/>
        </w:trPr>
        <w:tc>
          <w:tcPr>
            <w:tcW w:type="dxa" w:w="7272"/>
            <w:vAlign w:val="center"/>
          </w:tcPr>
          <w:p>
            <w:pPr>
              <w:spacing w:before="0" w:after="0"/>
            </w:pPr>
            <w:r>
              <w:rPr>
                <w:rFonts w:ascii="Aptos" w:hAnsi="Aptos"/>
                <w:sz w:val="14"/>
              </w:rPr>
              <w:t>services</w:t>
            </w:r>
          </w:p>
        </w:tc>
        <w:tc>
          <w:tcPr>
            <w:tcW w:type="dxa" w:w="7272"/>
            <w:vAlign w:val="center"/>
          </w:tcPr>
          <w:p>
            <w:pPr>
              <w:spacing w:before="0" w:after="0"/>
            </w:pPr>
            <w:r>
              <w:rPr>
                <w:rFonts w:ascii="Aptos" w:hAnsi="Aptos"/>
                <w:sz w:val="14"/>
              </w:rPr>
              <w:t>UX, Platform, API, Security, RG, Statements, Offers</w:t>
            </w:r>
          </w:p>
        </w:tc>
      </w:tr>
    </w:tbl>
    <w:p>
      <w:pPr>
        <w:spacing w:after="0"/>
      </w:pPr>
    </w:p>
    <w:p>
      <w:pPr>
        <w:spacing w:after="80"/>
      </w:pPr>
      <w:r>
        <w:rPr>
          <w:rFonts w:ascii="Aptos" w:hAnsi="Aptos"/>
          <w:sz w:val="18"/>
        </w:rPr>
        <w:t>Navigation includes desktop sidebar search, grouped quick jump, Ctrl/Command+K and / command palette, Escape close, mobile dock, exact-game command entries, Catalog/Arcade search/category/Favorites/jump, and query-parameter deep links.</w:t>
      </w:r>
    </w:p>
    <w:p>
      <w:pPr>
        <w:pStyle w:val="Heading2"/>
      </w:pPr>
      <w:r>
        <w:t>13. Histories and statistics</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History category</w:t>
            </w:r>
          </w:p>
        </w:tc>
        <w:tc>
          <w:tcPr>
            <w:tcW w:type="dxa" w:w="7272"/>
            <w:vAlign w:val="center"/>
            <w:shd w:fill="D9EAF7"/>
          </w:tcPr>
          <w:p>
            <w:pPr>
              <w:spacing w:before="0" w:after="0"/>
            </w:pPr>
            <w:r>
              <w:rPr>
                <w:rFonts w:ascii="Aptos" w:hAnsi="Aptos"/>
                <w:b/>
                <w:sz w:val="14"/>
              </w:rPr>
              <w:t>Included records</w:t>
            </w:r>
          </w:p>
        </w:tc>
      </w:tr>
      <w:tr>
        <w:trPr>
          <w:cantSplit/>
        </w:trPr>
        <w:tc>
          <w:tcPr>
            <w:tcW w:type="dxa" w:w="7272"/>
            <w:vAlign w:val="center"/>
          </w:tcPr>
          <w:p>
            <w:pPr>
              <w:spacing w:before="0" w:after="0"/>
            </w:pPr>
            <w:r>
              <w:rPr>
                <w:rFonts w:ascii="Aptos" w:hAnsi="Aptos"/>
                <w:sz w:val="14"/>
              </w:rPr>
              <w:t>All Games</w:t>
            </w:r>
          </w:p>
        </w:tc>
        <w:tc>
          <w:tcPr>
            <w:tcW w:type="dxa" w:w="7272"/>
            <w:vAlign w:val="center"/>
          </w:tcPr>
          <w:p>
            <w:pPr>
              <w:spacing w:before="0" w:after="0"/>
            </w:pPr>
            <w:r>
              <w:rPr>
                <w:rFonts w:ascii="Aptos" w:hAnsi="Aptos"/>
                <w:sz w:val="14"/>
              </w:rPr>
              <w:t>Coin Toss, Catalog, Arcade and feature games</w:t>
            </w:r>
          </w:p>
        </w:tc>
      </w:tr>
      <w:tr>
        <w:trPr>
          <w:cantSplit/>
        </w:trPr>
        <w:tc>
          <w:tcPr>
            <w:tcW w:type="dxa" w:w="7272"/>
            <w:vAlign w:val="center"/>
          </w:tcPr>
          <w:p>
            <w:pPr>
              <w:spacing w:before="0" w:after="0"/>
            </w:pPr>
            <w:r>
              <w:rPr>
                <w:rFonts w:ascii="Aptos" w:hAnsi="Aptos"/>
                <w:sz w:val="14"/>
              </w:rPr>
              <w:t>P2P Catalog</w:t>
            </w:r>
          </w:p>
        </w:tc>
        <w:tc>
          <w:tcPr>
            <w:tcW w:type="dxa" w:w="7272"/>
            <w:vAlign w:val="center"/>
          </w:tcPr>
          <w:p>
            <w:pPr>
              <w:spacing w:before="0" w:after="0"/>
            </w:pPr>
            <w:r>
              <w:rPr>
                <w:rFonts w:ascii="Aptos" w:hAnsi="Aptos"/>
                <w:sz w:val="14"/>
              </w:rPr>
              <w:t>Per-game picks, result, fee, proof and carry</w:t>
            </w:r>
          </w:p>
        </w:tc>
      </w:tr>
      <w:tr>
        <w:trPr>
          <w:cantSplit/>
        </w:trPr>
        <w:tc>
          <w:tcPr>
            <w:tcW w:type="dxa" w:w="7272"/>
            <w:vAlign w:val="center"/>
          </w:tcPr>
          <w:p>
            <w:pPr>
              <w:spacing w:before="0" w:after="0"/>
            </w:pPr>
            <w:r>
              <w:rPr>
                <w:rFonts w:ascii="Aptos" w:hAnsi="Aptos"/>
                <w:sz w:val="14"/>
              </w:rPr>
              <w:t>Friend Challenges</w:t>
            </w:r>
          </w:p>
        </w:tc>
        <w:tc>
          <w:tcPr>
            <w:tcW w:type="dxa" w:w="7272"/>
            <w:vAlign w:val="center"/>
          </w:tcPr>
          <w:p>
            <w:pPr>
              <w:spacing w:before="0" w:after="0"/>
            </w:pPr>
            <w:r>
              <w:rPr>
                <w:rFonts w:ascii="Aptos" w:hAnsi="Aptos"/>
                <w:sz w:val="14"/>
              </w:rPr>
              <w:t>Opponent/result/payout</w:t>
            </w:r>
          </w:p>
        </w:tc>
      </w:tr>
      <w:tr>
        <w:trPr>
          <w:cantSplit/>
        </w:trPr>
        <w:tc>
          <w:tcPr>
            <w:tcW w:type="dxa" w:w="7272"/>
            <w:vAlign w:val="center"/>
          </w:tcPr>
          <w:p>
            <w:pPr>
              <w:spacing w:before="0" w:after="0"/>
            </w:pPr>
            <w:r>
              <w:rPr>
                <w:rFonts w:ascii="Aptos" w:hAnsi="Aptos"/>
                <w:sz w:val="14"/>
              </w:rPr>
              <w:t>Private Rooms</w:t>
            </w:r>
          </w:p>
        </w:tc>
        <w:tc>
          <w:tcPr>
            <w:tcW w:type="dxa" w:w="7272"/>
            <w:vAlign w:val="center"/>
          </w:tcPr>
          <w:p>
            <w:pPr>
              <w:spacing w:before="0" w:after="0"/>
            </w:pPr>
            <w:r>
              <w:rPr>
                <w:rFonts w:ascii="Aptos" w:hAnsi="Aptos"/>
                <w:sz w:val="14"/>
              </w:rPr>
              <w:t>Room lifecycle and room games</w:t>
            </w:r>
          </w:p>
        </w:tc>
      </w:tr>
      <w:tr>
        <w:trPr>
          <w:cantSplit/>
        </w:trPr>
        <w:tc>
          <w:tcPr>
            <w:tcW w:type="dxa" w:w="7272"/>
            <w:vAlign w:val="center"/>
          </w:tcPr>
          <w:p>
            <w:pPr>
              <w:spacing w:before="0" w:after="0"/>
            </w:pPr>
            <w:r>
              <w:rPr>
                <w:rFonts w:ascii="Aptos" w:hAnsi="Aptos"/>
                <w:sz w:val="14"/>
              </w:rPr>
              <w:t>Clan Games</w:t>
            </w:r>
          </w:p>
        </w:tc>
        <w:tc>
          <w:tcPr>
            <w:tcW w:type="dxa" w:w="7272"/>
            <w:vAlign w:val="center"/>
          </w:tcPr>
          <w:p>
            <w:pPr>
              <w:spacing w:before="0" w:after="0"/>
            </w:pPr>
            <w:r>
              <w:rPr>
                <w:rFonts w:ascii="Aptos" w:hAnsi="Aptos"/>
                <w:sz w:val="14"/>
              </w:rPr>
              <w:t>Matches and clan tournaments</w:t>
            </w:r>
          </w:p>
        </w:tc>
      </w:tr>
      <w:tr>
        <w:trPr>
          <w:cantSplit/>
        </w:trPr>
        <w:tc>
          <w:tcPr>
            <w:tcW w:type="dxa" w:w="7272"/>
            <w:vAlign w:val="center"/>
          </w:tcPr>
          <w:p>
            <w:pPr>
              <w:spacing w:before="0" w:after="0"/>
            </w:pPr>
            <w:r>
              <w:rPr>
                <w:rFonts w:ascii="Aptos" w:hAnsi="Aptos"/>
                <w:sz w:val="14"/>
              </w:rPr>
              <w:t>Arcade+</w:t>
            </w:r>
          </w:p>
        </w:tc>
        <w:tc>
          <w:tcPr>
            <w:tcW w:type="dxa" w:w="7272"/>
            <w:vAlign w:val="center"/>
          </w:tcPr>
          <w:p>
            <w:pPr>
              <w:spacing w:before="0" w:after="0"/>
            </w:pPr>
            <w:r>
              <w:rPr>
                <w:rFonts w:ascii="Aptos" w:hAnsi="Aptos"/>
                <w:sz w:val="14"/>
              </w:rPr>
              <w:t>G1–G20</w:t>
            </w:r>
          </w:p>
        </w:tc>
      </w:tr>
      <w:tr>
        <w:trPr>
          <w:cantSplit/>
        </w:trPr>
        <w:tc>
          <w:tcPr>
            <w:tcW w:type="dxa" w:w="7272"/>
            <w:vAlign w:val="center"/>
          </w:tcPr>
          <w:p>
            <w:pPr>
              <w:spacing w:before="0" w:after="0"/>
            </w:pPr>
            <w:r>
              <w:rPr>
                <w:rFonts w:ascii="Aptos" w:hAnsi="Aptos"/>
                <w:sz w:val="14"/>
              </w:rPr>
              <w:t>Progress+</w:t>
            </w:r>
          </w:p>
        </w:tc>
        <w:tc>
          <w:tcPr>
            <w:tcW w:type="dxa" w:w="7272"/>
            <w:vAlign w:val="center"/>
          </w:tcPr>
          <w:p>
            <w:pPr>
              <w:spacing w:before="0" w:after="0"/>
            </w:pPr>
            <w:r>
              <w:rPr>
                <w:rFonts w:ascii="Aptos" w:hAnsi="Aptos"/>
                <w:sz w:val="14"/>
              </w:rPr>
              <w:t>Claims, Prestige and pass activity</w:t>
            </w:r>
          </w:p>
        </w:tc>
      </w:tr>
      <w:tr>
        <w:trPr>
          <w:cantSplit/>
        </w:trPr>
        <w:tc>
          <w:tcPr>
            <w:tcW w:type="dxa" w:w="7272"/>
            <w:vAlign w:val="center"/>
          </w:tcPr>
          <w:p>
            <w:pPr>
              <w:spacing w:before="0" w:after="0"/>
            </w:pPr>
            <w:r>
              <w:rPr>
                <w:rFonts w:ascii="Aptos" w:hAnsi="Aptos"/>
                <w:sz w:val="14"/>
              </w:rPr>
              <w:t>Economy+</w:t>
            </w:r>
          </w:p>
        </w:tc>
        <w:tc>
          <w:tcPr>
            <w:tcW w:type="dxa" w:w="7272"/>
            <w:vAlign w:val="center"/>
          </w:tcPr>
          <w:p>
            <w:pPr>
              <w:spacing w:before="0" w:after="0"/>
            </w:pPr>
            <w:r>
              <w:rPr>
                <w:rFonts w:ascii="Aptos" w:hAnsi="Aptos"/>
                <w:sz w:val="14"/>
              </w:rPr>
              <w:t>Crates, trade, staking, subscriptions, boosters, E6–E9</w:t>
            </w:r>
          </w:p>
        </w:tc>
      </w:tr>
      <w:tr>
        <w:trPr>
          <w:cantSplit/>
        </w:trPr>
        <w:tc>
          <w:tcPr>
            <w:tcW w:type="dxa" w:w="7272"/>
            <w:vAlign w:val="center"/>
          </w:tcPr>
          <w:p>
            <w:pPr>
              <w:spacing w:before="0" w:after="0"/>
            </w:pPr>
            <w:r>
              <w:rPr>
                <w:rFonts w:ascii="Aptos" w:hAnsi="Aptos"/>
                <w:sz w:val="14"/>
              </w:rPr>
              <w:t>Social</w:t>
            </w:r>
          </w:p>
        </w:tc>
        <w:tc>
          <w:tcPr>
            <w:tcW w:type="dxa" w:w="7272"/>
            <w:vAlign w:val="center"/>
          </w:tcPr>
          <w:p>
            <w:pPr>
              <w:spacing w:before="0" w:after="0"/>
            </w:pPr>
            <w:r>
              <w:rPr>
                <w:rFonts w:ascii="Aptos" w:hAnsi="Aptos"/>
                <w:sz w:val="14"/>
              </w:rPr>
              <w:t>Friends, gifting and communication actions</w:t>
            </w:r>
          </w:p>
        </w:tc>
      </w:tr>
    </w:tbl>
    <w:p>
      <w:pPr>
        <w:spacing w:after="0"/>
      </w:pPr>
    </w:p>
    <w:p>
      <w:pPr>
        <w:spacing w:after="80"/>
      </w:pPr>
      <w:r>
        <w:rPr>
          <w:rFonts w:ascii="Aptos" w:hAnsi="Aptos"/>
          <w:sz w:val="18"/>
        </w:rPr>
        <w:t>Statistics include games/wins/losses/draws/carries, streaks, net, biggest stake, lifetime wagered, total/max payout, fees, average stake/payout, return on wagered, game-family participation, Cups/tournaments, friend/room/clan and Arcade counts, plus recent payout trend.</w:t>
      </w:r>
    </w:p>
    <w:p>
      <w:pPr>
        <w:pStyle w:val="Heading2"/>
      </w:pPr>
      <w:r>
        <w:t>14. Admin screens and controls</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Admin destination</w:t>
            </w:r>
          </w:p>
        </w:tc>
        <w:tc>
          <w:tcPr>
            <w:tcW w:type="dxa" w:w="7272"/>
            <w:vAlign w:val="center"/>
            <w:shd w:fill="D9EAF7"/>
          </w:tcPr>
          <w:p>
            <w:pPr>
              <w:spacing w:before="0" w:after="0"/>
            </w:pPr>
            <w:r>
              <w:rPr>
                <w:rFonts w:ascii="Aptos" w:hAnsi="Aptos"/>
                <w:b/>
                <w:sz w:val="14"/>
              </w:rPr>
              <w:t>Controls</w:t>
            </w:r>
          </w:p>
        </w:tc>
      </w:tr>
      <w:tr>
        <w:trPr>
          <w:cantSplit/>
        </w:trPr>
        <w:tc>
          <w:tcPr>
            <w:tcW w:type="dxa" w:w="7272"/>
            <w:vAlign w:val="center"/>
          </w:tcPr>
          <w:p>
            <w:pPr>
              <w:spacing w:before="0" w:after="0"/>
            </w:pPr>
            <w:r>
              <w:rPr>
                <w:rFonts w:ascii="Aptos" w:hAnsi="Aptos"/>
                <w:sz w:val="14"/>
              </w:rPr>
              <w:t>Overview</w:t>
            </w:r>
          </w:p>
        </w:tc>
        <w:tc>
          <w:tcPr>
            <w:tcW w:type="dxa" w:w="7272"/>
            <w:vAlign w:val="center"/>
          </w:tcPr>
          <w:p>
            <w:pPr>
              <w:spacing w:before="0" w:after="0"/>
            </w:pPr>
            <w:r>
              <w:rPr>
                <w:rFonts w:ascii="Aptos" w:hAnsi="Aptos"/>
                <w:sz w:val="14"/>
              </w:rPr>
              <w:t>KPIs, alerts, quick actions, revenue/jackpot/RNG</w:t>
            </w:r>
          </w:p>
        </w:tc>
      </w:tr>
      <w:tr>
        <w:trPr>
          <w:cantSplit/>
        </w:trPr>
        <w:tc>
          <w:tcPr>
            <w:tcW w:type="dxa" w:w="7272"/>
            <w:vAlign w:val="center"/>
          </w:tcPr>
          <w:p>
            <w:pPr>
              <w:spacing w:before="0" w:after="0"/>
            </w:pPr>
            <w:r>
              <w:rPr>
                <w:rFonts w:ascii="Aptos" w:hAnsi="Aptos"/>
                <w:sz w:val="14"/>
              </w:rPr>
              <w:t>Live Operations</w:t>
            </w:r>
          </w:p>
        </w:tc>
        <w:tc>
          <w:tcPr>
            <w:tcW w:type="dxa" w:w="7272"/>
            <w:vAlign w:val="center"/>
          </w:tcPr>
          <w:p>
            <w:pPr>
              <w:spacing w:before="0" w:after="0"/>
            </w:pPr>
            <w:r>
              <w:rPr>
                <w:rFonts w:ascii="Aptos" w:hAnsi="Aptos"/>
                <w:sz w:val="14"/>
              </w:rPr>
              <w:t>Maintenance, bots/growth, player, queue, transfers, top-ups</w:t>
            </w:r>
          </w:p>
        </w:tc>
      </w:tr>
      <w:tr>
        <w:trPr>
          <w:cantSplit/>
        </w:trPr>
        <w:tc>
          <w:tcPr>
            <w:tcW w:type="dxa" w:w="7272"/>
            <w:vAlign w:val="center"/>
          </w:tcPr>
          <w:p>
            <w:pPr>
              <w:spacing w:before="0" w:after="0"/>
            </w:pPr>
            <w:r>
              <w:rPr>
                <w:rFonts w:ascii="Aptos" w:hAnsi="Aptos"/>
                <w:sz w:val="14"/>
              </w:rPr>
              <w:t>Feature Hub</w:t>
            </w:r>
          </w:p>
        </w:tc>
        <w:tc>
          <w:tcPr>
            <w:tcW w:type="dxa" w:w="7272"/>
            <w:vAlign w:val="center"/>
          </w:tcPr>
          <w:p>
            <w:pPr>
              <w:spacing w:before="0" w:after="0"/>
            </w:pPr>
            <w:r>
              <w:rPr>
                <w:rFonts w:ascii="Aptos" w:hAnsi="Aptos"/>
                <w:sz w:val="14"/>
              </w:rPr>
              <w:t>Social/Arcade/Progress/Economy and coin-utility telemetry, including 33 Catalog/20 Arcade destinations and Catalog earnings paths</w:t>
            </w:r>
          </w:p>
        </w:tc>
      </w:tr>
      <w:tr>
        <w:trPr>
          <w:cantSplit/>
        </w:trPr>
        <w:tc>
          <w:tcPr>
            <w:tcW w:type="dxa" w:w="7272"/>
            <w:vAlign w:val="center"/>
          </w:tcPr>
          <w:p>
            <w:pPr>
              <w:spacing w:before="0" w:after="0"/>
            </w:pPr>
            <w:r>
              <w:rPr>
                <w:rFonts w:ascii="Aptos" w:hAnsi="Aptos"/>
                <w:sz w:val="14"/>
              </w:rPr>
              <w:t>Feature Directory</w:t>
            </w:r>
          </w:p>
        </w:tc>
        <w:tc>
          <w:tcPr>
            <w:tcW w:type="dxa" w:w="7272"/>
            <w:vAlign w:val="center"/>
          </w:tcPr>
          <w:p>
            <w:pPr>
              <w:spacing w:before="0" w:after="0"/>
            </w:pPr>
            <w:r>
              <w:rPr>
                <w:rFonts w:ascii="Aptos" w:hAnsi="Aptos"/>
                <w:sz w:val="14"/>
              </w:rPr>
              <w:t>101 records with search/category/status and quick links</w:t>
            </w:r>
          </w:p>
        </w:tc>
      </w:tr>
      <w:tr>
        <w:trPr>
          <w:cantSplit/>
        </w:trPr>
        <w:tc>
          <w:tcPr>
            <w:tcW w:type="dxa" w:w="7272"/>
            <w:vAlign w:val="center"/>
          </w:tcPr>
          <w:p>
            <w:pPr>
              <w:spacing w:before="0" w:after="0"/>
            </w:pPr>
            <w:r>
              <w:rPr>
                <w:rFonts w:ascii="Aptos" w:hAnsi="Aptos"/>
                <w:sz w:val="14"/>
              </w:rPr>
              <w:t>Rates &amp; Jackpot</w:t>
            </w:r>
          </w:p>
        </w:tc>
        <w:tc>
          <w:tcPr>
            <w:tcW w:type="dxa" w:w="7272"/>
            <w:vAlign w:val="center"/>
          </w:tcPr>
          <w:p>
            <w:pPr>
              <w:spacing w:before="0" w:after="0"/>
            </w:pPr>
            <w:r>
              <w:rPr>
                <w:rFonts w:ascii="Aptos" w:hAnsi="Aptos"/>
                <w:sz w:val="14"/>
              </w:rPr>
              <w:t>Fees, jackpot and universal rules</w:t>
            </w:r>
          </w:p>
        </w:tc>
      </w:tr>
      <w:tr>
        <w:trPr>
          <w:cantSplit/>
        </w:trPr>
        <w:tc>
          <w:tcPr>
            <w:tcW w:type="dxa" w:w="7272"/>
            <w:vAlign w:val="center"/>
          </w:tcPr>
          <w:p>
            <w:pPr>
              <w:spacing w:before="0" w:after="0"/>
            </w:pPr>
            <w:r>
              <w:rPr>
                <w:rFonts w:ascii="Aptos" w:hAnsi="Aptos"/>
                <w:sz w:val="14"/>
              </w:rPr>
              <w:t>Economy</w:t>
            </w:r>
          </w:p>
        </w:tc>
        <w:tc>
          <w:tcPr>
            <w:tcW w:type="dxa" w:w="7272"/>
            <w:vAlign w:val="center"/>
          </w:tcPr>
          <w:p>
            <w:pPr>
              <w:spacing w:before="0" w:after="0"/>
            </w:pPr>
            <w:r>
              <w:rPr>
                <w:rFonts w:ascii="Aptos" w:hAnsi="Aptos"/>
                <w:sz w:val="14"/>
              </w:rPr>
              <w:t>P&amp;L, taps/sinks, simulator and compensation</w:t>
            </w:r>
          </w:p>
        </w:tc>
      </w:tr>
      <w:tr>
        <w:trPr>
          <w:cantSplit/>
        </w:trPr>
        <w:tc>
          <w:tcPr>
            <w:tcW w:type="dxa" w:w="7272"/>
            <w:vAlign w:val="center"/>
          </w:tcPr>
          <w:p>
            <w:pPr>
              <w:spacing w:before="0" w:after="0"/>
            </w:pPr>
            <w:r>
              <w:rPr>
                <w:rFonts w:ascii="Aptos" w:hAnsi="Aptos"/>
                <w:sz w:val="14"/>
              </w:rPr>
              <w:t>Promotions</w:t>
            </w:r>
          </w:p>
        </w:tc>
        <w:tc>
          <w:tcPr>
            <w:tcW w:type="dxa" w:w="7272"/>
            <w:vAlign w:val="center"/>
          </w:tcPr>
          <w:p>
            <w:pPr>
              <w:spacing w:before="0" w:after="0"/>
            </w:pPr>
            <w:r>
              <w:rPr>
                <w:rFonts w:ascii="Aptos" w:hAnsi="Aptos"/>
                <w:sz w:val="14"/>
              </w:rPr>
              <w:t>First-top-up toggle, scheduled campaigns, broadcast and claims</w:t>
            </w:r>
          </w:p>
        </w:tc>
      </w:tr>
      <w:tr>
        <w:trPr>
          <w:cantSplit/>
        </w:trPr>
        <w:tc>
          <w:tcPr>
            <w:tcW w:type="dxa" w:w="7272"/>
            <w:vAlign w:val="center"/>
          </w:tcPr>
          <w:p>
            <w:pPr>
              <w:spacing w:before="0" w:after="0"/>
            </w:pPr>
            <w:r>
              <w:rPr>
                <w:rFonts w:ascii="Aptos" w:hAnsi="Aptos"/>
                <w:sz w:val="14"/>
              </w:rPr>
              <w:t>VIP &amp; Levels</w:t>
            </w:r>
          </w:p>
        </w:tc>
        <w:tc>
          <w:tcPr>
            <w:tcW w:type="dxa" w:w="7272"/>
            <w:vAlign w:val="center"/>
          </w:tcPr>
          <w:p>
            <w:pPr>
              <w:spacing w:before="0" w:after="0"/>
            </w:pPr>
            <w:r>
              <w:rPr>
                <w:rFonts w:ascii="Aptos" w:hAnsi="Aptos"/>
                <w:sz w:val="14"/>
              </w:rPr>
              <w:t>Eight tiers and 49 paginated level rewards</w:t>
            </w:r>
          </w:p>
        </w:tc>
      </w:tr>
      <w:tr>
        <w:trPr>
          <w:cantSplit/>
        </w:trPr>
        <w:tc>
          <w:tcPr>
            <w:tcW w:type="dxa" w:w="7272"/>
            <w:vAlign w:val="center"/>
          </w:tcPr>
          <w:p>
            <w:pPr>
              <w:spacing w:before="0" w:after="0"/>
            </w:pPr>
            <w:r>
              <w:rPr>
                <w:rFonts w:ascii="Aptos" w:hAnsi="Aptos"/>
                <w:sz w:val="14"/>
              </w:rPr>
              <w:t>Tournaments</w:t>
            </w:r>
          </w:p>
        </w:tc>
        <w:tc>
          <w:tcPr>
            <w:tcW w:type="dxa" w:w="7272"/>
            <w:vAlign w:val="center"/>
          </w:tcPr>
          <w:p>
            <w:pPr>
              <w:spacing w:before="0" w:after="0"/>
            </w:pPr>
            <w:r>
              <w:rPr>
                <w:rFonts w:ascii="Aptos" w:hAnsi="Aptos"/>
                <w:sz w:val="14"/>
              </w:rPr>
              <w:t>Create/filter/sort brackets</w:t>
            </w:r>
          </w:p>
        </w:tc>
      </w:tr>
      <w:tr>
        <w:trPr>
          <w:cantSplit/>
        </w:trPr>
        <w:tc>
          <w:tcPr>
            <w:tcW w:type="dxa" w:w="7272"/>
            <w:vAlign w:val="center"/>
          </w:tcPr>
          <w:p>
            <w:pPr>
              <w:spacing w:before="0" w:after="0"/>
            </w:pPr>
            <w:r>
              <w:rPr>
                <w:rFonts w:ascii="Aptos" w:hAnsi="Aptos"/>
                <w:sz w:val="14"/>
              </w:rPr>
              <w:t>Audit &amp; Data</w:t>
            </w:r>
          </w:p>
        </w:tc>
        <w:tc>
          <w:tcPr>
            <w:tcW w:type="dxa" w:w="7272"/>
            <w:vAlign w:val="center"/>
          </w:tcPr>
          <w:p>
            <w:pPr>
              <w:spacing w:before="0" w:after="0"/>
            </w:pPr>
            <w:r>
              <w:rPr>
                <w:rFonts w:ascii="Aptos" w:hAnsi="Aptos"/>
                <w:sz w:val="14"/>
              </w:rPr>
              <w:t>Audit, proofs, histories and exports</w:t>
            </w:r>
          </w:p>
        </w:tc>
      </w:tr>
      <w:tr>
        <w:trPr>
          <w:cantSplit/>
        </w:trPr>
        <w:tc>
          <w:tcPr>
            <w:tcW w:type="dxa" w:w="7272"/>
            <w:vAlign w:val="center"/>
          </w:tcPr>
          <w:p>
            <w:pPr>
              <w:spacing w:before="0" w:after="0"/>
            </w:pPr>
            <w:r>
              <w:rPr>
                <w:rFonts w:ascii="Aptos" w:hAnsi="Aptos"/>
                <w:sz w:val="14"/>
              </w:rPr>
              <w:t>Trust Center</w:t>
            </w:r>
          </w:p>
        </w:tc>
        <w:tc>
          <w:tcPr>
            <w:tcW w:type="dxa" w:w="7272"/>
            <w:vAlign w:val="center"/>
          </w:tcPr>
          <w:p>
            <w:pPr>
              <w:spacing w:before="0" w:after="0"/>
            </w:pPr>
            <w:r>
              <w:rPr>
                <w:rFonts w:ascii="Aptos" w:hAnsi="Aptos"/>
                <w:sz w:val="14"/>
              </w:rPr>
              <w:t>Analytics, anti-cheat, RG, PWA/API/notification/2FA/statement posture</w:t>
            </w:r>
          </w:p>
        </w:tc>
      </w:tr>
    </w:tbl>
    <w:p>
      <w:pPr>
        <w:spacing w:after="0"/>
      </w:pPr>
    </w:p>
    <w:p>
      <w:pPr>
        <w:spacing w:after="80"/>
      </w:pPr>
      <w:r>
        <w:rPr>
          <w:rFonts w:ascii="Aptos" w:hAnsi="Aptos"/>
          <w:sz w:val="18"/>
        </w:rPr>
        <w:t>Admin data over 20 rows uses filter/sort/pagination. Admin cannot end durable Player self-exclusion. Exact Player game links are available from Feature Directory and command palette.</w:t>
      </w:r>
    </w:p>
    <w:p>
      <w:pPr>
        <w:pStyle w:val="Heading2"/>
      </w:pPr>
      <w:r>
        <w:t>15. Platform, security, RG and UX</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rPr>
          <w:cantSplit/>
          <w:tblHeader w:val="true"/>
        </w:trPr>
        <w:tc>
          <w:tcPr>
            <w:tcW w:type="dxa" w:w="3636"/>
            <w:vAlign w:val="center"/>
            <w:shd w:fill="D9EAF7"/>
          </w:tcPr>
          <w:p>
            <w:pPr>
              <w:spacing w:before="0" w:after="0"/>
            </w:pPr>
            <w:r>
              <w:rPr>
                <w:rFonts w:ascii="Aptos" w:hAnsi="Aptos"/>
                <w:b/>
                <w:sz w:val="14"/>
              </w:rPr>
              <w:t>Code</w:t>
            </w:r>
          </w:p>
        </w:tc>
        <w:tc>
          <w:tcPr>
            <w:tcW w:type="dxa" w:w="3636"/>
            <w:vAlign w:val="center"/>
            <w:shd w:fill="D9EAF7"/>
          </w:tcPr>
          <w:p>
            <w:pPr>
              <w:spacing w:before="0" w:after="0"/>
            </w:pPr>
            <w:r>
              <w:rPr>
                <w:rFonts w:ascii="Aptos" w:hAnsi="Aptos"/>
                <w:b/>
                <w:sz w:val="14"/>
              </w:rPr>
              <w:t>Feature</w:t>
            </w:r>
          </w:p>
        </w:tc>
        <w:tc>
          <w:tcPr>
            <w:tcW w:type="dxa" w:w="3636"/>
            <w:vAlign w:val="center"/>
            <w:shd w:fill="D9EAF7"/>
          </w:tcPr>
          <w:p>
            <w:pPr>
              <w:spacing w:before="0" w:after="0"/>
            </w:pPr>
            <w:r>
              <w:rPr>
                <w:rFonts w:ascii="Aptos" w:hAnsi="Aptos"/>
                <w:b/>
                <w:sz w:val="14"/>
              </w:rPr>
              <w:t>Status</w:t>
            </w:r>
          </w:p>
        </w:tc>
        <w:tc>
          <w:tcPr>
            <w:tcW w:type="dxa" w:w="3636"/>
            <w:vAlign w:val="center"/>
            <w:shd w:fill="D9EAF7"/>
          </w:tcPr>
          <w:p>
            <w:pPr>
              <w:spacing w:before="0" w:after="0"/>
            </w:pPr>
            <w:r>
              <w:rPr>
                <w:rFonts w:ascii="Aptos" w:hAnsi="Aptos"/>
                <w:b/>
                <w:sz w:val="14"/>
              </w:rPr>
              <w:t>Current detail</w:t>
            </w:r>
          </w:p>
        </w:tc>
      </w:tr>
      <w:tr>
        <w:trPr>
          <w:cantSplit/>
        </w:trPr>
        <w:tc>
          <w:tcPr>
            <w:tcW w:type="dxa" w:w="3636"/>
            <w:vAlign w:val="center"/>
          </w:tcPr>
          <w:p>
            <w:pPr>
              <w:spacing w:before="0" w:after="0"/>
            </w:pPr>
            <w:r>
              <w:rPr>
                <w:rFonts w:ascii="Aptos" w:hAnsi="Aptos"/>
                <w:sz w:val="14"/>
              </w:rPr>
              <w:t>RG-D</w:t>
            </w:r>
          </w:p>
        </w:tc>
        <w:tc>
          <w:tcPr>
            <w:tcW w:type="dxa" w:w="3636"/>
            <w:vAlign w:val="center"/>
          </w:tcPr>
          <w:p>
            <w:pPr>
              <w:spacing w:before="0" w:after="0"/>
            </w:pPr>
            <w:r>
              <w:rPr>
                <w:rFonts w:ascii="Aptos" w:hAnsi="Aptos"/>
                <w:sz w:val="14"/>
              </w:rPr>
              <w:t>Demo RG Controls</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Persistent deposit/session limits, cool-off, durable self-exclusion, loss limit, reality graph, bank and Auto Bet stop.</w:t>
            </w:r>
          </w:p>
        </w:tc>
      </w:tr>
      <w:tr>
        <w:trPr>
          <w:cantSplit/>
        </w:trPr>
        <w:tc>
          <w:tcPr>
            <w:tcW w:type="dxa" w:w="3636"/>
            <w:vAlign w:val="center"/>
          </w:tcPr>
          <w:p>
            <w:pPr>
              <w:spacing w:before="0" w:after="0"/>
            </w:pPr>
            <w:r>
              <w:rPr>
                <w:rFonts w:ascii="Aptos" w:hAnsi="Aptos"/>
                <w:sz w:val="14"/>
              </w:rPr>
              <w:t>T1</w:t>
            </w:r>
          </w:p>
        </w:tc>
        <w:tc>
          <w:tcPr>
            <w:tcW w:type="dxa" w:w="3636"/>
            <w:vAlign w:val="center"/>
          </w:tcPr>
          <w:p>
            <w:pPr>
              <w:spacing w:before="0" w:after="0"/>
            </w:pPr>
            <w:r>
              <w:rPr>
                <w:rFonts w:ascii="Aptos" w:hAnsi="Aptos"/>
                <w:sz w:val="14"/>
              </w:rPr>
              <w:t>Installable PWA</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Manifest, 192/512 icons, install readiness and offline service-worker cache.</w:t>
            </w:r>
          </w:p>
        </w:tc>
      </w:tr>
      <w:tr>
        <w:trPr>
          <w:cantSplit/>
        </w:trPr>
        <w:tc>
          <w:tcPr>
            <w:tcW w:type="dxa" w:w="3636"/>
            <w:vAlign w:val="center"/>
          </w:tcPr>
          <w:p>
            <w:pPr>
              <w:spacing w:before="0" w:after="0"/>
            </w:pPr>
            <w:r>
              <w:rPr>
                <w:rFonts w:ascii="Aptos" w:hAnsi="Aptos"/>
                <w:sz w:val="14"/>
              </w:rPr>
              <w:t>T2</w:t>
            </w:r>
          </w:p>
        </w:tc>
        <w:tc>
          <w:tcPr>
            <w:tcW w:type="dxa" w:w="3636"/>
            <w:vAlign w:val="center"/>
          </w:tcPr>
          <w:p>
            <w:pPr>
              <w:spacing w:before="0" w:after="0"/>
            </w:pPr>
            <w:r>
              <w:rPr>
                <w:rFonts w:ascii="Aptos" w:hAnsi="Aptos"/>
                <w:sz w:val="14"/>
              </w:rPr>
              <w:t>Multi-language</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Persistent English, Hindi, Bengali, Tamil and Telugu primary navigation/Home translations.</w:t>
            </w:r>
          </w:p>
        </w:tc>
      </w:tr>
      <w:tr>
        <w:trPr>
          <w:cantSplit/>
        </w:trPr>
        <w:tc>
          <w:tcPr>
            <w:tcW w:type="dxa" w:w="3636"/>
            <w:vAlign w:val="center"/>
          </w:tcPr>
          <w:p>
            <w:pPr>
              <w:spacing w:before="0" w:after="0"/>
            </w:pPr>
            <w:r>
              <w:rPr>
                <w:rFonts w:ascii="Aptos" w:hAnsi="Aptos"/>
                <w:sz w:val="14"/>
              </w:rPr>
              <w:t>T3</w:t>
            </w:r>
          </w:p>
        </w:tc>
        <w:tc>
          <w:tcPr>
            <w:tcW w:type="dxa" w:w="3636"/>
            <w:vAlign w:val="center"/>
          </w:tcPr>
          <w:p>
            <w:pPr>
              <w:spacing w:before="0" w:after="0"/>
            </w:pPr>
            <w:r>
              <w:rPr>
                <w:rFonts w:ascii="Aptos" w:hAnsi="Aptos"/>
                <w:sz w:val="14"/>
              </w:rPr>
              <w:t>Public API</w:t>
            </w:r>
          </w:p>
        </w:tc>
        <w:tc>
          <w:tcPr>
            <w:tcW w:type="dxa" w:w="3636"/>
            <w:vAlign w:val="center"/>
          </w:tcPr>
          <w:p>
            <w:pPr>
              <w:spacing w:before="0" w:after="0"/>
            </w:pPr>
            <w:r>
              <w:rPr>
                <w:rFonts w:ascii="Aptos" w:hAnsi="Aptos"/>
                <w:sz w:val="14"/>
              </w:rPr>
              <w:t>Partial</w:t>
            </w:r>
          </w:p>
        </w:tc>
        <w:tc>
          <w:tcPr>
            <w:tcW w:type="dxa" w:w="3636"/>
            <w:vAlign w:val="center"/>
          </w:tcPr>
          <w:p>
            <w:pPr>
              <w:spacing w:before="0" w:after="0"/>
            </w:pPr>
            <w:r>
              <w:rPr>
                <w:rFonts w:ascii="Aptos" w:hAnsi="Aptos"/>
                <w:sz w:val="14"/>
              </w:rPr>
              <w:t>Working in-browser API explorer, key rotation, OpenAPI spec and request log; server API still required.</w:t>
            </w:r>
          </w:p>
        </w:tc>
      </w:tr>
      <w:tr>
        <w:trPr>
          <w:cantSplit/>
        </w:trPr>
        <w:tc>
          <w:tcPr>
            <w:tcW w:type="dxa" w:w="3636"/>
            <w:vAlign w:val="center"/>
          </w:tcPr>
          <w:p>
            <w:pPr>
              <w:spacing w:before="0" w:after="0"/>
            </w:pPr>
            <w:r>
              <w:rPr>
                <w:rFonts w:ascii="Aptos" w:hAnsi="Aptos"/>
                <w:sz w:val="14"/>
              </w:rPr>
              <w:t>T4</w:t>
            </w:r>
          </w:p>
        </w:tc>
        <w:tc>
          <w:tcPr>
            <w:tcW w:type="dxa" w:w="3636"/>
            <w:vAlign w:val="center"/>
          </w:tcPr>
          <w:p>
            <w:pPr>
              <w:spacing w:before="0" w:after="0"/>
            </w:pPr>
            <w:r>
              <w:rPr>
                <w:rFonts w:ascii="Aptos" w:hAnsi="Aptos"/>
                <w:sz w:val="14"/>
              </w:rPr>
              <w:t>Real-time Analytics</w:t>
            </w:r>
          </w:p>
        </w:tc>
        <w:tc>
          <w:tcPr>
            <w:tcW w:type="dxa" w:w="3636"/>
            <w:vAlign w:val="center"/>
          </w:tcPr>
          <w:p>
            <w:pPr>
              <w:spacing w:before="0" w:after="0"/>
            </w:pPr>
            <w:r>
              <w:rPr>
                <w:rFonts w:ascii="Aptos" w:hAnsi="Aptos"/>
                <w:sz w:val="14"/>
              </w:rPr>
              <w:t>Implemented</w:t>
            </w:r>
          </w:p>
        </w:tc>
        <w:tc>
          <w:tcPr>
            <w:tcW w:type="dxa" w:w="3636"/>
            <w:vAlign w:val="center"/>
          </w:tcPr>
          <w:p>
            <w:r>
              <w:t>Cross-tab live Player bot-engine pulses plus retained player/game/revenue/queue/social/Arcade samples, KPIs, chart and export.</w:t>
            </w:r>
          </w:p>
        </w:tc>
      </w:tr>
      <w:tr>
        <w:trPr>
          <w:cantSplit/>
        </w:trPr>
        <w:tc>
          <w:tcPr>
            <w:tcW w:type="dxa" w:w="3636"/>
            <w:vAlign w:val="center"/>
          </w:tcPr>
          <w:p>
            <w:pPr>
              <w:spacing w:before="0" w:after="0"/>
            </w:pPr>
            <w:r>
              <w:rPr>
                <w:rFonts w:ascii="Aptos" w:hAnsi="Aptos"/>
                <w:sz w:val="14"/>
              </w:rPr>
              <w:t>T5</w:t>
            </w:r>
          </w:p>
        </w:tc>
        <w:tc>
          <w:tcPr>
            <w:tcW w:type="dxa" w:w="3636"/>
            <w:vAlign w:val="center"/>
          </w:tcPr>
          <w:p>
            <w:pPr>
              <w:spacing w:before="0" w:after="0"/>
            </w:pPr>
            <w:r>
              <w:rPr>
                <w:rFonts w:ascii="Aptos" w:hAnsi="Aptos"/>
                <w:sz w:val="14"/>
              </w:rPr>
              <w:t>Push Notifications</w:t>
            </w:r>
          </w:p>
        </w:tc>
        <w:tc>
          <w:tcPr>
            <w:tcW w:type="dxa" w:w="3636"/>
            <w:vAlign w:val="center"/>
          </w:tcPr>
          <w:p>
            <w:pPr>
              <w:spacing w:before="0" w:after="0"/>
            </w:pPr>
            <w:r>
              <w:rPr>
                <w:rFonts w:ascii="Aptos" w:hAnsi="Aptos"/>
                <w:sz w:val="14"/>
              </w:rPr>
              <w:t>Partial</w:t>
            </w:r>
          </w:p>
        </w:tc>
        <w:tc>
          <w:tcPr>
            <w:tcW w:type="dxa" w:w="3636"/>
            <w:vAlign w:val="center"/>
          </w:tcPr>
          <w:p>
            <w:pPr>
              <w:spacing w:before="0" w:after="0"/>
            </w:pPr>
            <w:r>
              <w:rPr>
                <w:rFonts w:ascii="Aptos" w:hAnsi="Aptos"/>
                <w:sz w:val="14"/>
              </w:rPr>
              <w:t>Browser permission, preferences, local notifications and history; remote push backend still required.</w:t>
            </w:r>
          </w:p>
        </w:tc>
      </w:tr>
      <w:tr>
        <w:trPr>
          <w:cantSplit/>
        </w:trPr>
        <w:tc>
          <w:tcPr>
            <w:tcW w:type="dxa" w:w="3636"/>
            <w:vAlign w:val="center"/>
          </w:tcPr>
          <w:p>
            <w:pPr>
              <w:spacing w:before="0" w:after="0"/>
            </w:pPr>
            <w:r>
              <w:rPr>
                <w:rFonts w:ascii="Aptos" w:hAnsi="Aptos"/>
                <w:sz w:val="14"/>
              </w:rPr>
              <w:t>SEC1</w:t>
            </w:r>
          </w:p>
        </w:tc>
        <w:tc>
          <w:tcPr>
            <w:tcW w:type="dxa" w:w="3636"/>
            <w:vAlign w:val="center"/>
          </w:tcPr>
          <w:p>
            <w:pPr>
              <w:spacing w:before="0" w:after="0"/>
            </w:pPr>
            <w:r>
              <w:rPr>
                <w:rFonts w:ascii="Aptos" w:hAnsi="Aptos"/>
                <w:sz w:val="14"/>
              </w:rPr>
              <w:t>Two-Factor Authentication</w:t>
            </w:r>
          </w:p>
        </w:tc>
        <w:tc>
          <w:tcPr>
            <w:tcW w:type="dxa" w:w="3636"/>
            <w:vAlign w:val="center"/>
          </w:tcPr>
          <w:p>
            <w:pPr>
              <w:spacing w:before="0" w:after="0"/>
            </w:pPr>
            <w:r>
              <w:rPr>
                <w:rFonts w:ascii="Aptos" w:hAnsi="Aptos"/>
                <w:sz w:val="14"/>
              </w:rPr>
              <w:t>Partial</w:t>
            </w:r>
          </w:p>
        </w:tc>
        <w:tc>
          <w:tcPr>
            <w:tcW w:type="dxa" w:w="3636"/>
            <w:vAlign w:val="center"/>
          </w:tcPr>
          <w:p>
            <w:pPr>
              <w:spacing w:before="0" w:after="0"/>
            </w:pPr>
            <w:r>
              <w:rPr>
                <w:rFonts w:ascii="Aptos" w:hAnsi="Aptos"/>
                <w:sz w:val="14"/>
              </w:rPr>
              <w:t>Web Crypto six-digit TOTP enrollment, verification and verified disable demo; account backend required.</w:t>
            </w:r>
          </w:p>
        </w:tc>
      </w:tr>
      <w:tr>
        <w:trPr>
          <w:cantSplit/>
        </w:trPr>
        <w:tc>
          <w:tcPr>
            <w:tcW w:type="dxa" w:w="3636"/>
            <w:vAlign w:val="center"/>
          </w:tcPr>
          <w:p>
            <w:pPr>
              <w:spacing w:before="0" w:after="0"/>
            </w:pPr>
            <w:r>
              <w:rPr>
                <w:rFonts w:ascii="Aptos" w:hAnsi="Aptos"/>
                <w:sz w:val="14"/>
              </w:rPr>
              <w:t>SEC2</w:t>
            </w:r>
          </w:p>
        </w:tc>
        <w:tc>
          <w:tcPr>
            <w:tcW w:type="dxa" w:w="3636"/>
            <w:vAlign w:val="center"/>
          </w:tcPr>
          <w:p>
            <w:pPr>
              <w:spacing w:before="0" w:after="0"/>
            </w:pPr>
            <w:r>
              <w:rPr>
                <w:rFonts w:ascii="Aptos" w:hAnsi="Aptos"/>
                <w:sz w:val="14"/>
              </w:rPr>
              <w:t>Anti-Cheat Detection</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Rules scan for impossible balances, extreme win rate, duplicate proof, malformed payout and Turbo risk.</w:t>
            </w:r>
          </w:p>
        </w:tc>
      </w:tr>
      <w:tr>
        <w:trPr>
          <w:cantSplit/>
        </w:trPr>
        <w:tc>
          <w:tcPr>
            <w:tcW w:type="dxa" w:w="3636"/>
            <w:vAlign w:val="center"/>
          </w:tcPr>
          <w:p>
            <w:pPr>
              <w:spacing w:before="0" w:after="0"/>
            </w:pPr>
            <w:r>
              <w:rPr>
                <w:rFonts w:ascii="Aptos" w:hAnsi="Aptos"/>
                <w:sz w:val="14"/>
              </w:rPr>
              <w:t>SEC3</w:t>
            </w:r>
          </w:p>
        </w:tc>
        <w:tc>
          <w:tcPr>
            <w:tcW w:type="dxa" w:w="3636"/>
            <w:vAlign w:val="center"/>
          </w:tcPr>
          <w:p>
            <w:pPr>
              <w:spacing w:before="0" w:after="0"/>
            </w:pPr>
            <w:r>
              <w:rPr>
                <w:rFonts w:ascii="Aptos" w:hAnsi="Aptos"/>
                <w:sz w:val="14"/>
              </w:rPr>
              <w:t>Public Fairness Page</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Standalone proof verification without account access.</w:t>
            </w:r>
          </w:p>
        </w:tc>
      </w:tr>
      <w:tr>
        <w:trPr>
          <w:cantSplit/>
        </w:trPr>
        <w:tc>
          <w:tcPr>
            <w:tcW w:type="dxa" w:w="3636"/>
            <w:vAlign w:val="center"/>
          </w:tcPr>
          <w:p>
            <w:pPr>
              <w:spacing w:before="0" w:after="0"/>
            </w:pPr>
            <w:r>
              <w:rPr>
                <w:rFonts w:ascii="Aptos" w:hAnsi="Aptos"/>
                <w:sz w:val="14"/>
              </w:rPr>
              <w:t>SEC4</w:t>
            </w:r>
          </w:p>
        </w:tc>
        <w:tc>
          <w:tcPr>
            <w:tcW w:type="dxa" w:w="3636"/>
            <w:vAlign w:val="center"/>
          </w:tcPr>
          <w:p>
            <w:pPr>
              <w:spacing w:before="0" w:after="0"/>
            </w:pPr>
            <w:r>
              <w:rPr>
                <w:rFonts w:ascii="Aptos" w:hAnsi="Aptos"/>
                <w:sz w:val="14"/>
              </w:rPr>
              <w:t>Monthly Activity Statement</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Monthly preview with wager, payout, fee, P/L and top-up totals plus JSON/CSV downloads and email simulation.</w:t>
            </w:r>
          </w:p>
        </w:tc>
      </w:tr>
      <w:tr>
        <w:trPr>
          <w:cantSplit/>
        </w:trPr>
        <w:tc>
          <w:tcPr>
            <w:tcW w:type="dxa" w:w="3636"/>
            <w:vAlign w:val="center"/>
          </w:tcPr>
          <w:p>
            <w:pPr>
              <w:spacing w:before="0" w:after="0"/>
            </w:pPr>
            <w:r>
              <w:rPr>
                <w:rFonts w:ascii="Aptos" w:hAnsi="Aptos"/>
                <w:sz w:val="14"/>
              </w:rPr>
              <w:t>RG1</w:t>
            </w:r>
          </w:p>
        </w:tc>
        <w:tc>
          <w:tcPr>
            <w:tcW w:type="dxa" w:w="3636"/>
            <w:vAlign w:val="center"/>
          </w:tcPr>
          <w:p>
            <w:pPr>
              <w:spacing w:before="0" w:after="0"/>
            </w:pPr>
            <w:r>
              <w:rPr>
                <w:rFonts w:ascii="Aptos" w:hAnsi="Aptos"/>
                <w:sz w:val="14"/>
              </w:rPr>
              <w:t>Deposit Limits</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Persistent daily/weekly/monthly limits, immediate decreases, delayed increases and enforced top-up checks.</w:t>
            </w:r>
          </w:p>
        </w:tc>
      </w:tr>
      <w:tr>
        <w:trPr>
          <w:cantSplit/>
        </w:trPr>
        <w:tc>
          <w:tcPr>
            <w:tcW w:type="dxa" w:w="3636"/>
            <w:vAlign w:val="center"/>
          </w:tcPr>
          <w:p>
            <w:pPr>
              <w:spacing w:before="0" w:after="0"/>
            </w:pPr>
            <w:r>
              <w:rPr>
                <w:rFonts w:ascii="Aptos" w:hAnsi="Aptos"/>
                <w:sz w:val="14"/>
              </w:rPr>
              <w:t>RG2</w:t>
            </w:r>
          </w:p>
        </w:tc>
        <w:tc>
          <w:tcPr>
            <w:tcW w:type="dxa" w:w="3636"/>
            <w:vAlign w:val="center"/>
          </w:tcPr>
          <w:p>
            <w:pPr>
              <w:spacing w:before="0" w:after="0"/>
            </w:pPr>
            <w:r>
              <w:rPr>
                <w:rFonts w:ascii="Aptos" w:hAnsi="Aptos"/>
                <w:sz w:val="14"/>
              </w:rPr>
              <w:t>Session Time Limits</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Persistent maximum duration with enforced cool-off before new games.</w:t>
            </w:r>
          </w:p>
        </w:tc>
      </w:tr>
      <w:tr>
        <w:trPr>
          <w:cantSplit/>
        </w:trPr>
        <w:tc>
          <w:tcPr>
            <w:tcW w:type="dxa" w:w="3636"/>
            <w:vAlign w:val="center"/>
          </w:tcPr>
          <w:p>
            <w:pPr>
              <w:spacing w:before="0" w:after="0"/>
            </w:pPr>
            <w:r>
              <w:rPr>
                <w:rFonts w:ascii="Aptos" w:hAnsi="Aptos"/>
                <w:sz w:val="14"/>
              </w:rPr>
              <w:t>RG3</w:t>
            </w:r>
          </w:p>
        </w:tc>
        <w:tc>
          <w:tcPr>
            <w:tcW w:type="dxa" w:w="3636"/>
            <w:vAlign w:val="center"/>
          </w:tcPr>
          <w:p>
            <w:pPr>
              <w:spacing w:before="0" w:after="0"/>
            </w:pPr>
            <w:r>
              <w:rPr>
                <w:rFonts w:ascii="Aptos" w:hAnsi="Aptos"/>
                <w:sz w:val="14"/>
              </w:rPr>
              <w:t>Durable Self-Exclusion</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Timed or permanent shared-state exclusion with no early Player/Admin undo.</w:t>
            </w:r>
          </w:p>
        </w:tc>
      </w:tr>
      <w:tr>
        <w:trPr>
          <w:cantSplit/>
        </w:trPr>
        <w:tc>
          <w:tcPr>
            <w:tcW w:type="dxa" w:w="3636"/>
            <w:vAlign w:val="center"/>
          </w:tcPr>
          <w:p>
            <w:pPr>
              <w:spacing w:before="0" w:after="0"/>
            </w:pPr>
            <w:r>
              <w:rPr>
                <w:rFonts w:ascii="Aptos" w:hAnsi="Aptos"/>
                <w:sz w:val="14"/>
              </w:rPr>
              <w:t>RG4</w:t>
            </w:r>
          </w:p>
        </w:tc>
        <w:tc>
          <w:tcPr>
            <w:tcW w:type="dxa" w:w="3636"/>
            <w:vAlign w:val="center"/>
          </w:tcPr>
          <w:p>
            <w:pPr>
              <w:spacing w:before="0" w:after="0"/>
            </w:pPr>
            <w:r>
              <w:rPr>
                <w:rFonts w:ascii="Aptos" w:hAnsi="Aptos"/>
                <w:sz w:val="14"/>
              </w:rPr>
              <w:t>Reality Check Graph</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Configurable reminders, retained session P/L points, graph and explicit up/down callout.</w:t>
            </w:r>
          </w:p>
        </w:tc>
      </w:tr>
      <w:tr>
        <w:trPr>
          <w:cantSplit/>
        </w:trPr>
        <w:tc>
          <w:tcPr>
            <w:tcW w:type="dxa" w:w="3636"/>
            <w:vAlign w:val="center"/>
          </w:tcPr>
          <w:p>
            <w:pPr>
              <w:spacing w:before="0" w:after="0"/>
            </w:pPr>
            <w:r>
              <w:rPr>
                <w:rFonts w:ascii="Aptos" w:hAnsi="Aptos"/>
                <w:sz w:val="14"/>
              </w:rPr>
              <w:t>UX1</w:t>
            </w:r>
          </w:p>
        </w:tc>
        <w:tc>
          <w:tcPr>
            <w:tcW w:type="dxa" w:w="3636"/>
            <w:vAlign w:val="center"/>
          </w:tcPr>
          <w:p>
            <w:pPr>
              <w:spacing w:before="0" w:after="0"/>
            </w:pPr>
            <w:r>
              <w:rPr>
                <w:rFonts w:ascii="Aptos" w:hAnsi="Aptos"/>
                <w:sz w:val="14"/>
              </w:rPr>
              <w:t>Accessibility Center</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Persistent high contrast, reduced motion, text scale, colour-vision presets and screen-reader hints.</w:t>
            </w:r>
          </w:p>
        </w:tc>
      </w:tr>
      <w:tr>
        <w:trPr>
          <w:cantSplit/>
        </w:trPr>
        <w:tc>
          <w:tcPr>
            <w:tcW w:type="dxa" w:w="3636"/>
            <w:vAlign w:val="center"/>
          </w:tcPr>
          <w:p>
            <w:pPr>
              <w:spacing w:before="0" w:after="0"/>
            </w:pPr>
            <w:r>
              <w:rPr>
                <w:rFonts w:ascii="Aptos" w:hAnsi="Aptos"/>
                <w:sz w:val="14"/>
              </w:rPr>
              <w:t>UX2</w:t>
            </w:r>
          </w:p>
        </w:tc>
        <w:tc>
          <w:tcPr>
            <w:tcW w:type="dxa" w:w="3636"/>
            <w:vAlign w:val="center"/>
          </w:tcPr>
          <w:p>
            <w:pPr>
              <w:spacing w:before="0" w:after="0"/>
            </w:pPr>
            <w:r>
              <w:rPr>
                <w:rFonts w:ascii="Aptos" w:hAnsi="Aptos"/>
                <w:sz w:val="14"/>
              </w:rPr>
              <w:t>Customizable Dashboard</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Player-selected and reordered Home KPI cards and sections with reset and persistence.</w:t>
            </w:r>
          </w:p>
        </w:tc>
      </w:tr>
      <w:tr>
        <w:trPr>
          <w:cantSplit/>
        </w:trPr>
        <w:tc>
          <w:tcPr>
            <w:tcW w:type="dxa" w:w="3636"/>
            <w:vAlign w:val="center"/>
          </w:tcPr>
          <w:p>
            <w:pPr>
              <w:spacing w:before="0" w:after="0"/>
            </w:pPr>
            <w:r>
              <w:rPr>
                <w:rFonts w:ascii="Aptos" w:hAnsi="Aptos"/>
                <w:sz w:val="14"/>
              </w:rPr>
              <w:t>UX3</w:t>
            </w:r>
          </w:p>
        </w:tc>
        <w:tc>
          <w:tcPr>
            <w:tcW w:type="dxa" w:w="3636"/>
            <w:vAlign w:val="center"/>
          </w:tcPr>
          <w:p>
            <w:pPr>
              <w:spacing w:before="0" w:after="0"/>
            </w:pPr>
            <w:r>
              <w:rPr>
                <w:rFonts w:ascii="Aptos" w:hAnsi="Aptos"/>
                <w:sz w:val="14"/>
              </w:rPr>
              <w:t>Saved Bet &amp; Game Presets</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Up to 20 named Coin/Catalog/Arcade presets that fill controls without auto-wagering and retain RG checks.</w:t>
            </w:r>
          </w:p>
        </w:tc>
      </w:tr>
      <w:tr>
        <w:trPr>
          <w:cantSplit/>
        </w:trPr>
        <w:tc>
          <w:tcPr>
            <w:tcW w:type="dxa" w:w="3636"/>
            <w:vAlign w:val="center"/>
          </w:tcPr>
          <w:p>
            <w:pPr>
              <w:spacing w:before="0" w:after="0"/>
            </w:pPr>
            <w:r>
              <w:rPr>
                <w:rFonts w:ascii="Aptos" w:hAnsi="Aptos"/>
                <w:sz w:val="14"/>
              </w:rPr>
              <w:t>UX4</w:t>
            </w:r>
          </w:p>
        </w:tc>
        <w:tc>
          <w:tcPr>
            <w:tcW w:type="dxa" w:w="3636"/>
            <w:vAlign w:val="center"/>
          </w:tcPr>
          <w:p>
            <w:pPr>
              <w:spacing w:before="0" w:after="0"/>
            </w:pPr>
            <w:r>
              <w:rPr>
                <w:rFonts w:ascii="Aptos" w:hAnsi="Aptos"/>
                <w:sz w:val="14"/>
              </w:rPr>
              <w:t>Smart Game Discovery</w:t>
            </w:r>
          </w:p>
        </w:tc>
        <w:tc>
          <w:tcPr>
            <w:tcW w:type="dxa" w:w="3636"/>
            <w:vAlign w:val="center"/>
          </w:tcPr>
          <w:p>
            <w:pPr>
              <w:spacing w:before="0" w:after="0"/>
            </w:pPr>
            <w:r>
              <w:rPr>
                <w:rFonts w:ascii="Aptos" w:hAnsi="Aptos"/>
                <w:sz w:val="14"/>
              </w:rPr>
              <w:t>Implemented</w:t>
            </w:r>
          </w:p>
        </w:tc>
        <w:tc>
          <w:tcPr>
            <w:tcW w:type="dxa" w:w="3636"/>
            <w:vAlign w:val="center"/>
          </w:tcPr>
          <w:p>
            <w:pPr>
              <w:spacing w:before="0" w:after="0"/>
            </w:pPr>
            <w:r>
              <w:rPr>
                <w:rFonts w:ascii="Aptos" w:hAnsi="Aptos"/>
                <w:sz w:val="14"/>
              </w:rPr>
              <w:t>Explainable favorite, variety, current-game, daily and collection recommendations with exact links.</w:t>
            </w:r>
          </w:p>
        </w:tc>
      </w:tr>
    </w:tbl>
    <w:p>
      <w:pPr>
        <w:spacing w:after="0"/>
      </w:pPr>
    </w:p>
    <w:p>
      <w:r>
        <w:br w:type="page"/>
      </w:r>
    </w:p>
    <w:p>
      <w:pPr>
        <w:pStyle w:val="Heading2"/>
      </w:pPr>
      <w:r>
        <w:t>16. Complete Feature Directory — 101 records</w:t>
      </w:r>
    </w:p>
    <w:tbl>
      <w:tblPr>
        <w:tblStyle w:val="TableGrid"/>
        <w:tblW w:type="auto" w:w="0"/>
        <w:jc w:val="center"/>
        <w:tblLayout w:type="autofit"/>
        <w:tblLook w:firstColumn="1" w:firstRow="1" w:lastColumn="0" w:lastRow="0" w:noHBand="0" w:noVBand="1" w:val="04A0"/>
      </w:tblPr>
      <w:tblGrid>
        <w:gridCol w:w="2424"/>
        <w:gridCol w:w="2424"/>
        <w:gridCol w:w="2424"/>
        <w:gridCol w:w="2424"/>
        <w:gridCol w:w="2424"/>
        <w:gridCol w:w="2424"/>
      </w:tblGrid>
      <w:tr>
        <w:trPr>
          <w:cantSplit/>
          <w:tblHeader w:val="true"/>
        </w:trPr>
        <w:tc>
          <w:tcPr>
            <w:tcW w:type="dxa" w:w="2424"/>
            <w:vAlign w:val="center"/>
            <w:shd w:fill="D9EAF7"/>
          </w:tcPr>
          <w:p>
            <w:pPr>
              <w:spacing w:before="0" w:after="0"/>
            </w:pPr>
            <w:r>
              <w:rPr>
                <w:rFonts w:ascii="Aptos" w:hAnsi="Aptos"/>
                <w:b/>
                <w:sz w:val="14"/>
              </w:rPr>
              <w:t>Category</w:t>
            </w:r>
          </w:p>
        </w:tc>
        <w:tc>
          <w:tcPr>
            <w:tcW w:type="dxa" w:w="2424"/>
            <w:vAlign w:val="center"/>
            <w:shd w:fill="D9EAF7"/>
          </w:tcPr>
          <w:p>
            <w:pPr>
              <w:spacing w:before="0" w:after="0"/>
            </w:pPr>
            <w:r>
              <w:rPr>
                <w:rFonts w:ascii="Aptos" w:hAnsi="Aptos"/>
                <w:b/>
                <w:sz w:val="14"/>
              </w:rPr>
              <w:t>Code</w:t>
            </w:r>
          </w:p>
        </w:tc>
        <w:tc>
          <w:tcPr>
            <w:tcW w:type="dxa" w:w="2424"/>
            <w:vAlign w:val="center"/>
            <w:shd w:fill="D9EAF7"/>
          </w:tcPr>
          <w:p>
            <w:pPr>
              <w:spacing w:before="0" w:after="0"/>
            </w:pPr>
            <w:r>
              <w:rPr>
                <w:rFonts w:ascii="Aptos" w:hAnsi="Aptos"/>
                <w:b/>
                <w:sz w:val="14"/>
              </w:rPr>
              <w:t>Feature</w:t>
            </w:r>
          </w:p>
        </w:tc>
        <w:tc>
          <w:tcPr>
            <w:tcW w:type="dxa" w:w="2424"/>
            <w:vAlign w:val="center"/>
            <w:shd w:fill="D9EAF7"/>
          </w:tcPr>
          <w:p>
            <w:pPr>
              <w:spacing w:before="0" w:after="0"/>
            </w:pPr>
            <w:r>
              <w:rPr>
                <w:rFonts w:ascii="Aptos" w:hAnsi="Aptos"/>
                <w:b/>
                <w:sz w:val="14"/>
              </w:rPr>
              <w:t>Status</w:t>
            </w:r>
          </w:p>
        </w:tc>
        <w:tc>
          <w:tcPr>
            <w:tcW w:type="dxa" w:w="2424"/>
            <w:vAlign w:val="center"/>
            <w:shd w:fill="D9EAF7"/>
          </w:tcPr>
          <w:p>
            <w:pPr>
              <w:spacing w:before="0" w:after="0"/>
            </w:pPr>
            <w:r>
              <w:rPr>
                <w:rFonts w:ascii="Aptos" w:hAnsi="Aptos"/>
                <w:b/>
                <w:sz w:val="14"/>
              </w:rPr>
              <w:t>Description</w:t>
            </w:r>
          </w:p>
        </w:tc>
        <w:tc>
          <w:tcPr>
            <w:tcW w:type="dxa" w:w="2424"/>
            <w:vAlign w:val="center"/>
            <w:shd w:fill="D9EAF7"/>
          </w:tcPr>
          <w:p>
            <w:pPr>
              <w:spacing w:before="0" w:after="0"/>
            </w:pPr>
            <w:r>
              <w:rPr>
                <w:rFonts w:ascii="Aptos" w:hAnsi="Aptos"/>
                <w:b/>
                <w:sz w:val="14"/>
              </w:rPr>
              <w:t>Destination</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CORE-1</w:t>
            </w:r>
          </w:p>
        </w:tc>
        <w:tc>
          <w:tcPr>
            <w:tcW w:type="dxa" w:w="2424"/>
            <w:vAlign w:val="center"/>
          </w:tcPr>
          <w:p>
            <w:pPr>
              <w:spacing w:before="0" w:after="0"/>
            </w:pPr>
            <w:r>
              <w:rPr>
                <w:rFonts w:ascii="Aptos" w:hAnsi="Aptos"/>
                <w:sz w:val="14"/>
              </w:rPr>
              <w:t>Coin Toss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Escrowed HEADS/TAILS P2P match with fee, jackpot, proof, manual take and auto-match.</w:t>
            </w:r>
          </w:p>
        </w:tc>
        <w:tc>
          <w:tcPr>
            <w:tcW w:type="dxa" w:w="2424"/>
            <w:vAlign w:val="center"/>
          </w:tcPr>
          <w:p>
            <w:pPr>
              <w:spacing w:before="0" w:after="0"/>
            </w:pPr>
            <w:r>
              <w:rPr>
                <w:rFonts w:ascii="Aptos" w:hAnsi="Aptos"/>
                <w:sz w:val="14"/>
              </w:rPr>
              <w:t>Player play</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CORE-2</w:t>
            </w:r>
          </w:p>
        </w:tc>
        <w:tc>
          <w:tcPr>
            <w:tcW w:type="dxa" w:w="2424"/>
            <w:vAlign w:val="center"/>
          </w:tcPr>
          <w:p>
            <w:pPr>
              <w:spacing w:before="0" w:after="0"/>
            </w:pPr>
            <w:r>
              <w:rPr>
                <w:rFonts w:ascii="Aptos" w:hAnsi="Aptos"/>
                <w:sz w:val="14"/>
              </w:rPr>
              <w:t>P2P Catalog</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Thirty-three proof-driven games with per-game queues, manual take, carries and history.</w:t>
            </w:r>
          </w:p>
        </w:tc>
        <w:tc>
          <w:tcPr>
            <w:tcW w:type="dxa" w:w="2424"/>
            <w:vAlign w:val="center"/>
          </w:tcPr>
          <w:p>
            <w:pPr>
              <w:spacing w:before="0" w:after="0"/>
            </w:pPr>
            <w:r>
              <w:rPr>
                <w:rFonts w:ascii="Aptos" w:hAnsi="Aptos"/>
                <w:sz w:val="14"/>
              </w:rPr>
              <w:t>Player games</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CORE-3</w:t>
            </w:r>
          </w:p>
        </w:tc>
        <w:tc>
          <w:tcPr>
            <w:tcW w:type="dxa" w:w="2424"/>
            <w:vAlign w:val="center"/>
          </w:tcPr>
          <w:p>
            <w:pPr>
              <w:spacing w:before="0" w:after="0"/>
            </w:pPr>
            <w:r>
              <w:rPr>
                <w:rFonts w:ascii="Aptos" w:hAnsi="Aptos"/>
                <w:sz w:val="14"/>
              </w:rPr>
              <w:t>Series Cups</w:t>
            </w:r>
          </w:p>
        </w:tc>
        <w:tc>
          <w:tcPr>
            <w:tcW w:type="dxa" w:w="2424"/>
            <w:vAlign w:val="center"/>
          </w:tcPr>
          <w:p>
            <w:pPr>
              <w:spacing w:before="0" w:after="0"/>
            </w:pPr>
            <w:r>
              <w:rPr>
                <w:rFonts w:ascii="Aptos" w:hAnsi="Aptos"/>
                <w:sz w:val="14"/>
              </w:rPr>
              <w:t>Implemented</w:t>
            </w:r>
          </w:p>
        </w:tc>
        <w:tc>
          <w:tcPr>
            <w:tcW w:type="dxa" w:w="2424"/>
            <w:vAlign w:val="center"/>
          </w:tcPr>
          <w:p>
            <w:r>
              <w:t>Bo3, Bo5, Bo7 and Advantage Cups for player-vs-bot and unattended bot-vs-bot play.</w:t>
            </w:r>
          </w:p>
        </w:tc>
        <w:tc>
          <w:tcPr>
            <w:tcW w:type="dxa" w:w="2424"/>
            <w:vAlign w:val="center"/>
          </w:tcPr>
          <w:p>
            <w:pPr>
              <w:spacing w:before="0" w:after="0"/>
            </w:pPr>
            <w:r>
              <w:rPr>
                <w:rFonts w:ascii="Aptos" w:hAnsi="Aptos"/>
                <w:sz w:val="14"/>
              </w:rPr>
              <w:t>Player series</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CORE-4</w:t>
            </w:r>
          </w:p>
        </w:tc>
        <w:tc>
          <w:tcPr>
            <w:tcW w:type="dxa" w:w="2424"/>
            <w:vAlign w:val="center"/>
          </w:tcPr>
          <w:p>
            <w:pPr>
              <w:spacing w:before="0" w:after="0"/>
            </w:pPr>
            <w:r>
              <w:rPr>
                <w:rFonts w:ascii="Aptos" w:hAnsi="Aptos"/>
                <w:sz w:val="14"/>
              </w:rPr>
              <w:t>Tournaments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Single-flip and Bo3 brackets with bot fill, VIP discount and 75/25 prizes.</w:t>
            </w:r>
          </w:p>
        </w:tc>
        <w:tc>
          <w:tcPr>
            <w:tcW w:type="dxa" w:w="2424"/>
            <w:vAlign w:val="center"/>
          </w:tcPr>
          <w:p>
            <w:pPr>
              <w:spacing w:before="0" w:after="0"/>
            </w:pPr>
            <w:r>
              <w:rPr>
                <w:rFonts w:ascii="Aptos" w:hAnsi="Aptos"/>
                <w:sz w:val="14"/>
              </w:rPr>
              <w:t>Player series · Admin trny</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CORE-5</w:t>
            </w:r>
          </w:p>
        </w:tc>
        <w:tc>
          <w:tcPr>
            <w:tcW w:type="dxa" w:w="2424"/>
            <w:vAlign w:val="center"/>
          </w:tcPr>
          <w:p>
            <w:pPr>
              <w:spacing w:before="0" w:after="0"/>
            </w:pPr>
            <w:r>
              <w:rPr>
                <w:rFonts w:ascii="Aptos" w:hAnsi="Aptos"/>
                <w:sz w:val="14"/>
              </w:rPr>
              <w:t>Jackpot</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Fee-funded, threshold-armed byte-00 jackpot with rollover.</w:t>
            </w:r>
          </w:p>
        </w:tc>
        <w:tc>
          <w:tcPr>
            <w:tcW w:type="dxa" w:w="2424"/>
            <w:vAlign w:val="center"/>
          </w:tcPr>
          <w:p>
            <w:pPr>
              <w:spacing w:before="0" w:after="0"/>
            </w:pPr>
            <w:r>
              <w:rPr>
                <w:rFonts w:ascii="Aptos" w:hAnsi="Aptos"/>
                <w:sz w:val="14"/>
              </w:rPr>
              <w:t>Player play · Admin rates</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CORE-6</w:t>
            </w:r>
          </w:p>
        </w:tc>
        <w:tc>
          <w:tcPr>
            <w:tcW w:type="dxa" w:w="2424"/>
            <w:vAlign w:val="center"/>
          </w:tcPr>
          <w:p>
            <w:pPr>
              <w:spacing w:before="0" w:after="0"/>
            </w:pPr>
            <w:r>
              <w:rPr>
                <w:rFonts w:ascii="Aptos" w:hAnsi="Aptos"/>
                <w:sz w:val="14"/>
              </w:rPr>
              <w:t>Fairness Verifier</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Local SHA-256 recomputation for retained Coin and Catalog proof inputs.</w:t>
            </w:r>
          </w:p>
        </w:tc>
        <w:tc>
          <w:tcPr>
            <w:tcW w:type="dxa" w:w="2424"/>
            <w:vAlign w:val="center"/>
          </w:tcPr>
          <w:p>
            <w:pPr>
              <w:spacing w:before="0" w:after="0"/>
            </w:pPr>
            <w:r>
              <w:rPr>
                <w:rFonts w:ascii="Aptos" w:hAnsi="Aptos"/>
                <w:sz w:val="14"/>
              </w:rPr>
              <w:t>Player verify</w:t>
            </w:r>
          </w:p>
        </w:tc>
      </w:tr>
      <w:tr>
        <w:trPr>
          <w:cantSplit/>
        </w:trPr>
        <w:tc>
          <w:tcPr>
            <w:tcW w:type="dxa" w:w="2424"/>
            <w:vAlign w:val="center"/>
          </w:tcPr>
          <w:p>
            <w:pPr>
              <w:spacing w:before="0" w:after="0"/>
            </w:pPr>
            <w:r>
              <w:rPr>
                <w:rFonts w:ascii="Aptos" w:hAnsi="Aptos"/>
                <w:sz w:val="14"/>
              </w:rPr>
              <w:t>Social &amp; Community</w:t>
            </w:r>
          </w:p>
        </w:tc>
        <w:tc>
          <w:tcPr>
            <w:tcW w:type="dxa" w:w="2424"/>
            <w:vAlign w:val="center"/>
          </w:tcPr>
          <w:p>
            <w:pPr>
              <w:spacing w:before="0" w:after="0"/>
            </w:pPr>
            <w:r>
              <w:rPr>
                <w:rFonts w:ascii="Aptos" w:hAnsi="Aptos"/>
                <w:sz w:val="14"/>
              </w:rPr>
              <w:t>S1</w:t>
            </w:r>
          </w:p>
        </w:tc>
        <w:tc>
          <w:tcPr>
            <w:tcW w:type="dxa" w:w="2424"/>
            <w:vAlign w:val="center"/>
          </w:tcPr>
          <w:p>
            <w:pPr>
              <w:spacing w:before="0" w:after="0"/>
            </w:pPr>
            <w:r>
              <w:rPr>
                <w:rFonts w:ascii="Aptos" w:hAnsi="Aptos"/>
                <w:sz w:val="14"/>
              </w:rPr>
              <w:t>Friends &amp; Buddies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Friend list, bot requests and connections, online status, direct challenge and friend-first bets.</w:t>
            </w:r>
          </w:p>
        </w:tc>
        <w:tc>
          <w:tcPr>
            <w:tcW w:type="dxa" w:w="2424"/>
            <w:vAlign w:val="center"/>
          </w:tcPr>
          <w:p>
            <w:pPr>
              <w:spacing w:before="0" w:after="0"/>
            </w:pPr>
            <w:r>
              <w:rPr>
                <w:rFonts w:ascii="Aptos" w:hAnsi="Aptos"/>
                <w:sz w:val="14"/>
              </w:rPr>
              <w:t>Player community/friends</w:t>
            </w:r>
          </w:p>
        </w:tc>
      </w:tr>
      <w:tr>
        <w:trPr>
          <w:cantSplit/>
        </w:trPr>
        <w:tc>
          <w:tcPr>
            <w:tcW w:type="dxa" w:w="2424"/>
            <w:vAlign w:val="center"/>
          </w:tcPr>
          <w:p>
            <w:pPr>
              <w:spacing w:before="0" w:after="0"/>
            </w:pPr>
            <w:r>
              <w:rPr>
                <w:rFonts w:ascii="Aptos" w:hAnsi="Aptos"/>
                <w:sz w:val="14"/>
              </w:rPr>
              <w:t>Social &amp; Community</w:t>
            </w:r>
          </w:p>
        </w:tc>
        <w:tc>
          <w:tcPr>
            <w:tcW w:type="dxa" w:w="2424"/>
            <w:vAlign w:val="center"/>
          </w:tcPr>
          <w:p>
            <w:pPr>
              <w:spacing w:before="0" w:after="0"/>
            </w:pPr>
            <w:r>
              <w:rPr>
                <w:rFonts w:ascii="Aptos" w:hAnsi="Aptos"/>
                <w:sz w:val="14"/>
              </w:rPr>
              <w:t>S2</w:t>
            </w:r>
          </w:p>
        </w:tc>
        <w:tc>
          <w:tcPr>
            <w:tcW w:type="dxa" w:w="2424"/>
            <w:vAlign w:val="center"/>
          </w:tcPr>
          <w:p>
            <w:pPr>
              <w:spacing w:before="0" w:after="0"/>
            </w:pPr>
            <w:r>
              <w:rPr>
                <w:rFonts w:ascii="Aptos" w:hAnsi="Aptos"/>
                <w:sz w:val="14"/>
              </w:rPr>
              <w:t>Private Rooms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Invite/friend access, custom game and stake rules, details and history.</w:t>
            </w:r>
          </w:p>
        </w:tc>
        <w:tc>
          <w:tcPr>
            <w:tcW w:type="dxa" w:w="2424"/>
            <w:vAlign w:val="center"/>
          </w:tcPr>
          <w:p>
            <w:pPr>
              <w:spacing w:before="0" w:after="0"/>
            </w:pPr>
            <w:r>
              <w:rPr>
                <w:rFonts w:ascii="Aptos" w:hAnsi="Aptos"/>
                <w:sz w:val="14"/>
              </w:rPr>
              <w:t>Player community/rooms</w:t>
            </w:r>
          </w:p>
        </w:tc>
      </w:tr>
      <w:tr>
        <w:trPr>
          <w:cantSplit/>
        </w:trPr>
        <w:tc>
          <w:tcPr>
            <w:tcW w:type="dxa" w:w="2424"/>
            <w:vAlign w:val="center"/>
          </w:tcPr>
          <w:p>
            <w:pPr>
              <w:spacing w:before="0" w:after="0"/>
            </w:pPr>
            <w:r>
              <w:rPr>
                <w:rFonts w:ascii="Aptos" w:hAnsi="Aptos"/>
                <w:sz w:val="14"/>
              </w:rPr>
              <w:t>Social &amp; Community</w:t>
            </w:r>
          </w:p>
        </w:tc>
        <w:tc>
          <w:tcPr>
            <w:tcW w:type="dxa" w:w="2424"/>
            <w:vAlign w:val="center"/>
          </w:tcPr>
          <w:p>
            <w:pPr>
              <w:spacing w:before="0" w:after="0"/>
            </w:pPr>
            <w:r>
              <w:rPr>
                <w:rFonts w:ascii="Aptos" w:hAnsi="Aptos"/>
                <w:sz w:val="14"/>
              </w:rPr>
              <w:t>S3</w:t>
            </w:r>
          </w:p>
        </w:tc>
        <w:tc>
          <w:tcPr>
            <w:tcW w:type="dxa" w:w="2424"/>
            <w:vAlign w:val="center"/>
          </w:tcPr>
          <w:p>
            <w:pPr>
              <w:spacing w:before="0" w:after="0"/>
            </w:pPr>
            <w:r>
              <w:rPr>
                <w:rFonts w:ascii="Aptos" w:hAnsi="Aptos"/>
                <w:sz w:val="14"/>
              </w:rPr>
              <w:t>Player Profiles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Stats, VIP, skill, cosmetics, achievements, form graph and recent games.</w:t>
            </w:r>
          </w:p>
        </w:tc>
        <w:tc>
          <w:tcPr>
            <w:tcW w:type="dxa" w:w="2424"/>
            <w:vAlign w:val="center"/>
          </w:tcPr>
          <w:p>
            <w:pPr>
              <w:spacing w:before="0" w:after="0"/>
            </w:pPr>
            <w:r>
              <w:rPr>
                <w:rFonts w:ascii="Aptos" w:hAnsi="Aptos"/>
                <w:sz w:val="14"/>
              </w:rPr>
              <w:t>Player community/profile</w:t>
            </w:r>
          </w:p>
        </w:tc>
      </w:tr>
      <w:tr>
        <w:trPr>
          <w:cantSplit/>
        </w:trPr>
        <w:tc>
          <w:tcPr>
            <w:tcW w:type="dxa" w:w="2424"/>
            <w:vAlign w:val="center"/>
          </w:tcPr>
          <w:p>
            <w:pPr>
              <w:spacing w:before="0" w:after="0"/>
            </w:pPr>
            <w:r>
              <w:rPr>
                <w:rFonts w:ascii="Aptos" w:hAnsi="Aptos"/>
                <w:sz w:val="14"/>
              </w:rPr>
              <w:t>Social &amp; Community</w:t>
            </w:r>
          </w:p>
        </w:tc>
        <w:tc>
          <w:tcPr>
            <w:tcW w:type="dxa" w:w="2424"/>
            <w:vAlign w:val="center"/>
          </w:tcPr>
          <w:p>
            <w:pPr>
              <w:spacing w:before="0" w:after="0"/>
            </w:pPr>
            <w:r>
              <w:rPr>
                <w:rFonts w:ascii="Aptos" w:hAnsi="Aptos"/>
                <w:sz w:val="14"/>
              </w:rPr>
              <w:t>S4</w:t>
            </w:r>
          </w:p>
        </w:tc>
        <w:tc>
          <w:tcPr>
            <w:tcW w:type="dxa" w:w="2424"/>
            <w:vAlign w:val="center"/>
          </w:tcPr>
          <w:p>
            <w:pPr>
              <w:spacing w:before="0" w:after="0"/>
            </w:pPr>
            <w:r>
              <w:rPr>
                <w:rFonts w:ascii="Aptos" w:hAnsi="Aptos"/>
                <w:sz w:val="14"/>
              </w:rPr>
              <w:t>Spectator Mode</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Animated viewer with participants, picks, pot, fee, result and proof.</w:t>
            </w:r>
          </w:p>
        </w:tc>
        <w:tc>
          <w:tcPr>
            <w:tcW w:type="dxa" w:w="2424"/>
            <w:vAlign w:val="center"/>
          </w:tcPr>
          <w:p>
            <w:pPr>
              <w:spacing w:before="0" w:after="0"/>
            </w:pPr>
            <w:r>
              <w:rPr>
                <w:rFonts w:ascii="Aptos" w:hAnsi="Aptos"/>
                <w:sz w:val="14"/>
              </w:rPr>
              <w:t>Player community/spectate</w:t>
            </w:r>
          </w:p>
        </w:tc>
      </w:tr>
      <w:tr>
        <w:trPr>
          <w:cantSplit/>
        </w:trPr>
        <w:tc>
          <w:tcPr>
            <w:tcW w:type="dxa" w:w="2424"/>
            <w:vAlign w:val="center"/>
          </w:tcPr>
          <w:p>
            <w:pPr>
              <w:spacing w:before="0" w:after="0"/>
            </w:pPr>
            <w:r>
              <w:rPr>
                <w:rFonts w:ascii="Aptos" w:hAnsi="Aptos"/>
                <w:sz w:val="14"/>
              </w:rPr>
              <w:t>Social &amp; Community</w:t>
            </w:r>
          </w:p>
        </w:tc>
        <w:tc>
          <w:tcPr>
            <w:tcW w:type="dxa" w:w="2424"/>
            <w:vAlign w:val="center"/>
          </w:tcPr>
          <w:p>
            <w:pPr>
              <w:spacing w:before="0" w:after="0"/>
            </w:pPr>
            <w:r>
              <w:rPr>
                <w:rFonts w:ascii="Aptos" w:hAnsi="Aptos"/>
                <w:sz w:val="14"/>
              </w:rPr>
              <w:t>S5</w:t>
            </w:r>
          </w:p>
        </w:tc>
        <w:tc>
          <w:tcPr>
            <w:tcW w:type="dxa" w:w="2424"/>
            <w:vAlign w:val="center"/>
          </w:tcPr>
          <w:p>
            <w:pPr>
              <w:spacing w:before="0" w:after="0"/>
            </w:pPr>
            <w:r>
              <w:rPr>
                <w:rFonts w:ascii="Aptos" w:hAnsi="Aptos"/>
                <w:sz w:val="14"/>
              </w:rPr>
              <w:t>Gifting</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MAIN coin and paid cosmetic gifts with fee, minimum, cap and history.</w:t>
            </w:r>
          </w:p>
        </w:tc>
        <w:tc>
          <w:tcPr>
            <w:tcW w:type="dxa" w:w="2424"/>
            <w:vAlign w:val="center"/>
          </w:tcPr>
          <w:p>
            <w:pPr>
              <w:spacing w:before="0" w:after="0"/>
            </w:pPr>
            <w:r>
              <w:rPr>
                <w:rFonts w:ascii="Aptos" w:hAnsi="Aptos"/>
                <w:sz w:val="14"/>
              </w:rPr>
              <w:t>Player community/gifts</w:t>
            </w:r>
          </w:p>
        </w:tc>
      </w:tr>
      <w:tr>
        <w:trPr>
          <w:cantSplit/>
        </w:trPr>
        <w:tc>
          <w:tcPr>
            <w:tcW w:type="dxa" w:w="2424"/>
            <w:vAlign w:val="center"/>
          </w:tcPr>
          <w:p>
            <w:pPr>
              <w:spacing w:before="0" w:after="0"/>
            </w:pPr>
            <w:r>
              <w:rPr>
                <w:rFonts w:ascii="Aptos" w:hAnsi="Aptos"/>
                <w:sz w:val="14"/>
              </w:rPr>
              <w:t>Social &amp; Community</w:t>
            </w:r>
          </w:p>
        </w:tc>
        <w:tc>
          <w:tcPr>
            <w:tcW w:type="dxa" w:w="2424"/>
            <w:vAlign w:val="center"/>
          </w:tcPr>
          <w:p>
            <w:pPr>
              <w:spacing w:before="0" w:after="0"/>
            </w:pPr>
            <w:r>
              <w:rPr>
                <w:rFonts w:ascii="Aptos" w:hAnsi="Aptos"/>
                <w:sz w:val="14"/>
              </w:rPr>
              <w:t>S6</w:t>
            </w:r>
          </w:p>
        </w:tc>
        <w:tc>
          <w:tcPr>
            <w:tcW w:type="dxa" w:w="2424"/>
            <w:vAlign w:val="center"/>
          </w:tcPr>
          <w:p>
            <w:pPr>
              <w:spacing w:before="0" w:after="0"/>
            </w:pPr>
            <w:r>
              <w:rPr>
                <w:rFonts w:ascii="Aptos" w:hAnsi="Aptos"/>
                <w:sz w:val="14"/>
              </w:rPr>
              <w:t>Lobby Chat</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Text, owned emojis, autonomous bot conversation, replies, mute/block and sent history.</w:t>
            </w:r>
          </w:p>
        </w:tc>
        <w:tc>
          <w:tcPr>
            <w:tcW w:type="dxa" w:w="2424"/>
            <w:vAlign w:val="center"/>
          </w:tcPr>
          <w:p>
            <w:pPr>
              <w:spacing w:before="0" w:after="0"/>
            </w:pPr>
            <w:r>
              <w:rPr>
                <w:rFonts w:ascii="Aptos" w:hAnsi="Aptos"/>
                <w:sz w:val="14"/>
              </w:rPr>
              <w:t>Player community/chat</w:t>
            </w:r>
          </w:p>
        </w:tc>
      </w:tr>
      <w:tr>
        <w:trPr>
          <w:cantSplit/>
        </w:trPr>
        <w:tc>
          <w:tcPr>
            <w:tcW w:type="dxa" w:w="2424"/>
            <w:vAlign w:val="center"/>
          </w:tcPr>
          <w:p>
            <w:pPr>
              <w:spacing w:before="0" w:after="0"/>
            </w:pPr>
            <w:r>
              <w:rPr>
                <w:rFonts w:ascii="Aptos" w:hAnsi="Aptos"/>
                <w:sz w:val="14"/>
              </w:rPr>
              <w:t>Social &amp; Community</w:t>
            </w:r>
          </w:p>
        </w:tc>
        <w:tc>
          <w:tcPr>
            <w:tcW w:type="dxa" w:w="2424"/>
            <w:vAlign w:val="center"/>
          </w:tcPr>
          <w:p>
            <w:pPr>
              <w:spacing w:before="0" w:after="0"/>
            </w:pPr>
            <w:r>
              <w:rPr>
                <w:rFonts w:ascii="Aptos" w:hAnsi="Aptos"/>
                <w:sz w:val="14"/>
              </w:rPr>
              <w:t>S7</w:t>
            </w:r>
          </w:p>
        </w:tc>
        <w:tc>
          <w:tcPr>
            <w:tcW w:type="dxa" w:w="2424"/>
            <w:vAlign w:val="center"/>
          </w:tcPr>
          <w:p>
            <w:pPr>
              <w:spacing w:before="0" w:after="0"/>
            </w:pPr>
            <w:r>
              <w:rPr>
                <w:rFonts w:ascii="Aptos" w:hAnsi="Aptos"/>
                <w:sz w:val="14"/>
              </w:rPr>
              <w:t>Clans &amp; Teams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Clan identity, roster, team matches, tournaments, leaderboard and history.</w:t>
            </w:r>
          </w:p>
        </w:tc>
        <w:tc>
          <w:tcPr>
            <w:tcW w:type="dxa" w:w="2424"/>
            <w:vAlign w:val="center"/>
          </w:tcPr>
          <w:p>
            <w:pPr>
              <w:spacing w:before="0" w:after="0"/>
            </w:pPr>
            <w:r>
              <w:rPr>
                <w:rFonts w:ascii="Aptos" w:hAnsi="Aptos"/>
                <w:sz w:val="14"/>
              </w:rPr>
              <w:t>Player community/clans</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G1</w:t>
            </w:r>
          </w:p>
        </w:tc>
        <w:tc>
          <w:tcPr>
            <w:tcW w:type="dxa" w:w="2424"/>
            <w:vAlign w:val="center"/>
          </w:tcPr>
          <w:p>
            <w:pPr>
              <w:spacing w:before="0" w:after="0"/>
            </w:pPr>
            <w:r>
              <w:rPr>
                <w:rFonts w:ascii="Aptos" w:hAnsi="Aptos"/>
                <w:sz w:val="14"/>
              </w:rPr>
              <w:t>Lucky Wheel</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Daily free and paid spins with coin and cosmetic prizes.</w:t>
            </w:r>
          </w:p>
        </w:tc>
        <w:tc>
          <w:tcPr>
            <w:tcW w:type="dxa" w:w="2424"/>
            <w:vAlign w:val="center"/>
          </w:tcPr>
          <w:p>
            <w:pPr>
              <w:spacing w:before="0" w:after="0"/>
            </w:pPr>
            <w:r>
              <w:rPr>
                <w:rFonts w:ascii="Aptos" w:hAnsi="Aptos"/>
                <w:sz w:val="14"/>
              </w:rPr>
              <w:t>Player newgames/wheel</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G2</w:t>
            </w:r>
          </w:p>
        </w:tc>
        <w:tc>
          <w:tcPr>
            <w:tcW w:type="dxa" w:w="2424"/>
            <w:vAlign w:val="center"/>
          </w:tcPr>
          <w:p>
            <w:pPr>
              <w:spacing w:before="0" w:after="0"/>
            </w:pPr>
            <w:r>
              <w:rPr>
                <w:rFonts w:ascii="Aptos" w:hAnsi="Aptos"/>
                <w:sz w:val="14"/>
              </w:rPr>
              <w:t>Scratch Cards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Three card tiers, nine reveals and match-based payouts.</w:t>
            </w:r>
          </w:p>
        </w:tc>
        <w:tc>
          <w:tcPr>
            <w:tcW w:type="dxa" w:w="2424"/>
            <w:vAlign w:val="center"/>
          </w:tcPr>
          <w:p>
            <w:pPr>
              <w:spacing w:before="0" w:after="0"/>
            </w:pPr>
            <w:r>
              <w:rPr>
                <w:rFonts w:ascii="Aptos" w:hAnsi="Aptos"/>
                <w:sz w:val="14"/>
              </w:rPr>
              <w:t>Player newgames/scratch</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G3</w:t>
            </w:r>
          </w:p>
        </w:tc>
        <w:tc>
          <w:tcPr>
            <w:tcW w:type="dxa" w:w="2424"/>
            <w:vAlign w:val="center"/>
          </w:tcPr>
          <w:p>
            <w:pPr>
              <w:spacing w:before="0" w:after="0"/>
            </w:pPr>
            <w:r>
              <w:rPr>
                <w:rFonts w:ascii="Aptos" w:hAnsi="Aptos"/>
                <w:sz w:val="14"/>
              </w:rPr>
              <w:t>Dice Roll</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Exact double 30× or low/high range 1.8×.</w:t>
            </w:r>
          </w:p>
        </w:tc>
        <w:tc>
          <w:tcPr>
            <w:tcW w:type="dxa" w:w="2424"/>
            <w:vAlign w:val="center"/>
          </w:tcPr>
          <w:p>
            <w:pPr>
              <w:spacing w:before="0" w:after="0"/>
            </w:pPr>
            <w:r>
              <w:rPr>
                <w:rFonts w:ascii="Aptos" w:hAnsi="Aptos"/>
                <w:sz w:val="14"/>
              </w:rPr>
              <w:t>Player newgames/dice</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G4</w:t>
            </w:r>
          </w:p>
        </w:tc>
        <w:tc>
          <w:tcPr>
            <w:tcW w:type="dxa" w:w="2424"/>
            <w:vAlign w:val="center"/>
          </w:tcPr>
          <w:p>
            <w:pPr>
              <w:spacing w:before="0" w:after="0"/>
            </w:pPr>
            <w:r>
              <w:rPr>
                <w:rFonts w:ascii="Aptos" w:hAnsi="Aptos"/>
                <w:sz w:val="14"/>
              </w:rPr>
              <w:t>Weekly Raffle</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Player/bot tickets with 80% winner payout and 20% house share.</w:t>
            </w:r>
          </w:p>
        </w:tc>
        <w:tc>
          <w:tcPr>
            <w:tcW w:type="dxa" w:w="2424"/>
            <w:vAlign w:val="center"/>
          </w:tcPr>
          <w:p>
            <w:pPr>
              <w:spacing w:before="0" w:after="0"/>
            </w:pPr>
            <w:r>
              <w:rPr>
                <w:rFonts w:ascii="Aptos" w:hAnsi="Aptos"/>
                <w:sz w:val="14"/>
              </w:rPr>
              <w:t>Player newgames/raffle</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G5</w:t>
            </w:r>
          </w:p>
        </w:tc>
        <w:tc>
          <w:tcPr>
            <w:tcW w:type="dxa" w:w="2424"/>
            <w:vAlign w:val="center"/>
          </w:tcPr>
          <w:p>
            <w:pPr>
              <w:spacing w:before="0" w:after="0"/>
            </w:pPr>
            <w:r>
              <w:rPr>
                <w:rFonts w:ascii="Aptos" w:hAnsi="Aptos"/>
                <w:sz w:val="14"/>
              </w:rPr>
              <w:t>Multiplier Ladder P2P</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Matched rung-or-bust P2P duel with split handling.</w:t>
            </w:r>
          </w:p>
        </w:tc>
        <w:tc>
          <w:tcPr>
            <w:tcW w:type="dxa" w:w="2424"/>
            <w:vAlign w:val="center"/>
          </w:tcPr>
          <w:p>
            <w:pPr>
              <w:spacing w:before="0" w:after="0"/>
            </w:pPr>
            <w:r>
              <w:rPr>
                <w:rFonts w:ascii="Aptos" w:hAnsi="Aptos"/>
                <w:sz w:val="14"/>
              </w:rPr>
              <w:t>Player newgames/ladder</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G6</w:t>
            </w:r>
          </w:p>
        </w:tc>
        <w:tc>
          <w:tcPr>
            <w:tcW w:type="dxa" w:w="2424"/>
            <w:vAlign w:val="center"/>
          </w:tcPr>
          <w:p>
            <w:pPr>
              <w:spacing w:before="0" w:after="0"/>
            </w:pPr>
            <w:r>
              <w:rPr>
                <w:rFonts w:ascii="Aptos" w:hAnsi="Aptos"/>
                <w:sz w:val="14"/>
              </w:rPr>
              <w:t>War Card Game</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2–Ace cards with automatic War rounds and P2P settlement.</w:t>
            </w:r>
          </w:p>
        </w:tc>
        <w:tc>
          <w:tcPr>
            <w:tcW w:type="dxa" w:w="2424"/>
            <w:vAlign w:val="center"/>
          </w:tcPr>
          <w:p>
            <w:pPr>
              <w:spacing w:before="0" w:after="0"/>
            </w:pPr>
            <w:r>
              <w:rPr>
                <w:rFonts w:ascii="Aptos" w:hAnsi="Aptos"/>
                <w:sz w:val="14"/>
              </w:rPr>
              <w:t>Player newgames/war</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CAT18</w:t>
            </w:r>
          </w:p>
        </w:tc>
        <w:tc>
          <w:tcPr>
            <w:tcW w:type="dxa" w:w="2424"/>
            <w:vAlign w:val="center"/>
          </w:tcPr>
          <w:p>
            <w:pPr>
              <w:spacing w:before="0" w:after="0"/>
            </w:pPr>
            <w:r>
              <w:rPr>
                <w:rFonts w:ascii="Aptos" w:hAnsi="Aptos"/>
                <w:sz w:val="14"/>
              </w:rPr>
              <w:t>Rock Paper Scissors Duel</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Two hidden simultaneous picks; standard RPS winner takes the post-fee P2P pot.</w:t>
            </w:r>
          </w:p>
        </w:tc>
        <w:tc>
          <w:tcPr>
            <w:tcW w:type="dxa" w:w="2424"/>
            <w:vAlign w:val="center"/>
          </w:tcPr>
          <w:p>
            <w:pPr>
              <w:spacing w:before="0" w:after="0"/>
            </w:pPr>
            <w:r>
              <w:rPr>
                <w:rFonts w:ascii="Aptos" w:hAnsi="Aptos"/>
                <w:sz w:val="14"/>
              </w:rPr>
              <w:t>Player games/rps</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CAT19</w:t>
            </w:r>
          </w:p>
        </w:tc>
        <w:tc>
          <w:tcPr>
            <w:tcW w:type="dxa" w:w="2424"/>
            <w:vAlign w:val="center"/>
          </w:tcPr>
          <w:p>
            <w:pPr>
              <w:spacing w:before="0" w:after="0"/>
            </w:pPr>
            <w:r>
              <w:rPr>
                <w:rFonts w:ascii="Aptos" w:hAnsi="Aptos"/>
                <w:sz w:val="14"/>
              </w:rPr>
              <w:t>Closest to 21</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Each player receives proof-derived cards; closest total to 21 without exceeding it wins.</w:t>
            </w:r>
          </w:p>
        </w:tc>
        <w:tc>
          <w:tcPr>
            <w:tcW w:type="dxa" w:w="2424"/>
            <w:vAlign w:val="center"/>
          </w:tcPr>
          <w:p>
            <w:pPr>
              <w:spacing w:before="0" w:after="0"/>
            </w:pPr>
            <w:r>
              <w:rPr>
                <w:rFonts w:ascii="Aptos" w:hAnsi="Aptos"/>
                <w:sz w:val="14"/>
              </w:rPr>
              <w:t>Player games/closest21</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CAT20</w:t>
            </w:r>
          </w:p>
        </w:tc>
        <w:tc>
          <w:tcPr>
            <w:tcW w:type="dxa" w:w="2424"/>
            <w:vAlign w:val="center"/>
          </w:tcPr>
          <w:p>
            <w:pPr>
              <w:spacing w:before="0" w:after="0"/>
            </w:pPr>
            <w:r>
              <w:rPr>
                <w:rFonts w:ascii="Aptos" w:hAnsi="Aptos"/>
                <w:sz w:val="14"/>
              </w:rPr>
              <w:t>Triple Coin Majority</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Players select HEADS or TAILS and three proof flips decide the majority side.</w:t>
            </w:r>
          </w:p>
        </w:tc>
        <w:tc>
          <w:tcPr>
            <w:tcW w:type="dxa" w:w="2424"/>
            <w:vAlign w:val="center"/>
          </w:tcPr>
          <w:p>
            <w:pPr>
              <w:spacing w:before="0" w:after="0"/>
            </w:pPr>
            <w:r>
              <w:rPr>
                <w:rFonts w:ascii="Aptos" w:hAnsi="Aptos"/>
                <w:sz w:val="14"/>
              </w:rPr>
              <w:t>Player games/triplecoin</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CAT21</w:t>
            </w:r>
          </w:p>
        </w:tc>
        <w:tc>
          <w:tcPr>
            <w:tcW w:type="dxa" w:w="2424"/>
            <w:vAlign w:val="center"/>
          </w:tcPr>
          <w:p>
            <w:pPr>
              <w:spacing w:before="0" w:after="0"/>
            </w:pPr>
            <w:r>
              <w:rPr>
                <w:rFonts w:ascii="Aptos" w:hAnsi="Aptos"/>
                <w:sz w:val="14"/>
              </w:rPr>
              <w:t>Sequence Builder</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Players choose different two-symbol starters and extend a proof sequence toward a target pattern.</w:t>
            </w:r>
          </w:p>
        </w:tc>
        <w:tc>
          <w:tcPr>
            <w:tcW w:type="dxa" w:w="2424"/>
            <w:vAlign w:val="center"/>
          </w:tcPr>
          <w:p>
            <w:pPr>
              <w:spacing w:before="0" w:after="0"/>
            </w:pPr>
            <w:r>
              <w:rPr>
                <w:rFonts w:ascii="Aptos" w:hAnsi="Aptos"/>
                <w:sz w:val="14"/>
              </w:rPr>
              <w:t>Player games/sequencebuilder</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CAT22</w:t>
            </w:r>
          </w:p>
        </w:tc>
        <w:tc>
          <w:tcPr>
            <w:tcW w:type="dxa" w:w="2424"/>
            <w:vAlign w:val="center"/>
          </w:tcPr>
          <w:p>
            <w:pPr>
              <w:spacing w:before="0" w:after="0"/>
            </w:pPr>
            <w:r>
              <w:rPr>
                <w:rFonts w:ascii="Aptos" w:hAnsi="Aptos"/>
                <w:sz w:val="14"/>
              </w:rPr>
              <w:t>Dice Sum Duel</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Each participant receives two proof-derived dice; the higher sum wins and equal sums split.</w:t>
            </w:r>
          </w:p>
        </w:tc>
        <w:tc>
          <w:tcPr>
            <w:tcW w:type="dxa" w:w="2424"/>
            <w:vAlign w:val="center"/>
          </w:tcPr>
          <w:p>
            <w:pPr>
              <w:spacing w:before="0" w:after="0"/>
            </w:pPr>
            <w:r>
              <w:rPr>
                <w:rFonts w:ascii="Aptos" w:hAnsi="Aptos"/>
                <w:sz w:val="14"/>
              </w:rPr>
              <w:t>Player games/dicesumduel</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CAT23</w:t>
            </w:r>
          </w:p>
        </w:tc>
        <w:tc>
          <w:tcPr>
            <w:tcW w:type="dxa" w:w="2424"/>
            <w:vAlign w:val="center"/>
          </w:tcPr>
          <w:p>
            <w:pPr>
              <w:spacing w:before="0" w:after="0"/>
            </w:pPr>
            <w:r>
              <w:rPr>
                <w:rFonts w:ascii="Aptos" w:hAnsi="Aptos"/>
                <w:sz w:val="14"/>
              </w:rPr>
              <w:t>Colour Spectrum Duel</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Players claim different colour bands mapped across byte 0–255; result inside a claimed band wins.</w:t>
            </w:r>
          </w:p>
        </w:tc>
        <w:tc>
          <w:tcPr>
            <w:tcW w:type="dxa" w:w="2424"/>
            <w:vAlign w:val="center"/>
          </w:tcPr>
          <w:p>
            <w:pPr>
              <w:spacing w:before="0" w:after="0"/>
            </w:pPr>
            <w:r>
              <w:rPr>
                <w:rFonts w:ascii="Aptos" w:hAnsi="Aptos"/>
                <w:sz w:val="14"/>
              </w:rPr>
              <w:t>Player games/colourspectrum</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CAT24</w:t>
            </w:r>
          </w:p>
        </w:tc>
        <w:tc>
          <w:tcPr>
            <w:tcW w:type="dxa" w:w="2424"/>
            <w:vAlign w:val="center"/>
          </w:tcPr>
          <w:p>
            <w:pPr>
              <w:spacing w:before="0" w:after="0"/>
            </w:pPr>
            <w:r>
              <w:rPr>
                <w:rFonts w:ascii="Aptos" w:hAnsi="Aptos"/>
                <w:sz w:val="14"/>
              </w:rPr>
              <w:t>Prime vs Composite</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Opposite picks resolve from a number between 2 and 251; primality determines the winner.</w:t>
            </w:r>
          </w:p>
        </w:tc>
        <w:tc>
          <w:tcPr>
            <w:tcW w:type="dxa" w:w="2424"/>
            <w:vAlign w:val="center"/>
          </w:tcPr>
          <w:p>
            <w:pPr>
              <w:spacing w:before="0" w:after="0"/>
            </w:pPr>
            <w:r>
              <w:rPr>
                <w:rFonts w:ascii="Aptos" w:hAnsi="Aptos"/>
                <w:sz w:val="14"/>
              </w:rPr>
              <w:t>Player games/primecomposite</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CAT25</w:t>
            </w:r>
          </w:p>
        </w:tc>
        <w:tc>
          <w:tcPr>
            <w:tcW w:type="dxa" w:w="2424"/>
            <w:vAlign w:val="center"/>
          </w:tcPr>
          <w:p>
            <w:pPr>
              <w:spacing w:before="0" w:after="0"/>
            </w:pPr>
            <w:r>
              <w:rPr>
                <w:rFonts w:ascii="Aptos" w:hAnsi="Aptos"/>
                <w:sz w:val="14"/>
              </w:rPr>
              <w:t>Median Number Battle</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Two player picks and one proof number form three values; the player closest to the median wins.</w:t>
            </w:r>
          </w:p>
        </w:tc>
        <w:tc>
          <w:tcPr>
            <w:tcW w:type="dxa" w:w="2424"/>
            <w:vAlign w:val="center"/>
          </w:tcPr>
          <w:p>
            <w:pPr>
              <w:spacing w:before="0" w:after="0"/>
            </w:pPr>
            <w:r>
              <w:rPr>
                <w:rFonts w:ascii="Aptos" w:hAnsi="Aptos"/>
                <w:sz w:val="14"/>
              </w:rPr>
              <w:t>Player games/medianbattle</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CAT26</w:t>
            </w:r>
          </w:p>
        </w:tc>
        <w:tc>
          <w:tcPr>
            <w:tcW w:type="dxa" w:w="2424"/>
            <w:vAlign w:val="center"/>
          </w:tcPr>
          <w:p>
            <w:pPr>
              <w:spacing w:before="0" w:after="0"/>
            </w:pPr>
            <w:r>
              <w:rPr>
                <w:rFonts w:ascii="Aptos" w:hAnsi="Aptos"/>
                <w:sz w:val="14"/>
              </w:rPr>
              <w:t>Streak Survivor</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Opposite sides race through proof flips; the first side to achieve a four-result streak wins.</w:t>
            </w:r>
          </w:p>
        </w:tc>
        <w:tc>
          <w:tcPr>
            <w:tcW w:type="dxa" w:w="2424"/>
            <w:vAlign w:val="center"/>
          </w:tcPr>
          <w:p>
            <w:pPr>
              <w:spacing w:before="0" w:after="0"/>
            </w:pPr>
            <w:r>
              <w:rPr>
                <w:rFonts w:ascii="Aptos" w:hAnsi="Aptos"/>
                <w:sz w:val="14"/>
              </w:rPr>
              <w:t>Player games/streaksurvivor</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CAT27</w:t>
            </w:r>
          </w:p>
        </w:tc>
        <w:tc>
          <w:tcPr>
            <w:tcW w:type="dxa" w:w="2424"/>
            <w:vAlign w:val="center"/>
          </w:tcPr>
          <w:p>
            <w:pPr>
              <w:spacing w:before="0" w:after="0"/>
            </w:pPr>
            <w:r>
              <w:rPr>
                <w:rFonts w:ascii="Aptos" w:hAnsi="Aptos"/>
                <w:sz w:val="14"/>
              </w:rPr>
              <w:t>Territory Capture</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Players claim non-overlapping map sectors and successive proof bytes capture territory until majority.</w:t>
            </w:r>
          </w:p>
        </w:tc>
        <w:tc>
          <w:tcPr>
            <w:tcW w:type="dxa" w:w="2424"/>
            <w:vAlign w:val="center"/>
          </w:tcPr>
          <w:p>
            <w:pPr>
              <w:spacing w:before="0" w:after="0"/>
            </w:pPr>
            <w:r>
              <w:rPr>
                <w:rFonts w:ascii="Aptos" w:hAnsi="Aptos"/>
                <w:sz w:val="14"/>
              </w:rPr>
              <w:t>Player games/territory</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CAT28</w:t>
            </w:r>
          </w:p>
        </w:tc>
        <w:tc>
          <w:tcPr>
            <w:tcW w:type="dxa" w:w="2424"/>
            <w:vAlign w:val="center"/>
          </w:tcPr>
          <w:p>
            <w:pPr>
              <w:spacing w:before="0" w:after="0"/>
            </w:pPr>
            <w:r>
              <w:rPr>
                <w:rFonts w:ascii="Aptos" w:hAnsi="Aptos"/>
                <w:sz w:val="14"/>
              </w:rPr>
              <w:t>Modulo Four Duel</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Two players claim different remainders from 0–3; a proof byte modulo four decides, while unclaimed results carry.</w:t>
            </w:r>
          </w:p>
        </w:tc>
        <w:tc>
          <w:tcPr>
            <w:tcW w:type="dxa" w:w="2424"/>
            <w:vAlign w:val="center"/>
          </w:tcPr>
          <w:p>
            <w:pPr>
              <w:spacing w:before="0" w:after="0"/>
            </w:pPr>
            <w:r>
              <w:rPr>
                <w:rFonts w:ascii="Aptos" w:hAnsi="Aptos"/>
                <w:sz w:val="14"/>
              </w:rPr>
              <w:t>Player games/modulo4</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CAT29</w:t>
            </w:r>
          </w:p>
        </w:tc>
        <w:tc>
          <w:tcPr>
            <w:tcW w:type="dxa" w:w="2424"/>
            <w:vAlign w:val="center"/>
          </w:tcPr>
          <w:p>
            <w:pPr>
              <w:spacing w:before="0" w:after="0"/>
            </w:pPr>
            <w:r>
              <w:rPr>
                <w:rFonts w:ascii="Aptos" w:hAnsi="Aptos"/>
                <w:sz w:val="14"/>
              </w:rPr>
              <w:t>Poker High Duel</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Five proof-derived cards per entrant; standard hand rank determines the P2P winner.</w:t>
            </w:r>
          </w:p>
        </w:tc>
        <w:tc>
          <w:tcPr>
            <w:tcW w:type="dxa" w:w="2424"/>
            <w:vAlign w:val="center"/>
          </w:tcPr>
          <w:p>
            <w:pPr>
              <w:spacing w:before="0" w:after="0"/>
            </w:pPr>
            <w:r>
              <w:rPr>
                <w:rFonts w:ascii="Aptos" w:hAnsi="Aptos"/>
                <w:sz w:val="14"/>
              </w:rPr>
              <w:t>Player games/pokerhigh</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CAT30</w:t>
            </w:r>
          </w:p>
        </w:tc>
        <w:tc>
          <w:tcPr>
            <w:tcW w:type="dxa" w:w="2424"/>
            <w:vAlign w:val="center"/>
          </w:tcPr>
          <w:p>
            <w:pPr>
              <w:spacing w:before="0" w:after="0"/>
            </w:pPr>
            <w:r>
              <w:rPr>
                <w:rFonts w:ascii="Aptos" w:hAnsi="Aptos"/>
                <w:sz w:val="14"/>
              </w:rPr>
              <w:t>Three Dice Poker</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Three proof dice each; triple beats pair, then total/high die, with exact ties split.</w:t>
            </w:r>
          </w:p>
        </w:tc>
        <w:tc>
          <w:tcPr>
            <w:tcW w:type="dxa" w:w="2424"/>
            <w:vAlign w:val="center"/>
          </w:tcPr>
          <w:p>
            <w:pPr>
              <w:spacing w:before="0" w:after="0"/>
            </w:pPr>
            <w:r>
              <w:rPr>
                <w:rFonts w:ascii="Aptos" w:hAnsi="Aptos"/>
                <w:sz w:val="14"/>
              </w:rPr>
              <w:t>Player games/threedicepoker</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CAT31</w:t>
            </w:r>
          </w:p>
        </w:tc>
        <w:tc>
          <w:tcPr>
            <w:tcW w:type="dxa" w:w="2424"/>
            <w:vAlign w:val="center"/>
          </w:tcPr>
          <w:p>
            <w:pPr>
              <w:spacing w:before="0" w:after="0"/>
            </w:pPr>
            <w:r>
              <w:rPr>
                <w:rFonts w:ascii="Aptos" w:hAnsi="Aptos"/>
                <w:sz w:val="14"/>
              </w:rPr>
              <w:t>Last Digit Duel</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Different 0–9 picks compete against a proof number last digit; unclaimed digits carry.</w:t>
            </w:r>
          </w:p>
        </w:tc>
        <w:tc>
          <w:tcPr>
            <w:tcW w:type="dxa" w:w="2424"/>
            <w:vAlign w:val="center"/>
          </w:tcPr>
          <w:p>
            <w:pPr>
              <w:spacing w:before="0" w:after="0"/>
            </w:pPr>
            <w:r>
              <w:rPr>
                <w:rFonts w:ascii="Aptos" w:hAnsi="Aptos"/>
                <w:sz w:val="14"/>
              </w:rPr>
              <w:t>Player games/lastdigit</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CAT32</w:t>
            </w:r>
          </w:p>
        </w:tc>
        <w:tc>
          <w:tcPr>
            <w:tcW w:type="dxa" w:w="2424"/>
            <w:vAlign w:val="center"/>
          </w:tcPr>
          <w:p>
            <w:pPr>
              <w:spacing w:before="0" w:after="0"/>
            </w:pPr>
            <w:r>
              <w:rPr>
                <w:rFonts w:ascii="Aptos" w:hAnsi="Aptos"/>
                <w:sz w:val="14"/>
              </w:rPr>
              <w:t>Binary Code Duel</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Different three-bit codes compete by Hamming distance to the proof code; equal distance splits.</w:t>
            </w:r>
          </w:p>
        </w:tc>
        <w:tc>
          <w:tcPr>
            <w:tcW w:type="dxa" w:w="2424"/>
            <w:vAlign w:val="center"/>
          </w:tcPr>
          <w:p>
            <w:pPr>
              <w:spacing w:before="0" w:after="0"/>
            </w:pPr>
            <w:r>
              <w:rPr>
                <w:rFonts w:ascii="Aptos" w:hAnsi="Aptos"/>
                <w:sz w:val="14"/>
              </w:rPr>
              <w:t>Player games/binaryduel</w:t>
            </w:r>
          </w:p>
        </w:tc>
      </w:tr>
      <w:tr>
        <w:trPr>
          <w:cantSplit/>
        </w:trPr>
        <w:tc>
          <w:tcPr>
            <w:tcW w:type="dxa" w:w="2424"/>
            <w:vAlign w:val="center"/>
          </w:tcPr>
          <w:p>
            <w:pPr>
              <w:spacing w:before="0" w:after="0"/>
            </w:pPr>
            <w:r>
              <w:rPr>
                <w:rFonts w:ascii="Aptos" w:hAnsi="Aptos"/>
                <w:sz w:val="14"/>
              </w:rPr>
              <w:t>Core Games</w:t>
            </w:r>
          </w:p>
        </w:tc>
        <w:tc>
          <w:tcPr>
            <w:tcW w:type="dxa" w:w="2424"/>
            <w:vAlign w:val="center"/>
          </w:tcPr>
          <w:p>
            <w:pPr>
              <w:spacing w:before="0" w:after="0"/>
            </w:pPr>
            <w:r>
              <w:rPr>
                <w:rFonts w:ascii="Aptos" w:hAnsi="Aptos"/>
                <w:sz w:val="14"/>
              </w:rPr>
              <w:t>CAT33</w:t>
            </w:r>
          </w:p>
        </w:tc>
        <w:tc>
          <w:tcPr>
            <w:tcW w:type="dxa" w:w="2424"/>
            <w:vAlign w:val="center"/>
          </w:tcPr>
          <w:p>
            <w:pPr>
              <w:spacing w:before="0" w:after="0"/>
            </w:pPr>
            <w:r>
              <w:rPr>
                <w:rFonts w:ascii="Aptos" w:hAnsi="Aptos"/>
                <w:sz w:val="14"/>
              </w:rPr>
              <w:t>Coin Balance Battle</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Distinct predictions compete on the number of HEADS in ten proof flips; equal distance splits.</w:t>
            </w:r>
          </w:p>
        </w:tc>
        <w:tc>
          <w:tcPr>
            <w:tcW w:type="dxa" w:w="2424"/>
            <w:vAlign w:val="center"/>
          </w:tcPr>
          <w:p>
            <w:pPr>
              <w:spacing w:before="0" w:after="0"/>
            </w:pPr>
            <w:r>
              <w:rPr>
                <w:rFonts w:ascii="Aptos" w:hAnsi="Aptos"/>
                <w:sz w:val="14"/>
              </w:rPr>
              <w:t>Player games/coinbalance</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G7</w:t>
            </w:r>
          </w:p>
        </w:tc>
        <w:tc>
          <w:tcPr>
            <w:tcW w:type="dxa" w:w="2424"/>
            <w:vAlign w:val="center"/>
          </w:tcPr>
          <w:p>
            <w:pPr>
              <w:spacing w:before="0" w:after="0"/>
            </w:pPr>
            <w:r>
              <w:rPr>
                <w:rFonts w:ascii="Aptos" w:hAnsi="Aptos"/>
                <w:sz w:val="14"/>
              </w:rPr>
              <w:t>Plinko Drop</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Drop a chip through a proof-derived peg path into prize multiplier slots.</w:t>
            </w:r>
          </w:p>
        </w:tc>
        <w:tc>
          <w:tcPr>
            <w:tcW w:type="dxa" w:w="2424"/>
            <w:vAlign w:val="center"/>
          </w:tcPr>
          <w:p>
            <w:pPr>
              <w:spacing w:before="0" w:after="0"/>
            </w:pPr>
            <w:r>
              <w:rPr>
                <w:rFonts w:ascii="Aptos" w:hAnsi="Aptos"/>
                <w:sz w:val="14"/>
              </w:rPr>
              <w:t>Player newgames/plinko</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G8</w:t>
            </w:r>
          </w:p>
        </w:tc>
        <w:tc>
          <w:tcPr>
            <w:tcW w:type="dxa" w:w="2424"/>
            <w:vAlign w:val="center"/>
          </w:tcPr>
          <w:p>
            <w:pPr>
              <w:spacing w:before="0" w:after="0"/>
            </w:pPr>
            <w:r>
              <w:rPr>
                <w:rFonts w:ascii="Aptos" w:hAnsi="Aptos"/>
                <w:sz w:val="14"/>
              </w:rPr>
              <w:t>Mini Slots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Three proof-derived reels with transparent symbol odds, paylines and capped prizes.</w:t>
            </w:r>
          </w:p>
        </w:tc>
        <w:tc>
          <w:tcPr>
            <w:tcW w:type="dxa" w:w="2424"/>
            <w:vAlign w:val="center"/>
          </w:tcPr>
          <w:p>
            <w:pPr>
              <w:spacing w:before="0" w:after="0"/>
            </w:pPr>
            <w:r>
              <w:rPr>
                <w:rFonts w:ascii="Aptos" w:hAnsi="Aptos"/>
                <w:sz w:val="14"/>
              </w:rPr>
              <w:t>Player newgames/slots</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G9</w:t>
            </w:r>
          </w:p>
        </w:tc>
        <w:tc>
          <w:tcPr>
            <w:tcW w:type="dxa" w:w="2424"/>
            <w:vAlign w:val="center"/>
          </w:tcPr>
          <w:p>
            <w:pPr>
              <w:spacing w:before="0" w:after="0"/>
            </w:pPr>
            <w:r>
              <w:rPr>
                <w:rFonts w:ascii="Aptos" w:hAnsi="Aptos"/>
                <w:sz w:val="14"/>
              </w:rPr>
              <w:t>Quick Keno</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Pick numbers from a compact board and compare them with proof-derived draws.</w:t>
            </w:r>
          </w:p>
        </w:tc>
        <w:tc>
          <w:tcPr>
            <w:tcW w:type="dxa" w:w="2424"/>
            <w:vAlign w:val="center"/>
          </w:tcPr>
          <w:p>
            <w:pPr>
              <w:spacing w:before="0" w:after="0"/>
            </w:pPr>
            <w:r>
              <w:rPr>
                <w:rFonts w:ascii="Aptos" w:hAnsi="Aptos"/>
                <w:sz w:val="14"/>
              </w:rPr>
              <w:t>Player newgames/keno</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G10</w:t>
            </w:r>
          </w:p>
        </w:tc>
        <w:tc>
          <w:tcPr>
            <w:tcW w:type="dxa" w:w="2424"/>
            <w:vAlign w:val="center"/>
          </w:tcPr>
          <w:p>
            <w:pPr>
              <w:spacing w:before="0" w:after="0"/>
            </w:pPr>
            <w:r>
              <w:rPr>
                <w:rFonts w:ascii="Aptos" w:hAnsi="Aptos"/>
                <w:sz w:val="14"/>
              </w:rPr>
              <w:t>Bingo Rush</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Fast 3×3 card with proof draws; complete a line before the draw limit.</w:t>
            </w:r>
          </w:p>
        </w:tc>
        <w:tc>
          <w:tcPr>
            <w:tcW w:type="dxa" w:w="2424"/>
            <w:vAlign w:val="center"/>
          </w:tcPr>
          <w:p>
            <w:pPr>
              <w:spacing w:before="0" w:after="0"/>
            </w:pPr>
            <w:r>
              <w:rPr>
                <w:rFonts w:ascii="Aptos" w:hAnsi="Aptos"/>
                <w:sz w:val="14"/>
              </w:rPr>
              <w:t>Player newgames/bingo</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G11</w:t>
            </w:r>
          </w:p>
        </w:tc>
        <w:tc>
          <w:tcPr>
            <w:tcW w:type="dxa" w:w="2424"/>
            <w:vAlign w:val="center"/>
          </w:tcPr>
          <w:p>
            <w:pPr>
              <w:spacing w:before="0" w:after="0"/>
            </w:pPr>
            <w:r>
              <w:rPr>
                <w:rFonts w:ascii="Aptos" w:hAnsi="Aptos"/>
                <w:sz w:val="14"/>
              </w:rPr>
              <w:t>Treasure Hunt</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Choose tiles on a hidden map containing coins, multipliers, keys and traps.</w:t>
            </w:r>
          </w:p>
        </w:tc>
        <w:tc>
          <w:tcPr>
            <w:tcW w:type="dxa" w:w="2424"/>
            <w:vAlign w:val="center"/>
          </w:tcPr>
          <w:p>
            <w:pPr>
              <w:spacing w:before="0" w:after="0"/>
            </w:pPr>
            <w:r>
              <w:rPr>
                <w:rFonts w:ascii="Aptos" w:hAnsi="Aptos"/>
                <w:sz w:val="14"/>
              </w:rPr>
              <w:t>Player newgames/treasure</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G12</w:t>
            </w:r>
          </w:p>
        </w:tc>
        <w:tc>
          <w:tcPr>
            <w:tcW w:type="dxa" w:w="2424"/>
            <w:vAlign w:val="center"/>
          </w:tcPr>
          <w:p>
            <w:pPr>
              <w:spacing w:before="0" w:after="0"/>
            </w:pPr>
            <w:r>
              <w:rPr>
                <w:rFonts w:ascii="Aptos" w:hAnsi="Aptos"/>
                <w:sz w:val="14"/>
              </w:rPr>
              <w:t>Memory Match</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Resolve eight proof-driven memory moves and earn published pair-count prizes.</w:t>
            </w:r>
          </w:p>
        </w:tc>
        <w:tc>
          <w:tcPr>
            <w:tcW w:type="dxa" w:w="2424"/>
            <w:vAlign w:val="center"/>
          </w:tcPr>
          <w:p>
            <w:pPr>
              <w:spacing w:before="0" w:after="0"/>
            </w:pPr>
            <w:r>
              <w:rPr>
                <w:rFonts w:ascii="Aptos" w:hAnsi="Aptos"/>
                <w:sz w:val="14"/>
              </w:rPr>
              <w:t>Player newgames/memory</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G13</w:t>
            </w:r>
          </w:p>
        </w:tc>
        <w:tc>
          <w:tcPr>
            <w:tcW w:type="dxa" w:w="2424"/>
            <w:vAlign w:val="center"/>
          </w:tcPr>
          <w:p>
            <w:pPr>
              <w:spacing w:before="0" w:after="0"/>
            </w:pPr>
            <w:r>
              <w:rPr>
                <w:rFonts w:ascii="Aptos" w:hAnsi="Aptos"/>
                <w:sz w:val="14"/>
              </w:rPr>
              <w:t>Drop Ball</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Release a ball into columns with proof-derived bounce direction and visible multiplier pockets.</w:t>
            </w:r>
          </w:p>
        </w:tc>
        <w:tc>
          <w:tcPr>
            <w:tcW w:type="dxa" w:w="2424"/>
            <w:vAlign w:val="center"/>
          </w:tcPr>
          <w:p>
            <w:pPr>
              <w:spacing w:before="0" w:after="0"/>
            </w:pPr>
            <w:r>
              <w:rPr>
                <w:rFonts w:ascii="Aptos" w:hAnsi="Aptos"/>
                <w:sz w:val="14"/>
              </w:rPr>
              <w:t>Player newgames/dropball</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G14</w:t>
            </w:r>
          </w:p>
        </w:tc>
        <w:tc>
          <w:tcPr>
            <w:tcW w:type="dxa" w:w="2424"/>
            <w:vAlign w:val="center"/>
          </w:tcPr>
          <w:p>
            <w:pPr>
              <w:spacing w:before="0" w:after="0"/>
            </w:pPr>
            <w:r>
              <w:rPr>
                <w:rFonts w:ascii="Aptos" w:hAnsi="Aptos"/>
                <w:sz w:val="14"/>
              </w:rPr>
              <w:t>Daily Trivia</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One proof-retained daily question attempt; a correct answer pays the published 3× reward.</w:t>
            </w:r>
          </w:p>
        </w:tc>
        <w:tc>
          <w:tcPr>
            <w:tcW w:type="dxa" w:w="2424"/>
            <w:vAlign w:val="center"/>
          </w:tcPr>
          <w:p>
            <w:pPr>
              <w:spacing w:before="0" w:after="0"/>
            </w:pPr>
            <w:r>
              <w:rPr>
                <w:rFonts w:ascii="Aptos" w:hAnsi="Aptos"/>
                <w:sz w:val="14"/>
              </w:rPr>
              <w:t>Player newgames/trivia</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G15</w:t>
            </w:r>
          </w:p>
        </w:tc>
        <w:tc>
          <w:tcPr>
            <w:tcW w:type="dxa" w:w="2424"/>
            <w:vAlign w:val="center"/>
          </w:tcPr>
          <w:p>
            <w:pPr>
              <w:spacing w:before="0" w:after="0"/>
            </w:pPr>
            <w:r>
              <w:rPr>
                <w:rFonts w:ascii="Aptos" w:hAnsi="Aptos"/>
                <w:sz w:val="14"/>
              </w:rPr>
              <w:t>Fishing Reel</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Cast, wait and reel proof-derived fish rarities for collection and coin rewards.</w:t>
            </w:r>
          </w:p>
        </w:tc>
        <w:tc>
          <w:tcPr>
            <w:tcW w:type="dxa" w:w="2424"/>
            <w:vAlign w:val="center"/>
          </w:tcPr>
          <w:p>
            <w:pPr>
              <w:spacing w:before="0" w:after="0"/>
            </w:pPr>
            <w:r>
              <w:rPr>
                <w:rFonts w:ascii="Aptos" w:hAnsi="Aptos"/>
                <w:sz w:val="14"/>
              </w:rPr>
              <w:t>Player newgames/fishing</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G16</w:t>
            </w:r>
          </w:p>
        </w:tc>
        <w:tc>
          <w:tcPr>
            <w:tcW w:type="dxa" w:w="2424"/>
            <w:vAlign w:val="center"/>
          </w:tcPr>
          <w:p>
            <w:pPr>
              <w:spacing w:before="0" w:after="0"/>
            </w:pPr>
            <w:r>
              <w:rPr>
                <w:rFonts w:ascii="Aptos" w:hAnsi="Aptos"/>
                <w:sz w:val="14"/>
              </w:rPr>
              <w:t>Penalty Shootout</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Pick shot direction against a proof-derived goalkeeper for a five-kick score challenge.</w:t>
            </w:r>
          </w:p>
        </w:tc>
        <w:tc>
          <w:tcPr>
            <w:tcW w:type="dxa" w:w="2424"/>
            <w:vAlign w:val="center"/>
          </w:tcPr>
          <w:p>
            <w:pPr>
              <w:spacing w:before="0" w:after="0"/>
            </w:pPr>
            <w:r>
              <w:rPr>
                <w:rFonts w:ascii="Aptos" w:hAnsi="Aptos"/>
                <w:sz w:val="14"/>
              </w:rPr>
              <w:t>Player newgames/penalty</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G17</w:t>
            </w:r>
          </w:p>
        </w:tc>
        <w:tc>
          <w:tcPr>
            <w:tcW w:type="dxa" w:w="2424"/>
            <w:vAlign w:val="center"/>
          </w:tcPr>
          <w:p>
            <w:pPr>
              <w:spacing w:before="0" w:after="0"/>
            </w:pPr>
            <w:r>
              <w:rPr>
                <w:rFonts w:ascii="Aptos" w:hAnsi="Aptos"/>
                <w:sz w:val="14"/>
              </w:rPr>
              <w:t>Coin Pusher</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Five proof-derived drops push stacks toward published 0×–6× reward trays.</w:t>
            </w:r>
          </w:p>
        </w:tc>
        <w:tc>
          <w:tcPr>
            <w:tcW w:type="dxa" w:w="2424"/>
            <w:vAlign w:val="center"/>
          </w:tcPr>
          <w:p>
            <w:pPr>
              <w:spacing w:before="0" w:after="0"/>
            </w:pPr>
            <w:r>
              <w:rPr>
                <w:rFonts w:ascii="Aptos" w:hAnsi="Aptos"/>
                <w:sz w:val="14"/>
              </w:rPr>
              <w:t>Player newgames/coinpusher</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G18</w:t>
            </w:r>
          </w:p>
        </w:tc>
        <w:tc>
          <w:tcPr>
            <w:tcW w:type="dxa" w:w="2424"/>
            <w:vAlign w:val="center"/>
          </w:tcPr>
          <w:p>
            <w:pPr>
              <w:spacing w:before="0" w:after="0"/>
            </w:pPr>
            <w:r>
              <w:rPr>
                <w:rFonts w:ascii="Aptos" w:hAnsi="Aptos"/>
                <w:sz w:val="14"/>
              </w:rPr>
              <w:t>Tower Builder</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Choose floor 3, 5 or 7 and survive every proof-derived risk check for the published multiplier.</w:t>
            </w:r>
          </w:p>
        </w:tc>
        <w:tc>
          <w:tcPr>
            <w:tcW w:type="dxa" w:w="2424"/>
            <w:vAlign w:val="center"/>
          </w:tcPr>
          <w:p>
            <w:pPr>
              <w:spacing w:before="0" w:after="0"/>
            </w:pPr>
            <w:r>
              <w:rPr>
                <w:rFonts w:ascii="Aptos" w:hAnsi="Aptos"/>
                <w:sz w:val="14"/>
              </w:rPr>
              <w:t>Player newgames/tower</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G19</w:t>
            </w:r>
          </w:p>
        </w:tc>
        <w:tc>
          <w:tcPr>
            <w:tcW w:type="dxa" w:w="2424"/>
            <w:vAlign w:val="center"/>
          </w:tcPr>
          <w:p>
            <w:pPr>
              <w:spacing w:before="0" w:after="0"/>
            </w:pPr>
            <w:r>
              <w:rPr>
                <w:rFonts w:ascii="Aptos" w:hAnsi="Aptos"/>
                <w:sz w:val="14"/>
              </w:rPr>
              <w:t>Match-3 Rush</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A proof-derived 5×5 gem board pays by horizontal and vertical three-symbol matches.</w:t>
            </w:r>
          </w:p>
        </w:tc>
        <w:tc>
          <w:tcPr>
            <w:tcW w:type="dxa" w:w="2424"/>
            <w:vAlign w:val="center"/>
          </w:tcPr>
          <w:p>
            <w:pPr>
              <w:spacing w:before="0" w:after="0"/>
            </w:pPr>
            <w:r>
              <w:rPr>
                <w:rFonts w:ascii="Aptos" w:hAnsi="Aptos"/>
                <w:sz w:val="14"/>
              </w:rPr>
              <w:t>Player newgames/match3</w:t>
            </w:r>
          </w:p>
        </w:tc>
      </w:tr>
      <w:tr>
        <w:trPr>
          <w:cantSplit/>
        </w:trPr>
        <w:tc>
          <w:tcPr>
            <w:tcW w:type="dxa" w:w="2424"/>
            <w:vAlign w:val="center"/>
          </w:tcPr>
          <w:p>
            <w:pPr>
              <w:spacing w:before="0" w:after="0"/>
            </w:pPr>
            <w:r>
              <w:rPr>
                <w:rFonts w:ascii="Aptos" w:hAnsi="Aptos"/>
                <w:sz w:val="14"/>
              </w:rPr>
              <w:t>Arcade+ Games</w:t>
            </w:r>
          </w:p>
        </w:tc>
        <w:tc>
          <w:tcPr>
            <w:tcW w:type="dxa" w:w="2424"/>
            <w:vAlign w:val="center"/>
          </w:tcPr>
          <w:p>
            <w:pPr>
              <w:spacing w:before="0" w:after="0"/>
            </w:pPr>
            <w:r>
              <w:rPr>
                <w:rFonts w:ascii="Aptos" w:hAnsi="Aptos"/>
                <w:sz w:val="14"/>
              </w:rPr>
              <w:t>G20</w:t>
            </w:r>
          </w:p>
        </w:tc>
        <w:tc>
          <w:tcPr>
            <w:tcW w:type="dxa" w:w="2424"/>
            <w:vAlign w:val="center"/>
          </w:tcPr>
          <w:p>
            <w:pPr>
              <w:spacing w:before="0" w:after="0"/>
            </w:pPr>
            <w:r>
              <w:rPr>
                <w:rFonts w:ascii="Aptos" w:hAnsi="Aptos"/>
                <w:sz w:val="14"/>
              </w:rPr>
              <w:t>Mystery Vault</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Choose one of five keys; the proof-selected winning key pays 4.5×.</w:t>
            </w:r>
          </w:p>
        </w:tc>
        <w:tc>
          <w:tcPr>
            <w:tcW w:type="dxa" w:w="2424"/>
            <w:vAlign w:val="center"/>
          </w:tcPr>
          <w:p>
            <w:pPr>
              <w:spacing w:before="0" w:after="0"/>
            </w:pPr>
            <w:r>
              <w:rPr>
                <w:rFonts w:ascii="Aptos" w:hAnsi="Aptos"/>
                <w:sz w:val="14"/>
              </w:rPr>
              <w:t>Player newgames/vault</w:t>
            </w:r>
          </w:p>
        </w:tc>
      </w:tr>
      <w:tr>
        <w:trPr>
          <w:cantSplit/>
        </w:trPr>
        <w:tc>
          <w:tcPr>
            <w:tcW w:type="dxa" w:w="2424"/>
            <w:vAlign w:val="center"/>
          </w:tcPr>
          <w:p>
            <w:pPr>
              <w:spacing w:before="0" w:after="0"/>
            </w:pPr>
            <w:r>
              <w:rPr>
                <w:rFonts w:ascii="Aptos" w:hAnsi="Aptos"/>
                <w:sz w:val="14"/>
              </w:rPr>
              <w:t>Progression</w:t>
            </w:r>
          </w:p>
        </w:tc>
        <w:tc>
          <w:tcPr>
            <w:tcW w:type="dxa" w:w="2424"/>
            <w:vAlign w:val="center"/>
          </w:tcPr>
          <w:p>
            <w:pPr>
              <w:spacing w:before="0" w:after="0"/>
            </w:pPr>
            <w:r>
              <w:rPr>
                <w:rFonts w:ascii="Aptos" w:hAnsi="Aptos"/>
                <w:sz w:val="14"/>
              </w:rPr>
              <w:t>P1</w:t>
            </w:r>
          </w:p>
        </w:tc>
        <w:tc>
          <w:tcPr>
            <w:tcW w:type="dxa" w:w="2424"/>
            <w:vAlign w:val="center"/>
          </w:tcPr>
          <w:p>
            <w:pPr>
              <w:spacing w:before="0" w:after="0"/>
            </w:pPr>
            <w:r>
              <w:rPr>
                <w:rFonts w:ascii="Aptos" w:hAnsi="Aptos"/>
                <w:sz w:val="14"/>
              </w:rPr>
              <w:t>Battle Pass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Monthly free/premium XP milestones and reward claims.</w:t>
            </w:r>
          </w:p>
        </w:tc>
        <w:tc>
          <w:tcPr>
            <w:tcW w:type="dxa" w:w="2424"/>
            <w:vAlign w:val="center"/>
          </w:tcPr>
          <w:p>
            <w:pPr>
              <w:spacing w:before="0" w:after="0"/>
            </w:pPr>
            <w:r>
              <w:rPr>
                <w:rFonts w:ascii="Aptos" w:hAnsi="Aptos"/>
                <w:sz w:val="14"/>
              </w:rPr>
              <w:t>Player progressionplus/pass</w:t>
            </w:r>
          </w:p>
        </w:tc>
      </w:tr>
      <w:tr>
        <w:trPr>
          <w:cantSplit/>
        </w:trPr>
        <w:tc>
          <w:tcPr>
            <w:tcW w:type="dxa" w:w="2424"/>
            <w:vAlign w:val="center"/>
          </w:tcPr>
          <w:p>
            <w:pPr>
              <w:spacing w:before="0" w:after="0"/>
            </w:pPr>
            <w:r>
              <w:rPr>
                <w:rFonts w:ascii="Aptos" w:hAnsi="Aptos"/>
                <w:sz w:val="14"/>
              </w:rPr>
              <w:t>Progression</w:t>
            </w:r>
          </w:p>
        </w:tc>
        <w:tc>
          <w:tcPr>
            <w:tcW w:type="dxa" w:w="2424"/>
            <w:vAlign w:val="center"/>
          </w:tcPr>
          <w:p>
            <w:pPr>
              <w:spacing w:before="0" w:after="0"/>
            </w:pPr>
            <w:r>
              <w:rPr>
                <w:rFonts w:ascii="Aptos" w:hAnsi="Aptos"/>
                <w:sz w:val="14"/>
              </w:rPr>
              <w:t>P2</w:t>
            </w:r>
          </w:p>
        </w:tc>
        <w:tc>
          <w:tcPr>
            <w:tcW w:type="dxa" w:w="2424"/>
            <w:vAlign w:val="center"/>
          </w:tcPr>
          <w:p>
            <w:pPr>
              <w:spacing w:before="0" w:after="0"/>
            </w:pPr>
            <w:r>
              <w:rPr>
                <w:rFonts w:ascii="Aptos" w:hAnsi="Aptos"/>
                <w:sz w:val="14"/>
              </w:rPr>
              <w:t>7-Day Login Calendar</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Escalating automatic rewards with day-7 cosmetic and BONUS.</w:t>
            </w:r>
          </w:p>
        </w:tc>
        <w:tc>
          <w:tcPr>
            <w:tcW w:type="dxa" w:w="2424"/>
            <w:vAlign w:val="center"/>
          </w:tcPr>
          <w:p>
            <w:pPr>
              <w:spacing w:before="0" w:after="0"/>
            </w:pPr>
            <w:r>
              <w:rPr>
                <w:rFonts w:ascii="Aptos" w:hAnsi="Aptos"/>
                <w:sz w:val="14"/>
              </w:rPr>
              <w:t>Player progressionplus/calendar</w:t>
            </w:r>
          </w:p>
        </w:tc>
      </w:tr>
      <w:tr>
        <w:trPr>
          <w:cantSplit/>
        </w:trPr>
        <w:tc>
          <w:tcPr>
            <w:tcW w:type="dxa" w:w="2424"/>
            <w:vAlign w:val="center"/>
          </w:tcPr>
          <w:p>
            <w:pPr>
              <w:spacing w:before="0" w:after="0"/>
            </w:pPr>
            <w:r>
              <w:rPr>
                <w:rFonts w:ascii="Aptos" w:hAnsi="Aptos"/>
                <w:sz w:val="14"/>
              </w:rPr>
              <w:t>Progression</w:t>
            </w:r>
          </w:p>
        </w:tc>
        <w:tc>
          <w:tcPr>
            <w:tcW w:type="dxa" w:w="2424"/>
            <w:vAlign w:val="center"/>
          </w:tcPr>
          <w:p>
            <w:pPr>
              <w:spacing w:before="0" w:after="0"/>
            </w:pPr>
            <w:r>
              <w:rPr>
                <w:rFonts w:ascii="Aptos" w:hAnsi="Aptos"/>
                <w:sz w:val="14"/>
              </w:rPr>
              <w:t>P3</w:t>
            </w:r>
          </w:p>
        </w:tc>
        <w:tc>
          <w:tcPr>
            <w:tcW w:type="dxa" w:w="2424"/>
            <w:vAlign w:val="center"/>
          </w:tcPr>
          <w:p>
            <w:pPr>
              <w:spacing w:before="0" w:after="0"/>
            </w:pPr>
            <w:r>
              <w:rPr>
                <w:rFonts w:ascii="Aptos" w:hAnsi="Aptos"/>
                <w:sz w:val="14"/>
              </w:rPr>
              <w:t>Weekly Challenges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Wins, game variety and streak goals with larger rewards.</w:t>
            </w:r>
          </w:p>
        </w:tc>
        <w:tc>
          <w:tcPr>
            <w:tcW w:type="dxa" w:w="2424"/>
            <w:vAlign w:val="center"/>
          </w:tcPr>
          <w:p>
            <w:pPr>
              <w:spacing w:before="0" w:after="0"/>
            </w:pPr>
            <w:r>
              <w:rPr>
                <w:rFonts w:ascii="Aptos" w:hAnsi="Aptos"/>
                <w:sz w:val="14"/>
              </w:rPr>
              <w:t>Player progressionplus/weekly</w:t>
            </w:r>
          </w:p>
        </w:tc>
      </w:tr>
      <w:tr>
        <w:trPr>
          <w:cantSplit/>
        </w:trPr>
        <w:tc>
          <w:tcPr>
            <w:tcW w:type="dxa" w:w="2424"/>
            <w:vAlign w:val="center"/>
          </w:tcPr>
          <w:p>
            <w:pPr>
              <w:spacing w:before="0" w:after="0"/>
            </w:pPr>
            <w:r>
              <w:rPr>
                <w:rFonts w:ascii="Aptos" w:hAnsi="Aptos"/>
                <w:sz w:val="14"/>
              </w:rPr>
              <w:t>Progression</w:t>
            </w:r>
          </w:p>
        </w:tc>
        <w:tc>
          <w:tcPr>
            <w:tcW w:type="dxa" w:w="2424"/>
            <w:vAlign w:val="center"/>
          </w:tcPr>
          <w:p>
            <w:pPr>
              <w:spacing w:before="0" w:after="0"/>
            </w:pPr>
            <w:r>
              <w:rPr>
                <w:rFonts w:ascii="Aptos" w:hAnsi="Aptos"/>
                <w:sz w:val="14"/>
              </w:rPr>
              <w:t>P4</w:t>
            </w:r>
          </w:p>
        </w:tc>
        <w:tc>
          <w:tcPr>
            <w:tcW w:type="dxa" w:w="2424"/>
            <w:vAlign w:val="center"/>
          </w:tcPr>
          <w:p>
            <w:pPr>
              <w:spacing w:before="0" w:after="0"/>
            </w:pPr>
            <w:r>
              <w:rPr>
                <w:rFonts w:ascii="Aptos" w:hAnsi="Aptos"/>
                <w:sz w:val="14"/>
              </w:rPr>
              <w:t>Prestige</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Level reset for permanent XP boost, badge and Rainbow frame.</w:t>
            </w:r>
          </w:p>
        </w:tc>
        <w:tc>
          <w:tcPr>
            <w:tcW w:type="dxa" w:w="2424"/>
            <w:vAlign w:val="center"/>
          </w:tcPr>
          <w:p>
            <w:pPr>
              <w:spacing w:before="0" w:after="0"/>
            </w:pPr>
            <w:r>
              <w:rPr>
                <w:rFonts w:ascii="Aptos" w:hAnsi="Aptos"/>
                <w:sz w:val="14"/>
              </w:rPr>
              <w:t>Player progressionplus/prestige</w:t>
            </w:r>
          </w:p>
        </w:tc>
      </w:tr>
      <w:tr>
        <w:trPr>
          <w:cantSplit/>
        </w:trPr>
        <w:tc>
          <w:tcPr>
            <w:tcW w:type="dxa" w:w="2424"/>
            <w:vAlign w:val="center"/>
          </w:tcPr>
          <w:p>
            <w:pPr>
              <w:spacing w:before="0" w:after="0"/>
            </w:pPr>
            <w:r>
              <w:rPr>
                <w:rFonts w:ascii="Aptos" w:hAnsi="Aptos"/>
                <w:sz w:val="14"/>
              </w:rPr>
              <w:t>Progression</w:t>
            </w:r>
          </w:p>
        </w:tc>
        <w:tc>
          <w:tcPr>
            <w:tcW w:type="dxa" w:w="2424"/>
            <w:vAlign w:val="center"/>
          </w:tcPr>
          <w:p>
            <w:pPr>
              <w:spacing w:before="0" w:after="0"/>
            </w:pPr>
            <w:r>
              <w:rPr>
                <w:rFonts w:ascii="Aptos" w:hAnsi="Aptos"/>
                <w:sz w:val="14"/>
              </w:rPr>
              <w:t>P5</w:t>
            </w:r>
          </w:p>
        </w:tc>
        <w:tc>
          <w:tcPr>
            <w:tcW w:type="dxa" w:w="2424"/>
            <w:vAlign w:val="center"/>
          </w:tcPr>
          <w:p>
            <w:pPr>
              <w:spacing w:before="0" w:after="0"/>
            </w:pPr>
            <w:r>
              <w:rPr>
                <w:rFonts w:ascii="Aptos" w:hAnsi="Aptos"/>
                <w:sz w:val="14"/>
              </w:rPr>
              <w:t>Skill Matchmaking</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Five skill tiers and preferred peer-bot matching with fallback.</w:t>
            </w:r>
          </w:p>
        </w:tc>
        <w:tc>
          <w:tcPr>
            <w:tcW w:type="dxa" w:w="2424"/>
            <w:vAlign w:val="center"/>
          </w:tcPr>
          <w:p>
            <w:pPr>
              <w:spacing w:before="0" w:after="0"/>
            </w:pPr>
            <w:r>
              <w:rPr>
                <w:rFonts w:ascii="Aptos" w:hAnsi="Aptos"/>
                <w:sz w:val="14"/>
              </w:rPr>
              <w:t>Player progressionplus/skill</w:t>
            </w:r>
          </w:p>
        </w:tc>
      </w:tr>
      <w:tr>
        <w:trPr>
          <w:cantSplit/>
        </w:trPr>
        <w:tc>
          <w:tcPr>
            <w:tcW w:type="dxa" w:w="2424"/>
            <w:vAlign w:val="center"/>
          </w:tcPr>
          <w:p>
            <w:pPr>
              <w:spacing w:before="0" w:after="0"/>
            </w:pPr>
            <w:r>
              <w:rPr>
                <w:rFonts w:ascii="Aptos" w:hAnsi="Aptos"/>
                <w:sz w:val="14"/>
              </w:rPr>
              <w:t>Economy+</w:t>
            </w:r>
          </w:p>
        </w:tc>
        <w:tc>
          <w:tcPr>
            <w:tcW w:type="dxa" w:w="2424"/>
            <w:vAlign w:val="center"/>
          </w:tcPr>
          <w:p>
            <w:pPr>
              <w:spacing w:before="0" w:after="0"/>
            </w:pPr>
            <w:r>
              <w:rPr>
                <w:rFonts w:ascii="Aptos" w:hAnsi="Aptos"/>
                <w:sz w:val="14"/>
              </w:rPr>
              <w:t>E1</w:t>
            </w:r>
          </w:p>
        </w:tc>
        <w:tc>
          <w:tcPr>
            <w:tcW w:type="dxa" w:w="2424"/>
            <w:vAlign w:val="center"/>
          </w:tcPr>
          <w:p>
            <w:pPr>
              <w:spacing w:before="0" w:after="0"/>
            </w:pPr>
            <w:r>
              <w:rPr>
                <w:rFonts w:ascii="Aptos" w:hAnsi="Aptos"/>
                <w:sz w:val="14"/>
              </w:rPr>
              <w:t>Mystery Crates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Four tiers with 1–3 cosmetics and a guaranteed rarity floor.</w:t>
            </w:r>
          </w:p>
        </w:tc>
        <w:tc>
          <w:tcPr>
            <w:tcW w:type="dxa" w:w="2424"/>
            <w:vAlign w:val="center"/>
          </w:tcPr>
          <w:p>
            <w:pPr>
              <w:spacing w:before="0" w:after="0"/>
            </w:pPr>
            <w:r>
              <w:rPr>
                <w:rFonts w:ascii="Aptos" w:hAnsi="Aptos"/>
                <w:sz w:val="14"/>
              </w:rPr>
              <w:t>Player economyplus/crates</w:t>
            </w:r>
          </w:p>
        </w:tc>
      </w:tr>
      <w:tr>
        <w:trPr>
          <w:cantSplit/>
        </w:trPr>
        <w:tc>
          <w:tcPr>
            <w:tcW w:type="dxa" w:w="2424"/>
            <w:vAlign w:val="center"/>
          </w:tcPr>
          <w:p>
            <w:pPr>
              <w:spacing w:before="0" w:after="0"/>
            </w:pPr>
            <w:r>
              <w:rPr>
                <w:rFonts w:ascii="Aptos" w:hAnsi="Aptos"/>
                <w:sz w:val="14"/>
              </w:rPr>
              <w:t>Economy+</w:t>
            </w:r>
          </w:p>
        </w:tc>
        <w:tc>
          <w:tcPr>
            <w:tcW w:type="dxa" w:w="2424"/>
            <w:vAlign w:val="center"/>
          </w:tcPr>
          <w:p>
            <w:pPr>
              <w:spacing w:before="0" w:after="0"/>
            </w:pPr>
            <w:r>
              <w:rPr>
                <w:rFonts w:ascii="Aptos" w:hAnsi="Aptos"/>
                <w:sz w:val="14"/>
              </w:rPr>
              <w:t>E2</w:t>
            </w:r>
          </w:p>
        </w:tc>
        <w:tc>
          <w:tcPr>
            <w:tcW w:type="dxa" w:w="2424"/>
            <w:vAlign w:val="center"/>
          </w:tcPr>
          <w:p>
            <w:pPr>
              <w:spacing w:before="0" w:after="0"/>
            </w:pPr>
            <w:r>
              <w:rPr>
                <w:rFonts w:ascii="Aptos" w:hAnsi="Aptos"/>
                <w:sz w:val="14"/>
              </w:rPr>
              <w:t>Trading Post</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Bot listings, player sales and a 10% house transaction fee.</w:t>
            </w:r>
          </w:p>
        </w:tc>
        <w:tc>
          <w:tcPr>
            <w:tcW w:type="dxa" w:w="2424"/>
            <w:vAlign w:val="center"/>
          </w:tcPr>
          <w:p>
            <w:pPr>
              <w:spacing w:before="0" w:after="0"/>
            </w:pPr>
            <w:r>
              <w:rPr>
                <w:rFonts w:ascii="Aptos" w:hAnsi="Aptos"/>
                <w:sz w:val="14"/>
              </w:rPr>
              <w:t>Player economyplus/trade</w:t>
            </w:r>
          </w:p>
        </w:tc>
      </w:tr>
      <w:tr>
        <w:trPr>
          <w:cantSplit/>
        </w:trPr>
        <w:tc>
          <w:tcPr>
            <w:tcW w:type="dxa" w:w="2424"/>
            <w:vAlign w:val="center"/>
          </w:tcPr>
          <w:p>
            <w:pPr>
              <w:spacing w:before="0" w:after="0"/>
            </w:pPr>
            <w:r>
              <w:rPr>
                <w:rFonts w:ascii="Aptos" w:hAnsi="Aptos"/>
                <w:sz w:val="14"/>
              </w:rPr>
              <w:t>Economy+</w:t>
            </w:r>
          </w:p>
        </w:tc>
        <w:tc>
          <w:tcPr>
            <w:tcW w:type="dxa" w:w="2424"/>
            <w:vAlign w:val="center"/>
          </w:tcPr>
          <w:p>
            <w:pPr>
              <w:spacing w:before="0" w:after="0"/>
            </w:pPr>
            <w:r>
              <w:rPr>
                <w:rFonts w:ascii="Aptos" w:hAnsi="Aptos"/>
                <w:sz w:val="14"/>
              </w:rPr>
              <w:t>E3</w:t>
            </w:r>
          </w:p>
        </w:tc>
        <w:tc>
          <w:tcPr>
            <w:tcW w:type="dxa" w:w="2424"/>
            <w:vAlign w:val="center"/>
          </w:tcPr>
          <w:p>
            <w:pPr>
              <w:spacing w:before="0" w:after="0"/>
            </w:pPr>
            <w:r>
              <w:rPr>
                <w:rFonts w:ascii="Aptos" w:hAnsi="Aptos"/>
                <w:sz w:val="14"/>
              </w:rPr>
              <w:t>Staking Vault</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Flexible staking with completed-week 1% interest and claim cap.</w:t>
            </w:r>
          </w:p>
        </w:tc>
        <w:tc>
          <w:tcPr>
            <w:tcW w:type="dxa" w:w="2424"/>
            <w:vAlign w:val="center"/>
          </w:tcPr>
          <w:p>
            <w:pPr>
              <w:spacing w:before="0" w:after="0"/>
            </w:pPr>
            <w:r>
              <w:rPr>
                <w:rFonts w:ascii="Aptos" w:hAnsi="Aptos"/>
                <w:sz w:val="14"/>
              </w:rPr>
              <w:t>Player economyplus/staking</w:t>
            </w:r>
          </w:p>
        </w:tc>
      </w:tr>
      <w:tr>
        <w:trPr>
          <w:cantSplit/>
        </w:trPr>
        <w:tc>
          <w:tcPr>
            <w:tcW w:type="dxa" w:w="2424"/>
            <w:vAlign w:val="center"/>
          </w:tcPr>
          <w:p>
            <w:pPr>
              <w:spacing w:before="0" w:after="0"/>
            </w:pPr>
            <w:r>
              <w:rPr>
                <w:rFonts w:ascii="Aptos" w:hAnsi="Aptos"/>
                <w:sz w:val="14"/>
              </w:rPr>
              <w:t>Economy+</w:t>
            </w:r>
          </w:p>
        </w:tc>
        <w:tc>
          <w:tcPr>
            <w:tcW w:type="dxa" w:w="2424"/>
            <w:vAlign w:val="center"/>
          </w:tcPr>
          <w:p>
            <w:pPr>
              <w:spacing w:before="0" w:after="0"/>
            </w:pPr>
            <w:r>
              <w:rPr>
                <w:rFonts w:ascii="Aptos" w:hAnsi="Aptos"/>
                <w:sz w:val="14"/>
              </w:rPr>
              <w:t>E4</w:t>
            </w:r>
          </w:p>
        </w:tc>
        <w:tc>
          <w:tcPr>
            <w:tcW w:type="dxa" w:w="2424"/>
            <w:vAlign w:val="center"/>
          </w:tcPr>
          <w:p>
            <w:pPr>
              <w:spacing w:before="0" w:after="0"/>
            </w:pPr>
            <w:r>
              <w:rPr>
                <w:rFonts w:ascii="Aptos" w:hAnsi="Aptos"/>
                <w:sz w:val="14"/>
              </w:rPr>
              <w:t>Subscriptions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Plus, Pro and Elite 30-day tiers with engagement perks.</w:t>
            </w:r>
          </w:p>
        </w:tc>
        <w:tc>
          <w:tcPr>
            <w:tcW w:type="dxa" w:w="2424"/>
            <w:vAlign w:val="center"/>
          </w:tcPr>
          <w:p>
            <w:pPr>
              <w:spacing w:before="0" w:after="0"/>
            </w:pPr>
            <w:r>
              <w:rPr>
                <w:rFonts w:ascii="Aptos" w:hAnsi="Aptos"/>
                <w:sz w:val="14"/>
              </w:rPr>
              <w:t>Player economyplus/subscription</w:t>
            </w:r>
          </w:p>
        </w:tc>
      </w:tr>
      <w:tr>
        <w:trPr>
          <w:cantSplit/>
        </w:trPr>
        <w:tc>
          <w:tcPr>
            <w:tcW w:type="dxa" w:w="2424"/>
            <w:vAlign w:val="center"/>
          </w:tcPr>
          <w:p>
            <w:pPr>
              <w:spacing w:before="0" w:after="0"/>
            </w:pPr>
            <w:r>
              <w:rPr>
                <w:rFonts w:ascii="Aptos" w:hAnsi="Aptos"/>
                <w:sz w:val="14"/>
              </w:rPr>
              <w:t>Economy+</w:t>
            </w:r>
          </w:p>
        </w:tc>
        <w:tc>
          <w:tcPr>
            <w:tcW w:type="dxa" w:w="2424"/>
            <w:vAlign w:val="center"/>
          </w:tcPr>
          <w:p>
            <w:pPr>
              <w:spacing w:before="0" w:after="0"/>
            </w:pPr>
            <w:r>
              <w:rPr>
                <w:rFonts w:ascii="Aptos" w:hAnsi="Aptos"/>
                <w:sz w:val="14"/>
              </w:rPr>
              <w:t>E5</w:t>
            </w:r>
          </w:p>
        </w:tc>
        <w:tc>
          <w:tcPr>
            <w:tcW w:type="dxa" w:w="2424"/>
            <w:vAlign w:val="center"/>
          </w:tcPr>
          <w:p>
            <w:pPr>
              <w:spacing w:before="0" w:after="0"/>
            </w:pPr>
            <w:r>
              <w:rPr>
                <w:rFonts w:ascii="Aptos" w:hAnsi="Aptos"/>
                <w:sz w:val="14"/>
              </w:rPr>
              <w:t>Coin Boosters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Time-limited 2× XP or +5% rakeback consumables.</w:t>
            </w:r>
          </w:p>
        </w:tc>
        <w:tc>
          <w:tcPr>
            <w:tcW w:type="dxa" w:w="2424"/>
            <w:vAlign w:val="center"/>
          </w:tcPr>
          <w:p>
            <w:pPr>
              <w:spacing w:before="0" w:after="0"/>
            </w:pPr>
            <w:r>
              <w:rPr>
                <w:rFonts w:ascii="Aptos" w:hAnsi="Aptos"/>
                <w:sz w:val="14"/>
              </w:rPr>
              <w:t>Player economyplus/boosters</w:t>
            </w:r>
          </w:p>
        </w:tc>
      </w:tr>
      <w:tr>
        <w:trPr>
          <w:cantSplit/>
        </w:trPr>
        <w:tc>
          <w:tcPr>
            <w:tcW w:type="dxa" w:w="2424"/>
            <w:vAlign w:val="center"/>
          </w:tcPr>
          <w:p>
            <w:pPr>
              <w:spacing w:before="0" w:after="0"/>
            </w:pPr>
            <w:r>
              <w:rPr>
                <w:rFonts w:ascii="Aptos" w:hAnsi="Aptos"/>
                <w:sz w:val="14"/>
              </w:rPr>
              <w:t>Economy+</w:t>
            </w:r>
          </w:p>
        </w:tc>
        <w:tc>
          <w:tcPr>
            <w:tcW w:type="dxa" w:w="2424"/>
            <w:vAlign w:val="center"/>
          </w:tcPr>
          <w:p>
            <w:pPr>
              <w:spacing w:before="0" w:after="0"/>
            </w:pPr>
            <w:r>
              <w:rPr>
                <w:rFonts w:ascii="Aptos" w:hAnsi="Aptos"/>
                <w:sz w:val="14"/>
              </w:rPr>
              <w:t>E6</w:t>
            </w:r>
          </w:p>
        </w:tc>
        <w:tc>
          <w:tcPr>
            <w:tcW w:type="dxa" w:w="2424"/>
            <w:vAlign w:val="center"/>
          </w:tcPr>
          <w:p>
            <w:pPr>
              <w:spacing w:before="0" w:after="0"/>
            </w:pPr>
            <w:r>
              <w:rPr>
                <w:rFonts w:ascii="Aptos" w:hAnsi="Aptos"/>
                <w:sz w:val="14"/>
              </w:rPr>
              <w:t>Cosmetic Crafting</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Spend MAIN on uncommon, rare or epic rarity-floor cosmetic recipes with retained history.</w:t>
            </w:r>
          </w:p>
        </w:tc>
        <w:tc>
          <w:tcPr>
            <w:tcW w:type="dxa" w:w="2424"/>
            <w:vAlign w:val="center"/>
          </w:tcPr>
          <w:p>
            <w:pPr>
              <w:spacing w:before="0" w:after="0"/>
            </w:pPr>
            <w:r>
              <w:rPr>
                <w:rFonts w:ascii="Aptos" w:hAnsi="Aptos"/>
                <w:sz w:val="14"/>
              </w:rPr>
              <w:t>Player economyplus/utility</w:t>
            </w:r>
          </w:p>
        </w:tc>
      </w:tr>
      <w:tr>
        <w:trPr>
          <w:cantSplit/>
        </w:trPr>
        <w:tc>
          <w:tcPr>
            <w:tcW w:type="dxa" w:w="2424"/>
            <w:vAlign w:val="center"/>
          </w:tcPr>
          <w:p>
            <w:pPr>
              <w:spacing w:before="0" w:after="0"/>
            </w:pPr>
            <w:r>
              <w:rPr>
                <w:rFonts w:ascii="Aptos" w:hAnsi="Aptos"/>
                <w:sz w:val="14"/>
              </w:rPr>
              <w:t>Economy+</w:t>
            </w:r>
          </w:p>
        </w:tc>
        <w:tc>
          <w:tcPr>
            <w:tcW w:type="dxa" w:w="2424"/>
            <w:vAlign w:val="center"/>
          </w:tcPr>
          <w:p>
            <w:pPr>
              <w:spacing w:before="0" w:after="0"/>
            </w:pPr>
            <w:r>
              <w:rPr>
                <w:rFonts w:ascii="Aptos" w:hAnsi="Aptos"/>
                <w:sz w:val="14"/>
              </w:rPr>
              <w:t>E7</w:t>
            </w:r>
          </w:p>
        </w:tc>
        <w:tc>
          <w:tcPr>
            <w:tcW w:type="dxa" w:w="2424"/>
            <w:vAlign w:val="center"/>
          </w:tcPr>
          <w:p>
            <w:pPr>
              <w:spacing w:before="0" w:after="0"/>
            </w:pPr>
            <w:r>
              <w:rPr>
                <w:rFonts w:ascii="Aptos" w:hAnsi="Aptos"/>
                <w:sz w:val="14"/>
              </w:rPr>
              <w:t>Event Ticket Packs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Buy persistent non-payout demo utility tickets in 1, 3 or 7-ticket packs.</w:t>
            </w:r>
          </w:p>
        </w:tc>
        <w:tc>
          <w:tcPr>
            <w:tcW w:type="dxa" w:w="2424"/>
            <w:vAlign w:val="center"/>
          </w:tcPr>
          <w:p>
            <w:pPr>
              <w:spacing w:before="0" w:after="0"/>
            </w:pPr>
            <w:r>
              <w:rPr>
                <w:rFonts w:ascii="Aptos" w:hAnsi="Aptos"/>
                <w:sz w:val="14"/>
              </w:rPr>
              <w:t>Player economyplus/utility</w:t>
            </w:r>
          </w:p>
        </w:tc>
      </w:tr>
      <w:tr>
        <w:trPr>
          <w:cantSplit/>
        </w:trPr>
        <w:tc>
          <w:tcPr>
            <w:tcW w:type="dxa" w:w="2424"/>
            <w:vAlign w:val="center"/>
          </w:tcPr>
          <w:p>
            <w:pPr>
              <w:spacing w:before="0" w:after="0"/>
            </w:pPr>
            <w:r>
              <w:rPr>
                <w:rFonts w:ascii="Aptos" w:hAnsi="Aptos"/>
                <w:sz w:val="14"/>
              </w:rPr>
              <w:t>Economy+</w:t>
            </w:r>
          </w:p>
        </w:tc>
        <w:tc>
          <w:tcPr>
            <w:tcW w:type="dxa" w:w="2424"/>
            <w:vAlign w:val="center"/>
          </w:tcPr>
          <w:p>
            <w:pPr>
              <w:spacing w:before="0" w:after="0"/>
            </w:pPr>
            <w:r>
              <w:rPr>
                <w:rFonts w:ascii="Aptos" w:hAnsi="Aptos"/>
                <w:sz w:val="14"/>
              </w:rPr>
              <w:t>E8</w:t>
            </w:r>
          </w:p>
        </w:tc>
        <w:tc>
          <w:tcPr>
            <w:tcW w:type="dxa" w:w="2424"/>
            <w:vAlign w:val="center"/>
          </w:tcPr>
          <w:p>
            <w:pPr>
              <w:spacing w:before="0" w:after="0"/>
            </w:pPr>
            <w:r>
              <w:rPr>
                <w:rFonts w:ascii="Aptos" w:hAnsi="Aptos"/>
                <w:sz w:val="14"/>
              </w:rPr>
              <w:t>Clan Treasury</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Non-withdrawable MAIN contributions create clan utility resources and levels without wagering advantage.</w:t>
            </w:r>
          </w:p>
        </w:tc>
        <w:tc>
          <w:tcPr>
            <w:tcW w:type="dxa" w:w="2424"/>
            <w:vAlign w:val="center"/>
          </w:tcPr>
          <w:p>
            <w:pPr>
              <w:spacing w:before="0" w:after="0"/>
            </w:pPr>
            <w:r>
              <w:rPr>
                <w:rFonts w:ascii="Aptos" w:hAnsi="Aptos"/>
                <w:sz w:val="14"/>
              </w:rPr>
              <w:t>Player economyplus/utility</w:t>
            </w:r>
          </w:p>
        </w:tc>
      </w:tr>
      <w:tr>
        <w:trPr>
          <w:cantSplit/>
        </w:trPr>
        <w:tc>
          <w:tcPr>
            <w:tcW w:type="dxa" w:w="2424"/>
            <w:vAlign w:val="center"/>
          </w:tcPr>
          <w:p>
            <w:pPr>
              <w:spacing w:before="0" w:after="0"/>
            </w:pPr>
            <w:r>
              <w:rPr>
                <w:rFonts w:ascii="Aptos" w:hAnsi="Aptos"/>
                <w:sz w:val="14"/>
              </w:rPr>
              <w:t>Economy+</w:t>
            </w:r>
          </w:p>
        </w:tc>
        <w:tc>
          <w:tcPr>
            <w:tcW w:type="dxa" w:w="2424"/>
            <w:vAlign w:val="center"/>
          </w:tcPr>
          <w:p>
            <w:pPr>
              <w:spacing w:before="0" w:after="0"/>
            </w:pPr>
            <w:r>
              <w:rPr>
                <w:rFonts w:ascii="Aptos" w:hAnsi="Aptos"/>
                <w:sz w:val="14"/>
              </w:rPr>
              <w:t>E9</w:t>
            </w:r>
          </w:p>
        </w:tc>
        <w:tc>
          <w:tcPr>
            <w:tcW w:type="dxa" w:w="2424"/>
            <w:vAlign w:val="center"/>
          </w:tcPr>
          <w:p>
            <w:pPr>
              <w:spacing w:before="0" w:after="0"/>
            </w:pPr>
            <w:r>
              <w:rPr>
                <w:rFonts w:ascii="Aptos" w:hAnsi="Aptos"/>
                <w:sz w:val="14"/>
              </w:rPr>
              <w:t>Private Room Upgrades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Unlock persistent Basic, Neon, Royal or Cosmic visual room tiers with no gameplay advantage.</w:t>
            </w:r>
          </w:p>
        </w:tc>
        <w:tc>
          <w:tcPr>
            <w:tcW w:type="dxa" w:w="2424"/>
            <w:vAlign w:val="center"/>
          </w:tcPr>
          <w:p>
            <w:pPr>
              <w:spacing w:before="0" w:after="0"/>
            </w:pPr>
            <w:r>
              <w:rPr>
                <w:rFonts w:ascii="Aptos" w:hAnsi="Aptos"/>
                <w:sz w:val="14"/>
              </w:rPr>
              <w:t>Player economyplus/utility</w:t>
            </w:r>
          </w:p>
        </w:tc>
      </w:tr>
      <w:tr>
        <w:trPr>
          <w:cantSplit/>
        </w:trPr>
        <w:tc>
          <w:tcPr>
            <w:tcW w:type="dxa" w:w="2424"/>
            <w:vAlign w:val="center"/>
          </w:tcPr>
          <w:p>
            <w:pPr>
              <w:spacing w:before="0" w:after="0"/>
            </w:pPr>
            <w:r>
              <w:rPr>
                <w:rFonts w:ascii="Aptos" w:hAnsi="Aptos"/>
                <w:sz w:val="14"/>
              </w:rPr>
              <w:t>Player &amp; Retention</w:t>
            </w:r>
          </w:p>
        </w:tc>
        <w:tc>
          <w:tcPr>
            <w:tcW w:type="dxa" w:w="2424"/>
            <w:vAlign w:val="center"/>
          </w:tcPr>
          <w:p>
            <w:pPr>
              <w:spacing w:before="0" w:after="0"/>
            </w:pPr>
            <w:r>
              <w:rPr>
                <w:rFonts w:ascii="Aptos" w:hAnsi="Aptos"/>
                <w:sz w:val="14"/>
              </w:rPr>
              <w:t>RET-1</w:t>
            </w:r>
          </w:p>
        </w:tc>
        <w:tc>
          <w:tcPr>
            <w:tcW w:type="dxa" w:w="2424"/>
            <w:vAlign w:val="center"/>
          </w:tcPr>
          <w:p>
            <w:pPr>
              <w:spacing w:before="0" w:after="0"/>
            </w:pPr>
            <w:r>
              <w:rPr>
                <w:rFonts w:ascii="Aptos" w:hAnsi="Aptos"/>
                <w:sz w:val="14"/>
              </w:rPr>
              <w:t>8-Tier VIP</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Monthly wager tiers, rakeback, permanent rewards, discounts and priority.</w:t>
            </w:r>
          </w:p>
        </w:tc>
        <w:tc>
          <w:tcPr>
            <w:tcW w:type="dxa" w:w="2424"/>
            <w:vAlign w:val="center"/>
          </w:tcPr>
          <w:p>
            <w:pPr>
              <w:spacing w:before="0" w:after="0"/>
            </w:pPr>
            <w:r>
              <w:rPr>
                <w:rFonts w:ascii="Aptos" w:hAnsi="Aptos"/>
                <w:sz w:val="14"/>
              </w:rPr>
              <w:t>Player season · Admin vip</w:t>
            </w:r>
          </w:p>
        </w:tc>
      </w:tr>
      <w:tr>
        <w:trPr>
          <w:cantSplit/>
        </w:trPr>
        <w:tc>
          <w:tcPr>
            <w:tcW w:type="dxa" w:w="2424"/>
            <w:vAlign w:val="center"/>
          </w:tcPr>
          <w:p>
            <w:pPr>
              <w:spacing w:before="0" w:after="0"/>
            </w:pPr>
            <w:r>
              <w:rPr>
                <w:rFonts w:ascii="Aptos" w:hAnsi="Aptos"/>
                <w:sz w:val="14"/>
              </w:rPr>
              <w:t>Player &amp; Retention</w:t>
            </w:r>
          </w:p>
        </w:tc>
        <w:tc>
          <w:tcPr>
            <w:tcW w:type="dxa" w:w="2424"/>
            <w:vAlign w:val="center"/>
          </w:tcPr>
          <w:p>
            <w:pPr>
              <w:spacing w:before="0" w:after="0"/>
            </w:pPr>
            <w:r>
              <w:rPr>
                <w:rFonts w:ascii="Aptos" w:hAnsi="Aptos"/>
                <w:sz w:val="14"/>
              </w:rPr>
              <w:t>RET-2</w:t>
            </w:r>
          </w:p>
        </w:tc>
        <w:tc>
          <w:tcPr>
            <w:tcW w:type="dxa" w:w="2424"/>
            <w:vAlign w:val="center"/>
          </w:tcPr>
          <w:p>
            <w:pPr>
              <w:spacing w:before="0" w:after="0"/>
            </w:pPr>
            <w:r>
              <w:rPr>
                <w:rFonts w:ascii="Aptos" w:hAnsi="Aptos"/>
                <w:sz w:val="14"/>
              </w:rPr>
              <w:t>Achievements &amp; Levels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Forty-nine achievements, configurable rewards through level 50 and milestone cosmetics.</w:t>
            </w:r>
          </w:p>
        </w:tc>
        <w:tc>
          <w:tcPr>
            <w:tcW w:type="dxa" w:w="2424"/>
            <w:vAlign w:val="center"/>
          </w:tcPr>
          <w:p>
            <w:pPr>
              <w:spacing w:before="0" w:after="0"/>
            </w:pPr>
            <w:r>
              <w:rPr>
                <w:rFonts w:ascii="Aptos" w:hAnsi="Aptos"/>
                <w:sz w:val="14"/>
              </w:rPr>
              <w:t>Player season · Admin vip</w:t>
            </w:r>
          </w:p>
        </w:tc>
      </w:tr>
      <w:tr>
        <w:trPr>
          <w:cantSplit/>
        </w:trPr>
        <w:tc>
          <w:tcPr>
            <w:tcW w:type="dxa" w:w="2424"/>
            <w:vAlign w:val="center"/>
          </w:tcPr>
          <w:p>
            <w:pPr>
              <w:spacing w:before="0" w:after="0"/>
            </w:pPr>
            <w:r>
              <w:rPr>
                <w:rFonts w:ascii="Aptos" w:hAnsi="Aptos"/>
                <w:sz w:val="14"/>
              </w:rPr>
              <w:t>Player &amp; Retention</w:t>
            </w:r>
          </w:p>
        </w:tc>
        <w:tc>
          <w:tcPr>
            <w:tcW w:type="dxa" w:w="2424"/>
            <w:vAlign w:val="center"/>
          </w:tcPr>
          <w:p>
            <w:pPr>
              <w:spacing w:before="0" w:after="0"/>
            </w:pPr>
            <w:r>
              <w:rPr>
                <w:rFonts w:ascii="Aptos" w:hAnsi="Aptos"/>
                <w:sz w:val="14"/>
              </w:rPr>
              <w:t>RET-3</w:t>
            </w:r>
          </w:p>
        </w:tc>
        <w:tc>
          <w:tcPr>
            <w:tcW w:type="dxa" w:w="2424"/>
            <w:vAlign w:val="center"/>
          </w:tcPr>
          <w:p>
            <w:pPr>
              <w:spacing w:before="0" w:after="0"/>
            </w:pPr>
            <w:r>
              <w:rPr>
                <w:rFonts w:ascii="Aptos" w:hAnsi="Aptos"/>
                <w:sz w:val="14"/>
              </w:rPr>
              <w:t>Player History</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Nine categories, search, sorting, pagination, details and export.</w:t>
            </w:r>
          </w:p>
        </w:tc>
        <w:tc>
          <w:tcPr>
            <w:tcW w:type="dxa" w:w="2424"/>
            <w:vAlign w:val="center"/>
          </w:tcPr>
          <w:p>
            <w:pPr>
              <w:spacing w:before="0" w:after="0"/>
            </w:pPr>
            <w:r>
              <w:rPr>
                <w:rFonts w:ascii="Aptos" w:hAnsi="Aptos"/>
                <w:sz w:val="14"/>
              </w:rPr>
              <w:t>Player history</w:t>
            </w:r>
          </w:p>
        </w:tc>
      </w:tr>
      <w:tr>
        <w:trPr>
          <w:cantSplit/>
        </w:trPr>
        <w:tc>
          <w:tcPr>
            <w:tcW w:type="dxa" w:w="2424"/>
            <w:vAlign w:val="center"/>
          </w:tcPr>
          <w:p>
            <w:pPr>
              <w:spacing w:before="0" w:after="0"/>
            </w:pPr>
            <w:r>
              <w:rPr>
                <w:rFonts w:ascii="Aptos" w:hAnsi="Aptos"/>
                <w:sz w:val="14"/>
              </w:rPr>
              <w:t>Player &amp; Retention</w:t>
            </w:r>
          </w:p>
        </w:tc>
        <w:tc>
          <w:tcPr>
            <w:tcW w:type="dxa" w:w="2424"/>
            <w:vAlign w:val="center"/>
          </w:tcPr>
          <w:p>
            <w:pPr>
              <w:spacing w:before="0" w:after="0"/>
            </w:pPr>
            <w:r>
              <w:rPr>
                <w:rFonts w:ascii="Aptos" w:hAnsi="Aptos"/>
                <w:sz w:val="14"/>
              </w:rPr>
              <w:t>RET-4</w:t>
            </w:r>
          </w:p>
        </w:tc>
        <w:tc>
          <w:tcPr>
            <w:tcW w:type="dxa" w:w="2424"/>
            <w:vAlign w:val="center"/>
          </w:tcPr>
          <w:p>
            <w:pPr>
              <w:spacing w:before="0" w:after="0"/>
            </w:pPr>
            <w:r>
              <w:rPr>
                <w:rFonts w:ascii="Aptos" w:hAnsi="Aptos"/>
                <w:sz w:val="14"/>
              </w:rPr>
              <w:t>Advanced Statistics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Lifetime wager, total/max payout, fees, averages, ROI and payout trend.</w:t>
            </w:r>
          </w:p>
        </w:tc>
        <w:tc>
          <w:tcPr>
            <w:tcW w:type="dxa" w:w="2424"/>
            <w:vAlign w:val="center"/>
          </w:tcPr>
          <w:p>
            <w:pPr>
              <w:spacing w:before="0" w:after="0"/>
            </w:pPr>
            <w:r>
              <w:rPr>
                <w:rFonts w:ascii="Aptos" w:hAnsi="Aptos"/>
                <w:sz w:val="14"/>
              </w:rPr>
              <w:t>Player stats</w:t>
            </w:r>
          </w:p>
        </w:tc>
      </w:tr>
      <w:tr>
        <w:trPr>
          <w:cantSplit/>
        </w:trPr>
        <w:tc>
          <w:tcPr>
            <w:tcW w:type="dxa" w:w="2424"/>
            <w:vAlign w:val="center"/>
          </w:tcPr>
          <w:p>
            <w:pPr>
              <w:spacing w:before="0" w:after="0"/>
            </w:pPr>
            <w:r>
              <w:rPr>
                <w:rFonts w:ascii="Aptos" w:hAnsi="Aptos"/>
                <w:sz w:val="14"/>
              </w:rPr>
              <w:t>Wallet &amp; Commerce</w:t>
            </w:r>
          </w:p>
        </w:tc>
        <w:tc>
          <w:tcPr>
            <w:tcW w:type="dxa" w:w="2424"/>
            <w:vAlign w:val="center"/>
          </w:tcPr>
          <w:p>
            <w:pPr>
              <w:spacing w:before="0" w:after="0"/>
            </w:pPr>
            <w:r>
              <w:rPr>
                <w:rFonts w:ascii="Aptos" w:hAnsi="Aptos"/>
                <w:sz w:val="14"/>
              </w:rPr>
              <w:t>WAL-1</w:t>
            </w:r>
          </w:p>
        </w:tc>
        <w:tc>
          <w:tcPr>
            <w:tcW w:type="dxa" w:w="2424"/>
            <w:vAlign w:val="center"/>
          </w:tcPr>
          <w:p>
            <w:pPr>
              <w:spacing w:before="0" w:after="0"/>
            </w:pPr>
            <w:r>
              <w:rPr>
                <w:rFonts w:ascii="Aptos" w:hAnsi="Aptos"/>
                <w:sz w:val="14"/>
              </w:rPr>
              <w:t>Segmented Wallet</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MAIN, BONUS, REFERRAL, RAKEBACK and BANK with stake caps.</w:t>
            </w:r>
          </w:p>
        </w:tc>
        <w:tc>
          <w:tcPr>
            <w:tcW w:type="dxa" w:w="2424"/>
            <w:vAlign w:val="center"/>
          </w:tcPr>
          <w:p>
            <w:pPr>
              <w:spacing w:before="0" w:after="0"/>
            </w:pPr>
            <w:r>
              <w:rPr>
                <w:rFonts w:ascii="Aptos" w:hAnsi="Aptos"/>
                <w:sz w:val="14"/>
              </w:rPr>
              <w:t>Player wallet</w:t>
            </w:r>
          </w:p>
        </w:tc>
      </w:tr>
      <w:tr>
        <w:trPr>
          <w:cantSplit/>
        </w:trPr>
        <w:tc>
          <w:tcPr>
            <w:tcW w:type="dxa" w:w="2424"/>
            <w:vAlign w:val="center"/>
          </w:tcPr>
          <w:p>
            <w:pPr>
              <w:spacing w:before="0" w:after="0"/>
            </w:pPr>
            <w:r>
              <w:rPr>
                <w:rFonts w:ascii="Aptos" w:hAnsi="Aptos"/>
                <w:sz w:val="14"/>
              </w:rPr>
              <w:t>Wallet &amp; Commerce</w:t>
            </w:r>
          </w:p>
        </w:tc>
        <w:tc>
          <w:tcPr>
            <w:tcW w:type="dxa" w:w="2424"/>
            <w:vAlign w:val="center"/>
          </w:tcPr>
          <w:p>
            <w:pPr>
              <w:spacing w:before="0" w:after="0"/>
            </w:pPr>
            <w:r>
              <w:rPr>
                <w:rFonts w:ascii="Aptos" w:hAnsi="Aptos"/>
                <w:sz w:val="14"/>
              </w:rPr>
              <w:t>WAL-2</w:t>
            </w:r>
          </w:p>
        </w:tc>
        <w:tc>
          <w:tcPr>
            <w:tcW w:type="dxa" w:w="2424"/>
            <w:vAlign w:val="center"/>
          </w:tcPr>
          <w:p>
            <w:pPr>
              <w:spacing w:before="0" w:after="0"/>
            </w:pPr>
            <w:r>
              <w:rPr>
                <w:rFonts w:ascii="Aptos" w:hAnsi="Aptos"/>
                <w:sz w:val="14"/>
              </w:rPr>
              <w:t>Top-up Promotion</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Admin-controlled first top-up bonus for player and first bot top-ups.</w:t>
            </w:r>
          </w:p>
        </w:tc>
        <w:tc>
          <w:tcPr>
            <w:tcW w:type="dxa" w:w="2424"/>
            <w:vAlign w:val="center"/>
          </w:tcPr>
          <w:p>
            <w:pPr>
              <w:spacing w:before="0" w:after="0"/>
            </w:pPr>
            <w:r>
              <w:rPr>
                <w:rFonts w:ascii="Aptos" w:hAnsi="Aptos"/>
                <w:sz w:val="14"/>
              </w:rPr>
              <w:t>Player wallet · Admin promo</w:t>
            </w:r>
          </w:p>
        </w:tc>
      </w:tr>
      <w:tr>
        <w:trPr>
          <w:cantSplit/>
        </w:trPr>
        <w:tc>
          <w:tcPr>
            <w:tcW w:type="dxa" w:w="2424"/>
            <w:vAlign w:val="center"/>
          </w:tcPr>
          <w:p>
            <w:pPr>
              <w:spacing w:before="0" w:after="0"/>
            </w:pPr>
            <w:r>
              <w:rPr>
                <w:rFonts w:ascii="Aptos" w:hAnsi="Aptos"/>
                <w:sz w:val="14"/>
              </w:rPr>
              <w:t>Wallet &amp; Commerce</w:t>
            </w:r>
          </w:p>
        </w:tc>
        <w:tc>
          <w:tcPr>
            <w:tcW w:type="dxa" w:w="2424"/>
            <w:vAlign w:val="center"/>
          </w:tcPr>
          <w:p>
            <w:pPr>
              <w:spacing w:before="0" w:after="0"/>
            </w:pPr>
            <w:r>
              <w:rPr>
                <w:rFonts w:ascii="Aptos" w:hAnsi="Aptos"/>
                <w:sz w:val="14"/>
              </w:rPr>
              <w:t>WAL-3</w:t>
            </w:r>
          </w:p>
        </w:tc>
        <w:tc>
          <w:tcPr>
            <w:tcW w:type="dxa" w:w="2424"/>
            <w:vAlign w:val="center"/>
          </w:tcPr>
          <w:p>
            <w:pPr>
              <w:spacing w:before="0" w:after="0"/>
            </w:pPr>
            <w:r>
              <w:rPr>
                <w:rFonts w:ascii="Aptos" w:hAnsi="Aptos"/>
                <w:sz w:val="14"/>
              </w:rPr>
              <w:t>Shop &amp; Cosmetics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Nine expanded categories, 38 new items, VIP rewards, discounts and equip controls.</w:t>
            </w:r>
          </w:p>
        </w:tc>
        <w:tc>
          <w:tcPr>
            <w:tcW w:type="dxa" w:w="2424"/>
            <w:vAlign w:val="center"/>
          </w:tcPr>
          <w:p>
            <w:pPr>
              <w:spacing w:before="0" w:after="0"/>
            </w:pPr>
            <w:r>
              <w:rPr>
                <w:rFonts w:ascii="Aptos" w:hAnsi="Aptos"/>
                <w:sz w:val="14"/>
              </w:rPr>
              <w:t>Player shop</w:t>
            </w:r>
          </w:p>
        </w:tc>
      </w:tr>
      <w:tr>
        <w:trPr>
          <w:cantSplit/>
        </w:trPr>
        <w:tc>
          <w:tcPr>
            <w:tcW w:type="dxa" w:w="2424"/>
            <w:vAlign w:val="center"/>
          </w:tcPr>
          <w:p>
            <w:pPr>
              <w:spacing w:before="0" w:after="0"/>
            </w:pPr>
            <w:r>
              <w:rPr>
                <w:rFonts w:ascii="Aptos" w:hAnsi="Aptos"/>
                <w:sz w:val="14"/>
              </w:rPr>
              <w:t>Wallet &amp; Commerce</w:t>
            </w:r>
          </w:p>
        </w:tc>
        <w:tc>
          <w:tcPr>
            <w:tcW w:type="dxa" w:w="2424"/>
            <w:vAlign w:val="center"/>
          </w:tcPr>
          <w:p>
            <w:pPr>
              <w:spacing w:before="0" w:after="0"/>
            </w:pPr>
            <w:r>
              <w:rPr>
                <w:rFonts w:ascii="Aptos" w:hAnsi="Aptos"/>
                <w:sz w:val="14"/>
              </w:rPr>
              <w:t>WAL-4</w:t>
            </w:r>
          </w:p>
        </w:tc>
        <w:tc>
          <w:tcPr>
            <w:tcW w:type="dxa" w:w="2424"/>
            <w:vAlign w:val="center"/>
          </w:tcPr>
          <w:p>
            <w:pPr>
              <w:spacing w:before="0" w:after="0"/>
            </w:pPr>
            <w:r>
              <w:rPr>
                <w:rFonts w:ascii="Aptos" w:hAnsi="Aptos"/>
                <w:sz w:val="14"/>
              </w:rPr>
              <w:t>Transfers &amp; Bot Economy</w:t>
            </w:r>
          </w:p>
        </w:tc>
        <w:tc>
          <w:tcPr>
            <w:tcW w:type="dxa" w:w="2424"/>
            <w:vAlign w:val="center"/>
          </w:tcPr>
          <w:p>
            <w:pPr>
              <w:spacing w:before="0" w:after="0"/>
            </w:pPr>
            <w:r>
              <w:rPr>
                <w:rFonts w:ascii="Aptos" w:hAnsi="Aptos"/>
                <w:sz w:val="14"/>
              </w:rPr>
              <w:t>Implemented</w:t>
            </w:r>
          </w:p>
        </w:tc>
        <w:tc>
          <w:tcPr>
            <w:tcW w:type="dxa" w:w="2424"/>
            <w:vAlign w:val="center"/>
          </w:tcPr>
          <w:p>
            <w:r>
              <w:t>Bots start at 0 MAIN + 1,000 BONUS, complete a varied first MAIN top-up before activity, then use active economy, later top-ups and roster growth.</w:t>
            </w:r>
          </w:p>
        </w:tc>
        <w:tc>
          <w:tcPr>
            <w:tcW w:type="dxa" w:w="2424"/>
            <w:vAlign w:val="center"/>
          </w:tcPr>
          <w:p>
            <w:pPr>
              <w:spacing w:before="0" w:after="0"/>
            </w:pPr>
            <w:r>
              <w:rPr>
                <w:rFonts w:ascii="Aptos" w:hAnsi="Aptos"/>
                <w:sz w:val="14"/>
              </w:rPr>
              <w:t>Player wallet · Admin ops</w:t>
            </w:r>
          </w:p>
        </w:tc>
      </w:tr>
      <w:tr>
        <w:trPr>
          <w:cantSplit/>
        </w:trPr>
        <w:tc>
          <w:tcPr>
            <w:tcW w:type="dxa" w:w="2424"/>
            <w:vAlign w:val="center"/>
          </w:tcPr>
          <w:p>
            <w:pPr>
              <w:spacing w:before="0" w:after="0"/>
            </w:pPr>
            <w:r>
              <w:rPr>
                <w:rFonts w:ascii="Aptos" w:hAnsi="Aptos"/>
                <w:sz w:val="14"/>
              </w:rPr>
              <w:t>Operations</w:t>
            </w:r>
          </w:p>
        </w:tc>
        <w:tc>
          <w:tcPr>
            <w:tcW w:type="dxa" w:w="2424"/>
            <w:vAlign w:val="center"/>
          </w:tcPr>
          <w:p>
            <w:pPr>
              <w:spacing w:before="0" w:after="0"/>
            </w:pPr>
            <w:r>
              <w:rPr>
                <w:rFonts w:ascii="Aptos" w:hAnsi="Aptos"/>
                <w:sz w:val="14"/>
              </w:rPr>
              <w:t>OPS-1</w:t>
            </w:r>
          </w:p>
        </w:tc>
        <w:tc>
          <w:tcPr>
            <w:tcW w:type="dxa" w:w="2424"/>
            <w:vAlign w:val="center"/>
          </w:tcPr>
          <w:p>
            <w:pPr>
              <w:spacing w:before="0" w:after="0"/>
            </w:pPr>
            <w:r>
              <w:rPr>
                <w:rFonts w:ascii="Aptos" w:hAnsi="Aptos"/>
                <w:sz w:val="14"/>
              </w:rPr>
              <w:t>Command Center</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KPIs, alerts, quick actions, revenue, jackpot and RNG monitoring.</w:t>
            </w:r>
          </w:p>
        </w:tc>
        <w:tc>
          <w:tcPr>
            <w:tcW w:type="dxa" w:w="2424"/>
            <w:vAlign w:val="center"/>
          </w:tcPr>
          <w:p>
            <w:pPr>
              <w:spacing w:before="0" w:after="0"/>
            </w:pPr>
            <w:r>
              <w:rPr>
                <w:rFonts w:ascii="Aptos" w:hAnsi="Aptos"/>
                <w:sz w:val="14"/>
              </w:rPr>
              <w:t>· Admin dash</w:t>
            </w:r>
          </w:p>
        </w:tc>
      </w:tr>
      <w:tr>
        <w:trPr>
          <w:cantSplit/>
        </w:trPr>
        <w:tc>
          <w:tcPr>
            <w:tcW w:type="dxa" w:w="2424"/>
            <w:vAlign w:val="center"/>
          </w:tcPr>
          <w:p>
            <w:pPr>
              <w:spacing w:before="0" w:after="0"/>
            </w:pPr>
            <w:r>
              <w:rPr>
                <w:rFonts w:ascii="Aptos" w:hAnsi="Aptos"/>
                <w:sz w:val="14"/>
              </w:rPr>
              <w:t>Operations</w:t>
            </w:r>
          </w:p>
        </w:tc>
        <w:tc>
          <w:tcPr>
            <w:tcW w:type="dxa" w:w="2424"/>
            <w:vAlign w:val="center"/>
          </w:tcPr>
          <w:p>
            <w:pPr>
              <w:spacing w:before="0" w:after="0"/>
            </w:pPr>
            <w:r>
              <w:rPr>
                <w:rFonts w:ascii="Aptos" w:hAnsi="Aptos"/>
                <w:sz w:val="14"/>
              </w:rPr>
              <w:t>OPS-2</w:t>
            </w:r>
          </w:p>
        </w:tc>
        <w:tc>
          <w:tcPr>
            <w:tcW w:type="dxa" w:w="2424"/>
            <w:vAlign w:val="center"/>
          </w:tcPr>
          <w:p>
            <w:pPr>
              <w:spacing w:before="0" w:after="0"/>
            </w:pPr>
            <w:r>
              <w:rPr>
                <w:rFonts w:ascii="Aptos" w:hAnsi="Aptos"/>
                <w:sz w:val="14"/>
              </w:rPr>
              <w:t>Feature Hub</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B1–B4 telemetry and feature administration controls.</w:t>
            </w:r>
          </w:p>
        </w:tc>
        <w:tc>
          <w:tcPr>
            <w:tcW w:type="dxa" w:w="2424"/>
            <w:vAlign w:val="center"/>
          </w:tcPr>
          <w:p>
            <w:pPr>
              <w:spacing w:before="0" w:after="0"/>
            </w:pPr>
            <w:r>
              <w:rPr>
                <w:rFonts w:ascii="Aptos" w:hAnsi="Aptos"/>
                <w:sz w:val="14"/>
              </w:rPr>
              <w:t>· Admin features</w:t>
            </w:r>
          </w:p>
        </w:tc>
      </w:tr>
      <w:tr>
        <w:trPr>
          <w:cantSplit/>
        </w:trPr>
        <w:tc>
          <w:tcPr>
            <w:tcW w:type="dxa" w:w="2424"/>
            <w:vAlign w:val="center"/>
          </w:tcPr>
          <w:p>
            <w:pPr>
              <w:spacing w:before="0" w:after="0"/>
            </w:pPr>
            <w:r>
              <w:rPr>
                <w:rFonts w:ascii="Aptos" w:hAnsi="Aptos"/>
                <w:sz w:val="14"/>
              </w:rPr>
              <w:t>Operations</w:t>
            </w:r>
          </w:p>
        </w:tc>
        <w:tc>
          <w:tcPr>
            <w:tcW w:type="dxa" w:w="2424"/>
            <w:vAlign w:val="center"/>
          </w:tcPr>
          <w:p>
            <w:pPr>
              <w:spacing w:before="0" w:after="0"/>
            </w:pPr>
            <w:r>
              <w:rPr>
                <w:rFonts w:ascii="Aptos" w:hAnsi="Aptos"/>
                <w:sz w:val="14"/>
              </w:rPr>
              <w:t>OPS-3</w:t>
            </w:r>
          </w:p>
        </w:tc>
        <w:tc>
          <w:tcPr>
            <w:tcW w:type="dxa" w:w="2424"/>
            <w:vAlign w:val="center"/>
          </w:tcPr>
          <w:p>
            <w:pPr>
              <w:spacing w:before="0" w:after="0"/>
            </w:pPr>
            <w:r>
              <w:rPr>
                <w:rFonts w:ascii="Aptos" w:hAnsi="Aptos"/>
                <w:sz w:val="14"/>
              </w:rPr>
              <w:t>Audit &amp; Exports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Audit trail, review flags, filtering, pagination and data exports.</w:t>
            </w:r>
          </w:p>
        </w:tc>
        <w:tc>
          <w:tcPr>
            <w:tcW w:type="dxa" w:w="2424"/>
            <w:vAlign w:val="center"/>
          </w:tcPr>
          <w:p>
            <w:pPr>
              <w:spacing w:before="0" w:after="0"/>
            </w:pPr>
            <w:r>
              <w:rPr>
                <w:rFonts w:ascii="Aptos" w:hAnsi="Aptos"/>
                <w:sz w:val="14"/>
              </w:rPr>
              <w:t>· Admin audit</w:t>
            </w:r>
          </w:p>
        </w:tc>
      </w:tr>
      <w:tr>
        <w:trPr>
          <w:cantSplit/>
        </w:trPr>
        <w:tc>
          <w:tcPr>
            <w:tcW w:type="dxa" w:w="2424"/>
            <w:vAlign w:val="center"/>
          </w:tcPr>
          <w:p>
            <w:pPr>
              <w:spacing w:before="0" w:after="0"/>
            </w:pPr>
            <w:r>
              <w:rPr>
                <w:rFonts w:ascii="Aptos" w:hAnsi="Aptos"/>
                <w:sz w:val="14"/>
              </w:rPr>
              <w:t>Operations</w:t>
            </w:r>
          </w:p>
        </w:tc>
        <w:tc>
          <w:tcPr>
            <w:tcW w:type="dxa" w:w="2424"/>
            <w:vAlign w:val="center"/>
          </w:tcPr>
          <w:p>
            <w:pPr>
              <w:spacing w:before="0" w:after="0"/>
            </w:pPr>
            <w:r>
              <w:rPr>
                <w:rFonts w:ascii="Aptos" w:hAnsi="Aptos"/>
                <w:sz w:val="14"/>
              </w:rPr>
              <w:t>OPS-4</w:t>
            </w:r>
          </w:p>
        </w:tc>
        <w:tc>
          <w:tcPr>
            <w:tcW w:type="dxa" w:w="2424"/>
            <w:vAlign w:val="center"/>
          </w:tcPr>
          <w:p>
            <w:pPr>
              <w:spacing w:before="0" w:after="0"/>
            </w:pPr>
            <w:r>
              <w:rPr>
                <w:rFonts w:ascii="Aptos" w:hAnsi="Aptos"/>
                <w:sz w:val="14"/>
              </w:rPr>
              <w:t>Promotions Manager</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Scheduled campaigns now support Player credit/cash-drop claims, next-top-up activation, one-claim tracking and Admin counts.</w:t>
            </w:r>
          </w:p>
        </w:tc>
        <w:tc>
          <w:tcPr>
            <w:tcW w:type="dxa" w:w="2424"/>
            <w:vAlign w:val="center"/>
          </w:tcPr>
          <w:p>
            <w:pPr>
              <w:spacing w:before="0" w:after="0"/>
            </w:pPr>
            <w:r>
              <w:rPr>
                <w:rFonts w:ascii="Aptos" w:hAnsi="Aptos"/>
                <w:sz w:val="14"/>
              </w:rPr>
              <w:t>Player services/offers · Admin promo</w:t>
            </w:r>
          </w:p>
        </w:tc>
      </w:tr>
      <w:tr>
        <w:trPr>
          <w:cantSplit/>
        </w:trPr>
        <w:tc>
          <w:tcPr>
            <w:tcW w:type="dxa" w:w="2424"/>
            <w:vAlign w:val="center"/>
          </w:tcPr>
          <w:p>
            <w:pPr>
              <w:spacing w:before="0" w:after="0"/>
            </w:pPr>
            <w:r>
              <w:rPr>
                <w:rFonts w:ascii="Aptos" w:hAnsi="Aptos"/>
                <w:sz w:val="14"/>
              </w:rPr>
              <w:t>Responsible Gaming</w:t>
            </w:r>
          </w:p>
        </w:tc>
        <w:tc>
          <w:tcPr>
            <w:tcW w:type="dxa" w:w="2424"/>
            <w:vAlign w:val="center"/>
          </w:tcPr>
          <w:p>
            <w:pPr>
              <w:spacing w:before="0" w:after="0"/>
            </w:pPr>
            <w:r>
              <w:rPr>
                <w:rFonts w:ascii="Aptos" w:hAnsi="Aptos"/>
                <w:sz w:val="14"/>
              </w:rPr>
              <w:t>RG-D</w:t>
            </w:r>
          </w:p>
        </w:tc>
        <w:tc>
          <w:tcPr>
            <w:tcW w:type="dxa" w:w="2424"/>
            <w:vAlign w:val="center"/>
          </w:tcPr>
          <w:p>
            <w:pPr>
              <w:spacing w:before="0" w:after="0"/>
            </w:pPr>
            <w:r>
              <w:rPr>
                <w:rFonts w:ascii="Aptos" w:hAnsi="Aptos"/>
                <w:sz w:val="14"/>
              </w:rPr>
              <w:t>Demo RG Controls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Persistent deposit/session limits, cool-off, durable self-exclusion, loss limit, reality graph, bank and Auto Bet stop.</w:t>
            </w:r>
          </w:p>
        </w:tc>
        <w:tc>
          <w:tcPr>
            <w:tcW w:type="dxa" w:w="2424"/>
            <w:vAlign w:val="center"/>
          </w:tcPr>
          <w:p>
            <w:pPr>
              <w:spacing w:before="0" w:after="0"/>
            </w:pPr>
            <w:r>
              <w:rPr>
                <w:rFonts w:ascii="Aptos" w:hAnsi="Aptos"/>
                <w:sz w:val="14"/>
              </w:rPr>
              <w:t>Player services/rg · Admin trust</w:t>
            </w:r>
          </w:p>
        </w:tc>
      </w:tr>
      <w:tr>
        <w:trPr>
          <w:cantSplit/>
        </w:trPr>
        <w:tc>
          <w:tcPr>
            <w:tcW w:type="dxa" w:w="2424"/>
            <w:vAlign w:val="center"/>
          </w:tcPr>
          <w:p>
            <w:pPr>
              <w:spacing w:before="0" w:after="0"/>
            </w:pPr>
            <w:r>
              <w:rPr>
                <w:rFonts w:ascii="Aptos" w:hAnsi="Aptos"/>
                <w:sz w:val="14"/>
              </w:rPr>
              <w:t>Platform</w:t>
            </w:r>
          </w:p>
        </w:tc>
        <w:tc>
          <w:tcPr>
            <w:tcW w:type="dxa" w:w="2424"/>
            <w:vAlign w:val="center"/>
          </w:tcPr>
          <w:p>
            <w:pPr>
              <w:spacing w:before="0" w:after="0"/>
            </w:pPr>
            <w:r>
              <w:rPr>
                <w:rFonts w:ascii="Aptos" w:hAnsi="Aptos"/>
                <w:sz w:val="14"/>
              </w:rPr>
              <w:t>T1</w:t>
            </w:r>
          </w:p>
        </w:tc>
        <w:tc>
          <w:tcPr>
            <w:tcW w:type="dxa" w:w="2424"/>
            <w:vAlign w:val="center"/>
          </w:tcPr>
          <w:p>
            <w:pPr>
              <w:spacing w:before="0" w:after="0"/>
            </w:pPr>
            <w:r>
              <w:rPr>
                <w:rFonts w:ascii="Aptos" w:hAnsi="Aptos"/>
                <w:sz w:val="14"/>
              </w:rPr>
              <w:t>Installable PWA</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Manifest, 192/512 icons, install readiness and offline service-worker cache.</w:t>
            </w:r>
          </w:p>
        </w:tc>
        <w:tc>
          <w:tcPr>
            <w:tcW w:type="dxa" w:w="2424"/>
            <w:vAlign w:val="center"/>
          </w:tcPr>
          <w:p>
            <w:pPr>
              <w:spacing w:before="0" w:after="0"/>
            </w:pPr>
            <w:r>
              <w:rPr>
                <w:rFonts w:ascii="Aptos" w:hAnsi="Aptos"/>
                <w:sz w:val="14"/>
              </w:rPr>
              <w:t>Player services/platform · Admin trust</w:t>
            </w:r>
          </w:p>
        </w:tc>
      </w:tr>
      <w:tr>
        <w:trPr>
          <w:cantSplit/>
        </w:trPr>
        <w:tc>
          <w:tcPr>
            <w:tcW w:type="dxa" w:w="2424"/>
            <w:vAlign w:val="center"/>
          </w:tcPr>
          <w:p>
            <w:pPr>
              <w:spacing w:before="0" w:after="0"/>
            </w:pPr>
            <w:r>
              <w:rPr>
                <w:rFonts w:ascii="Aptos" w:hAnsi="Aptos"/>
                <w:sz w:val="14"/>
              </w:rPr>
              <w:t>Platform</w:t>
            </w:r>
          </w:p>
        </w:tc>
        <w:tc>
          <w:tcPr>
            <w:tcW w:type="dxa" w:w="2424"/>
            <w:vAlign w:val="center"/>
          </w:tcPr>
          <w:p>
            <w:pPr>
              <w:spacing w:before="0" w:after="0"/>
            </w:pPr>
            <w:r>
              <w:rPr>
                <w:rFonts w:ascii="Aptos" w:hAnsi="Aptos"/>
                <w:sz w:val="14"/>
              </w:rPr>
              <w:t>T2</w:t>
            </w:r>
          </w:p>
        </w:tc>
        <w:tc>
          <w:tcPr>
            <w:tcW w:type="dxa" w:w="2424"/>
            <w:vAlign w:val="center"/>
          </w:tcPr>
          <w:p>
            <w:pPr>
              <w:spacing w:before="0" w:after="0"/>
            </w:pPr>
            <w:r>
              <w:rPr>
                <w:rFonts w:ascii="Aptos" w:hAnsi="Aptos"/>
                <w:sz w:val="14"/>
              </w:rPr>
              <w:t>Multi-language</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Persistent English, Hindi, Bengali, Tamil and Telugu primary navigation/Home translations.</w:t>
            </w:r>
          </w:p>
        </w:tc>
        <w:tc>
          <w:tcPr>
            <w:tcW w:type="dxa" w:w="2424"/>
            <w:vAlign w:val="center"/>
          </w:tcPr>
          <w:p>
            <w:pPr>
              <w:spacing w:before="0" w:after="0"/>
            </w:pPr>
            <w:r>
              <w:rPr>
                <w:rFonts w:ascii="Aptos" w:hAnsi="Aptos"/>
                <w:sz w:val="14"/>
              </w:rPr>
              <w:t>Player services/platform · Admin trust</w:t>
            </w:r>
          </w:p>
        </w:tc>
      </w:tr>
      <w:tr>
        <w:trPr>
          <w:cantSplit/>
        </w:trPr>
        <w:tc>
          <w:tcPr>
            <w:tcW w:type="dxa" w:w="2424"/>
            <w:vAlign w:val="center"/>
          </w:tcPr>
          <w:p>
            <w:pPr>
              <w:spacing w:before="0" w:after="0"/>
            </w:pPr>
            <w:r>
              <w:rPr>
                <w:rFonts w:ascii="Aptos" w:hAnsi="Aptos"/>
                <w:sz w:val="14"/>
              </w:rPr>
              <w:t>Platform</w:t>
            </w:r>
          </w:p>
        </w:tc>
        <w:tc>
          <w:tcPr>
            <w:tcW w:type="dxa" w:w="2424"/>
            <w:vAlign w:val="center"/>
          </w:tcPr>
          <w:p>
            <w:pPr>
              <w:spacing w:before="0" w:after="0"/>
            </w:pPr>
            <w:r>
              <w:rPr>
                <w:rFonts w:ascii="Aptos" w:hAnsi="Aptos"/>
                <w:sz w:val="14"/>
              </w:rPr>
              <w:t>T3</w:t>
            </w:r>
          </w:p>
        </w:tc>
        <w:tc>
          <w:tcPr>
            <w:tcW w:type="dxa" w:w="2424"/>
            <w:vAlign w:val="center"/>
          </w:tcPr>
          <w:p>
            <w:pPr>
              <w:spacing w:before="0" w:after="0"/>
            </w:pPr>
            <w:r>
              <w:rPr>
                <w:rFonts w:ascii="Aptos" w:hAnsi="Aptos"/>
                <w:sz w:val="14"/>
              </w:rPr>
              <w:t>Public API</w:t>
            </w:r>
          </w:p>
        </w:tc>
        <w:tc>
          <w:tcPr>
            <w:tcW w:type="dxa" w:w="2424"/>
            <w:vAlign w:val="center"/>
          </w:tcPr>
          <w:p>
            <w:pPr>
              <w:spacing w:before="0" w:after="0"/>
            </w:pPr>
            <w:r>
              <w:rPr>
                <w:rFonts w:ascii="Aptos" w:hAnsi="Aptos"/>
                <w:sz w:val="14"/>
              </w:rPr>
              <w:t>Partial</w:t>
            </w:r>
          </w:p>
        </w:tc>
        <w:tc>
          <w:tcPr>
            <w:tcW w:type="dxa" w:w="2424"/>
            <w:vAlign w:val="center"/>
          </w:tcPr>
          <w:p>
            <w:pPr>
              <w:spacing w:before="0" w:after="0"/>
            </w:pPr>
            <w:r>
              <w:rPr>
                <w:rFonts w:ascii="Aptos" w:hAnsi="Aptos"/>
                <w:sz w:val="14"/>
              </w:rPr>
              <w:t>Working in-browser API explorer, key rotation, OpenAPI spec and request log; server API still required.</w:t>
            </w:r>
          </w:p>
        </w:tc>
        <w:tc>
          <w:tcPr>
            <w:tcW w:type="dxa" w:w="2424"/>
            <w:vAlign w:val="center"/>
          </w:tcPr>
          <w:p>
            <w:pPr>
              <w:spacing w:before="0" w:after="0"/>
            </w:pPr>
            <w:r>
              <w:rPr>
                <w:rFonts w:ascii="Aptos" w:hAnsi="Aptos"/>
                <w:sz w:val="14"/>
              </w:rPr>
              <w:t>Player services/api · Admin trust</w:t>
            </w:r>
          </w:p>
        </w:tc>
      </w:tr>
      <w:tr>
        <w:trPr>
          <w:cantSplit/>
        </w:trPr>
        <w:tc>
          <w:tcPr>
            <w:tcW w:type="dxa" w:w="2424"/>
            <w:vAlign w:val="center"/>
          </w:tcPr>
          <w:p>
            <w:pPr>
              <w:spacing w:before="0" w:after="0"/>
            </w:pPr>
            <w:r>
              <w:rPr>
                <w:rFonts w:ascii="Aptos" w:hAnsi="Aptos"/>
                <w:sz w:val="14"/>
              </w:rPr>
              <w:t>Platform</w:t>
            </w:r>
          </w:p>
        </w:tc>
        <w:tc>
          <w:tcPr>
            <w:tcW w:type="dxa" w:w="2424"/>
            <w:vAlign w:val="center"/>
          </w:tcPr>
          <w:p>
            <w:pPr>
              <w:spacing w:before="0" w:after="0"/>
            </w:pPr>
            <w:r>
              <w:rPr>
                <w:rFonts w:ascii="Aptos" w:hAnsi="Aptos"/>
                <w:sz w:val="14"/>
              </w:rPr>
              <w:t>T4</w:t>
            </w:r>
          </w:p>
        </w:tc>
        <w:tc>
          <w:tcPr>
            <w:tcW w:type="dxa" w:w="2424"/>
            <w:vAlign w:val="center"/>
          </w:tcPr>
          <w:p>
            <w:pPr>
              <w:spacing w:before="0" w:after="0"/>
            </w:pPr>
            <w:r>
              <w:rPr>
                <w:rFonts w:ascii="Aptos" w:hAnsi="Aptos"/>
                <w:sz w:val="14"/>
              </w:rPr>
              <w:t>Real-time Analytics</w:t>
            </w:r>
          </w:p>
        </w:tc>
        <w:tc>
          <w:tcPr>
            <w:tcW w:type="dxa" w:w="2424"/>
            <w:vAlign w:val="center"/>
          </w:tcPr>
          <w:p>
            <w:pPr>
              <w:spacing w:before="0" w:after="0"/>
            </w:pPr>
            <w:r>
              <w:rPr>
                <w:rFonts w:ascii="Aptos" w:hAnsi="Aptos"/>
                <w:sz w:val="14"/>
              </w:rPr>
              <w:t>Implemented</w:t>
            </w:r>
          </w:p>
        </w:tc>
        <w:tc>
          <w:tcPr>
            <w:tcW w:type="dxa" w:w="2424"/>
            <w:vAlign w:val="center"/>
          </w:tcPr>
          <w:p>
            <w:r>
              <w:t>Cross-tab live Player bot-engine pulses plus retained player/game/revenue/queue/social/Arcade samples, KPIs, chart and export.</w:t>
            </w:r>
          </w:p>
        </w:tc>
        <w:tc>
          <w:tcPr>
            <w:tcW w:type="dxa" w:w="2424"/>
            <w:vAlign w:val="center"/>
          </w:tcPr>
          <w:p>
            <w:pPr>
              <w:spacing w:before="0" w:after="0"/>
            </w:pPr>
            <w:r>
              <w:rPr>
                <w:rFonts w:ascii="Aptos" w:hAnsi="Aptos"/>
                <w:sz w:val="14"/>
              </w:rPr>
              <w:t>· Admin trust</w:t>
            </w:r>
          </w:p>
        </w:tc>
      </w:tr>
      <w:tr>
        <w:trPr>
          <w:cantSplit/>
        </w:trPr>
        <w:tc>
          <w:tcPr>
            <w:tcW w:type="dxa" w:w="2424"/>
            <w:vAlign w:val="center"/>
          </w:tcPr>
          <w:p>
            <w:pPr>
              <w:spacing w:before="0" w:after="0"/>
            </w:pPr>
            <w:r>
              <w:rPr>
                <w:rFonts w:ascii="Aptos" w:hAnsi="Aptos"/>
                <w:sz w:val="14"/>
              </w:rPr>
              <w:t>Platform</w:t>
            </w:r>
          </w:p>
        </w:tc>
        <w:tc>
          <w:tcPr>
            <w:tcW w:type="dxa" w:w="2424"/>
            <w:vAlign w:val="center"/>
          </w:tcPr>
          <w:p>
            <w:pPr>
              <w:spacing w:before="0" w:after="0"/>
            </w:pPr>
            <w:r>
              <w:rPr>
                <w:rFonts w:ascii="Aptos" w:hAnsi="Aptos"/>
                <w:sz w:val="14"/>
              </w:rPr>
              <w:t>T5</w:t>
            </w:r>
          </w:p>
        </w:tc>
        <w:tc>
          <w:tcPr>
            <w:tcW w:type="dxa" w:w="2424"/>
            <w:vAlign w:val="center"/>
          </w:tcPr>
          <w:p>
            <w:pPr>
              <w:spacing w:before="0" w:after="0"/>
            </w:pPr>
            <w:r>
              <w:rPr>
                <w:rFonts w:ascii="Aptos" w:hAnsi="Aptos"/>
                <w:sz w:val="14"/>
              </w:rPr>
              <w:t>Push Notifications</w:t>
            </w:r>
          </w:p>
        </w:tc>
        <w:tc>
          <w:tcPr>
            <w:tcW w:type="dxa" w:w="2424"/>
            <w:vAlign w:val="center"/>
          </w:tcPr>
          <w:p>
            <w:pPr>
              <w:spacing w:before="0" w:after="0"/>
            </w:pPr>
            <w:r>
              <w:rPr>
                <w:rFonts w:ascii="Aptos" w:hAnsi="Aptos"/>
                <w:sz w:val="14"/>
              </w:rPr>
              <w:t>Partial</w:t>
            </w:r>
          </w:p>
        </w:tc>
        <w:tc>
          <w:tcPr>
            <w:tcW w:type="dxa" w:w="2424"/>
            <w:vAlign w:val="center"/>
          </w:tcPr>
          <w:p>
            <w:pPr>
              <w:spacing w:before="0" w:after="0"/>
            </w:pPr>
            <w:r>
              <w:rPr>
                <w:rFonts w:ascii="Aptos" w:hAnsi="Aptos"/>
                <w:sz w:val="14"/>
              </w:rPr>
              <w:t>Browser permission, preferences, local notifications and history; remote push backend still required.</w:t>
            </w:r>
          </w:p>
        </w:tc>
        <w:tc>
          <w:tcPr>
            <w:tcW w:type="dxa" w:w="2424"/>
            <w:vAlign w:val="center"/>
          </w:tcPr>
          <w:p>
            <w:pPr>
              <w:spacing w:before="0" w:after="0"/>
            </w:pPr>
            <w:r>
              <w:rPr>
                <w:rFonts w:ascii="Aptos" w:hAnsi="Aptos"/>
                <w:sz w:val="14"/>
              </w:rPr>
              <w:t>Player services/platform · Admin trust</w:t>
            </w:r>
          </w:p>
        </w:tc>
      </w:tr>
      <w:tr>
        <w:trPr>
          <w:cantSplit/>
        </w:trPr>
        <w:tc>
          <w:tcPr>
            <w:tcW w:type="dxa" w:w="2424"/>
            <w:vAlign w:val="center"/>
          </w:tcPr>
          <w:p>
            <w:pPr>
              <w:spacing w:before="0" w:after="0"/>
            </w:pPr>
            <w:r>
              <w:rPr>
                <w:rFonts w:ascii="Aptos" w:hAnsi="Aptos"/>
                <w:sz w:val="14"/>
              </w:rPr>
              <w:t>Security</w:t>
            </w:r>
          </w:p>
        </w:tc>
        <w:tc>
          <w:tcPr>
            <w:tcW w:type="dxa" w:w="2424"/>
            <w:vAlign w:val="center"/>
          </w:tcPr>
          <w:p>
            <w:pPr>
              <w:spacing w:before="0" w:after="0"/>
            </w:pPr>
            <w:r>
              <w:rPr>
                <w:rFonts w:ascii="Aptos" w:hAnsi="Aptos"/>
                <w:sz w:val="14"/>
              </w:rPr>
              <w:t>SEC1</w:t>
            </w:r>
          </w:p>
        </w:tc>
        <w:tc>
          <w:tcPr>
            <w:tcW w:type="dxa" w:w="2424"/>
            <w:vAlign w:val="center"/>
          </w:tcPr>
          <w:p>
            <w:pPr>
              <w:spacing w:before="0" w:after="0"/>
            </w:pPr>
            <w:r>
              <w:rPr>
                <w:rFonts w:ascii="Aptos" w:hAnsi="Aptos"/>
                <w:sz w:val="14"/>
              </w:rPr>
              <w:t>Two-Factor Authentication</w:t>
            </w:r>
          </w:p>
        </w:tc>
        <w:tc>
          <w:tcPr>
            <w:tcW w:type="dxa" w:w="2424"/>
            <w:vAlign w:val="center"/>
          </w:tcPr>
          <w:p>
            <w:pPr>
              <w:spacing w:before="0" w:after="0"/>
            </w:pPr>
            <w:r>
              <w:rPr>
                <w:rFonts w:ascii="Aptos" w:hAnsi="Aptos"/>
                <w:sz w:val="14"/>
              </w:rPr>
              <w:t>Partial</w:t>
            </w:r>
          </w:p>
        </w:tc>
        <w:tc>
          <w:tcPr>
            <w:tcW w:type="dxa" w:w="2424"/>
            <w:vAlign w:val="center"/>
          </w:tcPr>
          <w:p>
            <w:pPr>
              <w:spacing w:before="0" w:after="0"/>
            </w:pPr>
            <w:r>
              <w:rPr>
                <w:rFonts w:ascii="Aptos" w:hAnsi="Aptos"/>
                <w:sz w:val="14"/>
              </w:rPr>
              <w:t>Web Crypto six-digit TOTP enrollment, verification and verified disable demo; account backend required.</w:t>
            </w:r>
          </w:p>
        </w:tc>
        <w:tc>
          <w:tcPr>
            <w:tcW w:type="dxa" w:w="2424"/>
            <w:vAlign w:val="center"/>
          </w:tcPr>
          <w:p>
            <w:pPr>
              <w:spacing w:before="0" w:after="0"/>
            </w:pPr>
            <w:r>
              <w:rPr>
                <w:rFonts w:ascii="Aptos" w:hAnsi="Aptos"/>
                <w:sz w:val="14"/>
              </w:rPr>
              <w:t>Player services/security · Admin trust</w:t>
            </w:r>
          </w:p>
        </w:tc>
      </w:tr>
      <w:tr>
        <w:trPr>
          <w:cantSplit/>
        </w:trPr>
        <w:tc>
          <w:tcPr>
            <w:tcW w:type="dxa" w:w="2424"/>
            <w:vAlign w:val="center"/>
          </w:tcPr>
          <w:p>
            <w:pPr>
              <w:spacing w:before="0" w:after="0"/>
            </w:pPr>
            <w:r>
              <w:rPr>
                <w:rFonts w:ascii="Aptos" w:hAnsi="Aptos"/>
                <w:sz w:val="14"/>
              </w:rPr>
              <w:t>Security</w:t>
            </w:r>
          </w:p>
        </w:tc>
        <w:tc>
          <w:tcPr>
            <w:tcW w:type="dxa" w:w="2424"/>
            <w:vAlign w:val="center"/>
          </w:tcPr>
          <w:p>
            <w:pPr>
              <w:spacing w:before="0" w:after="0"/>
            </w:pPr>
            <w:r>
              <w:rPr>
                <w:rFonts w:ascii="Aptos" w:hAnsi="Aptos"/>
                <w:sz w:val="14"/>
              </w:rPr>
              <w:t>SEC2</w:t>
            </w:r>
          </w:p>
        </w:tc>
        <w:tc>
          <w:tcPr>
            <w:tcW w:type="dxa" w:w="2424"/>
            <w:vAlign w:val="center"/>
          </w:tcPr>
          <w:p>
            <w:pPr>
              <w:spacing w:before="0" w:after="0"/>
            </w:pPr>
            <w:r>
              <w:rPr>
                <w:rFonts w:ascii="Aptos" w:hAnsi="Aptos"/>
                <w:sz w:val="14"/>
              </w:rPr>
              <w:t>Anti-Cheat Detection</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Rules scan for impossible balances, extreme win rate, duplicate proof, malformed payout and Turbo risk.</w:t>
            </w:r>
          </w:p>
        </w:tc>
        <w:tc>
          <w:tcPr>
            <w:tcW w:type="dxa" w:w="2424"/>
            <w:vAlign w:val="center"/>
          </w:tcPr>
          <w:p>
            <w:pPr>
              <w:spacing w:before="0" w:after="0"/>
            </w:pPr>
            <w:r>
              <w:rPr>
                <w:rFonts w:ascii="Aptos" w:hAnsi="Aptos"/>
                <w:sz w:val="14"/>
              </w:rPr>
              <w:t>Player services/security · Admin trust</w:t>
            </w:r>
          </w:p>
        </w:tc>
      </w:tr>
      <w:tr>
        <w:trPr>
          <w:cantSplit/>
        </w:trPr>
        <w:tc>
          <w:tcPr>
            <w:tcW w:type="dxa" w:w="2424"/>
            <w:vAlign w:val="center"/>
          </w:tcPr>
          <w:p>
            <w:pPr>
              <w:spacing w:before="0" w:after="0"/>
            </w:pPr>
            <w:r>
              <w:rPr>
                <w:rFonts w:ascii="Aptos" w:hAnsi="Aptos"/>
                <w:sz w:val="14"/>
              </w:rPr>
              <w:t>Security</w:t>
            </w:r>
          </w:p>
        </w:tc>
        <w:tc>
          <w:tcPr>
            <w:tcW w:type="dxa" w:w="2424"/>
            <w:vAlign w:val="center"/>
          </w:tcPr>
          <w:p>
            <w:pPr>
              <w:spacing w:before="0" w:after="0"/>
            </w:pPr>
            <w:r>
              <w:rPr>
                <w:rFonts w:ascii="Aptos" w:hAnsi="Aptos"/>
                <w:sz w:val="14"/>
              </w:rPr>
              <w:t>SEC3</w:t>
            </w:r>
          </w:p>
        </w:tc>
        <w:tc>
          <w:tcPr>
            <w:tcW w:type="dxa" w:w="2424"/>
            <w:vAlign w:val="center"/>
          </w:tcPr>
          <w:p>
            <w:pPr>
              <w:spacing w:before="0" w:after="0"/>
            </w:pPr>
            <w:r>
              <w:rPr>
                <w:rFonts w:ascii="Aptos" w:hAnsi="Aptos"/>
                <w:sz w:val="14"/>
              </w:rPr>
              <w:t>Public Fairness Page</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Standalone proof verification without account access.</w:t>
            </w:r>
          </w:p>
        </w:tc>
        <w:tc>
          <w:tcPr>
            <w:tcW w:type="dxa" w:w="2424"/>
            <w:vAlign w:val="center"/>
          </w:tcPr>
          <w:p>
            <w:pPr>
              <w:spacing w:before="0" w:after="0"/>
            </w:pPr>
            <w:r>
              <w:rPr>
                <w:rFonts w:ascii="Aptos" w:hAnsi="Aptos"/>
                <w:sz w:val="14"/>
              </w:rPr>
              <w:t>Player verify</w:t>
            </w:r>
          </w:p>
        </w:tc>
      </w:tr>
      <w:tr>
        <w:trPr>
          <w:cantSplit/>
        </w:trPr>
        <w:tc>
          <w:tcPr>
            <w:tcW w:type="dxa" w:w="2424"/>
            <w:vAlign w:val="center"/>
          </w:tcPr>
          <w:p>
            <w:pPr>
              <w:spacing w:before="0" w:after="0"/>
            </w:pPr>
            <w:r>
              <w:rPr>
                <w:rFonts w:ascii="Aptos" w:hAnsi="Aptos"/>
                <w:sz w:val="14"/>
              </w:rPr>
              <w:t>Security</w:t>
            </w:r>
          </w:p>
        </w:tc>
        <w:tc>
          <w:tcPr>
            <w:tcW w:type="dxa" w:w="2424"/>
            <w:vAlign w:val="center"/>
          </w:tcPr>
          <w:p>
            <w:pPr>
              <w:spacing w:before="0" w:after="0"/>
            </w:pPr>
            <w:r>
              <w:rPr>
                <w:rFonts w:ascii="Aptos" w:hAnsi="Aptos"/>
                <w:sz w:val="14"/>
              </w:rPr>
              <w:t>SEC4</w:t>
            </w:r>
          </w:p>
        </w:tc>
        <w:tc>
          <w:tcPr>
            <w:tcW w:type="dxa" w:w="2424"/>
            <w:vAlign w:val="center"/>
          </w:tcPr>
          <w:p>
            <w:pPr>
              <w:spacing w:before="0" w:after="0"/>
            </w:pPr>
            <w:r>
              <w:rPr>
                <w:rFonts w:ascii="Aptos" w:hAnsi="Aptos"/>
                <w:sz w:val="14"/>
              </w:rPr>
              <w:t>Monthly Activity Statement</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Monthly preview with wager, payout, fee, P/L and top-up totals plus JSON/CSV downloads and email simulation.</w:t>
            </w:r>
          </w:p>
        </w:tc>
        <w:tc>
          <w:tcPr>
            <w:tcW w:type="dxa" w:w="2424"/>
            <w:vAlign w:val="center"/>
          </w:tcPr>
          <w:p>
            <w:pPr>
              <w:spacing w:before="0" w:after="0"/>
            </w:pPr>
            <w:r>
              <w:rPr>
                <w:rFonts w:ascii="Aptos" w:hAnsi="Aptos"/>
                <w:sz w:val="14"/>
              </w:rPr>
              <w:t>Player services/statements · Admin trust</w:t>
            </w:r>
          </w:p>
        </w:tc>
      </w:tr>
      <w:tr>
        <w:trPr>
          <w:cantSplit/>
        </w:trPr>
        <w:tc>
          <w:tcPr>
            <w:tcW w:type="dxa" w:w="2424"/>
            <w:vAlign w:val="center"/>
          </w:tcPr>
          <w:p>
            <w:pPr>
              <w:spacing w:before="0" w:after="0"/>
            </w:pPr>
            <w:r>
              <w:rPr>
                <w:rFonts w:ascii="Aptos" w:hAnsi="Aptos"/>
                <w:sz w:val="14"/>
              </w:rPr>
              <w:t>Responsible Gaming</w:t>
            </w:r>
          </w:p>
        </w:tc>
        <w:tc>
          <w:tcPr>
            <w:tcW w:type="dxa" w:w="2424"/>
            <w:vAlign w:val="center"/>
          </w:tcPr>
          <w:p>
            <w:pPr>
              <w:spacing w:before="0" w:after="0"/>
            </w:pPr>
            <w:r>
              <w:rPr>
                <w:rFonts w:ascii="Aptos" w:hAnsi="Aptos"/>
                <w:sz w:val="14"/>
              </w:rPr>
              <w:t>RG1</w:t>
            </w:r>
          </w:p>
        </w:tc>
        <w:tc>
          <w:tcPr>
            <w:tcW w:type="dxa" w:w="2424"/>
            <w:vAlign w:val="center"/>
          </w:tcPr>
          <w:p>
            <w:pPr>
              <w:spacing w:before="0" w:after="0"/>
            </w:pPr>
            <w:r>
              <w:rPr>
                <w:rFonts w:ascii="Aptos" w:hAnsi="Aptos"/>
                <w:sz w:val="14"/>
              </w:rPr>
              <w:t>Deposit Limits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Persistent daily/weekly/monthly limits, immediate decreases, delayed increases and enforced top-up checks.</w:t>
            </w:r>
          </w:p>
        </w:tc>
        <w:tc>
          <w:tcPr>
            <w:tcW w:type="dxa" w:w="2424"/>
            <w:vAlign w:val="center"/>
          </w:tcPr>
          <w:p>
            <w:pPr>
              <w:spacing w:before="0" w:after="0"/>
            </w:pPr>
            <w:r>
              <w:rPr>
                <w:rFonts w:ascii="Aptos" w:hAnsi="Aptos"/>
                <w:sz w:val="14"/>
              </w:rPr>
              <w:t>Player services/rg · Admin trust</w:t>
            </w:r>
          </w:p>
        </w:tc>
      </w:tr>
      <w:tr>
        <w:trPr>
          <w:cantSplit/>
        </w:trPr>
        <w:tc>
          <w:tcPr>
            <w:tcW w:type="dxa" w:w="2424"/>
            <w:vAlign w:val="center"/>
          </w:tcPr>
          <w:p>
            <w:pPr>
              <w:spacing w:before="0" w:after="0"/>
            </w:pPr>
            <w:r>
              <w:rPr>
                <w:rFonts w:ascii="Aptos" w:hAnsi="Aptos"/>
                <w:sz w:val="14"/>
              </w:rPr>
              <w:t>Responsible Gaming</w:t>
            </w:r>
          </w:p>
        </w:tc>
        <w:tc>
          <w:tcPr>
            <w:tcW w:type="dxa" w:w="2424"/>
            <w:vAlign w:val="center"/>
          </w:tcPr>
          <w:p>
            <w:pPr>
              <w:spacing w:before="0" w:after="0"/>
            </w:pPr>
            <w:r>
              <w:rPr>
                <w:rFonts w:ascii="Aptos" w:hAnsi="Aptos"/>
                <w:sz w:val="14"/>
              </w:rPr>
              <w:t>RG2</w:t>
            </w:r>
          </w:p>
        </w:tc>
        <w:tc>
          <w:tcPr>
            <w:tcW w:type="dxa" w:w="2424"/>
            <w:vAlign w:val="center"/>
          </w:tcPr>
          <w:p>
            <w:pPr>
              <w:spacing w:before="0" w:after="0"/>
            </w:pPr>
            <w:r>
              <w:rPr>
                <w:rFonts w:ascii="Aptos" w:hAnsi="Aptos"/>
                <w:sz w:val="14"/>
              </w:rPr>
              <w:t>Session Time Limits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Persistent maximum duration with enforced cool-off before new games.</w:t>
            </w:r>
          </w:p>
        </w:tc>
        <w:tc>
          <w:tcPr>
            <w:tcW w:type="dxa" w:w="2424"/>
            <w:vAlign w:val="center"/>
          </w:tcPr>
          <w:p>
            <w:pPr>
              <w:spacing w:before="0" w:after="0"/>
            </w:pPr>
            <w:r>
              <w:rPr>
                <w:rFonts w:ascii="Aptos" w:hAnsi="Aptos"/>
                <w:sz w:val="14"/>
              </w:rPr>
              <w:t>Player services/rg · Admin trust</w:t>
            </w:r>
          </w:p>
        </w:tc>
      </w:tr>
      <w:tr>
        <w:trPr>
          <w:cantSplit/>
        </w:trPr>
        <w:tc>
          <w:tcPr>
            <w:tcW w:type="dxa" w:w="2424"/>
            <w:vAlign w:val="center"/>
          </w:tcPr>
          <w:p>
            <w:pPr>
              <w:spacing w:before="0" w:after="0"/>
            </w:pPr>
            <w:r>
              <w:rPr>
                <w:rFonts w:ascii="Aptos" w:hAnsi="Aptos"/>
                <w:sz w:val="14"/>
              </w:rPr>
              <w:t>Responsible Gaming</w:t>
            </w:r>
          </w:p>
        </w:tc>
        <w:tc>
          <w:tcPr>
            <w:tcW w:type="dxa" w:w="2424"/>
            <w:vAlign w:val="center"/>
          </w:tcPr>
          <w:p>
            <w:pPr>
              <w:spacing w:before="0" w:after="0"/>
            </w:pPr>
            <w:r>
              <w:rPr>
                <w:rFonts w:ascii="Aptos" w:hAnsi="Aptos"/>
                <w:sz w:val="14"/>
              </w:rPr>
              <w:t>RG3</w:t>
            </w:r>
          </w:p>
        </w:tc>
        <w:tc>
          <w:tcPr>
            <w:tcW w:type="dxa" w:w="2424"/>
            <w:vAlign w:val="center"/>
          </w:tcPr>
          <w:p>
            <w:pPr>
              <w:spacing w:before="0" w:after="0"/>
            </w:pPr>
            <w:r>
              <w:rPr>
                <w:rFonts w:ascii="Aptos" w:hAnsi="Aptos"/>
                <w:sz w:val="14"/>
              </w:rPr>
              <w:t>Durable Self-Exclusion</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Timed or permanent shared-state exclusion with no early Player/Admin undo.</w:t>
            </w:r>
          </w:p>
        </w:tc>
        <w:tc>
          <w:tcPr>
            <w:tcW w:type="dxa" w:w="2424"/>
            <w:vAlign w:val="center"/>
          </w:tcPr>
          <w:p>
            <w:pPr>
              <w:spacing w:before="0" w:after="0"/>
            </w:pPr>
            <w:r>
              <w:rPr>
                <w:rFonts w:ascii="Aptos" w:hAnsi="Aptos"/>
                <w:sz w:val="14"/>
              </w:rPr>
              <w:t>Player services/rg · Admin trust</w:t>
            </w:r>
          </w:p>
        </w:tc>
      </w:tr>
      <w:tr>
        <w:trPr>
          <w:cantSplit/>
        </w:trPr>
        <w:tc>
          <w:tcPr>
            <w:tcW w:type="dxa" w:w="2424"/>
            <w:vAlign w:val="center"/>
          </w:tcPr>
          <w:p>
            <w:pPr>
              <w:spacing w:before="0" w:after="0"/>
            </w:pPr>
            <w:r>
              <w:rPr>
                <w:rFonts w:ascii="Aptos" w:hAnsi="Aptos"/>
                <w:sz w:val="14"/>
              </w:rPr>
              <w:t>Responsible Gaming</w:t>
            </w:r>
          </w:p>
        </w:tc>
        <w:tc>
          <w:tcPr>
            <w:tcW w:type="dxa" w:w="2424"/>
            <w:vAlign w:val="center"/>
          </w:tcPr>
          <w:p>
            <w:pPr>
              <w:spacing w:before="0" w:after="0"/>
            </w:pPr>
            <w:r>
              <w:rPr>
                <w:rFonts w:ascii="Aptos" w:hAnsi="Aptos"/>
                <w:sz w:val="14"/>
              </w:rPr>
              <w:t>RG4</w:t>
            </w:r>
          </w:p>
        </w:tc>
        <w:tc>
          <w:tcPr>
            <w:tcW w:type="dxa" w:w="2424"/>
            <w:vAlign w:val="center"/>
          </w:tcPr>
          <w:p>
            <w:pPr>
              <w:spacing w:before="0" w:after="0"/>
            </w:pPr>
            <w:r>
              <w:rPr>
                <w:rFonts w:ascii="Aptos" w:hAnsi="Aptos"/>
                <w:sz w:val="14"/>
              </w:rPr>
              <w:t>Reality Check Graph</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Configurable reminders, retained session P/L points, graph and explicit up/down callout.</w:t>
            </w:r>
          </w:p>
        </w:tc>
        <w:tc>
          <w:tcPr>
            <w:tcW w:type="dxa" w:w="2424"/>
            <w:vAlign w:val="center"/>
          </w:tcPr>
          <w:p>
            <w:pPr>
              <w:spacing w:before="0" w:after="0"/>
            </w:pPr>
            <w:r>
              <w:rPr>
                <w:rFonts w:ascii="Aptos" w:hAnsi="Aptos"/>
                <w:sz w:val="14"/>
              </w:rPr>
              <w:t>Player services/rg · Admin trust</w:t>
            </w:r>
          </w:p>
        </w:tc>
      </w:tr>
      <w:tr>
        <w:trPr>
          <w:cantSplit/>
        </w:trPr>
        <w:tc>
          <w:tcPr>
            <w:tcW w:type="dxa" w:w="2424"/>
            <w:vAlign w:val="center"/>
          </w:tcPr>
          <w:p>
            <w:pPr>
              <w:spacing w:before="0" w:after="0"/>
            </w:pPr>
            <w:r>
              <w:rPr>
                <w:rFonts w:ascii="Aptos" w:hAnsi="Aptos"/>
                <w:sz w:val="14"/>
              </w:rPr>
              <w:t>UX &amp; Accessibility</w:t>
            </w:r>
          </w:p>
        </w:tc>
        <w:tc>
          <w:tcPr>
            <w:tcW w:type="dxa" w:w="2424"/>
            <w:vAlign w:val="center"/>
          </w:tcPr>
          <w:p>
            <w:pPr>
              <w:spacing w:before="0" w:after="0"/>
            </w:pPr>
            <w:r>
              <w:rPr>
                <w:rFonts w:ascii="Aptos" w:hAnsi="Aptos"/>
                <w:sz w:val="14"/>
              </w:rPr>
              <w:t>UX1</w:t>
            </w:r>
          </w:p>
        </w:tc>
        <w:tc>
          <w:tcPr>
            <w:tcW w:type="dxa" w:w="2424"/>
            <w:vAlign w:val="center"/>
          </w:tcPr>
          <w:p>
            <w:pPr>
              <w:spacing w:before="0" w:after="0"/>
            </w:pPr>
            <w:r>
              <w:rPr>
                <w:rFonts w:ascii="Aptos" w:hAnsi="Aptos"/>
                <w:sz w:val="14"/>
              </w:rPr>
              <w:t>Accessibility Center</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Persistent high contrast, reduced motion, text scale, colour-vision presets and screen-reader hints.</w:t>
            </w:r>
          </w:p>
        </w:tc>
        <w:tc>
          <w:tcPr>
            <w:tcW w:type="dxa" w:w="2424"/>
            <w:vAlign w:val="center"/>
          </w:tcPr>
          <w:p>
            <w:pPr>
              <w:spacing w:before="0" w:after="0"/>
            </w:pPr>
            <w:r>
              <w:rPr>
                <w:rFonts w:ascii="Aptos" w:hAnsi="Aptos"/>
                <w:sz w:val="14"/>
              </w:rPr>
              <w:t>Player services/ux</w:t>
            </w:r>
          </w:p>
        </w:tc>
      </w:tr>
      <w:tr>
        <w:trPr>
          <w:cantSplit/>
        </w:trPr>
        <w:tc>
          <w:tcPr>
            <w:tcW w:type="dxa" w:w="2424"/>
            <w:vAlign w:val="center"/>
          </w:tcPr>
          <w:p>
            <w:pPr>
              <w:spacing w:before="0" w:after="0"/>
            </w:pPr>
            <w:r>
              <w:rPr>
                <w:rFonts w:ascii="Aptos" w:hAnsi="Aptos"/>
                <w:sz w:val="14"/>
              </w:rPr>
              <w:t>UX &amp; Accessibility</w:t>
            </w:r>
          </w:p>
        </w:tc>
        <w:tc>
          <w:tcPr>
            <w:tcW w:type="dxa" w:w="2424"/>
            <w:vAlign w:val="center"/>
          </w:tcPr>
          <w:p>
            <w:pPr>
              <w:spacing w:before="0" w:after="0"/>
            </w:pPr>
            <w:r>
              <w:rPr>
                <w:rFonts w:ascii="Aptos" w:hAnsi="Aptos"/>
                <w:sz w:val="14"/>
              </w:rPr>
              <w:t>UX2</w:t>
            </w:r>
          </w:p>
        </w:tc>
        <w:tc>
          <w:tcPr>
            <w:tcW w:type="dxa" w:w="2424"/>
            <w:vAlign w:val="center"/>
          </w:tcPr>
          <w:p>
            <w:pPr>
              <w:spacing w:before="0" w:after="0"/>
            </w:pPr>
            <w:r>
              <w:rPr>
                <w:rFonts w:ascii="Aptos" w:hAnsi="Aptos"/>
                <w:sz w:val="14"/>
              </w:rPr>
              <w:t>Customizable Dashboard</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Player-selected and reordered Home KPI cards and sections with reset and persistence.</w:t>
            </w:r>
          </w:p>
        </w:tc>
        <w:tc>
          <w:tcPr>
            <w:tcW w:type="dxa" w:w="2424"/>
            <w:vAlign w:val="center"/>
          </w:tcPr>
          <w:p>
            <w:pPr>
              <w:spacing w:before="0" w:after="0"/>
            </w:pPr>
            <w:r>
              <w:rPr>
                <w:rFonts w:ascii="Aptos" w:hAnsi="Aptos"/>
                <w:sz w:val="14"/>
              </w:rPr>
              <w:t>Player services/ux</w:t>
            </w:r>
          </w:p>
        </w:tc>
      </w:tr>
      <w:tr>
        <w:trPr>
          <w:cantSplit/>
        </w:trPr>
        <w:tc>
          <w:tcPr>
            <w:tcW w:type="dxa" w:w="2424"/>
            <w:vAlign w:val="center"/>
          </w:tcPr>
          <w:p>
            <w:pPr>
              <w:spacing w:before="0" w:after="0"/>
            </w:pPr>
            <w:r>
              <w:rPr>
                <w:rFonts w:ascii="Aptos" w:hAnsi="Aptos"/>
                <w:sz w:val="14"/>
              </w:rPr>
              <w:t>UX &amp; Accessibility</w:t>
            </w:r>
          </w:p>
        </w:tc>
        <w:tc>
          <w:tcPr>
            <w:tcW w:type="dxa" w:w="2424"/>
            <w:vAlign w:val="center"/>
          </w:tcPr>
          <w:p>
            <w:pPr>
              <w:spacing w:before="0" w:after="0"/>
            </w:pPr>
            <w:r>
              <w:rPr>
                <w:rFonts w:ascii="Aptos" w:hAnsi="Aptos"/>
                <w:sz w:val="14"/>
              </w:rPr>
              <w:t>UX3</w:t>
            </w:r>
          </w:p>
        </w:tc>
        <w:tc>
          <w:tcPr>
            <w:tcW w:type="dxa" w:w="2424"/>
            <w:vAlign w:val="center"/>
          </w:tcPr>
          <w:p>
            <w:pPr>
              <w:spacing w:before="0" w:after="0"/>
            </w:pPr>
            <w:r>
              <w:rPr>
                <w:rFonts w:ascii="Aptos" w:hAnsi="Aptos"/>
                <w:sz w:val="14"/>
              </w:rPr>
              <w:t>Saved Bet &amp; Game Presets</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Up to 20 named Coin/Catalog/Arcade presets that fill controls without auto-wagering and retain RG checks.</w:t>
            </w:r>
          </w:p>
        </w:tc>
        <w:tc>
          <w:tcPr>
            <w:tcW w:type="dxa" w:w="2424"/>
            <w:vAlign w:val="center"/>
          </w:tcPr>
          <w:p>
            <w:pPr>
              <w:spacing w:before="0" w:after="0"/>
            </w:pPr>
            <w:r>
              <w:rPr>
                <w:rFonts w:ascii="Aptos" w:hAnsi="Aptos"/>
                <w:sz w:val="14"/>
              </w:rPr>
              <w:t>Player services/ux</w:t>
            </w:r>
          </w:p>
        </w:tc>
      </w:tr>
      <w:tr>
        <w:trPr>
          <w:cantSplit/>
        </w:trPr>
        <w:tc>
          <w:tcPr>
            <w:tcW w:type="dxa" w:w="2424"/>
            <w:vAlign w:val="center"/>
          </w:tcPr>
          <w:p>
            <w:pPr>
              <w:spacing w:before="0" w:after="0"/>
            </w:pPr>
            <w:r>
              <w:rPr>
                <w:rFonts w:ascii="Aptos" w:hAnsi="Aptos"/>
                <w:sz w:val="14"/>
              </w:rPr>
              <w:t>UX &amp; Accessibility</w:t>
            </w:r>
          </w:p>
        </w:tc>
        <w:tc>
          <w:tcPr>
            <w:tcW w:type="dxa" w:w="2424"/>
            <w:vAlign w:val="center"/>
          </w:tcPr>
          <w:p>
            <w:pPr>
              <w:spacing w:before="0" w:after="0"/>
            </w:pPr>
            <w:r>
              <w:rPr>
                <w:rFonts w:ascii="Aptos" w:hAnsi="Aptos"/>
                <w:sz w:val="14"/>
              </w:rPr>
              <w:t>UX4</w:t>
            </w:r>
          </w:p>
        </w:tc>
        <w:tc>
          <w:tcPr>
            <w:tcW w:type="dxa" w:w="2424"/>
            <w:vAlign w:val="center"/>
          </w:tcPr>
          <w:p>
            <w:pPr>
              <w:spacing w:before="0" w:after="0"/>
            </w:pPr>
            <w:r>
              <w:rPr>
                <w:rFonts w:ascii="Aptos" w:hAnsi="Aptos"/>
                <w:sz w:val="14"/>
              </w:rPr>
              <w:t>Smart Game Discovery</w:t>
            </w:r>
          </w:p>
        </w:tc>
        <w:tc>
          <w:tcPr>
            <w:tcW w:type="dxa" w:w="2424"/>
            <w:vAlign w:val="center"/>
          </w:tcPr>
          <w:p>
            <w:pPr>
              <w:spacing w:before="0" w:after="0"/>
            </w:pPr>
            <w:r>
              <w:rPr>
                <w:rFonts w:ascii="Aptos" w:hAnsi="Aptos"/>
                <w:sz w:val="14"/>
              </w:rPr>
              <w:t>Implemented</w:t>
            </w:r>
          </w:p>
        </w:tc>
        <w:tc>
          <w:tcPr>
            <w:tcW w:type="dxa" w:w="2424"/>
            <w:vAlign w:val="center"/>
          </w:tcPr>
          <w:p>
            <w:pPr>
              <w:spacing w:before="0" w:after="0"/>
            </w:pPr>
            <w:r>
              <w:rPr>
                <w:rFonts w:ascii="Aptos" w:hAnsi="Aptos"/>
                <w:sz w:val="14"/>
              </w:rPr>
              <w:t>Explainable favorite, variety, current-game, daily and collection recommendations with exact links.</w:t>
            </w:r>
          </w:p>
        </w:tc>
        <w:tc>
          <w:tcPr>
            <w:tcW w:type="dxa" w:w="2424"/>
            <w:vAlign w:val="center"/>
          </w:tcPr>
          <w:p>
            <w:pPr>
              <w:spacing w:before="0" w:after="0"/>
            </w:pPr>
            <w:r>
              <w:rPr>
                <w:rFonts w:ascii="Aptos" w:hAnsi="Aptos"/>
                <w:sz w:val="14"/>
              </w:rPr>
              <w:t>Player services/ux</w:t>
            </w:r>
          </w:p>
        </w:tc>
      </w:tr>
      <w:tr>
        <w:trPr>
          <w:cantSplit/>
        </w:trPr>
        <w:tc>
          <w:tcPr>
            <w:tcW w:type="dxa" w:w="2424"/>
            <w:vAlign w:val="center"/>
          </w:tcPr>
          <w:p>
            <w:pPr>
              <w:spacing w:before="0" w:after="0"/>
            </w:pPr>
            <w:r>
              <w:rPr>
                <w:rFonts w:ascii="Aptos" w:hAnsi="Aptos"/>
                <w:sz w:val="14"/>
              </w:rPr>
              <w:t>Suggested — LiveOps &amp; Social</w:t>
            </w:r>
          </w:p>
        </w:tc>
        <w:tc>
          <w:tcPr>
            <w:tcW w:type="dxa" w:w="2424"/>
            <w:vAlign w:val="center"/>
          </w:tcPr>
          <w:p>
            <w:pPr>
              <w:spacing w:before="0" w:after="0"/>
            </w:pPr>
            <w:r>
              <w:rPr>
                <w:rFonts w:ascii="Aptos" w:hAnsi="Aptos"/>
                <w:sz w:val="14"/>
              </w:rPr>
              <w:t>LIVE1</w:t>
            </w:r>
          </w:p>
        </w:tc>
        <w:tc>
          <w:tcPr>
            <w:tcW w:type="dxa" w:w="2424"/>
            <w:vAlign w:val="center"/>
          </w:tcPr>
          <w:p>
            <w:pPr>
              <w:spacing w:before="0" w:after="0"/>
            </w:pPr>
            <w:r>
              <w:rPr>
                <w:rFonts w:ascii="Aptos" w:hAnsi="Aptos"/>
                <w:sz w:val="14"/>
              </w:rPr>
              <w:t>Event Calendar &amp; Scheduled Play</w:t>
            </w:r>
          </w:p>
        </w:tc>
        <w:tc>
          <w:tcPr>
            <w:tcW w:type="dxa" w:w="2424"/>
            <w:vAlign w:val="center"/>
          </w:tcPr>
          <w:p>
            <w:pPr>
              <w:spacing w:before="0" w:after="0"/>
            </w:pPr>
            <w:r>
              <w:rPr>
                <w:rFonts w:ascii="Aptos" w:hAnsi="Aptos"/>
                <w:sz w:val="14"/>
              </w:rPr>
              <w:t>Suggested</w:t>
            </w:r>
          </w:p>
        </w:tc>
        <w:tc>
          <w:tcPr>
            <w:tcW w:type="dxa" w:w="2424"/>
            <w:vAlign w:val="center"/>
          </w:tcPr>
          <w:p>
            <w:pPr>
              <w:spacing w:before="0" w:after="0"/>
            </w:pPr>
            <w:r>
              <w:rPr>
                <w:rFonts w:ascii="Aptos" w:hAnsi="Aptos"/>
                <w:sz w:val="14"/>
              </w:rPr>
              <w:t>Upcoming tournaments, Cups, promotions and reminders in one calendar with timezone support.</w:t>
            </w:r>
          </w:p>
        </w:tc>
        <w:tc>
          <w:tcPr>
            <w:tcW w:type="dxa" w:w="2424"/>
            <w:vAlign w:val="center"/>
          </w:tcPr>
          <w:p>
            <w:pPr>
              <w:spacing w:before="0" w:after="0"/>
            </w:pPr>
            <w:r>
              <w:rPr>
                <w:rFonts w:ascii="Aptos" w:hAnsi="Aptos"/>
                <w:sz w:val="14"/>
              </w:rPr>
              <w:t>Roadmap item</w:t>
            </w:r>
          </w:p>
        </w:tc>
      </w:tr>
      <w:tr>
        <w:trPr>
          <w:cantSplit/>
        </w:trPr>
        <w:tc>
          <w:tcPr>
            <w:tcW w:type="dxa" w:w="2424"/>
            <w:vAlign w:val="center"/>
          </w:tcPr>
          <w:p>
            <w:pPr>
              <w:spacing w:before="0" w:after="0"/>
            </w:pPr>
            <w:r>
              <w:rPr>
                <w:rFonts w:ascii="Aptos" w:hAnsi="Aptos"/>
                <w:sz w:val="14"/>
              </w:rPr>
              <w:t>Suggested — LiveOps &amp; Social</w:t>
            </w:r>
          </w:p>
        </w:tc>
        <w:tc>
          <w:tcPr>
            <w:tcW w:type="dxa" w:w="2424"/>
            <w:vAlign w:val="center"/>
          </w:tcPr>
          <w:p>
            <w:pPr>
              <w:spacing w:before="0" w:after="0"/>
            </w:pPr>
            <w:r>
              <w:rPr>
                <w:rFonts w:ascii="Aptos" w:hAnsi="Aptos"/>
                <w:sz w:val="14"/>
              </w:rPr>
              <w:t>LIVE2</w:t>
            </w:r>
          </w:p>
        </w:tc>
        <w:tc>
          <w:tcPr>
            <w:tcW w:type="dxa" w:w="2424"/>
            <w:vAlign w:val="center"/>
          </w:tcPr>
          <w:p>
            <w:pPr>
              <w:spacing w:before="0" w:after="0"/>
            </w:pPr>
            <w:r>
              <w:rPr>
                <w:rFonts w:ascii="Aptos" w:hAnsi="Aptos"/>
                <w:sz w:val="14"/>
              </w:rPr>
              <w:t>Match Replay &amp; Shareable Proof</w:t>
            </w:r>
          </w:p>
        </w:tc>
        <w:tc>
          <w:tcPr>
            <w:tcW w:type="dxa" w:w="2424"/>
            <w:vAlign w:val="center"/>
          </w:tcPr>
          <w:p>
            <w:pPr>
              <w:spacing w:before="0" w:after="0"/>
            </w:pPr>
            <w:r>
              <w:rPr>
                <w:rFonts w:ascii="Aptos" w:hAnsi="Aptos"/>
                <w:sz w:val="14"/>
              </w:rPr>
              <w:t>Suggested</w:t>
            </w:r>
          </w:p>
        </w:tc>
        <w:tc>
          <w:tcPr>
            <w:tcW w:type="dxa" w:w="2424"/>
            <w:vAlign w:val="center"/>
          </w:tcPr>
          <w:p>
            <w:pPr>
              <w:spacing w:before="0" w:after="0"/>
            </w:pPr>
            <w:r>
              <w:rPr>
                <w:rFonts w:ascii="Aptos" w:hAnsi="Aptos"/>
                <w:sz w:val="14"/>
              </w:rPr>
              <w:t>Step-by-step replay, share link and redacted proof package for games and tournaments.</w:t>
            </w:r>
          </w:p>
        </w:tc>
        <w:tc>
          <w:tcPr>
            <w:tcW w:type="dxa" w:w="2424"/>
            <w:vAlign w:val="center"/>
          </w:tcPr>
          <w:p>
            <w:pPr>
              <w:spacing w:before="0" w:after="0"/>
            </w:pPr>
            <w:r>
              <w:rPr>
                <w:rFonts w:ascii="Aptos" w:hAnsi="Aptos"/>
                <w:sz w:val="14"/>
              </w:rPr>
              <w:t>Roadmap item</w:t>
            </w:r>
          </w:p>
        </w:tc>
      </w:tr>
      <w:tr>
        <w:trPr>
          <w:cantSplit/>
        </w:trPr>
        <w:tc>
          <w:tcPr>
            <w:tcW w:type="dxa" w:w="2424"/>
            <w:vAlign w:val="center"/>
          </w:tcPr>
          <w:p>
            <w:pPr>
              <w:spacing w:before="0" w:after="0"/>
            </w:pPr>
            <w:r>
              <w:rPr>
                <w:rFonts w:ascii="Aptos" w:hAnsi="Aptos"/>
                <w:sz w:val="14"/>
              </w:rPr>
              <w:t>Suggested — LiveOps &amp; Social</w:t>
            </w:r>
          </w:p>
        </w:tc>
        <w:tc>
          <w:tcPr>
            <w:tcW w:type="dxa" w:w="2424"/>
            <w:vAlign w:val="center"/>
          </w:tcPr>
          <w:p>
            <w:pPr>
              <w:spacing w:before="0" w:after="0"/>
            </w:pPr>
            <w:r>
              <w:rPr>
                <w:rFonts w:ascii="Aptos" w:hAnsi="Aptos"/>
                <w:sz w:val="14"/>
              </w:rPr>
              <w:t>LIVE3</w:t>
            </w:r>
          </w:p>
        </w:tc>
        <w:tc>
          <w:tcPr>
            <w:tcW w:type="dxa" w:w="2424"/>
            <w:vAlign w:val="center"/>
          </w:tcPr>
          <w:p>
            <w:pPr>
              <w:spacing w:before="0" w:after="0"/>
            </w:pPr>
            <w:r>
              <w:rPr>
                <w:rFonts w:ascii="Aptos" w:hAnsi="Aptos"/>
                <w:sz w:val="14"/>
              </w:rPr>
              <w:t>Clan Seasons &amp; Cooperative Quests</w:t>
            </w:r>
          </w:p>
        </w:tc>
        <w:tc>
          <w:tcPr>
            <w:tcW w:type="dxa" w:w="2424"/>
            <w:vAlign w:val="center"/>
          </w:tcPr>
          <w:p>
            <w:pPr>
              <w:spacing w:before="0" w:after="0"/>
            </w:pPr>
            <w:r>
              <w:rPr>
                <w:rFonts w:ascii="Aptos" w:hAnsi="Aptos"/>
                <w:sz w:val="14"/>
              </w:rPr>
              <w:t>Suggested</w:t>
            </w:r>
          </w:p>
        </w:tc>
        <w:tc>
          <w:tcPr>
            <w:tcW w:type="dxa" w:w="2424"/>
            <w:vAlign w:val="center"/>
          </w:tcPr>
          <w:p>
            <w:pPr>
              <w:spacing w:before="0" w:after="0"/>
            </w:pPr>
            <w:r>
              <w:rPr>
                <w:rFonts w:ascii="Aptos" w:hAnsi="Aptos"/>
                <w:sz w:val="14"/>
              </w:rPr>
              <w:t>Season divisions, shared clan goals, contribution ledger, rewards and archived standings.</w:t>
            </w:r>
          </w:p>
        </w:tc>
        <w:tc>
          <w:tcPr>
            <w:tcW w:type="dxa" w:w="2424"/>
            <w:vAlign w:val="center"/>
          </w:tcPr>
          <w:p>
            <w:pPr>
              <w:spacing w:before="0" w:after="0"/>
            </w:pPr>
            <w:r>
              <w:rPr>
                <w:rFonts w:ascii="Aptos" w:hAnsi="Aptos"/>
                <w:sz w:val="14"/>
              </w:rPr>
              <w:t>Roadmap item</w:t>
            </w:r>
          </w:p>
        </w:tc>
      </w:tr>
      <w:tr>
        <w:trPr>
          <w:cantSplit/>
        </w:trPr>
        <w:tc>
          <w:tcPr>
            <w:tcW w:type="dxa" w:w="2424"/>
            <w:vAlign w:val="center"/>
          </w:tcPr>
          <w:p>
            <w:pPr>
              <w:spacing w:before="0" w:after="0"/>
            </w:pPr>
            <w:r>
              <w:rPr>
                <w:rFonts w:ascii="Aptos" w:hAnsi="Aptos"/>
                <w:sz w:val="14"/>
              </w:rPr>
              <w:t>Suggested — Trust &amp; Compliance</w:t>
            </w:r>
          </w:p>
        </w:tc>
        <w:tc>
          <w:tcPr>
            <w:tcW w:type="dxa" w:w="2424"/>
            <w:vAlign w:val="center"/>
          </w:tcPr>
          <w:p>
            <w:pPr>
              <w:spacing w:before="0" w:after="0"/>
            </w:pPr>
            <w:r>
              <w:rPr>
                <w:rFonts w:ascii="Aptos" w:hAnsi="Aptos"/>
                <w:sz w:val="14"/>
              </w:rPr>
              <w:t>TRUST1</w:t>
            </w:r>
          </w:p>
        </w:tc>
        <w:tc>
          <w:tcPr>
            <w:tcW w:type="dxa" w:w="2424"/>
            <w:vAlign w:val="center"/>
          </w:tcPr>
          <w:p>
            <w:pPr>
              <w:spacing w:before="0" w:after="0"/>
            </w:pPr>
            <w:r>
              <w:rPr>
                <w:rFonts w:ascii="Aptos" w:hAnsi="Aptos"/>
                <w:sz w:val="14"/>
              </w:rPr>
              <w:t>Identity, Age &amp; Jurisdiction Checks</w:t>
            </w:r>
          </w:p>
        </w:tc>
        <w:tc>
          <w:tcPr>
            <w:tcW w:type="dxa" w:w="2424"/>
            <w:vAlign w:val="center"/>
          </w:tcPr>
          <w:p>
            <w:pPr>
              <w:spacing w:before="0" w:after="0"/>
            </w:pPr>
            <w:r>
              <w:rPr>
                <w:rFonts w:ascii="Aptos" w:hAnsi="Aptos"/>
                <w:sz w:val="14"/>
              </w:rPr>
              <w:t>Suggested</w:t>
            </w:r>
          </w:p>
        </w:tc>
        <w:tc>
          <w:tcPr>
            <w:tcW w:type="dxa" w:w="2424"/>
            <w:vAlign w:val="center"/>
          </w:tcPr>
          <w:p>
            <w:pPr>
              <w:spacing w:before="0" w:after="0"/>
            </w:pPr>
            <w:r>
              <w:rPr>
                <w:rFonts w:ascii="Aptos" w:hAnsi="Aptos"/>
                <w:sz w:val="14"/>
              </w:rPr>
              <w:t>Age gate, KYC status, geofencing and jurisdiction-specific feature eligibility.</w:t>
            </w:r>
          </w:p>
        </w:tc>
        <w:tc>
          <w:tcPr>
            <w:tcW w:type="dxa" w:w="2424"/>
            <w:vAlign w:val="center"/>
          </w:tcPr>
          <w:p>
            <w:pPr>
              <w:spacing w:before="0" w:after="0"/>
            </w:pPr>
            <w:r>
              <w:rPr>
                <w:rFonts w:ascii="Aptos" w:hAnsi="Aptos"/>
                <w:sz w:val="14"/>
              </w:rPr>
              <w:t>Roadmap item</w:t>
            </w:r>
          </w:p>
        </w:tc>
      </w:tr>
      <w:tr>
        <w:trPr>
          <w:cantSplit/>
        </w:trPr>
        <w:tc>
          <w:tcPr>
            <w:tcW w:type="dxa" w:w="2424"/>
            <w:vAlign w:val="center"/>
          </w:tcPr>
          <w:p>
            <w:pPr>
              <w:spacing w:before="0" w:after="0"/>
            </w:pPr>
            <w:r>
              <w:rPr>
                <w:rFonts w:ascii="Aptos" w:hAnsi="Aptos"/>
                <w:sz w:val="14"/>
              </w:rPr>
              <w:t>Suggested — Trust &amp; Compliance</w:t>
            </w:r>
          </w:p>
        </w:tc>
        <w:tc>
          <w:tcPr>
            <w:tcW w:type="dxa" w:w="2424"/>
            <w:vAlign w:val="center"/>
          </w:tcPr>
          <w:p>
            <w:pPr>
              <w:spacing w:before="0" w:after="0"/>
            </w:pPr>
            <w:r>
              <w:rPr>
                <w:rFonts w:ascii="Aptos" w:hAnsi="Aptos"/>
                <w:sz w:val="14"/>
              </w:rPr>
              <w:t>TRUST2</w:t>
            </w:r>
          </w:p>
        </w:tc>
        <w:tc>
          <w:tcPr>
            <w:tcW w:type="dxa" w:w="2424"/>
            <w:vAlign w:val="center"/>
          </w:tcPr>
          <w:p>
            <w:pPr>
              <w:spacing w:before="0" w:after="0"/>
            </w:pPr>
            <w:r>
              <w:rPr>
                <w:rFonts w:ascii="Aptos" w:hAnsi="Aptos"/>
                <w:sz w:val="14"/>
              </w:rPr>
              <w:t>Privacy &amp; Data Rights Center</w:t>
            </w:r>
          </w:p>
        </w:tc>
        <w:tc>
          <w:tcPr>
            <w:tcW w:type="dxa" w:w="2424"/>
            <w:vAlign w:val="center"/>
          </w:tcPr>
          <w:p>
            <w:pPr>
              <w:spacing w:before="0" w:after="0"/>
            </w:pPr>
            <w:r>
              <w:rPr>
                <w:rFonts w:ascii="Aptos" w:hAnsi="Aptos"/>
                <w:sz w:val="14"/>
              </w:rPr>
              <w:t>Suggested</w:t>
            </w:r>
          </w:p>
        </w:tc>
        <w:tc>
          <w:tcPr>
            <w:tcW w:type="dxa" w:w="2424"/>
            <w:vAlign w:val="center"/>
          </w:tcPr>
          <w:p>
            <w:pPr>
              <w:spacing w:before="0" w:after="0"/>
            </w:pPr>
            <w:r>
              <w:rPr>
                <w:rFonts w:ascii="Aptos" w:hAnsi="Aptos"/>
                <w:sz w:val="14"/>
              </w:rPr>
              <w:t>Consent history, data export, correction and deletion requests with retention status.</w:t>
            </w:r>
          </w:p>
        </w:tc>
        <w:tc>
          <w:tcPr>
            <w:tcW w:type="dxa" w:w="2424"/>
            <w:vAlign w:val="center"/>
          </w:tcPr>
          <w:p>
            <w:pPr>
              <w:spacing w:before="0" w:after="0"/>
            </w:pPr>
            <w:r>
              <w:rPr>
                <w:rFonts w:ascii="Aptos" w:hAnsi="Aptos"/>
                <w:sz w:val="14"/>
              </w:rPr>
              <w:t>Roadmap item</w:t>
            </w:r>
          </w:p>
        </w:tc>
      </w:tr>
      <w:tr>
        <w:trPr>
          <w:cantSplit/>
        </w:trPr>
        <w:tc>
          <w:tcPr>
            <w:tcW w:type="dxa" w:w="2424"/>
            <w:vAlign w:val="center"/>
          </w:tcPr>
          <w:p>
            <w:pPr>
              <w:spacing w:before="0" w:after="0"/>
            </w:pPr>
            <w:r>
              <w:rPr>
                <w:rFonts w:ascii="Aptos" w:hAnsi="Aptos"/>
                <w:sz w:val="14"/>
              </w:rPr>
              <w:t>Suggested — Trust &amp; Compliance</w:t>
            </w:r>
          </w:p>
        </w:tc>
        <w:tc>
          <w:tcPr>
            <w:tcW w:type="dxa" w:w="2424"/>
            <w:vAlign w:val="center"/>
          </w:tcPr>
          <w:p>
            <w:pPr>
              <w:spacing w:before="0" w:after="0"/>
            </w:pPr>
            <w:r>
              <w:rPr>
                <w:rFonts w:ascii="Aptos" w:hAnsi="Aptos"/>
                <w:sz w:val="14"/>
              </w:rPr>
              <w:t>TRUST3</w:t>
            </w:r>
          </w:p>
        </w:tc>
        <w:tc>
          <w:tcPr>
            <w:tcW w:type="dxa" w:w="2424"/>
            <w:vAlign w:val="center"/>
          </w:tcPr>
          <w:p>
            <w:pPr>
              <w:spacing w:before="0" w:after="0"/>
            </w:pPr>
            <w:r>
              <w:rPr>
                <w:rFonts w:ascii="Aptos" w:hAnsi="Aptos"/>
                <w:sz w:val="14"/>
              </w:rPr>
              <w:t>Dispute &amp; Support Case Center</w:t>
            </w:r>
          </w:p>
        </w:tc>
        <w:tc>
          <w:tcPr>
            <w:tcW w:type="dxa" w:w="2424"/>
            <w:vAlign w:val="center"/>
          </w:tcPr>
          <w:p>
            <w:pPr>
              <w:spacing w:before="0" w:after="0"/>
            </w:pPr>
            <w:r>
              <w:rPr>
                <w:rFonts w:ascii="Aptos" w:hAnsi="Aptos"/>
                <w:sz w:val="14"/>
              </w:rPr>
              <w:t>Suggested</w:t>
            </w:r>
          </w:p>
        </w:tc>
        <w:tc>
          <w:tcPr>
            <w:tcW w:type="dxa" w:w="2424"/>
            <w:vAlign w:val="center"/>
          </w:tcPr>
          <w:p>
            <w:pPr>
              <w:spacing w:before="0" w:after="0"/>
            </w:pPr>
            <w:r>
              <w:rPr>
                <w:rFonts w:ascii="Aptos" w:hAnsi="Aptos"/>
                <w:sz w:val="14"/>
              </w:rPr>
              <w:t>Open cases from a game or transaction, attach proof, track SLA and record resolution.</w:t>
            </w:r>
          </w:p>
        </w:tc>
        <w:tc>
          <w:tcPr>
            <w:tcW w:type="dxa" w:w="2424"/>
            <w:vAlign w:val="center"/>
          </w:tcPr>
          <w:p>
            <w:pPr>
              <w:spacing w:before="0" w:after="0"/>
            </w:pPr>
            <w:r>
              <w:rPr>
                <w:rFonts w:ascii="Aptos" w:hAnsi="Aptos"/>
                <w:sz w:val="14"/>
              </w:rPr>
              <w:t>Roadmap item</w:t>
            </w:r>
          </w:p>
        </w:tc>
      </w:tr>
      <w:tr>
        <w:trPr>
          <w:cantSplit/>
        </w:trPr>
        <w:tc>
          <w:tcPr>
            <w:tcW w:type="dxa" w:w="2424"/>
            <w:vAlign w:val="center"/>
          </w:tcPr>
          <w:p>
            <w:pPr>
              <w:spacing w:before="0" w:after="0"/>
            </w:pPr>
            <w:r>
              <w:rPr>
                <w:rFonts w:ascii="Aptos" w:hAnsi="Aptos"/>
                <w:sz w:val="14"/>
              </w:rPr>
              <w:t>Suggested — Trust &amp; Compliance</w:t>
            </w:r>
          </w:p>
        </w:tc>
        <w:tc>
          <w:tcPr>
            <w:tcW w:type="dxa" w:w="2424"/>
            <w:vAlign w:val="center"/>
          </w:tcPr>
          <w:p>
            <w:pPr>
              <w:spacing w:before="0" w:after="0"/>
            </w:pPr>
            <w:r>
              <w:rPr>
                <w:rFonts w:ascii="Aptos" w:hAnsi="Aptos"/>
                <w:sz w:val="14"/>
              </w:rPr>
              <w:t>TRUST4</w:t>
            </w:r>
          </w:p>
        </w:tc>
        <w:tc>
          <w:tcPr>
            <w:tcW w:type="dxa" w:w="2424"/>
            <w:vAlign w:val="center"/>
          </w:tcPr>
          <w:p>
            <w:pPr>
              <w:spacing w:before="0" w:after="0"/>
            </w:pPr>
            <w:r>
              <w:rPr>
                <w:rFonts w:ascii="Aptos" w:hAnsi="Aptos"/>
                <w:sz w:val="14"/>
              </w:rPr>
              <w:t>Device &amp; Session Management</w:t>
            </w:r>
          </w:p>
        </w:tc>
        <w:tc>
          <w:tcPr>
            <w:tcW w:type="dxa" w:w="2424"/>
            <w:vAlign w:val="center"/>
          </w:tcPr>
          <w:p>
            <w:pPr>
              <w:spacing w:before="0" w:after="0"/>
            </w:pPr>
            <w:r>
              <w:rPr>
                <w:rFonts w:ascii="Aptos" w:hAnsi="Aptos"/>
                <w:sz w:val="14"/>
              </w:rPr>
              <w:t>Suggested</w:t>
            </w:r>
          </w:p>
        </w:tc>
        <w:tc>
          <w:tcPr>
            <w:tcW w:type="dxa" w:w="2424"/>
            <w:vAlign w:val="center"/>
          </w:tcPr>
          <w:p>
            <w:pPr>
              <w:spacing w:before="0" w:after="0"/>
            </w:pPr>
            <w:r>
              <w:rPr>
                <w:rFonts w:ascii="Aptos" w:hAnsi="Aptos"/>
                <w:sz w:val="14"/>
              </w:rPr>
              <w:t>View active devices, revoke sessions, detect unusual login locations and require step-up verification.</w:t>
            </w:r>
          </w:p>
        </w:tc>
        <w:tc>
          <w:tcPr>
            <w:tcW w:type="dxa" w:w="2424"/>
            <w:vAlign w:val="center"/>
          </w:tcPr>
          <w:p>
            <w:pPr>
              <w:spacing w:before="0" w:after="0"/>
            </w:pPr>
            <w:r>
              <w:rPr>
                <w:rFonts w:ascii="Aptos" w:hAnsi="Aptos"/>
                <w:sz w:val="14"/>
              </w:rPr>
              <w:t>Roadmap item</w:t>
            </w:r>
          </w:p>
        </w:tc>
      </w:tr>
      <w:tr>
        <w:trPr>
          <w:cantSplit/>
        </w:trPr>
        <w:tc>
          <w:tcPr>
            <w:tcW w:type="dxa" w:w="2424"/>
            <w:vAlign w:val="center"/>
          </w:tcPr>
          <w:p>
            <w:pPr>
              <w:spacing w:before="0" w:after="0"/>
            </w:pPr>
            <w:r>
              <w:rPr>
                <w:rFonts w:ascii="Aptos" w:hAnsi="Aptos"/>
                <w:sz w:val="14"/>
              </w:rPr>
              <w:t>Suggested — Operations</w:t>
            </w:r>
          </w:p>
        </w:tc>
        <w:tc>
          <w:tcPr>
            <w:tcW w:type="dxa" w:w="2424"/>
            <w:vAlign w:val="center"/>
          </w:tcPr>
          <w:p>
            <w:pPr>
              <w:spacing w:before="0" w:after="0"/>
            </w:pPr>
            <w:r>
              <w:rPr>
                <w:rFonts w:ascii="Aptos" w:hAnsi="Aptos"/>
                <w:sz w:val="14"/>
              </w:rPr>
              <w:t>OPS5</w:t>
            </w:r>
          </w:p>
        </w:tc>
        <w:tc>
          <w:tcPr>
            <w:tcW w:type="dxa" w:w="2424"/>
            <w:vAlign w:val="center"/>
          </w:tcPr>
          <w:p>
            <w:pPr>
              <w:spacing w:before="0" w:after="0"/>
            </w:pPr>
            <w:r>
              <w:rPr>
                <w:rFonts w:ascii="Aptos" w:hAnsi="Aptos"/>
                <w:sz w:val="14"/>
              </w:rPr>
              <w:t>Status &amp; Incident Center</w:t>
            </w:r>
          </w:p>
        </w:tc>
        <w:tc>
          <w:tcPr>
            <w:tcW w:type="dxa" w:w="2424"/>
            <w:vAlign w:val="center"/>
          </w:tcPr>
          <w:p>
            <w:pPr>
              <w:spacing w:before="0" w:after="0"/>
            </w:pPr>
            <w:r>
              <w:rPr>
                <w:rFonts w:ascii="Aptos" w:hAnsi="Aptos"/>
                <w:sz w:val="14"/>
              </w:rPr>
              <w:t>Suggested</w:t>
            </w:r>
          </w:p>
        </w:tc>
        <w:tc>
          <w:tcPr>
            <w:tcW w:type="dxa" w:w="2424"/>
            <w:vAlign w:val="center"/>
          </w:tcPr>
          <w:p>
            <w:pPr>
              <w:spacing w:before="0" w:after="0"/>
            </w:pPr>
            <w:r>
              <w:rPr>
                <w:rFonts w:ascii="Aptos" w:hAnsi="Aptos"/>
                <w:sz w:val="14"/>
              </w:rPr>
              <w:t>Service health, incident timeline, maintenance updates, postmortems and player-facing status notices.</w:t>
            </w:r>
          </w:p>
        </w:tc>
        <w:tc>
          <w:tcPr>
            <w:tcW w:type="dxa" w:w="2424"/>
            <w:vAlign w:val="center"/>
          </w:tcPr>
          <w:p>
            <w:pPr>
              <w:spacing w:before="0" w:after="0"/>
            </w:pPr>
            <w:r>
              <w:rPr>
                <w:rFonts w:ascii="Aptos" w:hAnsi="Aptos"/>
                <w:sz w:val="14"/>
              </w:rPr>
              <w:t>Roadmap item</w:t>
            </w:r>
          </w:p>
        </w:tc>
      </w:tr>
    </w:tbl>
    <w:p>
      <w:pPr>
        <w:spacing w:after="0"/>
      </w:pPr>
    </w:p>
    <w:p>
      <w:pPr>
        <w:pStyle w:val="Heading2"/>
      </w:pPr>
      <w:r>
        <w:t>17. Accounting model</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Flow</w:t>
            </w:r>
          </w:p>
        </w:tc>
        <w:tc>
          <w:tcPr>
            <w:tcW w:type="dxa" w:w="7272"/>
            <w:vAlign w:val="center"/>
            <w:shd w:fill="D9EAF7"/>
          </w:tcPr>
          <w:p>
            <w:pPr>
              <w:spacing w:before="0" w:after="0"/>
            </w:pPr>
            <w:r>
              <w:rPr>
                <w:rFonts w:ascii="Aptos" w:hAnsi="Aptos"/>
                <w:b/>
                <w:sz w:val="14"/>
              </w:rPr>
              <w:t>Accounting</w:t>
            </w:r>
          </w:p>
        </w:tc>
      </w:tr>
      <w:tr>
        <w:trPr>
          <w:cantSplit/>
        </w:trPr>
        <w:tc>
          <w:tcPr>
            <w:tcW w:type="dxa" w:w="7272"/>
            <w:vAlign w:val="center"/>
          </w:tcPr>
          <w:p>
            <w:pPr>
              <w:spacing w:before="0" w:after="0"/>
            </w:pPr>
            <w:r>
              <w:rPr>
                <w:rFonts w:ascii="Aptos" w:hAnsi="Aptos"/>
                <w:sz w:val="14"/>
              </w:rPr>
              <w:t>Coin/Catalog</w:t>
            </w:r>
          </w:p>
        </w:tc>
        <w:tc>
          <w:tcPr>
            <w:tcW w:type="dxa" w:w="7272"/>
            <w:vAlign w:val="center"/>
          </w:tcPr>
          <w:p>
            <w:pPr>
              <w:spacing w:before="0" w:after="0"/>
            </w:pPr>
            <w:r>
              <w:rPr>
                <w:rFonts w:ascii="Aptos" w:hAnsi="Aptos"/>
                <w:sz w:val="14"/>
              </w:rPr>
              <w:t>Fee removed from pot; jackpot contribution separated; house fee/net and sinks updated</w:t>
            </w:r>
          </w:p>
        </w:tc>
      </w:tr>
      <w:tr>
        <w:trPr>
          <w:cantSplit/>
        </w:trPr>
        <w:tc>
          <w:tcPr>
            <w:tcW w:type="dxa" w:w="7272"/>
            <w:vAlign w:val="center"/>
          </w:tcPr>
          <w:p>
            <w:pPr>
              <w:spacing w:before="0" w:after="0"/>
            </w:pPr>
            <w:r>
              <w:rPr>
                <w:rFonts w:ascii="Aptos" w:hAnsi="Aptos"/>
                <w:sz w:val="14"/>
              </w:rPr>
              <w:t>Cup/Tournament</w:t>
            </w:r>
          </w:p>
        </w:tc>
        <w:tc>
          <w:tcPr>
            <w:tcW w:type="dxa" w:w="7272"/>
            <w:vAlign w:val="center"/>
          </w:tcPr>
          <w:p>
            <w:pPr>
              <w:spacing w:before="0" w:after="0"/>
            </w:pPr>
            <w:r>
              <w:rPr>
                <w:rFonts w:ascii="Aptos" w:hAnsi="Aptos"/>
                <w:sz w:val="14"/>
              </w:rPr>
              <w:t>Configured rake recognized; prizes paid from entrant pool</w:t>
            </w:r>
          </w:p>
        </w:tc>
      </w:tr>
      <w:tr>
        <w:trPr>
          <w:cantSplit/>
        </w:trPr>
        <w:tc>
          <w:tcPr>
            <w:tcW w:type="dxa" w:w="7272"/>
            <w:vAlign w:val="center"/>
          </w:tcPr>
          <w:p>
            <w:pPr>
              <w:spacing w:before="0" w:after="0"/>
            </w:pPr>
            <w:r>
              <w:rPr>
                <w:rFonts w:ascii="Aptos" w:hAnsi="Aptos"/>
                <w:sz w:val="14"/>
              </w:rPr>
              <w:t>Direct Arcade</w:t>
            </w:r>
          </w:p>
        </w:tc>
        <w:tc>
          <w:tcPr>
            <w:tcW w:type="dxa" w:w="7272"/>
            <w:vAlign w:val="center"/>
          </w:tcPr>
          <w:p>
            <w:pPr>
              <w:spacing w:before="0" w:after="0"/>
            </w:pPr>
            <w:r>
              <w:rPr>
                <w:rFonts w:ascii="Aptos" w:hAnsi="Aptos"/>
                <w:sz w:val="14"/>
              </w:rPr>
              <w:t>MAIN spend enters shop/sink family; coin payout is tap/promotion cost</w:t>
            </w:r>
          </w:p>
        </w:tc>
      </w:tr>
      <w:tr>
        <w:trPr>
          <w:cantSplit/>
        </w:trPr>
        <w:tc>
          <w:tcPr>
            <w:tcW w:type="dxa" w:w="7272"/>
            <w:vAlign w:val="center"/>
          </w:tcPr>
          <w:p>
            <w:pPr>
              <w:spacing w:before="0" w:after="0"/>
            </w:pPr>
            <w:r>
              <w:rPr>
                <w:rFonts w:ascii="Aptos" w:hAnsi="Aptos"/>
                <w:sz w:val="14"/>
              </w:rPr>
              <w:t>Raffle</w:t>
            </w:r>
          </w:p>
        </w:tc>
        <w:tc>
          <w:tcPr>
            <w:tcW w:type="dxa" w:w="7272"/>
            <w:vAlign w:val="center"/>
          </w:tcPr>
          <w:p>
            <w:pPr>
              <w:spacing w:before="0" w:after="0"/>
            </w:pPr>
            <w:r>
              <w:rPr>
                <w:rFonts w:ascii="Aptos" w:hAnsi="Aptos"/>
                <w:sz w:val="14"/>
              </w:rPr>
              <w:t>Ticket value stays in pool; only 20% draw share is house revenue</w:t>
            </w:r>
          </w:p>
        </w:tc>
      </w:tr>
      <w:tr>
        <w:trPr>
          <w:cantSplit/>
        </w:trPr>
        <w:tc>
          <w:tcPr>
            <w:tcW w:type="dxa" w:w="7272"/>
            <w:vAlign w:val="center"/>
          </w:tcPr>
          <w:p>
            <w:pPr>
              <w:spacing w:before="0" w:after="0"/>
            </w:pPr>
            <w:r>
              <w:rPr>
                <w:rFonts w:ascii="Aptos" w:hAnsi="Aptos"/>
                <w:sz w:val="14"/>
              </w:rPr>
              <w:t>Shop/Crafting/Tickets/Room upgrades</w:t>
            </w:r>
          </w:p>
        </w:tc>
        <w:tc>
          <w:tcPr>
            <w:tcW w:type="dxa" w:w="7272"/>
            <w:vAlign w:val="center"/>
          </w:tcPr>
          <w:p>
            <w:pPr>
              <w:spacing w:before="0" w:after="0"/>
            </w:pPr>
            <w:r>
              <w:rPr>
                <w:rFonts w:ascii="Aptos" w:hAnsi="Aptos"/>
                <w:sz w:val="14"/>
              </w:rPr>
              <w:t>MAIN spend and shop/sink accounting; ownership/utility retained</w:t>
            </w:r>
          </w:p>
        </w:tc>
      </w:tr>
      <w:tr>
        <w:trPr>
          <w:cantSplit/>
        </w:trPr>
        <w:tc>
          <w:tcPr>
            <w:tcW w:type="dxa" w:w="7272"/>
            <w:vAlign w:val="center"/>
          </w:tcPr>
          <w:p>
            <w:pPr>
              <w:spacing w:before="0" w:after="0"/>
            </w:pPr>
            <w:r>
              <w:rPr>
                <w:rFonts w:ascii="Aptos" w:hAnsi="Aptos"/>
                <w:sz w:val="14"/>
              </w:rPr>
              <w:t>Clan Treasury</w:t>
            </w:r>
          </w:p>
        </w:tc>
        <w:tc>
          <w:tcPr>
            <w:tcW w:type="dxa" w:w="7272"/>
            <w:vAlign w:val="center"/>
          </w:tcPr>
          <w:p>
            <w:pPr>
              <w:spacing w:before="0" w:after="0"/>
            </w:pPr>
            <w:r>
              <w:rPr>
                <w:rFonts w:ascii="Aptos" w:hAnsi="Aptos"/>
                <w:sz w:val="14"/>
              </w:rPr>
              <w:t>MAIN removed to non-withdrawable social resource; sink only, no house revenue</w:t>
            </w:r>
          </w:p>
        </w:tc>
      </w:tr>
      <w:tr>
        <w:trPr>
          <w:cantSplit/>
        </w:trPr>
        <w:tc>
          <w:tcPr>
            <w:tcW w:type="dxa" w:w="7272"/>
            <w:vAlign w:val="center"/>
          </w:tcPr>
          <w:p>
            <w:pPr>
              <w:spacing w:before="0" w:after="0"/>
            </w:pPr>
            <w:r>
              <w:rPr>
                <w:rFonts w:ascii="Aptos" w:hAnsi="Aptos"/>
                <w:sz w:val="14"/>
              </w:rPr>
              <w:t>Trading Post</w:t>
            </w:r>
          </w:p>
        </w:tc>
        <w:tc>
          <w:tcPr>
            <w:tcW w:type="dxa" w:w="7272"/>
            <w:vAlign w:val="center"/>
          </w:tcPr>
          <w:p>
            <w:pPr>
              <w:spacing w:before="0" w:after="0"/>
            </w:pPr>
            <w:r>
              <w:rPr>
                <w:rFonts w:ascii="Aptos" w:hAnsi="Aptos"/>
                <w:sz w:val="14"/>
              </w:rPr>
              <w:t>Buyer pays; seller receives 90%; house 10%</w:t>
            </w:r>
          </w:p>
        </w:tc>
      </w:tr>
      <w:tr>
        <w:trPr>
          <w:cantSplit/>
        </w:trPr>
        <w:tc>
          <w:tcPr>
            <w:tcW w:type="dxa" w:w="7272"/>
            <w:vAlign w:val="center"/>
          </w:tcPr>
          <w:p>
            <w:pPr>
              <w:spacing w:before="0" w:after="0"/>
            </w:pPr>
            <w:r>
              <w:rPr>
                <w:rFonts w:ascii="Aptos" w:hAnsi="Aptos"/>
                <w:sz w:val="14"/>
              </w:rPr>
              <w:t>Bot top-ups</w:t>
            </w:r>
          </w:p>
        </w:tc>
        <w:tc>
          <w:tcPr>
            <w:tcW w:type="dxa" w:w="7272"/>
            <w:vAlign w:val="center"/>
          </w:tcPr>
          <w:p>
            <w:pPr>
              <w:spacing w:before="0" w:after="0"/>
            </w:pPr>
            <w:r>
              <w:rPr>
                <w:rFonts w:ascii="Aptos" w:hAnsi="Aptos"/>
                <w:sz w:val="14"/>
              </w:rPr>
              <w:t>Demo liquidity tap, varied values, promotion cost for first bonus; never deposit revenue</w:t>
            </w:r>
          </w:p>
        </w:tc>
      </w:tr>
      <w:tr>
        <w:trPr>
          <w:cantSplit/>
        </w:trPr>
        <w:tc>
          <w:tcPr>
            <w:tcW w:type="dxa" w:w="7272"/>
            <w:vAlign w:val="center"/>
          </w:tcPr>
          <w:p>
            <w:pPr>
              <w:spacing w:before="0" w:after="0"/>
            </w:pPr>
            <w:r>
              <w:rPr>
                <w:rFonts w:ascii="Aptos" w:hAnsi="Aptos"/>
                <w:sz w:val="14"/>
              </w:rPr>
              <w:t>Rewards</w:t>
            </w:r>
          </w:p>
        </w:tc>
        <w:tc>
          <w:tcPr>
            <w:tcW w:type="dxa" w:w="7272"/>
            <w:vAlign w:val="center"/>
          </w:tcPr>
          <w:p>
            <w:pPr>
              <w:spacing w:before="0" w:after="0"/>
            </w:pPr>
            <w:r>
              <w:rPr>
                <w:rFonts w:ascii="Aptos" w:hAnsi="Aptos"/>
                <w:sz w:val="14"/>
              </w:rPr>
              <w:t>BONUS/tap and promotion cost where house-funded</w:t>
            </w:r>
          </w:p>
        </w:tc>
      </w:tr>
      <w:tr>
        <w:trPr>
          <w:cantSplit/>
        </w:trPr>
        <w:tc>
          <w:tcPr>
            <w:tcW w:type="dxa" w:w="7272"/>
            <w:vAlign w:val="center"/>
          </w:tcPr>
          <w:p>
            <w:pPr>
              <w:spacing w:before="0" w:after="0"/>
            </w:pPr>
            <w:r>
              <w:rPr>
                <w:rFonts w:ascii="Aptos" w:hAnsi="Aptos"/>
                <w:sz w:val="14"/>
              </w:rPr>
              <w:t>Admin comps</w:t>
            </w:r>
          </w:p>
        </w:tc>
        <w:tc>
          <w:tcPr>
            <w:tcW w:type="dxa" w:w="7272"/>
            <w:vAlign w:val="center"/>
          </w:tcPr>
          <w:p>
            <w:pPr>
              <w:spacing w:before="0" w:after="0"/>
            </w:pPr>
            <w:r>
              <w:rPr>
                <w:rFonts w:ascii="Aptos" w:hAnsi="Aptos"/>
                <w:sz w:val="14"/>
              </w:rPr>
              <w:t>Cannot exceed available net revenue</w:t>
            </w:r>
          </w:p>
        </w:tc>
      </w:tr>
    </w:tbl>
    <w:p>
      <w:pPr>
        <w:spacing w:after="0"/>
      </w:pPr>
    </w:p>
    <w:p>
      <w:pPr>
        <w:pStyle w:val="Heading2"/>
      </w:pPr>
      <w:r>
        <w:t>18. Responsible Gaming</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Control</w:t>
            </w:r>
          </w:p>
        </w:tc>
        <w:tc>
          <w:tcPr>
            <w:tcW w:type="dxa" w:w="7272"/>
            <w:vAlign w:val="center"/>
            <w:shd w:fill="D9EAF7"/>
          </w:tcPr>
          <w:p>
            <w:pPr>
              <w:spacing w:before="0" w:after="0"/>
            </w:pPr>
            <w:r>
              <w:rPr>
                <w:rFonts w:ascii="Aptos" w:hAnsi="Aptos"/>
                <w:b/>
                <w:sz w:val="14"/>
              </w:rPr>
              <w:t>Behavior</w:t>
            </w:r>
          </w:p>
        </w:tc>
      </w:tr>
      <w:tr>
        <w:trPr>
          <w:cantSplit/>
        </w:trPr>
        <w:tc>
          <w:tcPr>
            <w:tcW w:type="dxa" w:w="7272"/>
            <w:vAlign w:val="center"/>
          </w:tcPr>
          <w:p>
            <w:pPr>
              <w:spacing w:before="0" w:after="0"/>
            </w:pPr>
            <w:r>
              <w:rPr>
                <w:rFonts w:ascii="Aptos" w:hAnsi="Aptos"/>
                <w:sz w:val="14"/>
              </w:rPr>
              <w:t>Loss limit</w:t>
            </w:r>
          </w:p>
        </w:tc>
        <w:tc>
          <w:tcPr>
            <w:tcW w:type="dxa" w:w="7272"/>
            <w:vAlign w:val="center"/>
          </w:tcPr>
          <w:p>
            <w:pPr>
              <w:spacing w:before="0" w:after="0"/>
            </w:pPr>
            <w:r>
              <w:rPr>
                <w:rFonts w:ascii="Aptos" w:hAnsi="Aptos"/>
                <w:sz w:val="14"/>
              </w:rPr>
              <w:t>Blocks new wagering once session net reaches negative limit</w:t>
            </w:r>
          </w:p>
        </w:tc>
      </w:tr>
      <w:tr>
        <w:trPr>
          <w:cantSplit/>
        </w:trPr>
        <w:tc>
          <w:tcPr>
            <w:tcW w:type="dxa" w:w="7272"/>
            <w:vAlign w:val="center"/>
          </w:tcPr>
          <w:p>
            <w:pPr>
              <w:spacing w:before="0" w:after="0"/>
            </w:pPr>
            <w:r>
              <w:rPr>
                <w:rFonts w:ascii="Aptos" w:hAnsi="Aptos"/>
                <w:sz w:val="14"/>
              </w:rPr>
              <w:t>Deposit limits</w:t>
            </w:r>
          </w:p>
        </w:tc>
        <w:tc>
          <w:tcPr>
            <w:tcW w:type="dxa" w:w="7272"/>
            <w:vAlign w:val="center"/>
          </w:tcPr>
          <w:p>
            <w:pPr>
              <w:spacing w:before="0" w:after="0"/>
            </w:pPr>
            <w:r>
              <w:rPr>
                <w:rFonts w:ascii="Aptos" w:hAnsi="Aptos"/>
                <w:sz w:val="14"/>
              </w:rPr>
              <w:t>Daily/weekly/monthly; top-up enforcement; decreases immediate, increases/removal delayed in demo</w:t>
            </w:r>
          </w:p>
        </w:tc>
      </w:tr>
      <w:tr>
        <w:trPr>
          <w:cantSplit/>
        </w:trPr>
        <w:tc>
          <w:tcPr>
            <w:tcW w:type="dxa" w:w="7272"/>
            <w:vAlign w:val="center"/>
          </w:tcPr>
          <w:p>
            <w:pPr>
              <w:spacing w:before="0" w:after="0"/>
            </w:pPr>
            <w:r>
              <w:rPr>
                <w:rFonts w:ascii="Aptos" w:hAnsi="Aptos"/>
                <w:sz w:val="14"/>
              </w:rPr>
              <w:t>Session limit</w:t>
            </w:r>
          </w:p>
        </w:tc>
        <w:tc>
          <w:tcPr>
            <w:tcW w:type="dxa" w:w="7272"/>
            <w:vAlign w:val="center"/>
          </w:tcPr>
          <w:p>
            <w:pPr>
              <w:spacing w:before="0" w:after="0"/>
            </w:pPr>
            <w:r>
              <w:rPr>
                <w:rFonts w:ascii="Aptos" w:hAnsi="Aptos"/>
                <w:sz w:val="14"/>
              </w:rPr>
              <w:t>Maximum minutes triggers cool-off and blocks games</w:t>
            </w:r>
          </w:p>
        </w:tc>
      </w:tr>
      <w:tr>
        <w:trPr>
          <w:cantSplit/>
        </w:trPr>
        <w:tc>
          <w:tcPr>
            <w:tcW w:type="dxa" w:w="7272"/>
            <w:vAlign w:val="center"/>
          </w:tcPr>
          <w:p>
            <w:pPr>
              <w:spacing w:before="0" w:after="0"/>
            </w:pPr>
            <w:r>
              <w:rPr>
                <w:rFonts w:ascii="Aptos" w:hAnsi="Aptos"/>
                <w:sz w:val="14"/>
              </w:rPr>
              <w:t>Self-exclusion</w:t>
            </w:r>
          </w:p>
        </w:tc>
        <w:tc>
          <w:tcPr>
            <w:tcW w:type="dxa" w:w="7272"/>
            <w:vAlign w:val="center"/>
          </w:tcPr>
          <w:p>
            <w:pPr>
              <w:spacing w:before="0" w:after="0"/>
            </w:pPr>
            <w:r>
              <w:rPr>
                <w:rFonts w:ascii="Aptos" w:hAnsi="Aptos"/>
                <w:sz w:val="14"/>
              </w:rPr>
              <w:t>Timed/permanent persisted lock; no early Player/Admin undo</w:t>
            </w:r>
          </w:p>
        </w:tc>
      </w:tr>
      <w:tr>
        <w:trPr>
          <w:cantSplit/>
        </w:trPr>
        <w:tc>
          <w:tcPr>
            <w:tcW w:type="dxa" w:w="7272"/>
            <w:vAlign w:val="center"/>
          </w:tcPr>
          <w:p>
            <w:pPr>
              <w:spacing w:before="0" w:after="0"/>
            </w:pPr>
            <w:r>
              <w:rPr>
                <w:rFonts w:ascii="Aptos" w:hAnsi="Aptos"/>
                <w:sz w:val="14"/>
              </w:rPr>
              <w:t>Reality check</w:t>
            </w:r>
          </w:p>
        </w:tc>
        <w:tc>
          <w:tcPr>
            <w:tcW w:type="dxa" w:w="7272"/>
            <w:vAlign w:val="center"/>
          </w:tcPr>
          <w:p>
            <w:pPr>
              <w:spacing w:before="0" w:after="0"/>
            </w:pPr>
            <w:r>
              <w:rPr>
                <w:rFonts w:ascii="Aptos" w:hAnsi="Aptos"/>
                <w:sz w:val="14"/>
              </w:rPr>
              <w:t>Configurable reminders, session P/L points/graph and up/down callout</w:t>
            </w:r>
          </w:p>
        </w:tc>
      </w:tr>
      <w:tr>
        <w:trPr>
          <w:cantSplit/>
        </w:trPr>
        <w:tc>
          <w:tcPr>
            <w:tcW w:type="dxa" w:w="7272"/>
            <w:vAlign w:val="center"/>
          </w:tcPr>
          <w:p>
            <w:pPr>
              <w:spacing w:before="0" w:after="0"/>
            </w:pPr>
            <w:r>
              <w:rPr>
                <w:rFonts w:ascii="Aptos" w:hAnsi="Aptos"/>
                <w:sz w:val="14"/>
              </w:rPr>
              <w:t>Bank</w:t>
            </w:r>
          </w:p>
        </w:tc>
        <w:tc>
          <w:tcPr>
            <w:tcW w:type="dxa" w:w="7272"/>
            <w:vAlign w:val="center"/>
          </w:tcPr>
          <w:p>
            <w:pPr>
              <w:spacing w:before="0" w:after="0"/>
            </w:pPr>
            <w:r>
              <w:rPr>
                <w:rFonts w:ascii="Aptos" w:hAnsi="Aptos"/>
                <w:sz w:val="14"/>
              </w:rPr>
              <w:t>Park MAIN outside wagering balance</w:t>
            </w:r>
          </w:p>
        </w:tc>
      </w:tr>
      <w:tr>
        <w:trPr>
          <w:cantSplit/>
        </w:trPr>
        <w:tc>
          <w:tcPr>
            <w:tcW w:type="dxa" w:w="7272"/>
            <w:vAlign w:val="center"/>
          </w:tcPr>
          <w:p>
            <w:pPr>
              <w:spacing w:before="0" w:after="0"/>
            </w:pPr>
            <w:r>
              <w:rPr>
                <w:rFonts w:ascii="Aptos" w:hAnsi="Aptos"/>
                <w:sz w:val="14"/>
              </w:rPr>
              <w:t>Auto Bet stop</w:t>
            </w:r>
          </w:p>
        </w:tc>
        <w:tc>
          <w:tcPr>
            <w:tcW w:type="dxa" w:w="7272"/>
            <w:vAlign w:val="center"/>
          </w:tcPr>
          <w:p>
            <w:pPr>
              <w:spacing w:before="0" w:after="0"/>
            </w:pPr>
            <w:r>
              <w:rPr>
                <w:rFonts w:ascii="Aptos" w:hAnsi="Aptos"/>
                <w:sz w:val="14"/>
              </w:rPr>
              <w:t>Default −200, configurable −50 to −10,000</w:t>
            </w:r>
          </w:p>
        </w:tc>
      </w:tr>
    </w:tbl>
    <w:p>
      <w:pPr>
        <w:spacing w:after="0"/>
      </w:pPr>
    </w:p>
    <w:p>
      <w:pPr>
        <w:pStyle w:val="Heading2"/>
      </w:pPr>
      <w:r>
        <w:t>19. Production boundary and deferred roadmap</w:t>
      </w:r>
    </w:p>
    <w:p>
      <w:pPr>
        <w:spacing w:after="80"/>
      </w:pPr>
      <w:r>
        <w:rPr>
          <w:rFonts w:ascii="Aptos" w:hAnsi="Aptos"/>
          <w:sz w:val="18"/>
        </w:rPr>
        <w:t>The demo is not approved for public networked, real-money or regulated use. Production requires server-authoritative ledger/RG/settlement, authenticated accounts/Admin RBAC/MFA, independent RNG commitment service, safe output rendering/CSP, durable database, certified mathematics, KYC/AML/geofencing, bot/human analytics separation, observability and independent audits.</w:t>
      </w:r>
    </w:p>
    <w:tbl>
      <w:tblPr>
        <w:tblStyle w:val="TableGrid"/>
        <w:tblW w:type="auto" w:w="0"/>
        <w:jc w:val="center"/>
        <w:tblLayout w:type="autofit"/>
        <w:tblLook w:firstColumn="1" w:firstRow="1" w:lastColumn="0" w:lastRow="0" w:noHBand="0" w:noVBand="1" w:val="04A0"/>
      </w:tblPr>
      <w:tblGrid>
        <w:gridCol w:w="7272"/>
        <w:gridCol w:w="7272"/>
      </w:tblGrid>
      <w:tr>
        <w:trPr>
          <w:cantSplit/>
          <w:tblHeader w:val="true"/>
        </w:trPr>
        <w:tc>
          <w:tcPr>
            <w:tcW w:type="dxa" w:w="7272"/>
            <w:vAlign w:val="center"/>
            <w:shd w:fill="D9EAF7"/>
          </w:tcPr>
          <w:p>
            <w:pPr>
              <w:spacing w:before="0" w:after="0"/>
            </w:pPr>
            <w:r>
              <w:rPr>
                <w:rFonts w:ascii="Aptos" w:hAnsi="Aptos"/>
                <w:b/>
                <w:sz w:val="14"/>
              </w:rPr>
              <w:t>Code</w:t>
            </w:r>
          </w:p>
        </w:tc>
        <w:tc>
          <w:tcPr>
            <w:tcW w:type="dxa" w:w="7272"/>
            <w:vAlign w:val="center"/>
            <w:shd w:fill="D9EAF7"/>
          </w:tcPr>
          <w:p>
            <w:pPr>
              <w:spacing w:before="0" w:after="0"/>
            </w:pPr>
            <w:r>
              <w:rPr>
                <w:rFonts w:ascii="Aptos" w:hAnsi="Aptos"/>
                <w:b/>
                <w:sz w:val="14"/>
              </w:rPr>
              <w:t>Suggested production feature</w:t>
            </w:r>
          </w:p>
        </w:tc>
      </w:tr>
      <w:tr>
        <w:trPr>
          <w:cantSplit/>
        </w:trPr>
        <w:tc>
          <w:tcPr>
            <w:tcW w:type="dxa" w:w="7272"/>
            <w:vAlign w:val="center"/>
          </w:tcPr>
          <w:p>
            <w:pPr>
              <w:spacing w:before="0" w:after="0"/>
            </w:pPr>
            <w:r>
              <w:rPr>
                <w:rFonts w:ascii="Aptos" w:hAnsi="Aptos"/>
                <w:sz w:val="14"/>
              </w:rPr>
              <w:t>LIVE1</w:t>
            </w:r>
          </w:p>
        </w:tc>
        <w:tc>
          <w:tcPr>
            <w:tcW w:type="dxa" w:w="7272"/>
            <w:vAlign w:val="center"/>
          </w:tcPr>
          <w:p>
            <w:pPr>
              <w:spacing w:before="0" w:after="0"/>
            </w:pPr>
            <w:r>
              <w:rPr>
                <w:rFonts w:ascii="Aptos" w:hAnsi="Aptos"/>
                <w:sz w:val="14"/>
              </w:rPr>
              <w:t>Event Calendar &amp; Scheduled Play — Upcoming tournaments, Cups, promotions and reminders in one calendar with timezone support.</w:t>
            </w:r>
          </w:p>
        </w:tc>
      </w:tr>
      <w:tr>
        <w:trPr>
          <w:cantSplit/>
        </w:trPr>
        <w:tc>
          <w:tcPr>
            <w:tcW w:type="dxa" w:w="7272"/>
            <w:vAlign w:val="center"/>
          </w:tcPr>
          <w:p>
            <w:pPr>
              <w:spacing w:before="0" w:after="0"/>
            </w:pPr>
            <w:r>
              <w:rPr>
                <w:rFonts w:ascii="Aptos" w:hAnsi="Aptos"/>
                <w:sz w:val="14"/>
              </w:rPr>
              <w:t>LIVE2</w:t>
            </w:r>
          </w:p>
        </w:tc>
        <w:tc>
          <w:tcPr>
            <w:tcW w:type="dxa" w:w="7272"/>
            <w:vAlign w:val="center"/>
          </w:tcPr>
          <w:p>
            <w:pPr>
              <w:spacing w:before="0" w:after="0"/>
            </w:pPr>
            <w:r>
              <w:rPr>
                <w:rFonts w:ascii="Aptos" w:hAnsi="Aptos"/>
                <w:sz w:val="14"/>
              </w:rPr>
              <w:t>Match Replay &amp; Shareable Proof — Step-by-step replay, share link and redacted proof package for games and tournaments.</w:t>
            </w:r>
          </w:p>
        </w:tc>
      </w:tr>
      <w:tr>
        <w:trPr>
          <w:cantSplit/>
        </w:trPr>
        <w:tc>
          <w:tcPr>
            <w:tcW w:type="dxa" w:w="7272"/>
            <w:vAlign w:val="center"/>
          </w:tcPr>
          <w:p>
            <w:pPr>
              <w:spacing w:before="0" w:after="0"/>
            </w:pPr>
            <w:r>
              <w:rPr>
                <w:rFonts w:ascii="Aptos" w:hAnsi="Aptos"/>
                <w:sz w:val="14"/>
              </w:rPr>
              <w:t>LIVE3</w:t>
            </w:r>
          </w:p>
        </w:tc>
        <w:tc>
          <w:tcPr>
            <w:tcW w:type="dxa" w:w="7272"/>
            <w:vAlign w:val="center"/>
          </w:tcPr>
          <w:p>
            <w:pPr>
              <w:spacing w:before="0" w:after="0"/>
            </w:pPr>
            <w:r>
              <w:rPr>
                <w:rFonts w:ascii="Aptos" w:hAnsi="Aptos"/>
                <w:sz w:val="14"/>
              </w:rPr>
              <w:t>Clan Seasons &amp; Cooperative Quests — Season divisions, shared clan goals, contribution ledger, rewards and archived standings.</w:t>
            </w:r>
          </w:p>
        </w:tc>
      </w:tr>
      <w:tr>
        <w:trPr>
          <w:cantSplit/>
        </w:trPr>
        <w:tc>
          <w:tcPr>
            <w:tcW w:type="dxa" w:w="7272"/>
            <w:vAlign w:val="center"/>
          </w:tcPr>
          <w:p>
            <w:pPr>
              <w:spacing w:before="0" w:after="0"/>
            </w:pPr>
            <w:r>
              <w:rPr>
                <w:rFonts w:ascii="Aptos" w:hAnsi="Aptos"/>
                <w:sz w:val="14"/>
              </w:rPr>
              <w:t>TRUST1</w:t>
            </w:r>
          </w:p>
        </w:tc>
        <w:tc>
          <w:tcPr>
            <w:tcW w:type="dxa" w:w="7272"/>
            <w:vAlign w:val="center"/>
          </w:tcPr>
          <w:p>
            <w:pPr>
              <w:spacing w:before="0" w:after="0"/>
            </w:pPr>
            <w:r>
              <w:rPr>
                <w:rFonts w:ascii="Aptos" w:hAnsi="Aptos"/>
                <w:sz w:val="14"/>
              </w:rPr>
              <w:t>Identity, Age &amp; Jurisdiction Checks — Age gate, KYC status, geofencing and jurisdiction-specific feature eligibility.</w:t>
            </w:r>
          </w:p>
        </w:tc>
      </w:tr>
      <w:tr>
        <w:trPr>
          <w:cantSplit/>
        </w:trPr>
        <w:tc>
          <w:tcPr>
            <w:tcW w:type="dxa" w:w="7272"/>
            <w:vAlign w:val="center"/>
          </w:tcPr>
          <w:p>
            <w:pPr>
              <w:spacing w:before="0" w:after="0"/>
            </w:pPr>
            <w:r>
              <w:rPr>
                <w:rFonts w:ascii="Aptos" w:hAnsi="Aptos"/>
                <w:sz w:val="14"/>
              </w:rPr>
              <w:t>TRUST2</w:t>
            </w:r>
          </w:p>
        </w:tc>
        <w:tc>
          <w:tcPr>
            <w:tcW w:type="dxa" w:w="7272"/>
            <w:vAlign w:val="center"/>
          </w:tcPr>
          <w:p>
            <w:pPr>
              <w:spacing w:before="0" w:after="0"/>
            </w:pPr>
            <w:r>
              <w:rPr>
                <w:rFonts w:ascii="Aptos" w:hAnsi="Aptos"/>
                <w:sz w:val="14"/>
              </w:rPr>
              <w:t>Privacy &amp; Data Rights Center — Consent history, data export, correction and deletion requests with retention status.</w:t>
            </w:r>
          </w:p>
        </w:tc>
      </w:tr>
      <w:tr>
        <w:trPr>
          <w:cantSplit/>
        </w:trPr>
        <w:tc>
          <w:tcPr>
            <w:tcW w:type="dxa" w:w="7272"/>
            <w:vAlign w:val="center"/>
          </w:tcPr>
          <w:p>
            <w:pPr>
              <w:spacing w:before="0" w:after="0"/>
            </w:pPr>
            <w:r>
              <w:rPr>
                <w:rFonts w:ascii="Aptos" w:hAnsi="Aptos"/>
                <w:sz w:val="14"/>
              </w:rPr>
              <w:t>TRUST3</w:t>
            </w:r>
          </w:p>
        </w:tc>
        <w:tc>
          <w:tcPr>
            <w:tcW w:type="dxa" w:w="7272"/>
            <w:vAlign w:val="center"/>
          </w:tcPr>
          <w:p>
            <w:pPr>
              <w:spacing w:before="0" w:after="0"/>
            </w:pPr>
            <w:r>
              <w:rPr>
                <w:rFonts w:ascii="Aptos" w:hAnsi="Aptos"/>
                <w:sz w:val="14"/>
              </w:rPr>
              <w:t>Dispute &amp; Support Case Center — Open cases from a game or transaction, attach proof, track SLA and record resolution.</w:t>
            </w:r>
          </w:p>
        </w:tc>
      </w:tr>
      <w:tr>
        <w:trPr>
          <w:cantSplit/>
        </w:trPr>
        <w:tc>
          <w:tcPr>
            <w:tcW w:type="dxa" w:w="7272"/>
            <w:vAlign w:val="center"/>
          </w:tcPr>
          <w:p>
            <w:pPr>
              <w:spacing w:before="0" w:after="0"/>
            </w:pPr>
            <w:r>
              <w:rPr>
                <w:rFonts w:ascii="Aptos" w:hAnsi="Aptos"/>
                <w:sz w:val="14"/>
              </w:rPr>
              <w:t>TRUST4</w:t>
            </w:r>
          </w:p>
        </w:tc>
        <w:tc>
          <w:tcPr>
            <w:tcW w:type="dxa" w:w="7272"/>
            <w:vAlign w:val="center"/>
          </w:tcPr>
          <w:p>
            <w:pPr>
              <w:spacing w:before="0" w:after="0"/>
            </w:pPr>
            <w:r>
              <w:rPr>
                <w:rFonts w:ascii="Aptos" w:hAnsi="Aptos"/>
                <w:sz w:val="14"/>
              </w:rPr>
              <w:t>Device &amp; Session Management — View active devices, revoke sessions, detect unusual login locations and require step-up verification.</w:t>
            </w:r>
          </w:p>
        </w:tc>
      </w:tr>
      <w:tr>
        <w:trPr>
          <w:cantSplit/>
        </w:trPr>
        <w:tc>
          <w:tcPr>
            <w:tcW w:type="dxa" w:w="7272"/>
            <w:vAlign w:val="center"/>
          </w:tcPr>
          <w:p>
            <w:pPr>
              <w:spacing w:before="0" w:after="0"/>
            </w:pPr>
            <w:r>
              <w:rPr>
                <w:rFonts w:ascii="Aptos" w:hAnsi="Aptos"/>
                <w:sz w:val="14"/>
              </w:rPr>
              <w:t>OPS5</w:t>
            </w:r>
          </w:p>
        </w:tc>
        <w:tc>
          <w:tcPr>
            <w:tcW w:type="dxa" w:w="7272"/>
            <w:vAlign w:val="center"/>
          </w:tcPr>
          <w:p>
            <w:pPr>
              <w:spacing w:before="0" w:after="0"/>
            </w:pPr>
            <w:r>
              <w:rPr>
                <w:rFonts w:ascii="Aptos" w:hAnsi="Aptos"/>
                <w:sz w:val="14"/>
              </w:rPr>
              <w:t>Status &amp; Incident Center — Service health, incident timeline, maintenance updates, postmortems and player-facing status notices.</w:t>
            </w:r>
          </w:p>
        </w:tc>
      </w:tr>
    </w:tbl>
    <w:p>
      <w:pPr>
        <w:spacing w:after="0"/>
      </w:pPr>
    </w:p>
    <w:p>
      <w:pPr>
        <w:pStyle w:val="Heading2"/>
      </w:pPr>
      <w:r>
        <w:t>20. Validation baseline</w:t>
      </w:r>
    </w:p>
    <w:p>
      <w:pPr>
        <w:spacing w:after="80"/>
      </w:pPr>
      <w:r>
        <w:rPr>
          <w:rFonts w:ascii="Aptos" w:hAnsi="Aptos"/>
          <w:sz w:val="18"/>
        </w:rPr>
        <w:t>Release validation must include Player/Admin syntax and boot, exact registry counts, deterministic game-rule checks, wallet/ledger conservation, bot balance invariants, Feature Directory total/unique/status checks, IDs, tab/panel mapping, CSS balance, DOCX ZIP/open, support-file parsing and live HTTP exact-content checks. The authoritative runtime sources are index.html and admin.html; this complete specification and Appendix V of the DOCX consolidate their current v10.4 rules. Earlier DOCX appendices remain historical release records and do not override Appendix V.</w:t>
      </w:r>
    </w:p>
    <w:p>
      <w:pPr>
        <w:spacing w:after="80"/>
      </w:pPr>
      <w:r>
        <w:rPr>
          <w:rFonts w:ascii="Aptos" w:hAnsi="Aptos"/>
          <w:sz w:val="18"/>
        </w:rPr>
        <w:t>End of complete specification.</w:t>
      </w:r>
    </w:p>
    <w:p>
      <w:pPr>
        <w:jc w:val="center"/>
      </w:pPr>
      <w:r>
        <w:rPr>
          <w:b/>
          <w:color w:val="1F4E79"/>
          <w:sz w:val="18"/>
        </w:rPr>
        <w:t>END OF APPENDIX V — TOSSMATCH v10.4 COMPLETE SPECIFICATION</w:t>
      </w:r>
    </w:p>
    <w:p>
      <w:r>
        <w:br w:type="page"/>
      </w:r>
    </w:p>
    <w:p>
      <w:pPr>
        <w:pStyle w:val="Heading1"/>
      </w:pPr>
      <w:r>
        <w:t>Appendix W — v10.5 Top-up Analytics</w:t>
      </w:r>
    </w:p>
    <w:p>
      <w:r>
        <w:rPr>
          <w:b/>
        </w:rPr>
        <w:t xml:space="preserve">Status: AUTHORITATIVE v10.5 DELTA — 25 August 2026. </w:t>
      </w:r>
      <w:r>
        <w:t>This appendix adds complete Player and Admin top-up statistics to the v10.4 baseline. It changes analytics, record detail, navigation and documentation; game registries, payouts and Feature Directory counts remain unchanged.</w:t>
      </w:r>
    </w:p>
    <w:p>
      <w:pPr>
        <w:pStyle w:val="Heading2"/>
      </w:pPr>
      <w:r>
        <w:t>W.1 Release identity and unchanged totals</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Item</w:t>
            </w:r>
          </w:p>
        </w:tc>
        <w:tc>
          <w:tcPr>
            <w:tcW w:type="dxa" w:w="7272"/>
            <w:shd w:fill="D9EAF7"/>
          </w:tcPr>
          <w:p>
            <w:pPr>
              <w:spacing w:after="0"/>
            </w:pPr>
            <w:r>
              <w:rPr>
                <w:b/>
                <w:sz w:val="15"/>
              </w:rPr>
              <w:t>v10.5 value</w:t>
            </w:r>
          </w:p>
        </w:tc>
      </w:tr>
      <w:tr>
        <w:tc>
          <w:tcPr>
            <w:tcW w:type="dxa" w:w="7272"/>
          </w:tcPr>
          <w:p>
            <w:pPr>
              <w:spacing w:after="0"/>
            </w:pPr>
            <w:r>
              <w:rPr>
                <w:sz w:val="15"/>
              </w:rPr>
              <w:t>Application release</w:t>
            </w:r>
          </w:p>
        </w:tc>
        <w:tc>
          <w:tcPr>
            <w:tcW w:type="dxa" w:w="7272"/>
          </w:tcPr>
          <w:p>
            <w:pPr>
              <w:spacing w:after="0"/>
            </w:pPr>
            <w:r>
              <w:rPr>
                <w:sz w:val="15"/>
              </w:rPr>
              <w:t>TossMatch v10.5 — Top-up Analytics</w:t>
            </w:r>
          </w:p>
        </w:tc>
      </w:tr>
      <w:tr>
        <w:tc>
          <w:tcPr>
            <w:tcW w:type="dxa" w:w="7272"/>
          </w:tcPr>
          <w:p>
            <w:pPr>
              <w:spacing w:after="0"/>
            </w:pPr>
            <w:r>
              <w:rPr>
                <w:sz w:val="15"/>
              </w:rPr>
              <w:t>Shared state key</w:t>
            </w:r>
          </w:p>
        </w:tc>
        <w:tc>
          <w:tcPr>
            <w:tcW w:type="dxa" w:w="7272"/>
          </w:tcPr>
          <w:p>
            <w:pPr>
              <w:spacing w:after="0"/>
            </w:pPr>
            <w:r>
              <w:rPr>
                <w:sz w:val="15"/>
              </w:rPr>
              <w:t>tossmatch_v8</w:t>
            </w:r>
          </w:p>
        </w:tc>
      </w:tr>
      <w:tr>
        <w:tc>
          <w:tcPr>
            <w:tcW w:type="dxa" w:w="7272"/>
          </w:tcPr>
          <w:p>
            <w:pPr>
              <w:spacing w:after="0"/>
            </w:pPr>
            <w:r>
              <w:rPr>
                <w:sz w:val="15"/>
              </w:rPr>
              <w:t>Catalog / Arcade+</w:t>
            </w:r>
          </w:p>
        </w:tc>
        <w:tc>
          <w:tcPr>
            <w:tcW w:type="dxa" w:w="7272"/>
          </w:tcPr>
          <w:p>
            <w:pPr>
              <w:spacing w:after="0"/>
            </w:pPr>
            <w:r>
              <w:rPr>
                <w:sz w:val="15"/>
              </w:rPr>
              <w:t>33 / 20</w:t>
            </w:r>
          </w:p>
        </w:tc>
      </w:tr>
      <w:tr>
        <w:tc>
          <w:tcPr>
            <w:tcW w:type="dxa" w:w="7272"/>
          </w:tcPr>
          <w:p>
            <w:pPr>
              <w:spacing w:after="0"/>
            </w:pPr>
            <w:r>
              <w:rPr>
                <w:sz w:val="15"/>
              </w:rPr>
              <w:t>Exact game destinations</w:t>
            </w:r>
          </w:p>
        </w:tc>
        <w:tc>
          <w:tcPr>
            <w:tcW w:type="dxa" w:w="7272"/>
          </w:tcPr>
          <w:p>
            <w:pPr>
              <w:spacing w:after="0"/>
            </w:pPr>
            <w:r>
              <w:rPr>
                <w:sz w:val="15"/>
              </w:rPr>
              <w:t>53</w:t>
            </w:r>
          </w:p>
        </w:tc>
      </w:tr>
      <w:tr>
        <w:tc>
          <w:tcPr>
            <w:tcW w:type="dxa" w:w="7272"/>
          </w:tcPr>
          <w:p>
            <w:pPr>
              <w:spacing w:after="0"/>
            </w:pPr>
            <w:r>
              <w:rPr>
                <w:sz w:val="15"/>
              </w:rPr>
              <w:t>Player commands</w:t>
            </w:r>
          </w:p>
        </w:tc>
        <w:tc>
          <w:tcPr>
            <w:tcW w:type="dxa" w:w="7272"/>
          </w:tcPr>
          <w:p>
            <w:pPr>
              <w:spacing w:after="0"/>
            </w:pPr>
            <w:r>
              <w:rPr>
                <w:sz w:val="15"/>
              </w:rPr>
              <w:t>72</w:t>
            </w:r>
          </w:p>
        </w:tc>
      </w:tr>
      <w:tr>
        <w:tc>
          <w:tcPr>
            <w:tcW w:type="dxa" w:w="7272"/>
          </w:tcPr>
          <w:p>
            <w:pPr>
              <w:spacing w:after="0"/>
            </w:pPr>
            <w:r>
              <w:rPr>
                <w:sz w:val="15"/>
              </w:rPr>
              <w:t>Admin screens</w:t>
            </w:r>
          </w:p>
        </w:tc>
        <w:tc>
          <w:tcPr>
            <w:tcW w:type="dxa" w:w="7272"/>
          </w:tcPr>
          <w:p>
            <w:pPr>
              <w:spacing w:after="0"/>
            </w:pPr>
            <w:r>
              <w:rPr>
                <w:sz w:val="15"/>
              </w:rPr>
              <w:t>12 (adds Top-up Analytics)</w:t>
            </w:r>
          </w:p>
        </w:tc>
      </w:tr>
      <w:tr>
        <w:tc>
          <w:tcPr>
            <w:tcW w:type="dxa" w:w="7272"/>
          </w:tcPr>
          <w:p>
            <w:pPr>
              <w:spacing w:after="0"/>
            </w:pPr>
            <w:r>
              <w:rPr>
                <w:sz w:val="15"/>
              </w:rPr>
              <w:t>Feature Directory</w:t>
            </w:r>
          </w:p>
        </w:tc>
        <w:tc>
          <w:tcPr>
            <w:tcW w:type="dxa" w:w="7272"/>
          </w:tcPr>
          <w:p>
            <w:pPr>
              <w:spacing w:after="0"/>
            </w:pPr>
            <w:r>
              <w:rPr>
                <w:sz w:val="15"/>
              </w:rPr>
              <w:t>101 unique: 90 Implemented / 3 Partial / 8 Suggested</w:t>
            </w:r>
          </w:p>
        </w:tc>
      </w:tr>
      <w:tr>
        <w:tc>
          <w:tcPr>
            <w:tcW w:type="dxa" w:w="7272"/>
          </w:tcPr>
          <w:p>
            <w:pPr>
              <w:spacing w:after="0"/>
            </w:pPr>
            <w:r>
              <w:rPr>
                <w:sz w:val="15"/>
              </w:rPr>
              <w:t>Shop / achievements / VIP</w:t>
            </w:r>
          </w:p>
        </w:tc>
        <w:tc>
          <w:tcPr>
            <w:tcW w:type="dxa" w:w="7272"/>
          </w:tcPr>
          <w:p>
            <w:pPr>
              <w:spacing w:after="0"/>
            </w:pPr>
            <w:r>
              <w:rPr>
                <w:sz w:val="15"/>
              </w:rPr>
              <w:t>134 / 49 / 8</w:t>
            </w:r>
          </w:p>
        </w:tc>
      </w:tr>
    </w:tbl>
    <w:p>
      <w:pPr>
        <w:pStyle w:val="Heading2"/>
      </w:pPr>
      <w:r>
        <w:t>W.2 Player top-up record</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Field</w:t>
            </w:r>
          </w:p>
        </w:tc>
        <w:tc>
          <w:tcPr>
            <w:tcW w:type="dxa" w:w="7272"/>
            <w:shd w:fill="D9EAF7"/>
          </w:tcPr>
          <w:p>
            <w:pPr>
              <w:spacing w:after="0"/>
            </w:pPr>
            <w:r>
              <w:rPr>
                <w:b/>
                <w:sz w:val="15"/>
              </w:rPr>
              <w:t>Meaning / fallback</w:t>
            </w:r>
          </w:p>
        </w:tc>
      </w:tr>
      <w:tr>
        <w:tc>
          <w:tcPr>
            <w:tcW w:type="dxa" w:w="7272"/>
          </w:tcPr>
          <w:p>
            <w:pPr>
              <w:spacing w:after="0"/>
            </w:pPr>
            <w:r>
              <w:rPr>
                <w:sz w:val="15"/>
              </w:rPr>
              <w:t>t</w:t>
            </w:r>
          </w:p>
        </w:tc>
        <w:tc>
          <w:tcPr>
            <w:tcW w:type="dxa" w:w="7272"/>
          </w:tcPr>
          <w:p>
            <w:pPr>
              <w:spacing w:after="0"/>
            </w:pPr>
            <w:r>
              <w:rPr>
                <w:sz w:val="15"/>
              </w:rPr>
              <w:t>Timestamp in milliseconds.</w:t>
            </w:r>
          </w:p>
        </w:tc>
      </w:tr>
      <w:tr>
        <w:tc>
          <w:tcPr>
            <w:tcW w:type="dxa" w:w="7272"/>
          </w:tcPr>
          <w:p>
            <w:pPr>
              <w:spacing w:after="0"/>
            </w:pPr>
            <w:r>
              <w:rPr>
                <w:sz w:val="15"/>
              </w:rPr>
              <w:t>amount / base</w:t>
            </w:r>
          </w:p>
        </w:tc>
        <w:tc>
          <w:tcPr>
            <w:tcW w:type="dxa" w:w="7272"/>
          </w:tcPr>
          <w:p>
            <w:pPr>
              <w:spacing w:after="0"/>
            </w:pPr>
            <w:r>
              <w:rPr>
                <w:sz w:val="15"/>
              </w:rPr>
              <w:t>Base Player top-up amount. Legacy amount-only rows remain compatible.</w:t>
            </w:r>
          </w:p>
        </w:tc>
      </w:tr>
      <w:tr>
        <w:tc>
          <w:tcPr>
            <w:tcW w:type="dxa" w:w="7272"/>
          </w:tcPr>
          <w:p>
            <w:pPr>
              <w:spacing w:after="0"/>
            </w:pPr>
            <w:r>
              <w:rPr>
                <w:sz w:val="15"/>
              </w:rPr>
              <w:t>firstBonus</w:t>
            </w:r>
          </w:p>
        </w:tc>
        <w:tc>
          <w:tcPr>
            <w:tcW w:type="dxa" w:w="7272"/>
          </w:tcPr>
          <w:p>
            <w:pPr>
              <w:spacing w:after="0"/>
            </w:pPr>
            <w:r>
              <w:rPr>
                <w:sz w:val="15"/>
              </w:rPr>
              <w:t>First eligible top-up +50% credit when the Admin promotion is enabled; otherwise 0.</w:t>
            </w:r>
          </w:p>
        </w:tc>
      </w:tr>
      <w:tr>
        <w:tc>
          <w:tcPr>
            <w:tcW w:type="dxa" w:w="7272"/>
          </w:tcPr>
          <w:p>
            <w:pPr>
              <w:spacing w:after="0"/>
            </w:pPr>
            <w:r>
              <w:rPr>
                <w:sz w:val="15"/>
              </w:rPr>
              <w:t>campaignBonus</w:t>
            </w:r>
          </w:p>
        </w:tc>
        <w:tc>
          <w:tcPr>
            <w:tcW w:type="dxa" w:w="7272"/>
          </w:tcPr>
          <w:p>
            <w:pPr>
              <w:spacing w:after="0"/>
            </w:pPr>
            <w:r>
              <w:rPr>
                <w:sz w:val="15"/>
              </w:rPr>
              <w:t>Separate percentage-based activated campaign credit; otherwise 0.</w:t>
            </w:r>
          </w:p>
        </w:tc>
      </w:tr>
      <w:tr>
        <w:tc>
          <w:tcPr>
            <w:tcW w:type="dxa" w:w="7272"/>
          </w:tcPr>
          <w:p>
            <w:pPr>
              <w:spacing w:after="0"/>
            </w:pPr>
            <w:r>
              <w:rPr>
                <w:sz w:val="15"/>
              </w:rPr>
              <w:t>bonus</w:t>
            </w:r>
          </w:p>
        </w:tc>
        <w:tc>
          <w:tcPr>
            <w:tcW w:type="dxa" w:w="7272"/>
          </w:tcPr>
          <w:p>
            <w:pPr>
              <w:spacing w:after="0"/>
            </w:pPr>
            <w:r>
              <w:rPr>
                <w:sz w:val="15"/>
              </w:rPr>
              <w:t>firstBonus + campaignBonus.</w:t>
            </w:r>
          </w:p>
        </w:tc>
      </w:tr>
      <w:tr>
        <w:tc>
          <w:tcPr>
            <w:tcW w:type="dxa" w:w="7272"/>
          </w:tcPr>
          <w:p>
            <w:pPr>
              <w:spacing w:after="0"/>
            </w:pPr>
            <w:r>
              <w:rPr>
                <w:sz w:val="15"/>
              </w:rPr>
              <w:t>credited</w:t>
            </w:r>
          </w:p>
        </w:tc>
        <w:tc>
          <w:tcPr>
            <w:tcW w:type="dxa" w:w="7272"/>
          </w:tcPr>
          <w:p>
            <w:pPr>
              <w:spacing w:after="0"/>
            </w:pPr>
            <w:r>
              <w:rPr>
                <w:sz w:val="15"/>
              </w:rPr>
              <w:t>base + bonus.</w:t>
            </w:r>
          </w:p>
        </w:tc>
      </w:tr>
      <w:tr>
        <w:tc>
          <w:tcPr>
            <w:tcW w:type="dxa" w:w="7272"/>
          </w:tcPr>
          <w:p>
            <w:pPr>
              <w:spacing w:after="0"/>
            </w:pPr>
            <w:r>
              <w:rPr>
                <w:sz w:val="15"/>
              </w:rPr>
              <w:t>campaignId</w:t>
            </w:r>
          </w:p>
        </w:tc>
        <w:tc>
          <w:tcPr>
            <w:tcW w:type="dxa" w:w="7272"/>
          </w:tcPr>
          <w:p>
            <w:pPr>
              <w:spacing w:after="0"/>
            </w:pPr>
            <w:r>
              <w:rPr>
                <w:sz w:val="15"/>
              </w:rPr>
              <w:t>Applied campaign identifier or blank.</w:t>
            </w:r>
          </w:p>
        </w:tc>
      </w:tr>
      <w:tr>
        <w:tc>
          <w:tcPr>
            <w:tcW w:type="dxa" w:w="7272"/>
          </w:tcPr>
          <w:p>
            <w:pPr>
              <w:spacing w:after="0"/>
            </w:pPr>
            <w:r>
              <w:rPr>
                <w:sz w:val="15"/>
              </w:rPr>
              <w:t>source</w:t>
            </w:r>
          </w:p>
        </w:tc>
        <w:tc>
          <w:tcPr>
            <w:tcW w:type="dxa" w:w="7272"/>
          </w:tcPr>
          <w:p>
            <w:pPr>
              <w:spacing w:after="0"/>
            </w:pPr>
            <w:r>
              <w:rPr>
                <w:sz w:val="15"/>
              </w:rPr>
              <w:t>Player wallet.</w:t>
            </w:r>
          </w:p>
        </w:tc>
      </w:tr>
      <w:tr>
        <w:tc>
          <w:tcPr>
            <w:tcW w:type="dxa" w:w="7272"/>
          </w:tcPr>
          <w:p>
            <w:pPr>
              <w:spacing w:after="0"/>
            </w:pPr>
            <w:r>
              <w:rPr>
                <w:sz w:val="15"/>
              </w:rPr>
              <w:t>Retention</w:t>
            </w:r>
          </w:p>
        </w:tc>
        <w:tc>
          <w:tcPr>
            <w:tcW w:type="dxa" w:w="7272"/>
          </w:tcPr>
          <w:p>
            <w:pPr>
              <w:spacing w:after="0"/>
            </w:pPr>
            <w:r>
              <w:rPr>
                <w:sz w:val="15"/>
              </w:rPr>
              <w:t>Newest 200 records in rg.deposits.</w:t>
            </w:r>
          </w:p>
        </w:tc>
      </w:tr>
      <w:tr>
        <w:tc>
          <w:tcPr>
            <w:tcW w:type="dxa" w:w="7272"/>
          </w:tcPr>
          <w:p>
            <w:pPr>
              <w:spacing w:after="0"/>
            </w:pPr>
            <w:r>
              <w:rPr>
                <w:sz w:val="15"/>
              </w:rPr>
              <w:t>Minimum</w:t>
            </w:r>
          </w:p>
        </w:tc>
        <w:tc>
          <w:tcPr>
            <w:tcW w:type="dxa" w:w="7272"/>
          </w:tcPr>
          <w:p>
            <w:pPr>
              <w:spacing w:after="0"/>
            </w:pPr>
            <w:r>
              <w:rPr>
                <w:sz w:val="15"/>
              </w:rPr>
              <w:t>100 base coins.</w:t>
            </w:r>
          </w:p>
        </w:tc>
      </w:tr>
      <w:tr>
        <w:tc>
          <w:tcPr>
            <w:tcW w:type="dxa" w:w="7272"/>
          </w:tcPr>
          <w:p>
            <w:pPr>
              <w:spacing w:after="0"/>
            </w:pPr>
            <w:r>
              <w:rPr>
                <w:sz w:val="15"/>
              </w:rPr>
              <w:t>RG use</w:t>
            </w:r>
          </w:p>
        </w:tc>
        <w:tc>
          <w:tcPr>
            <w:tcW w:type="dxa" w:w="7272"/>
          </w:tcPr>
          <w:p>
            <w:pPr>
              <w:spacing w:after="0"/>
            </w:pPr>
            <w:r>
              <w:rPr>
                <w:sz w:val="15"/>
              </w:rPr>
              <w:t>Base amount continues to count toward daily, weekly and monthly deposit-limit usage.</w:t>
            </w:r>
          </w:p>
        </w:tc>
      </w:tr>
    </w:tbl>
    <w:p>
      <w:pPr>
        <w:pStyle w:val="Heading2"/>
      </w:pPr>
      <w:r>
        <w:t>W.3 Player statistics and cards</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Surface</w:t>
            </w:r>
          </w:p>
        </w:tc>
        <w:tc>
          <w:tcPr>
            <w:tcW w:type="dxa" w:w="7272"/>
            <w:shd w:fill="D9EAF7"/>
          </w:tcPr>
          <w:p>
            <w:pPr>
              <w:spacing w:after="0"/>
            </w:pPr>
            <w:r>
              <w:rPr>
                <w:b/>
                <w:sz w:val="15"/>
              </w:rPr>
              <w:t>Implemented top-up statistics</w:t>
            </w:r>
          </w:p>
        </w:tc>
      </w:tr>
      <w:tr>
        <w:tc>
          <w:tcPr>
            <w:tcW w:type="dxa" w:w="7272"/>
          </w:tcPr>
          <w:p>
            <w:pPr>
              <w:spacing w:after="0"/>
            </w:pPr>
            <w:r>
              <w:rPr>
                <w:sz w:val="15"/>
              </w:rPr>
              <w:t>Wallet top-up card</w:t>
            </w:r>
          </w:p>
        </w:tc>
        <w:tc>
          <w:tcPr>
            <w:tcW w:type="dxa" w:w="7272"/>
          </w:tcPr>
          <w:p>
            <w:pPr>
              <w:spacing w:after="0"/>
            </w:pPr>
            <w:r>
              <w:rPr>
                <w:sz w:val="15"/>
              </w:rPr>
              <w:t>Count, base coins, bonus coins and total credited.</w:t>
            </w:r>
          </w:p>
        </w:tc>
      </w:tr>
      <w:tr>
        <w:tc>
          <w:tcPr>
            <w:tcW w:type="dxa" w:w="7272"/>
          </w:tcPr>
          <w:p>
            <w:pPr>
              <w:spacing w:after="0"/>
            </w:pPr>
            <w:r>
              <w:rPr>
                <w:sz w:val="15"/>
              </w:rPr>
              <w:t>Home Dashboard</w:t>
            </w:r>
          </w:p>
        </w:tc>
        <w:tc>
          <w:tcPr>
            <w:tcW w:type="dxa" w:w="7272"/>
          </w:tcPr>
          <w:p>
            <w:pPr>
              <w:spacing w:after="0"/>
            </w:pPr>
            <w:r>
              <w:rPr>
                <w:sz w:val="15"/>
              </w:rPr>
              <w:t>Ninth customizable KPI: Top-up credited. A pre-v10.5 saved Dashboard receives it once during migration.</w:t>
            </w:r>
          </w:p>
        </w:tc>
      </w:tr>
      <w:tr>
        <w:tc>
          <w:tcPr>
            <w:tcW w:type="dxa" w:w="7272"/>
          </w:tcPr>
          <w:p>
            <w:pPr>
              <w:spacing w:after="0"/>
            </w:pPr>
            <w:r>
              <w:rPr>
                <w:sz w:val="15"/>
              </w:rPr>
              <w:t>Statistics summary cards</w:t>
            </w:r>
          </w:p>
        </w:tc>
        <w:tc>
          <w:tcPr>
            <w:tcW w:type="dxa" w:w="7272"/>
          </w:tcPr>
          <w:p>
            <w:pPr>
              <w:spacing w:after="0"/>
            </w:pPr>
            <w:r>
              <w:rPr>
                <w:sz w:val="15"/>
              </w:rPr>
              <w:t>Top-up count, base volume, bonus volume and credited total alongside game/payout cards.</w:t>
            </w:r>
          </w:p>
        </w:tc>
      </w:tr>
      <w:tr>
        <w:tc>
          <w:tcPr>
            <w:tcW w:type="dxa" w:w="7272"/>
          </w:tcPr>
          <w:p>
            <w:pPr>
              <w:spacing w:after="0"/>
            </w:pPr>
            <w:r>
              <w:rPr>
                <w:sz w:val="15"/>
              </w:rPr>
              <w:t>Statistics analytics card</w:t>
            </w:r>
          </w:p>
        </w:tc>
        <w:tc>
          <w:tcPr>
            <w:tcW w:type="dxa" w:w="7272"/>
          </w:tcPr>
          <w:p>
            <w:pPr>
              <w:spacing w:after="0"/>
            </w:pPr>
            <w:r>
              <w:rPr>
                <w:sz w:val="15"/>
              </w:rPr>
              <w:t>Count; base; bonus; credited; average base; largest base; last 7/30-day base; first/campaign bonus totals; bonus/base rate; latest time; eight recent rows.</w:t>
            </w:r>
          </w:p>
        </w:tc>
      </w:tr>
      <w:tr>
        <w:tc>
          <w:tcPr>
            <w:tcW w:type="dxa" w:w="7272"/>
          </w:tcPr>
          <w:p>
            <w:pPr>
              <w:spacing w:after="0"/>
            </w:pPr>
            <w:r>
              <w:rPr>
                <w:sz w:val="15"/>
              </w:rPr>
              <w:t>Monthly statement</w:t>
            </w:r>
          </w:p>
        </w:tc>
        <w:tc>
          <w:tcPr>
            <w:tcW w:type="dxa" w:w="7272"/>
          </w:tcPr>
          <w:p>
            <w:pPr>
              <w:spacing w:after="0"/>
            </w:pPr>
            <w:r>
              <w:rPr>
                <w:sz w:val="15"/>
              </w:rPr>
              <w:t>Top-up count, base, bonus and credited totals for the selected month.</w:t>
            </w:r>
          </w:p>
        </w:tc>
      </w:tr>
      <w:tr>
        <w:tc>
          <w:tcPr>
            <w:tcW w:type="dxa" w:w="7272"/>
          </w:tcPr>
          <w:p>
            <w:pPr>
              <w:spacing w:after="0"/>
            </w:pPr>
            <w:r>
              <w:rPr>
                <w:sz w:val="15"/>
              </w:rPr>
              <w:t>Accounting callout</w:t>
            </w:r>
          </w:p>
        </w:tc>
        <w:tc>
          <w:tcPr>
            <w:tcW w:type="dxa" w:w="7272"/>
          </w:tcPr>
          <w:p>
            <w:pPr>
              <w:spacing w:after="0"/>
            </w:pPr>
            <w:r>
              <w:rPr>
                <w:sz w:val="15"/>
              </w:rPr>
              <w:t>Base and bonus are demo taps; neither is house revenue.</w:t>
            </w:r>
          </w:p>
        </w:tc>
      </w:tr>
    </w:tbl>
    <w:p>
      <w:pPr>
        <w:pStyle w:val="Heading2"/>
      </w:pPr>
      <w:r>
        <w:t>W.4 Bot statistics</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Metric / rule</w:t>
            </w:r>
          </w:p>
        </w:tc>
        <w:tc>
          <w:tcPr>
            <w:tcW w:type="dxa" w:w="7272"/>
            <w:shd w:fill="D9EAF7"/>
          </w:tcPr>
          <w:p>
            <w:pPr>
              <w:spacing w:after="0"/>
            </w:pPr>
            <w:r>
              <w:rPr>
                <w:b/>
                <w:sz w:val="15"/>
              </w:rPr>
              <w:t>Implemented behavior</w:t>
            </w:r>
          </w:p>
        </w:tc>
      </w:tr>
      <w:tr>
        <w:tc>
          <w:tcPr>
            <w:tcW w:type="dxa" w:w="7272"/>
          </w:tcPr>
          <w:p>
            <w:pPr>
              <w:spacing w:after="0"/>
            </w:pPr>
            <w:r>
              <w:rPr>
                <w:sz w:val="15"/>
              </w:rPr>
              <w:t>Trigger</w:t>
            </w:r>
          </w:p>
        </w:tc>
        <w:tc>
          <w:tcPr>
            <w:tcW w:type="dxa" w:w="7272"/>
          </w:tcPr>
          <w:p>
            <w:pPr>
              <w:spacing w:after="0"/>
            </w:pPr>
            <w:r>
              <w:rPr>
                <w:sz w:val="15"/>
              </w:rPr>
              <w:t>Balance below Admin-configured threshold; default 500.</w:t>
            </w:r>
          </w:p>
        </w:tc>
      </w:tr>
      <w:tr>
        <w:tc>
          <w:tcPr>
            <w:tcW w:type="dxa" w:w="7272"/>
          </w:tcPr>
          <w:p>
            <w:pPr>
              <w:spacing w:after="0"/>
            </w:pPr>
            <w:r>
              <w:rPr>
                <w:sz w:val="15"/>
              </w:rPr>
              <w:t>Base range</w:t>
            </w:r>
          </w:p>
        </w:tc>
        <w:tc>
          <w:tcPr>
            <w:tcW w:type="dxa" w:w="7272"/>
          </w:tcPr>
          <w:p>
            <w:pPr>
              <w:spacing w:after="0"/>
            </w:pPr>
            <w:r>
              <w:rPr>
                <w:sz w:val="15"/>
              </w:rPr>
              <w:t>Varied 400–1,600; consecutive value for one bot is not repeated.</w:t>
            </w:r>
          </w:p>
        </w:tc>
      </w:tr>
      <w:tr>
        <w:tc>
          <w:tcPr>
            <w:tcW w:type="dxa" w:w="7272"/>
          </w:tcPr>
          <w:p>
            <w:pPr>
              <w:spacing w:after="0"/>
            </w:pPr>
            <w:r>
              <w:rPr>
                <w:sz w:val="15"/>
              </w:rPr>
              <w:t>First promotion</w:t>
            </w:r>
          </w:p>
        </w:tc>
        <w:tc>
          <w:tcPr>
            <w:tcW w:type="dxa" w:w="7272"/>
          </w:tcPr>
          <w:p>
            <w:pPr>
              <w:spacing w:after="0"/>
            </w:pPr>
            <w:r>
              <w:rPr>
                <w:sz w:val="15"/>
              </w:rPr>
              <w:t>+50% when enabled; Admin can pause it.</w:t>
            </w:r>
          </w:p>
        </w:tc>
      </w:tr>
      <w:tr>
        <w:tc>
          <w:tcPr>
            <w:tcW w:type="dxa" w:w="7272"/>
          </w:tcPr>
          <w:p>
            <w:pPr>
              <w:spacing w:after="0"/>
            </w:pPr>
            <w:r>
              <w:rPr>
                <w:sz w:val="15"/>
              </w:rPr>
              <w:t>Record fields</w:t>
            </w:r>
          </w:p>
        </w:tc>
        <w:tc>
          <w:tcPr>
            <w:tcW w:type="dxa" w:w="7272"/>
          </w:tcPr>
          <w:p>
            <w:pPr>
              <w:spacing w:after="0"/>
            </w:pPr>
            <w:r>
              <w:rPr>
                <w:sz w:val="15"/>
              </w:rPr>
              <w:t>Timestamp, bot, base, bonus, total, reason and per-bot count.</w:t>
            </w:r>
          </w:p>
        </w:tc>
      </w:tr>
      <w:tr>
        <w:tc>
          <w:tcPr>
            <w:tcW w:type="dxa" w:w="7272"/>
          </w:tcPr>
          <w:p>
            <w:pPr>
              <w:spacing w:after="0"/>
            </w:pPr>
            <w:r>
              <w:rPr>
                <w:sz w:val="15"/>
              </w:rPr>
              <w:t>Retention</w:t>
            </w:r>
          </w:p>
        </w:tc>
        <w:tc>
          <w:tcPr>
            <w:tcW w:type="dxa" w:w="7272"/>
          </w:tcPr>
          <w:p>
            <w:pPr>
              <w:spacing w:after="0"/>
            </w:pPr>
            <w:r>
              <w:rPr>
                <w:sz w:val="15"/>
              </w:rPr>
              <w:t>Newest 100 bot top-up rows.</w:t>
            </w:r>
          </w:p>
        </w:tc>
      </w:tr>
      <w:tr>
        <w:tc>
          <w:tcPr>
            <w:tcW w:type="dxa" w:w="7272"/>
          </w:tcPr>
          <w:p>
            <w:pPr>
              <w:spacing w:after="0"/>
            </w:pPr>
            <w:r>
              <w:rPr>
                <w:sz w:val="15"/>
              </w:rPr>
              <w:t>Statistics</w:t>
            </w:r>
          </w:p>
        </w:tc>
        <w:tc>
          <w:tcPr>
            <w:tcW w:type="dxa" w:w="7272"/>
          </w:tcPr>
          <w:p>
            <w:pPr>
              <w:spacing w:after="0"/>
            </w:pPr>
            <w:r>
              <w:rPr>
                <w:sz w:val="15"/>
              </w:rPr>
              <w:t>Count, base, bonus, credited, average, largest, last 7/30 days, bonus rate and unique bots.</w:t>
            </w:r>
          </w:p>
        </w:tc>
      </w:tr>
      <w:tr>
        <w:tc>
          <w:tcPr>
            <w:tcW w:type="dxa" w:w="7272"/>
          </w:tcPr>
          <w:p>
            <w:pPr>
              <w:spacing w:after="0"/>
            </w:pPr>
            <w:r>
              <w:rPr>
                <w:sz w:val="15"/>
              </w:rPr>
              <w:t>Accounting</w:t>
            </w:r>
          </w:p>
        </w:tc>
        <w:tc>
          <w:tcPr>
            <w:tcW w:type="dxa" w:w="7272"/>
          </w:tcPr>
          <w:p>
            <w:pPr>
              <w:spacing w:after="0"/>
            </w:pPr>
            <w:r>
              <w:rPr>
                <w:sz w:val="15"/>
              </w:rPr>
              <w:t>Base is demo liquidity tap; bonus is tap + promotion cost; never revenue.</w:t>
            </w:r>
          </w:p>
        </w:tc>
      </w:tr>
    </w:tbl>
    <w:p>
      <w:pPr>
        <w:pStyle w:val="Heading2"/>
      </w:pPr>
      <w:r>
        <w:t>W.5 Admin modifications</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Admin surface</w:t>
            </w:r>
          </w:p>
        </w:tc>
        <w:tc>
          <w:tcPr>
            <w:tcW w:type="dxa" w:w="7272"/>
            <w:shd w:fill="D9EAF7"/>
          </w:tcPr>
          <w:p>
            <w:pPr>
              <w:spacing w:after="0"/>
            </w:pPr>
            <w:r>
              <w:rPr>
                <w:b/>
                <w:sz w:val="15"/>
              </w:rPr>
              <w:t>v10.5 modification</w:t>
            </w:r>
          </w:p>
        </w:tc>
      </w:tr>
      <w:tr>
        <w:tc>
          <w:tcPr>
            <w:tcW w:type="dxa" w:w="7272"/>
          </w:tcPr>
          <w:p>
            <w:pPr>
              <w:spacing w:after="0"/>
            </w:pPr>
            <w:r>
              <w:rPr>
                <w:sz w:val="15"/>
              </w:rPr>
              <w:t>Header</w:t>
            </w:r>
          </w:p>
        </w:tc>
        <w:tc>
          <w:tcPr>
            <w:tcW w:type="dxa" w:w="7272"/>
          </w:tcPr>
          <w:p>
            <w:pPr>
              <w:spacing w:after="0"/>
            </w:pPr>
            <w:r>
              <w:rPr>
                <w:sz w:val="15"/>
              </w:rPr>
              <w:t>Adds combined Player/bot base top-up volume.</w:t>
            </w:r>
          </w:p>
        </w:tc>
      </w:tr>
      <w:tr>
        <w:tc>
          <w:tcPr>
            <w:tcW w:type="dxa" w:w="7272"/>
          </w:tcPr>
          <w:p>
            <w:pPr>
              <w:spacing w:after="0"/>
            </w:pPr>
            <w:r>
              <w:rPr>
                <w:sz w:val="15"/>
              </w:rPr>
              <w:t>Overview cards</w:t>
            </w:r>
          </w:p>
        </w:tc>
        <w:tc>
          <w:tcPr>
            <w:tcW w:type="dxa" w:w="7272"/>
          </w:tcPr>
          <w:p>
            <w:pPr>
              <w:spacing w:after="0"/>
            </w:pPr>
            <w:r>
              <w:rPr>
                <w:sz w:val="15"/>
              </w:rPr>
              <w:t>Adds combined base top-up volume, combined bonuses and top-up event count.</w:t>
            </w:r>
          </w:p>
        </w:tc>
      </w:tr>
      <w:tr>
        <w:tc>
          <w:tcPr>
            <w:tcW w:type="dxa" w:w="7272"/>
          </w:tcPr>
          <w:p>
            <w:pPr>
              <w:spacing w:after="0"/>
            </w:pPr>
            <w:r>
              <w:rPr>
                <w:sz w:val="15"/>
              </w:rPr>
              <w:t>Economy cards</w:t>
            </w:r>
          </w:p>
        </w:tc>
        <w:tc>
          <w:tcPr>
            <w:tcW w:type="dxa" w:w="7272"/>
          </w:tcPr>
          <w:p>
            <w:pPr>
              <w:spacing w:after="0"/>
            </w:pPr>
            <w:r>
              <w:rPr>
                <w:sz w:val="15"/>
              </w:rPr>
              <w:t>Adds Player top-up credits, bot top-up credits, top-up promo credits and explicit zero top-up revenue.</w:t>
            </w:r>
          </w:p>
        </w:tc>
      </w:tr>
      <w:tr>
        <w:tc>
          <w:tcPr>
            <w:tcW w:type="dxa" w:w="7272"/>
          </w:tcPr>
          <w:p>
            <w:pPr>
              <w:spacing w:after="0"/>
            </w:pPr>
            <w:r>
              <w:rPr>
                <w:sz w:val="15"/>
              </w:rPr>
              <w:t>Top-up Analytics screen</w:t>
            </w:r>
          </w:p>
        </w:tc>
        <w:tc>
          <w:tcPr>
            <w:tcW w:type="dxa" w:w="7272"/>
          </w:tcPr>
          <w:p>
            <w:pPr>
              <w:spacing w:after="0"/>
            </w:pPr>
            <w:r>
              <w:rPr>
                <w:sz w:val="15"/>
              </w:rPr>
              <w:t>New 12th Admin destination under Commercial.</w:t>
            </w:r>
          </w:p>
        </w:tc>
      </w:tr>
      <w:tr>
        <w:tc>
          <w:tcPr>
            <w:tcW w:type="dxa" w:w="7272"/>
          </w:tcPr>
          <w:p>
            <w:pPr>
              <w:spacing w:after="0"/>
            </w:pPr>
            <w:r>
              <w:rPr>
                <w:sz w:val="15"/>
              </w:rPr>
              <w:t>Combined cards</w:t>
            </w:r>
          </w:p>
        </w:tc>
        <w:tc>
          <w:tcPr>
            <w:tcW w:type="dxa" w:w="7272"/>
          </w:tcPr>
          <w:p>
            <w:pPr>
              <w:spacing w:after="0"/>
            </w:pPr>
            <w:r>
              <w:rPr>
                <w:sz w:val="15"/>
              </w:rPr>
              <w:t>Combined credited, base, bonuses, events, Player credits, bot credits, 30-day base volume and unique bots.</w:t>
            </w:r>
          </w:p>
        </w:tc>
      </w:tr>
      <w:tr>
        <w:tc>
          <w:tcPr>
            <w:tcW w:type="dxa" w:w="7272"/>
          </w:tcPr>
          <w:p>
            <w:pPr>
              <w:spacing w:after="0"/>
            </w:pPr>
            <w:r>
              <w:rPr>
                <w:sz w:val="15"/>
              </w:rPr>
              <w:t>Player summary</w:t>
            </w:r>
          </w:p>
        </w:tc>
        <w:tc>
          <w:tcPr>
            <w:tcW w:type="dxa" w:w="7272"/>
          </w:tcPr>
          <w:p>
            <w:pPr>
              <w:spacing w:after="0"/>
            </w:pPr>
            <w:r>
              <w:rPr>
                <w:sz w:val="15"/>
              </w:rPr>
              <w:t>Count, base, bonus/credited, average/largest, 7/30-day base and bonus rate.</w:t>
            </w:r>
          </w:p>
        </w:tc>
      </w:tr>
      <w:tr>
        <w:tc>
          <w:tcPr>
            <w:tcW w:type="dxa" w:w="7272"/>
          </w:tcPr>
          <w:p>
            <w:pPr>
              <w:spacing w:after="0"/>
            </w:pPr>
            <w:r>
              <w:rPr>
                <w:sz w:val="15"/>
              </w:rPr>
              <w:t>Bot summary</w:t>
            </w:r>
          </w:p>
        </w:tc>
        <w:tc>
          <w:tcPr>
            <w:tcW w:type="dxa" w:w="7272"/>
          </w:tcPr>
          <w:p>
            <w:pPr>
              <w:spacing w:after="0"/>
            </w:pPr>
            <w:r>
              <w:rPr>
                <w:sz w:val="15"/>
              </w:rPr>
              <w:t>Count/unique bots, base, bonus/credited, average/largest, 7/30-day base and bonus rate.</w:t>
            </w:r>
          </w:p>
        </w:tc>
      </w:tr>
      <w:tr>
        <w:tc>
          <w:tcPr>
            <w:tcW w:type="dxa" w:w="7272"/>
          </w:tcPr>
          <w:p>
            <w:pPr>
              <w:spacing w:after="0"/>
            </w:pPr>
            <w:r>
              <w:rPr>
                <w:sz w:val="15"/>
              </w:rPr>
              <w:t>Player records</w:t>
            </w:r>
          </w:p>
        </w:tc>
        <w:tc>
          <w:tcPr>
            <w:tcW w:type="dxa" w:w="7272"/>
          </w:tcPr>
          <w:p>
            <w:pPr>
              <w:spacing w:after="0"/>
            </w:pPr>
            <w:r>
              <w:rPr>
                <w:sz w:val="15"/>
              </w:rPr>
              <w:t>Search by source/campaign/amount; sort newest/oldest/largest base/bonus/credited; 20-row pagination.</w:t>
            </w:r>
          </w:p>
        </w:tc>
      </w:tr>
      <w:tr>
        <w:tc>
          <w:tcPr>
            <w:tcW w:type="dxa" w:w="7272"/>
          </w:tcPr>
          <w:p>
            <w:pPr>
              <w:spacing w:after="0"/>
            </w:pPr>
            <w:r>
              <w:rPr>
                <w:sz w:val="15"/>
              </w:rPr>
              <w:t>Recent bots</w:t>
            </w:r>
          </w:p>
        </w:tc>
        <w:tc>
          <w:tcPr>
            <w:tcW w:type="dxa" w:w="7272"/>
          </w:tcPr>
          <w:p>
            <w:pPr>
              <w:spacing w:after="0"/>
            </w:pPr>
            <w:r>
              <w:rPr>
                <w:sz w:val="15"/>
              </w:rPr>
              <w:t>Ten most recent bot top-ups; complete filtered/paginated bot history remains in Live Operations.</w:t>
            </w:r>
          </w:p>
        </w:tc>
      </w:tr>
      <w:tr>
        <w:tc>
          <w:tcPr>
            <w:tcW w:type="dxa" w:w="7272"/>
          </w:tcPr>
          <w:p>
            <w:pPr>
              <w:spacing w:after="0"/>
            </w:pPr>
            <w:r>
              <w:rPr>
                <w:sz w:val="15"/>
              </w:rPr>
              <w:t>Export</w:t>
            </w:r>
          </w:p>
        </w:tc>
        <w:tc>
          <w:tcPr>
            <w:tcW w:type="dxa" w:w="7272"/>
          </w:tcPr>
          <w:p>
            <w:pPr>
              <w:spacing w:after="0"/>
            </w:pPr>
            <w:r>
              <w:rPr>
                <w:sz w:val="15"/>
              </w:rPr>
              <w:t>Combined Player/bot CSV with type, time, identity, base, bonus detail, credited and campaign/reason.</w:t>
            </w:r>
          </w:p>
        </w:tc>
      </w:tr>
      <w:tr>
        <w:tc>
          <w:tcPr>
            <w:tcW w:type="dxa" w:w="7272"/>
          </w:tcPr>
          <w:p>
            <w:pPr>
              <w:spacing w:after="0"/>
            </w:pPr>
            <w:r>
              <w:rPr>
                <w:sz w:val="15"/>
              </w:rPr>
              <w:t>Navigation</w:t>
            </w:r>
          </w:p>
        </w:tc>
        <w:tc>
          <w:tcPr>
            <w:tcW w:type="dxa" w:w="7272"/>
          </w:tcPr>
          <w:p>
            <w:pPr>
              <w:spacing w:after="0"/>
            </w:pPr>
            <w:r>
              <w:rPr>
                <w:sz w:val="15"/>
              </w:rPr>
              <w:t>Sidebar, quick jump and command palette include Top-up Analytics.</w:t>
            </w:r>
          </w:p>
        </w:tc>
      </w:tr>
    </w:tbl>
    <w:p>
      <w:pPr>
        <w:pStyle w:val="Heading2"/>
      </w:pPr>
      <w:r>
        <w:t>W.6 Feature Directory description updates</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Code</w:t>
            </w:r>
          </w:p>
        </w:tc>
        <w:tc>
          <w:tcPr>
            <w:tcW w:type="dxa" w:w="7272"/>
            <w:shd w:fill="D9EAF7"/>
          </w:tcPr>
          <w:p>
            <w:pPr>
              <w:spacing w:after="0"/>
            </w:pPr>
            <w:r>
              <w:rPr>
                <w:b/>
                <w:sz w:val="15"/>
              </w:rPr>
              <w:t>v10.5 description / destination</w:t>
            </w:r>
          </w:p>
        </w:tc>
      </w:tr>
      <w:tr>
        <w:tc>
          <w:tcPr>
            <w:tcW w:type="dxa" w:w="7272"/>
          </w:tcPr>
          <w:p>
            <w:pPr>
              <w:spacing w:after="0"/>
            </w:pPr>
            <w:r>
              <w:rPr>
                <w:sz w:val="15"/>
              </w:rPr>
              <w:t>RET-4 Advanced Statistics</w:t>
            </w:r>
          </w:p>
        </w:tc>
        <w:tc>
          <w:tcPr>
            <w:tcW w:type="dxa" w:w="7272"/>
          </w:tcPr>
          <w:p>
            <w:pPr>
              <w:spacing w:after="0"/>
            </w:pPr>
            <w:r>
              <w:rPr>
                <w:sz w:val="15"/>
              </w:rPr>
              <w:t>Adds Player top-up analytics; Player Statistics.</w:t>
            </w:r>
          </w:p>
        </w:tc>
      </w:tr>
      <w:tr>
        <w:tc>
          <w:tcPr>
            <w:tcW w:type="dxa" w:w="7272"/>
          </w:tcPr>
          <w:p>
            <w:pPr>
              <w:spacing w:after="0"/>
            </w:pPr>
            <w:r>
              <w:rPr>
                <w:sz w:val="15"/>
              </w:rPr>
              <w:t>WAL-2 Top-up Promotion &amp; Analytics</w:t>
            </w:r>
          </w:p>
        </w:tc>
        <w:tc>
          <w:tcPr>
            <w:tcW w:type="dxa" w:w="7272"/>
          </w:tcPr>
          <w:p>
            <w:pPr>
              <w:spacing w:after="0"/>
            </w:pPr>
            <w:r>
              <w:rPr>
                <w:sz w:val="15"/>
              </w:rPr>
              <w:t>Admin-controlled first top-up bonus plus Player/bot counts, base, bonuses, credits, time windows and detailed records; Player Statistics / Admin Top-up Analytics.</w:t>
            </w:r>
          </w:p>
        </w:tc>
      </w:tr>
      <w:tr>
        <w:tc>
          <w:tcPr>
            <w:tcW w:type="dxa" w:w="7272"/>
          </w:tcPr>
          <w:p>
            <w:pPr>
              <w:spacing w:after="0"/>
            </w:pPr>
            <w:r>
              <w:rPr>
                <w:sz w:val="15"/>
              </w:rPr>
              <w:t>OPS-1 Command Center</w:t>
            </w:r>
          </w:p>
        </w:tc>
        <w:tc>
          <w:tcPr>
            <w:tcW w:type="dxa" w:w="7272"/>
          </w:tcPr>
          <w:p>
            <w:pPr>
              <w:spacing w:after="0"/>
            </w:pPr>
            <w:r>
              <w:rPr>
                <w:sz w:val="15"/>
              </w:rPr>
              <w:t>Adds top-up volume to KPIs; Admin Overview.</w:t>
            </w:r>
          </w:p>
        </w:tc>
      </w:tr>
    </w:tbl>
    <w:p>
      <w:pPr>
        <w:pStyle w:val="Heading2"/>
      </w:pPr>
      <w:r>
        <w:t>W.7 Accounting and safety boundary</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Flow</w:t>
            </w:r>
          </w:p>
        </w:tc>
        <w:tc>
          <w:tcPr>
            <w:tcW w:type="dxa" w:w="7272"/>
            <w:shd w:fill="D9EAF7"/>
          </w:tcPr>
          <w:p>
            <w:pPr>
              <w:spacing w:after="0"/>
            </w:pPr>
            <w:r>
              <w:rPr>
                <w:b/>
                <w:sz w:val="15"/>
              </w:rPr>
              <w:t>Accounting</w:t>
            </w:r>
          </w:p>
        </w:tc>
      </w:tr>
      <w:tr>
        <w:tc>
          <w:tcPr>
            <w:tcW w:type="dxa" w:w="7272"/>
          </w:tcPr>
          <w:p>
            <w:pPr>
              <w:spacing w:after="0"/>
            </w:pPr>
            <w:r>
              <w:rPr>
                <w:sz w:val="15"/>
              </w:rPr>
              <w:t>Player base top-up</w:t>
            </w:r>
          </w:p>
        </w:tc>
        <w:tc>
          <w:tcPr>
            <w:tcW w:type="dxa" w:w="7272"/>
          </w:tcPr>
          <w:p>
            <w:pPr>
              <w:spacing w:after="0"/>
            </w:pPr>
            <w:r>
              <w:rPr>
                <w:sz w:val="15"/>
              </w:rPr>
              <w:t>Demo liquidity tap; not deposit/payment/revenue.</w:t>
            </w:r>
          </w:p>
        </w:tc>
      </w:tr>
      <w:tr>
        <w:tc>
          <w:tcPr>
            <w:tcW w:type="dxa" w:w="7272"/>
          </w:tcPr>
          <w:p>
            <w:pPr>
              <w:spacing w:after="0"/>
            </w:pPr>
            <w:r>
              <w:rPr>
                <w:sz w:val="15"/>
              </w:rPr>
              <w:t>Bot base top-up</w:t>
            </w:r>
          </w:p>
        </w:tc>
        <w:tc>
          <w:tcPr>
            <w:tcW w:type="dxa" w:w="7272"/>
          </w:tcPr>
          <w:p>
            <w:pPr>
              <w:spacing w:after="0"/>
            </w:pPr>
            <w:r>
              <w:rPr>
                <w:sz w:val="15"/>
              </w:rPr>
              <w:t>Demo liquidity tap; not revenue.</w:t>
            </w:r>
          </w:p>
        </w:tc>
      </w:tr>
      <w:tr>
        <w:tc>
          <w:tcPr>
            <w:tcW w:type="dxa" w:w="7272"/>
          </w:tcPr>
          <w:p>
            <w:pPr>
              <w:spacing w:after="0"/>
            </w:pPr>
            <w:r>
              <w:rPr>
                <w:sz w:val="15"/>
              </w:rPr>
              <w:t>First/campaign bonus</w:t>
            </w:r>
          </w:p>
        </w:tc>
        <w:tc>
          <w:tcPr>
            <w:tcW w:type="dxa" w:w="7272"/>
          </w:tcPr>
          <w:p>
            <w:pPr>
              <w:spacing w:after="0"/>
            </w:pPr>
            <w:r>
              <w:rPr>
                <w:sz w:val="15"/>
              </w:rPr>
              <w:t>Tap and house promotional cost.</w:t>
            </w:r>
          </w:p>
        </w:tc>
      </w:tr>
      <w:tr>
        <w:tc>
          <w:tcPr>
            <w:tcW w:type="dxa" w:w="7272"/>
          </w:tcPr>
          <w:p>
            <w:pPr>
              <w:spacing w:after="0"/>
            </w:pPr>
            <w:r>
              <w:rPr>
                <w:sz w:val="15"/>
              </w:rPr>
              <w:t>Deposit limits</w:t>
            </w:r>
          </w:p>
        </w:tc>
        <w:tc>
          <w:tcPr>
            <w:tcW w:type="dxa" w:w="7272"/>
          </w:tcPr>
          <w:p>
            <w:pPr>
              <w:spacing w:after="0"/>
            </w:pPr>
            <w:r>
              <w:rPr>
                <w:sz w:val="15"/>
              </w:rPr>
              <w:t>Player base amount only contributes to daily/weekly/monthly usage.</w:t>
            </w:r>
          </w:p>
        </w:tc>
      </w:tr>
      <w:tr>
        <w:tc>
          <w:tcPr>
            <w:tcW w:type="dxa" w:w="7272"/>
          </w:tcPr>
          <w:p>
            <w:pPr>
              <w:spacing w:after="0"/>
            </w:pPr>
            <w:r>
              <w:rPr>
                <w:sz w:val="15"/>
              </w:rPr>
              <w:t>Statistics</w:t>
            </w:r>
          </w:p>
        </w:tc>
        <w:tc>
          <w:tcPr>
            <w:tcW w:type="dxa" w:w="7272"/>
          </w:tcPr>
          <w:p>
            <w:pPr>
              <w:spacing w:after="0"/>
            </w:pPr>
            <w:r>
              <w:rPr>
                <w:sz w:val="15"/>
              </w:rPr>
              <w:t>Analytics are derived from retained records and do not mutate balances.</w:t>
            </w:r>
          </w:p>
        </w:tc>
      </w:tr>
      <w:tr>
        <w:tc>
          <w:tcPr>
            <w:tcW w:type="dxa" w:w="7272"/>
          </w:tcPr>
          <w:p>
            <w:pPr>
              <w:spacing w:after="0"/>
            </w:pPr>
            <w:r>
              <w:rPr>
                <w:sz w:val="15"/>
              </w:rPr>
              <w:t>Admin export</w:t>
            </w:r>
          </w:p>
        </w:tc>
        <w:tc>
          <w:tcPr>
            <w:tcW w:type="dxa" w:w="7272"/>
          </w:tcPr>
          <w:p>
            <w:pPr>
              <w:spacing w:after="0"/>
            </w:pPr>
            <w:r>
              <w:rPr>
                <w:sz w:val="15"/>
              </w:rPr>
              <w:t>Local CSV only; no external transmission.</w:t>
            </w:r>
          </w:p>
        </w:tc>
      </w:tr>
      <w:tr>
        <w:tc>
          <w:tcPr>
            <w:tcW w:type="dxa" w:w="7272"/>
          </w:tcPr>
          <w:p>
            <w:pPr>
              <w:spacing w:after="0"/>
            </w:pPr>
            <w:r>
              <w:rPr>
                <w:sz w:val="15"/>
              </w:rPr>
              <w:t>Production</w:t>
            </w:r>
          </w:p>
        </w:tc>
        <w:tc>
          <w:tcPr>
            <w:tcW w:type="dxa" w:w="7272"/>
          </w:tcPr>
          <w:p>
            <w:pPr>
              <w:spacing w:after="0"/>
            </w:pPr>
            <w:r>
              <w:rPr>
                <w:sz w:val="15"/>
              </w:rPr>
              <w:t>Requires authenticated accounts, server-authoritative ledger/RG, durable database, privacy controls and audited reporting.</w:t>
            </w:r>
          </w:p>
        </w:tc>
      </w:tr>
    </w:tbl>
    <w:p>
      <w:pPr>
        <w:pStyle w:val="Heading2"/>
      </w:pPr>
      <w:r>
        <w:t>W.8 Validation requirements</w:t>
      </w:r>
    </w:p>
    <w:p>
      <w:pPr>
        <w:pStyle w:val="ListBullet"/>
      </w:pPr>
      <w:r>
        <w:t>Player v10.5 top-up record writes exact base/first/campaign/bonus/credited fields.</w:t>
      </w:r>
    </w:p>
    <w:p>
      <w:pPr>
        <w:pStyle w:val="ListBullet"/>
      </w:pPr>
      <w:r>
        <w:t>Legacy amount-only rows normalize as base-only records.</w:t>
      </w:r>
    </w:p>
    <w:p>
      <w:pPr>
        <w:pStyle w:val="ListBullet"/>
      </w:pPr>
      <w:r>
        <w:t>Player Wallet, Home and Statistics cards render correct aggregates.</w:t>
      </w:r>
    </w:p>
    <w:p>
      <w:pPr>
        <w:pStyle w:val="ListBullet"/>
      </w:pPr>
      <w:r>
        <w:t>Admin combined Player/bot calculations match source rows.</w:t>
      </w:r>
    </w:p>
    <w:p>
      <w:pPr>
        <w:pStyle w:val="ListBullet"/>
      </w:pPr>
      <w:r>
        <w:t>Admin filter, sort, 20-row pagination and CSV export are wired.</w:t>
      </w:r>
    </w:p>
    <w:p>
      <w:pPr>
        <w:pStyle w:val="ListBullet"/>
      </w:pPr>
      <w:r>
        <w:t>Admin has 12 unique tabs/panels and all Player/Admin IDs/references resolve.</w:t>
      </w:r>
    </w:p>
    <w:p>
      <w:pPr>
        <w:pStyle w:val="ListBullet"/>
      </w:pPr>
      <w:r>
        <w:t>JavaScript syntax, DOCX ZIP/open, synchronized documentation, service-worker v10.5 cache and exact HTTP delivery pass.</w:t>
      </w:r>
    </w:p>
    <w:p>
      <w:pPr>
        <w:jc w:val="center"/>
      </w:pPr>
      <w:r>
        <w:rPr>
          <w:b/>
        </w:rPr>
        <w:t>END OF APPENDIX W — TOSSMATCH v10.5 TOP-UP ANALYTICS</w:t>
      </w:r>
    </w:p>
    <w:p>
      <w:r>
        <w:br w:type="page"/>
      </w:r>
    </w:p>
    <w:p>
      <w:pPr>
        <w:pStyle w:val="Heading1"/>
      </w:pPr>
      <w:r>
        <w:t>Appendix X — v10.6 Live Admin Bot Synchronization</w:t>
      </w:r>
    </w:p>
    <w:p>
      <w:r>
        <w:rPr>
          <w:b/>
        </w:rPr>
        <w:t xml:space="preserve">Status: AUTHORITATIVE v10.6 DELTA — 25 August 2026. </w:t>
      </w:r>
      <w:r>
        <w:t>This appendix corrects bot continuity when Admin is opened and makes Player-driven bot changes visible live in Admin. It preserves all v10.5 top-up analytics and all v10.4 game/economy rules.</w:t>
      </w:r>
    </w:p>
    <w:p>
      <w:pPr>
        <w:pStyle w:val="Heading2"/>
      </w:pPr>
      <w:r>
        <w:t>X.1 Problem and outcome</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Before</w:t>
            </w:r>
          </w:p>
        </w:tc>
        <w:tc>
          <w:tcPr>
            <w:tcW w:type="dxa" w:w="7272"/>
            <w:shd w:fill="D9EAF7"/>
          </w:tcPr>
          <w:p>
            <w:pPr>
              <w:spacing w:after="0"/>
            </w:pPr>
            <w:r>
              <w:rPr>
                <w:b/>
                <w:sz w:val="15"/>
              </w:rPr>
              <w:t>v10.6 outcome</w:t>
            </w:r>
          </w:p>
        </w:tc>
      </w:tr>
      <w:tr>
        <w:tc>
          <w:tcPr>
            <w:tcW w:type="dxa" w:w="7272"/>
          </w:tcPr>
          <w:p>
            <w:pPr>
              <w:spacing w:after="0"/>
            </w:pPr>
            <w:r>
              <w:rPr>
                <w:sz w:val="15"/>
              </w:rPr>
              <w:t>Opening Admin in the Player tab unloaded the Player script and stopped its bot interval.</w:t>
            </w:r>
          </w:p>
        </w:tc>
        <w:tc>
          <w:tcPr>
            <w:tcW w:type="dxa" w:w="7272"/>
          </w:tcPr>
          <w:p>
            <w:pPr>
              <w:spacing w:after="0"/>
            </w:pPr>
            <w:r>
              <w:rPr>
                <w:sz w:val="15"/>
              </w:rPr>
              <w:t>Player Admin links open a new tab, preserving the normal Player engine.</w:t>
            </w:r>
          </w:p>
        </w:tc>
      </w:tr>
      <w:tr>
        <w:tc>
          <w:tcPr>
            <w:tcW w:type="dxa" w:w="7272"/>
          </w:tcPr>
          <w:p>
            <w:pPr>
              <w:spacing w:after="0"/>
            </w:pPr>
            <w:r>
              <w:rPr>
                <w:sz w:val="15"/>
              </w:rPr>
              <w:t>A hidden Player tab could have timers throttled by the browser.</w:t>
            </w:r>
          </w:p>
        </w:tc>
        <w:tc>
          <w:tcPr>
            <w:tcW w:type="dxa" w:w="7272"/>
          </w:tcPr>
          <w:p>
            <w:pPr>
              <w:spacing w:after="0"/>
            </w:pPr>
            <w:r>
              <w:rPr>
                <w:sz w:val="15"/>
              </w:rPr>
              <w:t>Visible Admin sends event-driven engine pulses; hidden Player responds with the full bot tick.</w:t>
            </w:r>
          </w:p>
        </w:tc>
      </w:tr>
      <w:tr>
        <w:tc>
          <w:tcPr>
            <w:tcW w:type="dxa" w:w="7272"/>
          </w:tcPr>
          <w:p>
            <w:pPr>
              <w:spacing w:after="0"/>
            </w:pPr>
            <w:r>
              <w:rPr>
                <w:sz w:val="15"/>
              </w:rPr>
              <w:t>Directly loading Admin provided no Player engine.</w:t>
            </w:r>
          </w:p>
        </w:tc>
        <w:tc>
          <w:tcPr>
            <w:tcW w:type="dxa" w:w="7272"/>
          </w:tcPr>
          <w:p>
            <w:pPr>
              <w:spacing w:after="0"/>
            </w:pPr>
            <w:r>
              <w:rPr>
                <w:sz w:val="15"/>
              </w:rPr>
              <w:t>Admin embeds a one-pixel same-origin index.html?engine=1 fallback.</w:t>
            </w:r>
          </w:p>
        </w:tc>
      </w:tr>
      <w:tr>
        <w:tc>
          <w:tcPr>
            <w:tcW w:type="dxa" w:w="7272"/>
          </w:tcPr>
          <w:p>
            <w:pPr>
              <w:spacing w:after="0"/>
            </w:pPr>
            <w:r>
              <w:rPr>
                <w:sz w:val="15"/>
              </w:rPr>
              <w:t>Reciprocal storage renders could save again and create feedback/stale overwrite.</w:t>
            </w:r>
          </w:p>
        </w:tc>
        <w:tc>
          <w:tcPr>
            <w:tcW w:type="dxa" w:w="7272"/>
          </w:tcPr>
          <w:p>
            <w:pPr>
              <w:spacing w:after="0"/>
            </w:pPr>
            <w:r>
              <w:rPr>
                <w:sz w:val="15"/>
              </w:rPr>
              <w:t>Remote render paths suppress save through applyingRemoteState.</w:t>
            </w:r>
          </w:p>
        </w:tc>
      </w:tr>
      <w:tr>
        <w:tc>
          <w:tcPr>
            <w:tcW w:type="dxa" w:w="7272"/>
          </w:tcPr>
          <w:p>
            <w:pPr>
              <w:spacing w:after="0"/>
            </w:pPr>
            <w:r>
              <w:rPr>
                <w:sz w:val="15"/>
              </w:rPr>
              <w:t>Admin displayed a generic SYSTEM LIVE label.</w:t>
            </w:r>
          </w:p>
        </w:tc>
        <w:tc>
          <w:tcPr>
            <w:tcW w:type="dxa" w:w="7272"/>
          </w:tcPr>
          <w:p>
            <w:pPr>
              <w:spacing w:after="0"/>
            </w:pPr>
            <w:r>
              <w:rPr>
                <w:sz w:val="15"/>
              </w:rPr>
              <w:t>Admin reports BOT ENGINE LIVE, PLAYER CONNECTED · SYNCING or WAITING FOR PLAYER TAB.</w:t>
            </w:r>
          </w:p>
        </w:tc>
      </w:tr>
    </w:tbl>
    <w:p>
      <w:pPr>
        <w:pStyle w:val="Heading2"/>
      </w:pPr>
      <w:r>
        <w:t>X.2 Coordination protocol</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Component</w:t>
            </w:r>
          </w:p>
        </w:tc>
        <w:tc>
          <w:tcPr>
            <w:tcW w:type="dxa" w:w="7272"/>
            <w:shd w:fill="D9EAF7"/>
          </w:tcPr>
          <w:p>
            <w:pPr>
              <w:spacing w:after="0"/>
            </w:pPr>
            <w:r>
              <w:rPr>
                <w:b/>
                <w:sz w:val="15"/>
              </w:rPr>
              <w:t>Exact behavior</w:t>
            </w:r>
          </w:p>
        </w:tc>
      </w:tr>
      <w:tr>
        <w:tc>
          <w:tcPr>
            <w:tcW w:type="dxa" w:w="7272"/>
          </w:tcPr>
          <w:p>
            <w:pPr>
              <w:spacing w:after="0"/>
            </w:pPr>
            <w:r>
              <w:rPr>
                <w:sz w:val="15"/>
              </w:rPr>
              <w:t>Broadcast channel</w:t>
            </w:r>
          </w:p>
        </w:tc>
        <w:tc>
          <w:tcPr>
            <w:tcW w:type="dxa" w:w="7272"/>
          </w:tcPr>
          <w:p>
            <w:pPr>
              <w:spacing w:after="0"/>
            </w:pPr>
            <w:r>
              <w:rPr>
                <w:sz w:val="15"/>
              </w:rPr>
              <w:t>tossmatch_bot_live_v1; feature-detected in Player and Admin.</w:t>
            </w:r>
          </w:p>
        </w:tc>
      </w:tr>
      <w:tr>
        <w:tc>
          <w:tcPr>
            <w:tcW w:type="dxa" w:w="7272"/>
          </w:tcPr>
          <w:p>
            <w:pPr>
              <w:spacing w:after="0"/>
            </w:pPr>
            <w:r>
              <w:rPr>
                <w:sz w:val="15"/>
              </w:rPr>
              <w:t>Admin pulse</w:t>
            </w:r>
          </w:p>
        </w:tc>
        <w:tc>
          <w:tcPr>
            <w:tcW w:type="dxa" w:w="7272"/>
          </w:tcPr>
          <w:p>
            <w:pPr>
              <w:spacing w:after="0"/>
            </w:pPr>
            <w:r>
              <w:rPr>
                <w:sz w:val="15"/>
              </w:rPr>
              <w:t>Visible Admin posts admin-pulse every 1,800 ms and once at boot/visibility change.</w:t>
            </w:r>
          </w:p>
        </w:tc>
      </w:tr>
      <w:tr>
        <w:tc>
          <w:tcPr>
            <w:tcW w:type="dxa" w:w="7272"/>
          </w:tcPr>
          <w:p>
            <w:pPr>
              <w:spacing w:after="0"/>
            </w:pPr>
            <w:r>
              <w:rPr>
                <w:sz w:val="15"/>
              </w:rPr>
              <w:t>Player acknowledgement</w:t>
            </w:r>
          </w:p>
        </w:tc>
        <w:tc>
          <w:tcPr>
            <w:tcW w:type="dxa" w:w="7272"/>
          </w:tcPr>
          <w:p>
            <w:pPr>
              <w:spacing w:after="0"/>
            </w:pPr>
            <w:r>
              <w:rPr>
                <w:sz w:val="15"/>
              </w:rPr>
              <w:t>Every Player/fallback posts player-alive with engine ID, timestamp and game count.</w:t>
            </w:r>
          </w:p>
        </w:tc>
      </w:tr>
      <w:tr>
        <w:tc>
          <w:tcPr>
            <w:tcW w:type="dxa" w:w="7272"/>
          </w:tcPr>
          <w:p>
            <w:pPr>
              <w:spacing w:after="0"/>
            </w:pPr>
            <w:r>
              <w:rPr>
                <w:sz w:val="15"/>
              </w:rPr>
              <w:t>Tick request</w:t>
            </w:r>
          </w:p>
        </w:tc>
        <w:tc>
          <w:tcPr>
            <w:tcW w:type="dxa" w:w="7272"/>
          </w:tcPr>
          <w:p>
            <w:pPr>
              <w:spacing w:after="0"/>
            </w:pPr>
            <w:r>
              <w:rPr>
                <w:sz w:val="15"/>
              </w:rPr>
              <w:t>A Player requests a coordinated full backgroundTick when the last bot tick is older than 1,700 ms.</w:t>
            </w:r>
          </w:p>
        </w:tc>
      </w:tr>
      <w:tr>
        <w:tc>
          <w:tcPr>
            <w:tcW w:type="dxa" w:w="7272"/>
          </w:tcPr>
          <w:p>
            <w:pPr>
              <w:spacing w:after="0"/>
            </w:pPr>
            <w:r>
              <w:rPr>
                <w:sz w:val="15"/>
              </w:rPr>
              <w:t>Tick telemetry</w:t>
            </w:r>
          </w:p>
        </w:tc>
        <w:tc>
          <w:tcPr>
            <w:tcW w:type="dxa" w:w="7272"/>
          </w:tcPr>
          <w:p>
            <w:pPr>
              <w:spacing w:after="0"/>
            </w:pPr>
            <w:r>
              <w:rPr>
                <w:sz w:val="15"/>
              </w:rPr>
              <w:t>Completed tick posts bot-tick with engine ID, timestamp, source, games, bot count and queue depth.</w:t>
            </w:r>
          </w:p>
        </w:tc>
      </w:tr>
      <w:tr>
        <w:tc>
          <w:tcPr>
            <w:tcW w:type="dxa" w:w="7272"/>
          </w:tcPr>
          <w:p>
            <w:pPr>
              <w:spacing w:after="0"/>
            </w:pPr>
            <w:r>
              <w:rPr>
                <w:sz w:val="15"/>
              </w:rPr>
              <w:t>Admin status live threshold</w:t>
            </w:r>
          </w:p>
        </w:tc>
        <w:tc>
          <w:tcPr>
            <w:tcW w:type="dxa" w:w="7272"/>
          </w:tcPr>
          <w:p>
            <w:pPr>
              <w:spacing w:after="0"/>
            </w:pPr>
            <w:r>
              <w:rPr>
                <w:sz w:val="15"/>
              </w:rPr>
              <w:t>Recent bot-tick under 6 seconds = BOT ENGINE LIVE; recent player/storage under 6 seconds = connected/syncing; otherwise waiting.</w:t>
            </w:r>
          </w:p>
        </w:tc>
      </w:tr>
      <w:tr>
        <w:tc>
          <w:tcPr>
            <w:tcW w:type="dxa" w:w="7272"/>
          </w:tcPr>
          <w:p>
            <w:pPr>
              <w:spacing w:after="0"/>
            </w:pPr>
            <w:r>
              <w:rPr>
                <w:sz w:val="15"/>
              </w:rPr>
              <w:t>Shared state</w:t>
            </w:r>
          </w:p>
        </w:tc>
        <w:tc>
          <w:tcPr>
            <w:tcW w:type="dxa" w:w="7272"/>
          </w:tcPr>
          <w:p>
            <w:pPr>
              <w:spacing w:after="0"/>
            </w:pPr>
            <w:r>
              <w:rPr>
                <w:sz w:val="15"/>
              </w:rPr>
              <w:t>tossmatch_v8 in same-origin localStorage.</w:t>
            </w:r>
          </w:p>
        </w:tc>
      </w:tr>
      <w:tr>
        <w:tc>
          <w:tcPr>
            <w:tcW w:type="dxa" w:w="7272"/>
          </w:tcPr>
          <w:p>
            <w:pPr>
              <w:spacing w:after="0"/>
            </w:pPr>
            <w:r>
              <w:rPr>
                <w:sz w:val="15"/>
              </w:rPr>
              <w:t>Player instance ID</w:t>
            </w:r>
          </w:p>
        </w:tc>
        <w:tc>
          <w:tcPr>
            <w:tcW w:type="dxa" w:w="7272"/>
          </w:tcPr>
          <w:p>
            <w:pPr>
              <w:spacing w:after="0"/>
            </w:pPr>
            <w:r>
              <w:rPr>
                <w:sz w:val="15"/>
              </w:rPr>
              <w:t>player- plus a per-session botEngineId.</w:t>
            </w:r>
          </w:p>
        </w:tc>
      </w:tr>
      <w:tr>
        <w:tc>
          <w:tcPr>
            <w:tcW w:type="dxa" w:w="7272"/>
          </w:tcPr>
          <w:p>
            <w:pPr>
              <w:spacing w:after="0"/>
            </w:pPr>
            <w:r>
              <w:rPr>
                <w:sz w:val="15"/>
              </w:rPr>
              <w:t>Admin instance ID</w:t>
            </w:r>
          </w:p>
        </w:tc>
        <w:tc>
          <w:tcPr>
            <w:tcW w:type="dxa" w:w="7272"/>
          </w:tcPr>
          <w:p>
            <w:pPr>
              <w:spacing w:after="0"/>
            </w:pPr>
            <w:r>
              <w:rPr>
                <w:sz w:val="15"/>
              </w:rPr>
              <w:t>admin- plus a per-session adminLiveId.</w:t>
            </w:r>
          </w:p>
        </w:tc>
      </w:tr>
    </w:tbl>
    <w:p>
      <w:pPr>
        <w:pStyle w:val="Heading2"/>
      </w:pPr>
      <w:r>
        <w:t>X.3 Single-engine leader lock</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Rule</w:t>
            </w:r>
          </w:p>
        </w:tc>
        <w:tc>
          <w:tcPr>
            <w:tcW w:type="dxa" w:w="7272"/>
            <w:shd w:fill="D9EAF7"/>
          </w:tcPr>
          <w:p>
            <w:pPr>
              <w:spacing w:after="0"/>
            </w:pPr>
            <w:r>
              <w:rPr>
                <w:b/>
                <w:sz w:val="15"/>
              </w:rPr>
              <w:t>Detail</w:t>
            </w:r>
          </w:p>
        </w:tc>
      </w:tr>
      <w:tr>
        <w:tc>
          <w:tcPr>
            <w:tcW w:type="dxa" w:w="7272"/>
          </w:tcPr>
          <w:p>
            <w:pPr>
              <w:spacing w:after="0"/>
            </w:pPr>
            <w:r>
              <w:rPr>
                <w:sz w:val="15"/>
              </w:rPr>
              <w:t>Key</w:t>
            </w:r>
          </w:p>
        </w:tc>
        <w:tc>
          <w:tcPr>
            <w:tcW w:type="dxa" w:w="7272"/>
          </w:tcPr>
          <w:p>
            <w:pPr>
              <w:spacing w:after="0"/>
            </w:pPr>
            <w:r>
              <w:rPr>
                <w:sz w:val="15"/>
              </w:rPr>
              <w:t>tossmatch_bot_leader_v1.</w:t>
            </w:r>
          </w:p>
        </w:tc>
      </w:tr>
      <w:tr>
        <w:tc>
          <w:tcPr>
            <w:tcW w:type="dxa" w:w="7272"/>
          </w:tcPr>
          <w:p>
            <w:pPr>
              <w:spacing w:after="0"/>
            </w:pPr>
            <w:r>
              <w:rPr>
                <w:sz w:val="15"/>
              </w:rPr>
              <w:t>Lease</w:t>
            </w:r>
          </w:p>
        </w:tc>
        <w:tc>
          <w:tcPr>
            <w:tcW w:type="dxa" w:w="7272"/>
          </w:tcPr>
          <w:p>
            <w:pPr>
              <w:spacing w:after="0"/>
            </w:pPr>
            <w:r>
              <w:rPr>
                <w:sz w:val="15"/>
              </w:rPr>
              <w:t>Leader writes ID, timestamp and player role.</w:t>
            </w:r>
          </w:p>
        </w:tc>
      </w:tr>
      <w:tr>
        <w:tc>
          <w:tcPr>
            <w:tcW w:type="dxa" w:w="7272"/>
          </w:tcPr>
          <w:p>
            <w:pPr>
              <w:spacing w:after="0"/>
            </w:pPr>
            <w:r>
              <w:rPr>
                <w:sz w:val="15"/>
              </w:rPr>
              <w:t>Renewal</w:t>
            </w:r>
          </w:p>
        </w:tc>
        <w:tc>
          <w:tcPr>
            <w:tcW w:type="dxa" w:w="7272"/>
          </w:tcPr>
          <w:p>
            <w:pPr>
              <w:spacing w:after="0"/>
            </w:pPr>
            <w:r>
              <w:rPr>
                <w:sz w:val="15"/>
              </w:rPr>
              <w:t>Every coordinated tick refreshes the timestamp.</w:t>
            </w:r>
          </w:p>
        </w:tc>
      </w:tr>
      <w:tr>
        <w:tc>
          <w:tcPr>
            <w:tcW w:type="dxa" w:w="7272"/>
          </w:tcPr>
          <w:p>
            <w:pPr>
              <w:spacing w:after="0"/>
            </w:pPr>
            <w:r>
              <w:rPr>
                <w:sz w:val="15"/>
              </w:rPr>
              <w:t>Expiry</w:t>
            </w:r>
          </w:p>
        </w:tc>
        <w:tc>
          <w:tcPr>
            <w:tcW w:type="dxa" w:w="7272"/>
          </w:tcPr>
          <w:p>
            <w:pPr>
              <w:spacing w:after="0"/>
            </w:pPr>
            <w:r>
              <w:rPr>
                <w:sz w:val="15"/>
              </w:rPr>
              <w:t>Another Player/fallback may claim after 6,000 ms without renewal.</w:t>
            </w:r>
          </w:p>
        </w:tc>
      </w:tr>
      <w:tr>
        <w:tc>
          <w:tcPr>
            <w:tcW w:type="dxa" w:w="7272"/>
          </w:tcPr>
          <w:p>
            <w:pPr>
              <w:spacing w:after="0"/>
            </w:pPr>
            <w:r>
              <w:rPr>
                <w:sz w:val="15"/>
              </w:rPr>
              <w:t>Verification</w:t>
            </w:r>
          </w:p>
        </w:tc>
        <w:tc>
          <w:tcPr>
            <w:tcW w:type="dxa" w:w="7272"/>
          </w:tcPr>
          <w:p>
            <w:pPr>
              <w:spacing w:after="0"/>
            </w:pPr>
            <w:r>
              <w:rPr>
                <w:sz w:val="15"/>
              </w:rPr>
              <w:t>Claimant rereads the lock and proceeds only if its ID owns it.</w:t>
            </w:r>
          </w:p>
        </w:tc>
      </w:tr>
      <w:tr>
        <w:tc>
          <w:tcPr>
            <w:tcW w:type="dxa" w:w="7272"/>
          </w:tcPr>
          <w:p>
            <w:pPr>
              <w:spacing w:after="0"/>
            </w:pPr>
            <w:r>
              <w:rPr>
                <w:sz w:val="15"/>
              </w:rPr>
              <w:t>Unload</w:t>
            </w:r>
          </w:p>
        </w:tc>
        <w:tc>
          <w:tcPr>
            <w:tcW w:type="dxa" w:w="7272"/>
          </w:tcPr>
          <w:p>
            <w:pPr>
              <w:spacing w:after="0"/>
            </w:pPr>
            <w:r>
              <w:rPr>
                <w:sz w:val="15"/>
              </w:rPr>
              <w:t>A Player removes its own lock during beforeunload where supported.</w:t>
            </w:r>
          </w:p>
        </w:tc>
      </w:tr>
      <w:tr>
        <w:tc>
          <w:tcPr>
            <w:tcW w:type="dxa" w:w="7272"/>
          </w:tcPr>
          <w:p>
            <w:pPr>
              <w:spacing w:after="0"/>
            </w:pPr>
            <w:r>
              <w:rPr>
                <w:sz w:val="15"/>
              </w:rPr>
              <w:t>Purpose</w:t>
            </w:r>
          </w:p>
        </w:tc>
        <w:tc>
          <w:tcPr>
            <w:tcW w:type="dxa" w:w="7272"/>
          </w:tcPr>
          <w:p>
            <w:pPr>
              <w:spacing w:after="0"/>
            </w:pPr>
            <w:r>
              <w:rPr>
                <w:sz w:val="15"/>
              </w:rPr>
              <w:t>Prevents normal Player tab, hidden Admin fallback and additional Player tabs from duplicating bot simulation.</w:t>
            </w:r>
          </w:p>
        </w:tc>
      </w:tr>
    </w:tbl>
    <w:p>
      <w:pPr>
        <w:pStyle w:val="Heading2"/>
      </w:pPr>
      <w:r>
        <w:t>X.4 Player behavior</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Path</w:t>
            </w:r>
          </w:p>
        </w:tc>
        <w:tc>
          <w:tcPr>
            <w:tcW w:type="dxa" w:w="7272"/>
            <w:shd w:fill="D9EAF7"/>
          </w:tcPr>
          <w:p>
            <w:pPr>
              <w:spacing w:after="0"/>
            </w:pPr>
            <w:r>
              <w:rPr>
                <w:b/>
                <w:sz w:val="15"/>
              </w:rPr>
              <w:t>Behavior</w:t>
            </w:r>
          </w:p>
        </w:tc>
      </w:tr>
      <w:tr>
        <w:tc>
          <w:tcPr>
            <w:tcW w:type="dxa" w:w="7272"/>
          </w:tcPr>
          <w:p>
            <w:pPr>
              <w:spacing w:after="0"/>
            </w:pPr>
            <w:r>
              <w:rPr>
                <w:sz w:val="15"/>
              </w:rPr>
              <w:t>Admin link</w:t>
            </w:r>
          </w:p>
        </w:tc>
        <w:tc>
          <w:tcPr>
            <w:tcW w:type="dxa" w:w="7272"/>
          </w:tcPr>
          <w:p>
            <w:pPr>
              <w:spacing w:after="0"/>
            </w:pPr>
            <w:r>
              <w:rPr>
                <w:sz w:val="15"/>
              </w:rPr>
              <w:t>Header and footer use target=_blank and rel=noopener.</w:t>
            </w:r>
          </w:p>
        </w:tc>
      </w:tr>
      <w:tr>
        <w:tc>
          <w:tcPr>
            <w:tcW w:type="dxa" w:w="7272"/>
          </w:tcPr>
          <w:p>
            <w:pPr>
              <w:spacing w:after="0"/>
            </w:pPr>
            <w:r>
              <w:rPr>
                <w:sz w:val="15"/>
              </w:rPr>
              <w:t>Admin pulse listener</w:t>
            </w:r>
          </w:p>
        </w:tc>
        <w:tc>
          <w:tcPr>
            <w:tcW w:type="dxa" w:w="7272"/>
          </w:tcPr>
          <w:p>
            <w:pPr>
              <w:spacing w:after="0"/>
            </w:pPr>
            <w:r>
              <w:rPr>
                <w:sz w:val="15"/>
              </w:rPr>
              <w:t>Records pulse time, emits player-alive and invokes coordinated tick if due.</w:t>
            </w:r>
          </w:p>
        </w:tc>
      </w:tr>
      <w:tr>
        <w:tc>
          <w:tcPr>
            <w:tcW w:type="dxa" w:w="7272"/>
          </w:tcPr>
          <w:p>
            <w:pPr>
              <w:spacing w:after="0"/>
            </w:pPr>
            <w:r>
              <w:rPr>
                <w:sz w:val="15"/>
              </w:rPr>
              <w:t>Normal interval</w:t>
            </w:r>
          </w:p>
        </w:tc>
        <w:tc>
          <w:tcPr>
            <w:tcW w:type="dxa" w:w="7272"/>
          </w:tcPr>
          <w:p>
            <w:pPr>
              <w:spacing w:after="0"/>
            </w:pPr>
            <w:r>
              <w:rPr>
                <w:sz w:val="15"/>
              </w:rPr>
              <w:t>Runs every 2.2 seconds only when no recent Admin pulse exists.</w:t>
            </w:r>
          </w:p>
        </w:tc>
      </w:tr>
      <w:tr>
        <w:tc>
          <w:tcPr>
            <w:tcW w:type="dxa" w:w="7272"/>
          </w:tcPr>
          <w:p>
            <w:pPr>
              <w:spacing w:after="0"/>
            </w:pPr>
            <w:r>
              <w:rPr>
                <w:sz w:val="15"/>
              </w:rPr>
              <w:t>Visibility return</w:t>
            </w:r>
          </w:p>
        </w:tc>
        <w:tc>
          <w:tcPr>
            <w:tcW w:type="dxa" w:w="7272"/>
          </w:tcPr>
          <w:p>
            <w:pPr>
              <w:spacing w:after="0"/>
            </w:pPr>
            <w:r>
              <w:rPr>
                <w:sz w:val="15"/>
              </w:rPr>
              <w:t>Visible Player clears pulse ownership and requests a tick.</w:t>
            </w:r>
          </w:p>
        </w:tc>
      </w:tr>
      <w:tr>
        <w:tc>
          <w:tcPr>
            <w:tcW w:type="dxa" w:w="7272"/>
          </w:tcPr>
          <w:p>
            <w:pPr>
              <w:spacing w:after="0"/>
            </w:pPr>
            <w:r>
              <w:rPr>
                <w:sz w:val="15"/>
              </w:rPr>
              <w:t>Completed tick</w:t>
            </w:r>
          </w:p>
        </w:tc>
        <w:tc>
          <w:tcPr>
            <w:tcW w:type="dxa" w:w="7272"/>
          </w:tcPr>
          <w:p>
            <w:pPr>
              <w:spacing w:after="0"/>
            </w:pPr>
            <w:r>
              <w:rPr>
                <w:sz w:val="15"/>
              </w:rPr>
              <w:t>Renders when applicable, persists immediately and emits bot-tick.</w:t>
            </w:r>
          </w:p>
        </w:tc>
      </w:tr>
      <w:tr>
        <w:tc>
          <w:tcPr>
            <w:tcW w:type="dxa" w:w="7272"/>
          </w:tcPr>
          <w:p>
            <w:pPr>
              <w:spacing w:after="0"/>
            </w:pPr>
            <w:r>
              <w:rPr>
                <w:sz w:val="15"/>
              </w:rPr>
              <w:t>Full bot scope</w:t>
            </w:r>
          </w:p>
        </w:tc>
        <w:tc>
          <w:tcPr>
            <w:tcW w:type="dxa" w:w="7272"/>
          </w:tcPr>
          <w:p>
            <w:pPr>
              <w:spacing w:after="0"/>
            </w:pPr>
            <w:r>
              <w:rPr>
                <w:sz w:val="15"/>
              </w:rPr>
              <w:t>Coin Toss, Catalog, Arcade+, social, transfers, top-ups, growth, queue joins, Series Cups and tournaments.</w:t>
            </w:r>
          </w:p>
        </w:tc>
      </w:tr>
      <w:tr>
        <w:tc>
          <w:tcPr>
            <w:tcW w:type="dxa" w:w="7272"/>
          </w:tcPr>
          <w:p>
            <w:pPr>
              <w:spacing w:after="0"/>
            </w:pPr>
            <w:r>
              <w:rPr>
                <w:sz w:val="15"/>
              </w:rPr>
              <w:t>Remote state event</w:t>
            </w:r>
          </w:p>
        </w:tc>
        <w:tc>
          <w:tcPr>
            <w:tcW w:type="dxa" w:w="7272"/>
          </w:tcPr>
          <w:p>
            <w:pPr>
              <w:spacing w:after="0"/>
            </w:pPr>
            <w:r>
              <w:rPr>
                <w:sz w:val="15"/>
              </w:rPr>
              <w:t>Loads shared state, applies VIP/current UI, renders with save suppressed.</w:t>
            </w:r>
          </w:p>
        </w:tc>
      </w:tr>
      <w:tr>
        <w:tc>
          <w:tcPr>
            <w:tcW w:type="dxa" w:w="7272"/>
          </w:tcPr>
          <w:p>
            <w:pPr>
              <w:spacing w:after="0"/>
            </w:pPr>
            <w:r>
              <w:rPr>
                <w:sz w:val="15"/>
              </w:rPr>
              <w:t>Periodic persistence</w:t>
            </w:r>
          </w:p>
        </w:tc>
        <w:tc>
          <w:tcPr>
            <w:tcW w:type="dxa" w:w="7272"/>
          </w:tcPr>
          <w:p>
            <w:pPr>
              <w:spacing w:after="0"/>
            </w:pPr>
            <w:r>
              <w:rPr>
                <w:sz w:val="15"/>
              </w:rPr>
              <w:t>Uses guarded save rather than direct localStorage write.</w:t>
            </w:r>
          </w:p>
        </w:tc>
      </w:tr>
    </w:tbl>
    <w:p>
      <w:pPr>
        <w:pStyle w:val="Heading2"/>
      </w:pPr>
      <w:r>
        <w:t>X.5 Admin behavior</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Path</w:t>
            </w:r>
          </w:p>
        </w:tc>
        <w:tc>
          <w:tcPr>
            <w:tcW w:type="dxa" w:w="7272"/>
            <w:shd w:fill="D9EAF7"/>
          </w:tcPr>
          <w:p>
            <w:pPr>
              <w:spacing w:after="0"/>
            </w:pPr>
            <w:r>
              <w:rPr>
                <w:b/>
                <w:sz w:val="15"/>
              </w:rPr>
              <w:t>Behavior</w:t>
            </w:r>
          </w:p>
        </w:tc>
      </w:tr>
      <w:tr>
        <w:tc>
          <w:tcPr>
            <w:tcW w:type="dxa" w:w="7272"/>
          </w:tcPr>
          <w:p>
            <w:pPr>
              <w:spacing w:after="0"/>
            </w:pPr>
            <w:r>
              <w:rPr>
                <w:sz w:val="15"/>
              </w:rPr>
              <w:t>Fallback engine</w:t>
            </w:r>
          </w:p>
        </w:tc>
        <w:tc>
          <w:tcPr>
            <w:tcW w:type="dxa" w:w="7272"/>
          </w:tcPr>
          <w:p>
            <w:pPr>
              <w:spacing w:after="0"/>
            </w:pPr>
            <w:r>
              <w:rPr>
                <w:sz w:val="15"/>
              </w:rPr>
              <w:t>One-pixel, transparent, pointer-disabled same-origin Player iframe.</w:t>
            </w:r>
          </w:p>
        </w:tc>
      </w:tr>
      <w:tr>
        <w:tc>
          <w:tcPr>
            <w:tcW w:type="dxa" w:w="7272"/>
          </w:tcPr>
          <w:p>
            <w:pPr>
              <w:spacing w:after="0"/>
            </w:pPr>
            <w:r>
              <w:rPr>
                <w:sz w:val="15"/>
              </w:rPr>
              <w:t>Pulse scheduler</w:t>
            </w:r>
          </w:p>
        </w:tc>
        <w:tc>
          <w:tcPr>
            <w:tcW w:type="dxa" w:w="7272"/>
          </w:tcPr>
          <w:p>
            <w:pPr>
              <w:spacing w:after="0"/>
            </w:pPr>
            <w:r>
              <w:rPr>
                <w:sz w:val="15"/>
              </w:rPr>
              <w:t>Every 1.8 seconds while Admin is visible.</w:t>
            </w:r>
          </w:p>
        </w:tc>
      </w:tr>
      <w:tr>
        <w:tc>
          <w:tcPr>
            <w:tcW w:type="dxa" w:w="7272"/>
          </w:tcPr>
          <w:p>
            <w:pPr>
              <w:spacing w:after="0"/>
            </w:pPr>
            <w:r>
              <w:rPr>
                <w:sz w:val="15"/>
              </w:rPr>
              <w:t>Channel listener</w:t>
            </w:r>
          </w:p>
        </w:tc>
        <w:tc>
          <w:tcPr>
            <w:tcW w:type="dxa" w:w="7272"/>
          </w:tcPr>
          <w:p>
            <w:pPr>
              <w:spacing w:after="0"/>
            </w:pPr>
            <w:r>
              <w:rPr>
                <w:sz w:val="15"/>
              </w:rPr>
              <w:t>Updates player-alive and bot-tick timestamps/status.</w:t>
            </w:r>
          </w:p>
        </w:tc>
      </w:tr>
      <w:tr>
        <w:tc>
          <w:tcPr>
            <w:tcW w:type="dxa" w:w="7272"/>
          </w:tcPr>
          <w:p>
            <w:pPr>
              <w:spacing w:after="0"/>
            </w:pPr>
            <w:r>
              <w:rPr>
                <w:sz w:val="15"/>
              </w:rPr>
              <w:t>Storage listener</w:t>
            </w:r>
          </w:p>
        </w:tc>
        <w:tc>
          <w:tcPr>
            <w:tcW w:type="dxa" w:w="7272"/>
          </w:tcPr>
          <w:p>
            <w:pPr>
              <w:spacing w:after="0"/>
            </w:pPr>
            <w:r>
              <w:rPr>
                <w:sz w:val="15"/>
              </w:rPr>
              <w:t>Reloads shared state immediately.</w:t>
            </w:r>
          </w:p>
        </w:tc>
      </w:tr>
      <w:tr>
        <w:tc>
          <w:tcPr>
            <w:tcW w:type="dxa" w:w="7272"/>
          </w:tcPr>
          <w:p>
            <w:pPr>
              <w:spacing w:after="0"/>
            </w:pPr>
            <w:r>
              <w:rPr>
                <w:sz w:val="15"/>
              </w:rPr>
              <w:t>No focused input</w:t>
            </w:r>
          </w:p>
        </w:tc>
        <w:tc>
          <w:tcPr>
            <w:tcW w:type="dxa" w:w="7272"/>
          </w:tcPr>
          <w:p>
            <w:pPr>
              <w:spacing w:after="0"/>
            </w:pPr>
            <w:r>
              <w:rPr>
                <w:sz w:val="15"/>
              </w:rPr>
              <w:t>Full Admin render from remote state.</w:t>
            </w:r>
          </w:p>
        </w:tc>
      </w:tr>
      <w:tr>
        <w:tc>
          <w:tcPr>
            <w:tcW w:type="dxa" w:w="7272"/>
          </w:tcPr>
          <w:p>
            <w:pPr>
              <w:spacing w:after="0"/>
            </w:pPr>
            <w:r>
              <w:rPr>
                <w:sz w:val="15"/>
              </w:rPr>
              <w:t>Focused input</w:t>
            </w:r>
          </w:p>
        </w:tc>
        <w:tc>
          <w:tcPr>
            <w:tcW w:type="dxa" w:w="7272"/>
          </w:tcPr>
          <w:p>
            <w:pPr>
              <w:spacing w:after="0"/>
            </w:pPr>
            <w:r>
              <w:rPr>
                <w:sz w:val="15"/>
              </w:rPr>
              <w:t>Refreshes header, Overview, Economy, Top-up Analytics and safe summaries without replacing the active field.</w:t>
            </w:r>
          </w:p>
        </w:tc>
      </w:tr>
      <w:tr>
        <w:tc>
          <w:tcPr>
            <w:tcW w:type="dxa" w:w="7272"/>
          </w:tcPr>
          <w:p>
            <w:pPr>
              <w:spacing w:after="0"/>
            </w:pPr>
            <w:r>
              <w:rPr>
                <w:sz w:val="15"/>
              </w:rPr>
              <w:t>Remote write guard</w:t>
            </w:r>
          </w:p>
        </w:tc>
        <w:tc>
          <w:tcPr>
            <w:tcW w:type="dxa" w:w="7272"/>
          </w:tcPr>
          <w:p>
            <w:pPr>
              <w:spacing w:after="0"/>
            </w:pPr>
            <w:r>
              <w:rPr>
                <w:sz w:val="15"/>
              </w:rPr>
              <w:t>Admin save returns while applyingRemoteState is true.</w:t>
            </w:r>
          </w:p>
        </w:tc>
      </w:tr>
      <w:tr>
        <w:tc>
          <w:tcPr>
            <w:tcW w:type="dxa" w:w="7272"/>
          </w:tcPr>
          <w:p>
            <w:pPr>
              <w:spacing w:after="0"/>
            </w:pPr>
            <w:r>
              <w:rPr>
                <w:sz w:val="15"/>
              </w:rPr>
              <w:t>Visible result</w:t>
            </w:r>
          </w:p>
        </w:tc>
        <w:tc>
          <w:tcPr>
            <w:tcW w:type="dxa" w:w="7272"/>
          </w:tcPr>
          <w:p>
            <w:pPr>
              <w:spacing w:after="0"/>
            </w:pPr>
            <w:r>
              <w:rPr>
                <w:sz w:val="15"/>
              </w:rPr>
              <w:t>Games, bot count, queue, revenue, jackpot, top-ups and activity move live as Player bot ticks settle.</w:t>
            </w:r>
          </w:p>
        </w:tc>
      </w:tr>
    </w:tbl>
    <w:p>
      <w:pPr>
        <w:pStyle w:val="Heading2"/>
      </w:pPr>
      <w:r>
        <w:t>X.6 Unchanged product totals</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Item</w:t>
            </w:r>
          </w:p>
        </w:tc>
        <w:tc>
          <w:tcPr>
            <w:tcW w:type="dxa" w:w="7272"/>
            <w:shd w:fill="D9EAF7"/>
          </w:tcPr>
          <w:p>
            <w:pPr>
              <w:spacing w:after="0"/>
            </w:pPr>
            <w:r>
              <w:rPr>
                <w:b/>
                <w:sz w:val="15"/>
              </w:rPr>
              <w:t>v10.6 value</w:t>
            </w:r>
          </w:p>
        </w:tc>
      </w:tr>
      <w:tr>
        <w:tc>
          <w:tcPr>
            <w:tcW w:type="dxa" w:w="7272"/>
          </w:tcPr>
          <w:p>
            <w:pPr>
              <w:spacing w:after="0"/>
            </w:pPr>
            <w:r>
              <w:rPr>
                <w:sz w:val="15"/>
              </w:rPr>
              <w:t>Catalog / Arcade+</w:t>
            </w:r>
          </w:p>
        </w:tc>
        <w:tc>
          <w:tcPr>
            <w:tcW w:type="dxa" w:w="7272"/>
          </w:tcPr>
          <w:p>
            <w:pPr>
              <w:spacing w:after="0"/>
            </w:pPr>
            <w:r>
              <w:rPr>
                <w:sz w:val="15"/>
              </w:rPr>
              <w:t>33 / 20</w:t>
            </w:r>
          </w:p>
        </w:tc>
      </w:tr>
      <w:tr>
        <w:tc>
          <w:tcPr>
            <w:tcW w:type="dxa" w:w="7272"/>
          </w:tcPr>
          <w:p>
            <w:pPr>
              <w:spacing w:after="0"/>
            </w:pPr>
            <w:r>
              <w:rPr>
                <w:sz w:val="15"/>
              </w:rPr>
              <w:t>Exact game destinations</w:t>
            </w:r>
          </w:p>
        </w:tc>
        <w:tc>
          <w:tcPr>
            <w:tcW w:type="dxa" w:w="7272"/>
          </w:tcPr>
          <w:p>
            <w:pPr>
              <w:spacing w:after="0"/>
            </w:pPr>
            <w:r>
              <w:rPr>
                <w:sz w:val="15"/>
              </w:rPr>
              <w:t>53</w:t>
            </w:r>
          </w:p>
        </w:tc>
      </w:tr>
      <w:tr>
        <w:tc>
          <w:tcPr>
            <w:tcW w:type="dxa" w:w="7272"/>
          </w:tcPr>
          <w:p>
            <w:pPr>
              <w:spacing w:after="0"/>
            </w:pPr>
            <w:r>
              <w:rPr>
                <w:sz w:val="15"/>
              </w:rPr>
              <w:t>Player commands / screens</w:t>
            </w:r>
          </w:p>
        </w:tc>
        <w:tc>
          <w:tcPr>
            <w:tcW w:type="dxa" w:w="7272"/>
          </w:tcPr>
          <w:p>
            <w:pPr>
              <w:spacing w:after="0"/>
            </w:pPr>
            <w:r>
              <w:rPr>
                <w:sz w:val="15"/>
              </w:rPr>
              <w:t>72 / 19</w:t>
            </w:r>
          </w:p>
        </w:tc>
      </w:tr>
      <w:tr>
        <w:tc>
          <w:tcPr>
            <w:tcW w:type="dxa" w:w="7272"/>
          </w:tcPr>
          <w:p>
            <w:pPr>
              <w:spacing w:after="0"/>
            </w:pPr>
            <w:r>
              <w:rPr>
                <w:sz w:val="15"/>
              </w:rPr>
              <w:t>Admin screens</w:t>
            </w:r>
          </w:p>
        </w:tc>
        <w:tc>
          <w:tcPr>
            <w:tcW w:type="dxa" w:w="7272"/>
          </w:tcPr>
          <w:p>
            <w:pPr>
              <w:spacing w:after="0"/>
            </w:pPr>
            <w:r>
              <w:rPr>
                <w:sz w:val="15"/>
              </w:rPr>
              <w:t>12</w:t>
            </w:r>
          </w:p>
        </w:tc>
      </w:tr>
      <w:tr>
        <w:tc>
          <w:tcPr>
            <w:tcW w:type="dxa" w:w="7272"/>
          </w:tcPr>
          <w:p>
            <w:pPr>
              <w:spacing w:after="0"/>
            </w:pPr>
            <w:r>
              <w:rPr>
                <w:sz w:val="15"/>
              </w:rPr>
              <w:t>Feature Directory</w:t>
            </w:r>
          </w:p>
        </w:tc>
        <w:tc>
          <w:tcPr>
            <w:tcW w:type="dxa" w:w="7272"/>
          </w:tcPr>
          <w:p>
            <w:pPr>
              <w:spacing w:after="0"/>
            </w:pPr>
            <w:r>
              <w:rPr>
                <w:sz w:val="15"/>
              </w:rPr>
              <w:t>101 unique: 90 Implemented / 3 Partial / 8 Suggested</w:t>
            </w:r>
          </w:p>
        </w:tc>
      </w:tr>
      <w:tr>
        <w:tc>
          <w:tcPr>
            <w:tcW w:type="dxa" w:w="7272"/>
          </w:tcPr>
          <w:p>
            <w:pPr>
              <w:spacing w:after="0"/>
            </w:pPr>
            <w:r>
              <w:rPr>
                <w:sz w:val="15"/>
              </w:rPr>
              <w:t>VIP / achievements / shop</w:t>
            </w:r>
          </w:p>
        </w:tc>
        <w:tc>
          <w:tcPr>
            <w:tcW w:type="dxa" w:w="7272"/>
          </w:tcPr>
          <w:p>
            <w:pPr>
              <w:spacing w:after="0"/>
            </w:pPr>
            <w:r>
              <w:rPr>
                <w:sz w:val="15"/>
              </w:rPr>
              <w:t>8 / 49 / 134</w:t>
            </w:r>
          </w:p>
        </w:tc>
      </w:tr>
      <w:tr>
        <w:tc>
          <w:tcPr>
            <w:tcW w:type="dxa" w:w="7272"/>
          </w:tcPr>
          <w:p>
            <w:pPr>
              <w:spacing w:after="0"/>
            </w:pPr>
            <w:r>
              <w:rPr>
                <w:sz w:val="15"/>
              </w:rPr>
              <w:t>Shared application state key</w:t>
            </w:r>
          </w:p>
        </w:tc>
        <w:tc>
          <w:tcPr>
            <w:tcW w:type="dxa" w:w="7272"/>
          </w:tcPr>
          <w:p>
            <w:pPr>
              <w:spacing w:after="0"/>
            </w:pPr>
            <w:r>
              <w:rPr>
                <w:sz w:val="15"/>
              </w:rPr>
              <w:t>tossmatch_v8</w:t>
            </w:r>
          </w:p>
        </w:tc>
      </w:tr>
    </w:tbl>
    <w:p>
      <w:pPr>
        <w:pStyle w:val="Heading2"/>
      </w:pPr>
      <w:r>
        <w:t>X.7 Production boundary</w:t>
      </w:r>
    </w:p>
    <w:p>
      <w:r>
        <w:t>BroadcastChannel, a localStorage lease and an embedded Player engine are appropriate only for the same-browser local demo. They do not provide server authority, atomic distributed locking, durable scheduling, multi-device synchronization, authenticated event delivery or transactional conflict resolution. Production must use a server bot scheduler, authoritative database/ledger, authenticated WebSocket or event stream, idempotent jobs, observability and failover.</w:t>
      </w:r>
    </w:p>
    <w:p>
      <w:pPr>
        <w:pStyle w:val="Heading2"/>
      </w:pPr>
      <w:r>
        <w:t>X.8 Validation requirements</w:t>
      </w:r>
    </w:p>
    <w:p>
      <w:pPr>
        <w:pStyle w:val="ListBullet"/>
      </w:pPr>
      <w:r>
        <w:t>Admin links open a new tab and Admin contains the hidden Player fallback.</w:t>
      </w:r>
    </w:p>
    <w:p>
      <w:pPr>
        <w:pStyle w:val="ListBullet"/>
      </w:pPr>
      <w:r>
        <w:t>Player/Admin use the same BroadcastChannel name.</w:t>
      </w:r>
    </w:p>
    <w:p>
      <w:pPr>
        <w:pStyle w:val="ListBullet"/>
      </w:pPr>
      <w:r>
        <w:t>Admin pulse cadence, Player tick debounce and six-second leader expiry are present.</w:t>
      </w:r>
    </w:p>
    <w:p>
      <w:pPr>
        <w:pStyle w:val="ListBullet"/>
      </w:pPr>
      <w:r>
        <w:t>Only coordinated bot-tick calls remain; direct Player background interval invocation is removed.</w:t>
      </w:r>
    </w:p>
    <w:p>
      <w:pPr>
        <w:pStyle w:val="ListBullet"/>
      </w:pPr>
      <w:r>
        <w:t>Remote storage renders cannot save while applyingRemoteState is true.</w:t>
      </w:r>
    </w:p>
    <w:p>
      <w:pPr>
        <w:pStyle w:val="ListBullet"/>
      </w:pPr>
      <w:r>
        <w:t>Completed ticks save and emit bot-tick telemetry.</w:t>
      </w:r>
    </w:p>
    <w:p>
      <w:pPr>
        <w:pStyle w:val="ListBullet"/>
      </w:pPr>
      <w:r>
        <w:t>Admin has a visible live status and safe focused-input refresh.</w:t>
      </w:r>
    </w:p>
    <w:p>
      <w:pPr>
        <w:pStyle w:val="ListBullet"/>
      </w:pPr>
      <w:r>
        <w:t>Player/Admin syntax, IDs, tab mapping, runtime coordination harness, DOCX open, documentation fingerprints and exact HTTP delivery pass.</w:t>
      </w:r>
    </w:p>
    <w:p>
      <w:pPr>
        <w:jc w:val="center"/>
      </w:pPr>
      <w:r>
        <w:rPr>
          <w:b/>
        </w:rPr>
        <w:t>END OF APPENDIX X — TOSSMATCH v10.6 LIVE ADMIN BOT SYNCHRONIZATION</w:t>
      </w:r>
    </w:p>
    <w:p>
      <w:r>
        <w:br w:type="page"/>
      </w:r>
    </w:p>
    <w:p>
      <w:pPr>
        <w:pStyle w:val="Heading1"/>
      </w:pPr>
      <w:r>
        <w:t>Appendix Y — v10.7 Required Bot First Top-up</w:t>
      </w:r>
    </w:p>
    <w:p>
      <w:r>
        <w:rPr>
          <w:b/>
        </w:rPr>
        <w:t xml:space="preserve">Status: AUTHORITATIVE v10.7 DELTA — 25 August 2026. </w:t>
      </w:r>
      <w:r>
        <w:t>Every bot must complete a first top-up before games or autonomous activity. This appendix controls bot eligibility while preserving the v10.6 live Admin engine and all earlier rules.</w:t>
      </w:r>
    </w:p>
    <w:p>
      <w:pPr>
        <w:pStyle w:val="Heading2"/>
      </w:pPr>
      <w:r>
        <w:t>Y.1 Eligibility rule</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4848"/>
            <w:shd w:fill="D9EAF7"/>
          </w:tcPr>
          <w:p>
            <w:pPr>
              <w:spacing w:after="0"/>
            </w:pPr>
            <w:r>
              <w:rPr>
                <w:b/>
                <w:sz w:val="15"/>
              </w:rPr>
              <w:t>Bot state</w:t>
            </w:r>
          </w:p>
        </w:tc>
        <w:tc>
          <w:tcPr>
            <w:tcW w:type="dxa" w:w="4848"/>
            <w:shd w:fill="D9EAF7"/>
          </w:tcPr>
          <w:p>
            <w:pPr>
              <w:spacing w:after="0"/>
            </w:pPr>
            <w:r>
              <w:rPr>
                <w:b/>
                <w:sz w:val="15"/>
              </w:rPr>
              <w:t>May play?</w:t>
            </w:r>
          </w:p>
        </w:tc>
        <w:tc>
          <w:tcPr>
            <w:tcW w:type="dxa" w:w="4848"/>
            <w:shd w:fill="D9EAF7"/>
          </w:tcPr>
          <w:p>
            <w:pPr>
              <w:spacing w:after="0"/>
            </w:pPr>
            <w:r>
              <w:rPr>
                <w:b/>
                <w:sz w:val="15"/>
              </w:rPr>
              <w:t>Required action</w:t>
            </w:r>
          </w:p>
        </w:tc>
      </w:tr>
      <w:tr>
        <w:tc>
          <w:tcPr>
            <w:tcW w:type="dxa" w:w="4848"/>
          </w:tcPr>
          <w:p>
            <w:pPr>
              <w:spacing w:after="0"/>
            </w:pPr>
            <w:r>
              <w:rPr>
                <w:sz w:val="15"/>
              </w:rPr>
              <w:t>firstTopupDone = false</w:t>
            </w:r>
          </w:p>
        </w:tc>
        <w:tc>
          <w:tcPr>
            <w:tcW w:type="dxa" w:w="4848"/>
          </w:tcPr>
          <w:p>
            <w:pPr>
              <w:spacing w:after="0"/>
            </w:pPr>
            <w:r>
              <w:rPr>
                <w:sz w:val="15"/>
              </w:rPr>
              <w:t>No</w:t>
            </w:r>
          </w:p>
        </w:tc>
        <w:tc>
          <w:tcPr>
            <w:tcW w:type="dxa" w:w="4848"/>
          </w:tcPr>
          <w:p>
            <w:pPr>
              <w:spacing w:after="0"/>
            </w:pPr>
            <w:r>
              <w:rPr>
                <w:sz w:val="15"/>
              </w:rPr>
              <w:t>Complete required first top-up.</w:t>
            </w:r>
          </w:p>
        </w:tc>
      </w:tr>
      <w:tr>
        <w:tc>
          <w:tcPr>
            <w:tcW w:type="dxa" w:w="4848"/>
          </w:tcPr>
          <w:p>
            <w:pPr>
              <w:spacing w:after="0"/>
            </w:pPr>
            <w:r>
              <w:rPr>
                <w:sz w:val="15"/>
              </w:rPr>
              <w:t>firstTopupDone = true</w:t>
            </w:r>
          </w:p>
        </w:tc>
        <w:tc>
          <w:tcPr>
            <w:tcW w:type="dxa" w:w="4848"/>
          </w:tcPr>
          <w:p>
            <w:pPr>
              <w:spacing w:after="0"/>
            </w:pPr>
            <w:r>
              <w:rPr>
                <w:sz w:val="15"/>
              </w:rPr>
              <w:t>Yes</w:t>
            </w:r>
          </w:p>
        </w:tc>
        <w:tc>
          <w:tcPr>
            <w:tcW w:type="dxa" w:w="4848"/>
          </w:tcPr>
          <w:p>
            <w:pPr>
              <w:spacing w:after="0"/>
            </w:pPr>
            <w:r>
              <w:rPr>
                <w:sz w:val="15"/>
              </w:rPr>
              <w:t>Normal balance/game guards apply.</w:t>
            </w:r>
          </w:p>
        </w:tc>
      </w:tr>
      <w:tr>
        <w:tc>
          <w:tcPr>
            <w:tcW w:type="dxa" w:w="4848"/>
          </w:tcPr>
          <w:p>
            <w:pPr>
              <w:spacing w:after="0"/>
            </w:pPr>
            <w:r>
              <w:rPr>
                <w:sz w:val="15"/>
              </w:rPr>
              <w:t>Promotion paused + firstTopupDone = false</w:t>
            </w:r>
          </w:p>
        </w:tc>
        <w:tc>
          <w:tcPr>
            <w:tcW w:type="dxa" w:w="4848"/>
          </w:tcPr>
          <w:p>
            <w:pPr>
              <w:spacing w:after="0"/>
            </w:pPr>
            <w:r>
              <w:rPr>
                <w:sz w:val="15"/>
              </w:rPr>
              <w:t>No</w:t>
            </w:r>
          </w:p>
        </w:tc>
        <w:tc>
          <w:tcPr>
            <w:tcW w:type="dxa" w:w="4848"/>
          </w:tcPr>
          <w:p>
            <w:pPr>
              <w:spacing w:after="0"/>
            </w:pPr>
            <w:r>
              <w:rPr>
                <w:sz w:val="15"/>
              </w:rPr>
              <w:t>Complete base first top-up without bonus.</w:t>
            </w:r>
          </w:p>
        </w:tc>
      </w:tr>
      <w:tr>
        <w:tc>
          <w:tcPr>
            <w:tcW w:type="dxa" w:w="4848"/>
          </w:tcPr>
          <w:p>
            <w:pPr>
              <w:spacing w:after="0"/>
            </w:pPr>
            <w:r>
              <w:rPr>
                <w:sz w:val="15"/>
              </w:rPr>
              <w:t>Later balance below threshold</w:t>
            </w:r>
          </w:p>
        </w:tc>
        <w:tc>
          <w:tcPr>
            <w:tcW w:type="dxa" w:w="4848"/>
          </w:tcPr>
          <w:p>
            <w:pPr>
              <w:spacing w:after="0"/>
            </w:pPr>
            <w:r>
              <w:rPr>
                <w:sz w:val="15"/>
              </w:rPr>
              <w:t>Yes after first top-up</w:t>
            </w:r>
          </w:p>
        </w:tc>
        <w:tc>
          <w:tcPr>
            <w:tcW w:type="dxa" w:w="4848"/>
          </w:tcPr>
          <w:p>
            <w:pPr>
              <w:spacing w:after="0"/>
            </w:pPr>
            <w:r>
              <w:rPr>
                <w:sz w:val="15"/>
              </w:rPr>
              <w:t>Run normal varied low-balance top-up before/after activity as needed.</w:t>
            </w:r>
          </w:p>
        </w:tc>
      </w:tr>
    </w:tbl>
    <w:p>
      <w:pPr>
        <w:pStyle w:val="Heading2"/>
      </w:pPr>
      <w:r>
        <w:t>Y.2 Required first-top-up calculation</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Field/rule</w:t>
            </w:r>
          </w:p>
        </w:tc>
        <w:tc>
          <w:tcPr>
            <w:tcW w:type="dxa" w:w="7272"/>
            <w:shd w:fill="D9EAF7"/>
          </w:tcPr>
          <w:p>
            <w:pPr>
              <w:spacing w:after="0"/>
            </w:pPr>
            <w:r>
              <w:rPr>
                <w:b/>
                <w:sz w:val="15"/>
              </w:rPr>
              <w:t>v10.7 behavior</w:t>
            </w:r>
          </w:p>
        </w:tc>
      </w:tr>
      <w:tr>
        <w:tc>
          <w:tcPr>
            <w:tcW w:type="dxa" w:w="7272"/>
          </w:tcPr>
          <w:p>
            <w:pPr>
              <w:spacing w:after="0"/>
            </w:pPr>
            <w:r>
              <w:rPr>
                <w:sz w:val="15"/>
              </w:rPr>
              <w:t>Base</w:t>
            </w:r>
          </w:p>
        </w:tc>
        <w:tc>
          <w:tcPr>
            <w:tcW w:type="dxa" w:w="7272"/>
          </w:tcPr>
          <w:p>
            <w:pPr>
              <w:spacing w:after="0"/>
            </w:pPr>
            <w:r>
              <w:rPr>
                <w:sz w:val="15"/>
              </w:rPr>
              <w:t>Varied 400–1,600 using bot-name seed, top-up count and random offset.</w:t>
            </w:r>
          </w:p>
        </w:tc>
      </w:tr>
      <w:tr>
        <w:tc>
          <w:tcPr>
            <w:tcW w:type="dxa" w:w="7272"/>
          </w:tcPr>
          <w:p>
            <w:pPr>
              <w:spacing w:after="0"/>
            </w:pPr>
            <w:r>
              <w:rPr>
                <w:sz w:val="15"/>
              </w:rPr>
              <w:t>Consecutive repeat</w:t>
            </w:r>
          </w:p>
        </w:tc>
        <w:tc>
          <w:tcPr>
            <w:tcW w:type="dxa" w:w="7272"/>
          </w:tcPr>
          <w:p>
            <w:pPr>
              <w:spacing w:after="0"/>
            </w:pPr>
            <w:r>
              <w:rPr>
                <w:sz w:val="15"/>
              </w:rPr>
              <w:t>If equal to the same bot previous base, moves to the next value with 1,600→400 wrap.</w:t>
            </w:r>
          </w:p>
        </w:tc>
      </w:tr>
      <w:tr>
        <w:tc>
          <w:tcPr>
            <w:tcW w:type="dxa" w:w="7272"/>
          </w:tcPr>
          <w:p>
            <w:pPr>
              <w:spacing w:after="0"/>
            </w:pPr>
            <w:r>
              <w:rPr>
                <w:sz w:val="15"/>
              </w:rPr>
              <w:t>Threshold</w:t>
            </w:r>
          </w:p>
        </w:tc>
        <w:tc>
          <w:tcPr>
            <w:tcW w:type="dxa" w:w="7272"/>
          </w:tcPr>
          <w:p>
            <w:pPr>
              <w:spacing w:after="0"/>
            </w:pPr>
            <w:r>
              <w:rPr>
                <w:sz w:val="15"/>
              </w:rPr>
              <w:t>Ignored for the required first top-up; starting balance does not bypass eligibility.</w:t>
            </w:r>
          </w:p>
        </w:tc>
      </w:tr>
      <w:tr>
        <w:tc>
          <w:tcPr>
            <w:tcW w:type="dxa" w:w="7272"/>
          </w:tcPr>
          <w:p>
            <w:pPr>
              <w:spacing w:after="0"/>
            </w:pPr>
            <w:r>
              <w:rPr>
                <w:sz w:val="15"/>
              </w:rPr>
              <w:t>Bonus</w:t>
            </w:r>
          </w:p>
        </w:tc>
        <w:tc>
          <w:tcPr>
            <w:tcW w:type="dxa" w:w="7272"/>
          </w:tcPr>
          <w:p>
            <w:pPr>
              <w:spacing w:after="0"/>
            </w:pPr>
            <w:r>
              <w:rPr>
                <w:sz w:val="15"/>
              </w:rPr>
              <w:t>50% of base only if Admin topupPromo is enabled.</w:t>
            </w:r>
          </w:p>
        </w:tc>
      </w:tr>
      <w:tr>
        <w:tc>
          <w:tcPr>
            <w:tcW w:type="dxa" w:w="7272"/>
          </w:tcPr>
          <w:p>
            <w:pPr>
              <w:spacing w:after="0"/>
            </w:pPr>
            <w:r>
              <w:rPr>
                <w:sz w:val="15"/>
              </w:rPr>
              <w:t>Promo paused</w:t>
            </w:r>
          </w:p>
        </w:tc>
        <w:tc>
          <w:tcPr>
            <w:tcW w:type="dxa" w:w="7272"/>
          </w:tcPr>
          <w:p>
            <w:pPr>
              <w:spacing w:after="0"/>
            </w:pPr>
            <w:r>
              <w:rPr>
                <w:sz w:val="15"/>
              </w:rPr>
              <w:t>Bonus 0; base still credits and unlocks bot.</w:t>
            </w:r>
          </w:p>
        </w:tc>
      </w:tr>
      <w:tr>
        <w:tc>
          <w:tcPr>
            <w:tcW w:type="dxa" w:w="7272"/>
          </w:tcPr>
          <w:p>
            <w:pPr>
              <w:spacing w:after="0"/>
            </w:pPr>
            <w:r>
              <w:rPr>
                <w:sz w:val="15"/>
              </w:rPr>
              <w:t>Balance</w:t>
            </w:r>
          </w:p>
        </w:tc>
        <w:tc>
          <w:tcPr>
            <w:tcW w:type="dxa" w:w="7272"/>
          </w:tcPr>
          <w:p>
            <w:pPr>
              <w:spacing w:after="0"/>
            </w:pPr>
            <w:r>
              <w:rPr>
                <w:sz w:val="15"/>
              </w:rPr>
              <w:t>Increases by base + bonus.</w:t>
            </w:r>
          </w:p>
        </w:tc>
      </w:tr>
      <w:tr>
        <w:tc>
          <w:tcPr>
            <w:tcW w:type="dxa" w:w="7272"/>
          </w:tcPr>
          <w:p>
            <w:pPr>
              <w:spacing w:after="0"/>
            </w:pPr>
            <w:r>
              <w:rPr>
                <w:sz w:val="15"/>
              </w:rPr>
              <w:t>Counts</w:t>
            </w:r>
          </w:p>
        </w:tc>
        <w:tc>
          <w:tcPr>
            <w:tcW w:type="dxa" w:w="7272"/>
          </w:tcPr>
          <w:p>
            <w:pPr>
              <w:spacing w:after="0"/>
            </w:pPr>
            <w:r>
              <w:rPr>
                <w:sz w:val="15"/>
              </w:rPr>
              <w:t>topupCount +1; topupTotal adds base + bonus.</w:t>
            </w:r>
          </w:p>
        </w:tc>
      </w:tr>
      <w:tr>
        <w:tc>
          <w:tcPr>
            <w:tcW w:type="dxa" w:w="7272"/>
          </w:tcPr>
          <w:p>
            <w:pPr>
              <w:spacing w:after="0"/>
            </w:pPr>
            <w:r>
              <w:rPr>
                <w:sz w:val="15"/>
              </w:rPr>
              <w:t>Eligibility</w:t>
            </w:r>
          </w:p>
        </w:tc>
        <w:tc>
          <w:tcPr>
            <w:tcW w:type="dxa" w:w="7272"/>
          </w:tcPr>
          <w:p>
            <w:pPr>
              <w:spacing w:after="0"/>
            </w:pPr>
            <w:r>
              <w:rPr>
                <w:sz w:val="15"/>
              </w:rPr>
              <w:t>firstTopupDone=true; firstTopupAt=current timestamp.</w:t>
            </w:r>
          </w:p>
        </w:tc>
      </w:tr>
      <w:tr>
        <w:tc>
          <w:tcPr>
            <w:tcW w:type="dxa" w:w="7272"/>
          </w:tcPr>
          <w:p>
            <w:pPr>
              <w:spacing w:after="0"/>
            </w:pPr>
            <w:r>
              <w:rPr>
                <w:sz w:val="15"/>
              </w:rPr>
              <w:t>Accounting</w:t>
            </w:r>
          </w:p>
        </w:tc>
        <w:tc>
          <w:tcPr>
            <w:tcW w:type="dxa" w:w="7272"/>
          </w:tcPr>
          <w:p>
            <w:pPr>
              <w:spacing w:after="0"/>
            </w:pPr>
            <w:r>
              <w:rPr>
                <w:sz w:val="15"/>
              </w:rPr>
              <w:t>Base+bonus add taps; bonus adds promoCost; never revenue.</w:t>
            </w:r>
          </w:p>
        </w:tc>
      </w:tr>
    </w:tbl>
    <w:p>
      <w:pPr>
        <w:pStyle w:val="Heading2"/>
      </w:pPr>
      <w:r>
        <w:t>Y.3 Record schema</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Field</w:t>
            </w:r>
          </w:p>
        </w:tc>
        <w:tc>
          <w:tcPr>
            <w:tcW w:type="dxa" w:w="7272"/>
            <w:shd w:fill="D9EAF7"/>
          </w:tcPr>
          <w:p>
            <w:pPr>
              <w:spacing w:after="0"/>
            </w:pPr>
            <w:r>
              <w:rPr>
                <w:b/>
                <w:sz w:val="15"/>
              </w:rPr>
              <w:t>Meaning</w:t>
            </w:r>
          </w:p>
        </w:tc>
      </w:tr>
      <w:tr>
        <w:tc>
          <w:tcPr>
            <w:tcW w:type="dxa" w:w="7272"/>
          </w:tcPr>
          <w:p>
            <w:pPr>
              <w:spacing w:after="0"/>
            </w:pPr>
            <w:r>
              <w:rPr>
                <w:sz w:val="15"/>
              </w:rPr>
              <w:t>t</w:t>
            </w:r>
          </w:p>
        </w:tc>
        <w:tc>
          <w:tcPr>
            <w:tcW w:type="dxa" w:w="7272"/>
          </w:tcPr>
          <w:p>
            <w:pPr>
              <w:spacing w:after="0"/>
            </w:pPr>
            <w:r>
              <w:rPr>
                <w:sz w:val="15"/>
              </w:rPr>
              <w:t>Top-up timestamp.</w:t>
            </w:r>
          </w:p>
        </w:tc>
      </w:tr>
      <w:tr>
        <w:tc>
          <w:tcPr>
            <w:tcW w:type="dxa" w:w="7272"/>
          </w:tcPr>
          <w:p>
            <w:pPr>
              <w:spacing w:after="0"/>
            </w:pPr>
            <w:r>
              <w:rPr>
                <w:sz w:val="15"/>
              </w:rPr>
              <w:t>bot</w:t>
            </w:r>
          </w:p>
        </w:tc>
        <w:tc>
          <w:tcPr>
            <w:tcW w:type="dxa" w:w="7272"/>
          </w:tcPr>
          <w:p>
            <w:pPr>
              <w:spacing w:after="0"/>
            </w:pPr>
            <w:r>
              <w:rPr>
                <w:sz w:val="15"/>
              </w:rPr>
              <w:t>Bot name.</w:t>
            </w:r>
          </w:p>
        </w:tc>
      </w:tr>
      <w:tr>
        <w:tc>
          <w:tcPr>
            <w:tcW w:type="dxa" w:w="7272"/>
          </w:tcPr>
          <w:p>
            <w:pPr>
              <w:spacing w:after="0"/>
            </w:pPr>
            <w:r>
              <w:rPr>
                <w:sz w:val="15"/>
              </w:rPr>
              <w:t>base</w:t>
            </w:r>
          </w:p>
        </w:tc>
        <w:tc>
          <w:tcPr>
            <w:tcW w:type="dxa" w:w="7272"/>
          </w:tcPr>
          <w:p>
            <w:pPr>
              <w:spacing w:after="0"/>
            </w:pPr>
            <w:r>
              <w:rPr>
                <w:sz w:val="15"/>
              </w:rPr>
              <w:t>Varied base credit.</w:t>
            </w:r>
          </w:p>
        </w:tc>
      </w:tr>
      <w:tr>
        <w:tc>
          <w:tcPr>
            <w:tcW w:type="dxa" w:w="7272"/>
          </w:tcPr>
          <w:p>
            <w:pPr>
              <w:spacing w:after="0"/>
            </w:pPr>
            <w:r>
              <w:rPr>
                <w:sz w:val="15"/>
              </w:rPr>
              <w:t>bonus</w:t>
            </w:r>
          </w:p>
        </w:tc>
        <w:tc>
          <w:tcPr>
            <w:tcW w:type="dxa" w:w="7272"/>
          </w:tcPr>
          <w:p>
            <w:pPr>
              <w:spacing w:after="0"/>
            </w:pPr>
            <w:r>
              <w:rPr>
                <w:sz w:val="15"/>
              </w:rPr>
              <w:t>First-top-up bonus or zero.</w:t>
            </w:r>
          </w:p>
        </w:tc>
      </w:tr>
      <w:tr>
        <w:tc>
          <w:tcPr>
            <w:tcW w:type="dxa" w:w="7272"/>
          </w:tcPr>
          <w:p>
            <w:pPr>
              <w:spacing w:after="0"/>
            </w:pPr>
            <w:r>
              <w:rPr>
                <w:sz w:val="15"/>
              </w:rPr>
              <w:t>total</w:t>
            </w:r>
          </w:p>
        </w:tc>
        <w:tc>
          <w:tcPr>
            <w:tcW w:type="dxa" w:w="7272"/>
          </w:tcPr>
          <w:p>
            <w:pPr>
              <w:spacing w:after="0"/>
            </w:pPr>
            <w:r>
              <w:rPr>
                <w:sz w:val="15"/>
              </w:rPr>
              <w:t>Base + bonus.</w:t>
            </w:r>
          </w:p>
        </w:tc>
      </w:tr>
      <w:tr>
        <w:tc>
          <w:tcPr>
            <w:tcW w:type="dxa" w:w="7272"/>
          </w:tcPr>
          <w:p>
            <w:pPr>
              <w:spacing w:after="0"/>
            </w:pPr>
            <w:r>
              <w:rPr>
                <w:sz w:val="15"/>
              </w:rPr>
              <w:t>reason</w:t>
            </w:r>
          </w:p>
        </w:tc>
        <w:tc>
          <w:tcPr>
            <w:tcW w:type="dxa" w:w="7272"/>
          </w:tcPr>
          <w:p>
            <w:pPr>
              <w:spacing w:after="0"/>
            </w:pPr>
            <w:r>
              <w:rPr>
                <w:sz w:val="15"/>
              </w:rPr>
              <w:t>Required-first or later liquidity reason.</w:t>
            </w:r>
          </w:p>
        </w:tc>
      </w:tr>
      <w:tr>
        <w:tc>
          <w:tcPr>
            <w:tcW w:type="dxa" w:w="7272"/>
          </w:tcPr>
          <w:p>
            <w:pPr>
              <w:spacing w:after="0"/>
            </w:pPr>
            <w:r>
              <w:rPr>
                <w:sz w:val="15"/>
              </w:rPr>
              <w:t>count</w:t>
            </w:r>
          </w:p>
        </w:tc>
        <w:tc>
          <w:tcPr>
            <w:tcW w:type="dxa" w:w="7272"/>
          </w:tcPr>
          <w:p>
            <w:pPr>
              <w:spacing w:after="0"/>
            </w:pPr>
            <w:r>
              <w:rPr>
                <w:sz w:val="15"/>
              </w:rPr>
              <w:t>Per-bot top-up count.</w:t>
            </w:r>
          </w:p>
        </w:tc>
      </w:tr>
      <w:tr>
        <w:tc>
          <w:tcPr>
            <w:tcW w:type="dxa" w:w="7272"/>
          </w:tcPr>
          <w:p>
            <w:pPr>
              <w:spacing w:after="0"/>
            </w:pPr>
            <w:r>
              <w:rPr>
                <w:sz w:val="15"/>
              </w:rPr>
              <w:t>requiredFirst</w:t>
            </w:r>
          </w:p>
        </w:tc>
        <w:tc>
          <w:tcPr>
            <w:tcW w:type="dxa" w:w="7272"/>
          </w:tcPr>
          <w:p>
            <w:pPr>
              <w:spacing w:after="0"/>
            </w:pPr>
            <w:r>
              <w:rPr>
                <w:sz w:val="15"/>
              </w:rPr>
              <w:t>True for required first top-up.</w:t>
            </w:r>
          </w:p>
        </w:tc>
      </w:tr>
      <w:tr>
        <w:tc>
          <w:tcPr>
            <w:tcW w:type="dxa" w:w="7272"/>
          </w:tcPr>
          <w:p>
            <w:pPr>
              <w:spacing w:after="0"/>
            </w:pPr>
            <w:r>
              <w:rPr>
                <w:sz w:val="15"/>
              </w:rPr>
              <w:t>prePlay</w:t>
            </w:r>
          </w:p>
        </w:tc>
        <w:tc>
          <w:tcPr>
            <w:tcW w:type="dxa" w:w="7272"/>
          </w:tcPr>
          <w:p>
            <w:pPr>
              <w:spacing w:after="0"/>
            </w:pPr>
            <w:r>
              <w:rPr>
                <w:sz w:val="15"/>
              </w:rPr>
              <w:t>True for required first top-up.</w:t>
            </w:r>
          </w:p>
        </w:tc>
      </w:tr>
      <w:tr>
        <w:tc>
          <w:tcPr>
            <w:tcW w:type="dxa" w:w="7272"/>
          </w:tcPr>
          <w:p>
            <w:pPr>
              <w:spacing w:after="0"/>
            </w:pPr>
            <w:r>
              <w:rPr>
                <w:sz w:val="15"/>
              </w:rPr>
              <w:t>firstTopupAt</w:t>
            </w:r>
          </w:p>
        </w:tc>
        <w:tc>
          <w:tcPr>
            <w:tcW w:type="dxa" w:w="7272"/>
          </w:tcPr>
          <w:p>
            <w:pPr>
              <w:spacing w:after="0"/>
            </w:pPr>
            <w:r>
              <w:rPr>
                <w:sz w:val="15"/>
              </w:rPr>
              <w:t>Stored on bot at first completion.</w:t>
            </w:r>
          </w:p>
        </w:tc>
      </w:tr>
    </w:tbl>
    <w:p>
      <w:pPr>
        <w:pStyle w:val="Heading2"/>
      </w:pPr>
      <w:r>
        <w:t>Y.4 Enforcement paths</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Path</w:t>
            </w:r>
          </w:p>
        </w:tc>
        <w:tc>
          <w:tcPr>
            <w:tcW w:type="dxa" w:w="7272"/>
            <w:shd w:fill="D9EAF7"/>
          </w:tcPr>
          <w:p>
            <w:pPr>
              <w:spacing w:after="0"/>
            </w:pPr>
            <w:r>
              <w:rPr>
                <w:b/>
                <w:sz w:val="15"/>
              </w:rPr>
              <w:t>Enforcement</w:t>
            </w:r>
          </w:p>
        </w:tc>
      </w:tr>
      <w:tr>
        <w:tc>
          <w:tcPr>
            <w:tcW w:type="dxa" w:w="7272"/>
          </w:tcPr>
          <w:p>
            <w:pPr>
              <w:spacing w:after="0"/>
            </w:pPr>
            <w:r>
              <w:rPr>
                <w:sz w:val="15"/>
              </w:rPr>
              <w:t>Initial Player activation</w:t>
            </w:r>
          </w:p>
        </w:tc>
        <w:tc>
          <w:tcPr>
            <w:tcW w:type="dxa" w:w="7272"/>
          </w:tcPr>
          <w:p>
            <w:pPr>
              <w:spacing w:after="0"/>
            </w:pPr>
            <w:r>
              <w:rPr>
                <w:sz w:val="15"/>
              </w:rPr>
              <w:t>Engine leader bulk-onboards pending roster before initial play/render availability.</w:t>
            </w:r>
          </w:p>
        </w:tc>
      </w:tr>
      <w:tr>
        <w:tc>
          <w:tcPr>
            <w:tcW w:type="dxa" w:w="7272"/>
          </w:tcPr>
          <w:p>
            <w:pPr>
              <w:spacing w:after="0"/>
            </w:pPr>
            <w:r>
              <w:rPr>
                <w:sz w:val="15"/>
              </w:rPr>
              <w:t>Every coordinated bot tick</w:t>
            </w:r>
          </w:p>
        </w:tc>
        <w:tc>
          <w:tcPr>
            <w:tcW w:type="dxa" w:w="7272"/>
          </w:tcPr>
          <w:p>
            <w:pPr>
              <w:spacing w:after="0"/>
            </w:pPr>
            <w:r>
              <w:rPr>
                <w:sz w:val="15"/>
              </w:rPr>
              <w:t>ensureAllBotsFirstTopups runs after leadership claim and before backgroundTick.</w:t>
            </w:r>
          </w:p>
        </w:tc>
      </w:tr>
      <w:tr>
        <w:tc>
          <w:tcPr>
            <w:tcW w:type="dxa" w:w="7272"/>
          </w:tcPr>
          <w:p>
            <w:pPr>
              <w:spacing w:after="0"/>
            </w:pPr>
            <w:r>
              <w:rPr>
                <w:sz w:val="15"/>
              </w:rPr>
              <w:t>Existing/imported bots</w:t>
            </w:r>
          </w:p>
        </w:tc>
        <w:tc>
          <w:tcPr>
            <w:tcW w:type="dxa" w:w="7272"/>
          </w:tcPr>
          <w:p>
            <w:pPr>
              <w:spacing w:after="0"/>
            </w:pPr>
            <w:r>
              <w:rPr>
                <w:sz w:val="15"/>
              </w:rPr>
              <w:t>Pending bots are included in bulk onboarding.</w:t>
            </w:r>
          </w:p>
        </w:tc>
      </w:tr>
      <w:tr>
        <w:tc>
          <w:tcPr>
            <w:tcW w:type="dxa" w:w="7272"/>
          </w:tcPr>
          <w:p>
            <w:pPr>
              <w:spacing w:after="0"/>
            </w:pPr>
            <w:r>
              <w:rPr>
                <w:sz w:val="15"/>
              </w:rPr>
              <w:t>Auto-created bots</w:t>
            </w:r>
          </w:p>
        </w:tc>
        <w:tc>
          <w:tcPr>
            <w:tcW w:type="dxa" w:w="7272"/>
          </w:tcPr>
          <w:p>
            <w:pPr>
              <w:spacing w:after="0"/>
            </w:pPr>
            <w:r>
              <w:rPr>
                <w:sz w:val="15"/>
              </w:rPr>
              <w:t>First top-up runs immediately after S.bots.push and before activity/network logs.</w:t>
            </w:r>
          </w:p>
        </w:tc>
      </w:tr>
      <w:tr>
        <w:tc>
          <w:tcPr>
            <w:tcW w:type="dxa" w:w="7272"/>
          </w:tcPr>
          <w:p>
            <w:pPr>
              <w:spacing w:after="0"/>
            </w:pPr>
            <w:r>
              <w:rPr>
                <w:sz w:val="15"/>
              </w:rPr>
              <w:t>Admin-added bots</w:t>
            </w:r>
          </w:p>
        </w:tc>
        <w:tc>
          <w:tcPr>
            <w:tcW w:type="dxa" w:w="7272"/>
          </w:tcPr>
          <w:p>
            <w:pPr>
              <w:spacing w:after="0"/>
            </w:pPr>
            <w:r>
              <w:rPr>
                <w:sz w:val="15"/>
              </w:rPr>
              <w:t>Created pending; next live engine pulse onboards before any activity.</w:t>
            </w:r>
          </w:p>
        </w:tc>
      </w:tr>
      <w:tr>
        <w:tc>
          <w:tcPr>
            <w:tcW w:type="dxa" w:w="7272"/>
          </w:tcPr>
          <w:p>
            <w:pPr>
              <w:spacing w:after="0"/>
            </w:pPr>
            <w:r>
              <w:rPr>
                <w:sz w:val="15"/>
              </w:rPr>
              <w:t>Named bot</w:t>
            </w:r>
          </w:p>
        </w:tc>
        <w:tc>
          <w:tcPr>
            <w:tcW w:type="dxa" w:w="7272"/>
          </w:tcPr>
          <w:p>
            <w:pPr>
              <w:spacing w:after="0"/>
            </w:pPr>
            <w:r>
              <w:rPr>
                <w:sz w:val="15"/>
              </w:rPr>
              <w:t>botByName calls readiness helper before returning bot.</w:t>
            </w:r>
          </w:p>
        </w:tc>
      </w:tr>
      <w:tr>
        <w:tc>
          <w:tcPr>
            <w:tcW w:type="dxa" w:w="7272"/>
          </w:tcPr>
          <w:p>
            <w:pPr>
              <w:spacing w:after="0"/>
            </w:pPr>
            <w:r>
              <w:rPr>
                <w:sz w:val="15"/>
              </w:rPr>
              <w:t>Skill matching</w:t>
            </w:r>
          </w:p>
        </w:tc>
        <w:tc>
          <w:tcPr>
            <w:tcW w:type="dxa" w:w="7272"/>
          </w:tcPr>
          <w:p>
            <w:pPr>
              <w:spacing w:after="0"/>
            </w:pPr>
            <w:r>
              <w:rPr>
                <w:sz w:val="15"/>
              </w:rPr>
              <w:t>filterSkillBots normalizes pool through readyBotPool.</w:t>
            </w:r>
          </w:p>
        </w:tc>
      </w:tr>
      <w:tr>
        <w:tc>
          <w:tcPr>
            <w:tcW w:type="dxa" w:w="7272"/>
          </w:tcPr>
          <w:p>
            <w:pPr>
              <w:spacing w:after="0"/>
            </w:pPr>
            <w:r>
              <w:rPr>
                <w:sz w:val="15"/>
              </w:rPr>
              <w:t>Balance/activity pools</w:t>
            </w:r>
          </w:p>
        </w:tc>
        <w:tc>
          <w:tcPr>
            <w:tcW w:type="dxa" w:w="7272"/>
          </w:tcPr>
          <w:p>
            <w:pPr>
              <w:spacing w:after="0"/>
            </w:pPr>
            <w:r>
              <w:rPr>
                <w:sz w:val="15"/>
              </w:rPr>
              <w:t>Pool filters call ensureBotFirstTopup before balance checks.</w:t>
            </w:r>
          </w:p>
        </w:tc>
      </w:tr>
      <w:tr>
        <w:tc>
          <w:tcPr>
            <w:tcW w:type="dxa" w:w="7272"/>
          </w:tcPr>
          <w:p>
            <w:pPr>
              <w:spacing w:after="0"/>
            </w:pPr>
            <w:r>
              <w:rPr>
                <w:sz w:val="15"/>
              </w:rPr>
              <w:t>Bulk feed</w:t>
            </w:r>
          </w:p>
        </w:tc>
        <w:tc>
          <w:tcPr>
            <w:tcW w:type="dxa" w:w="7272"/>
          </w:tcPr>
          <w:p>
            <w:pPr>
              <w:spacing w:after="0"/>
            </w:pPr>
            <w:r>
              <w:rPr>
                <w:sz w:val="15"/>
              </w:rPr>
              <w:t>Individual top-up feed suppressed; one summary row reports activated count.</w:t>
            </w:r>
          </w:p>
        </w:tc>
      </w:tr>
    </w:tbl>
    <w:p>
      <w:pPr>
        <w:pStyle w:val="Heading2"/>
      </w:pPr>
      <w:r>
        <w:t>Y.5 Admin visibility</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Surface</w:t>
            </w:r>
          </w:p>
        </w:tc>
        <w:tc>
          <w:tcPr>
            <w:tcW w:type="dxa" w:w="7272"/>
            <w:shd w:fill="D9EAF7"/>
          </w:tcPr>
          <w:p>
            <w:pPr>
              <w:spacing w:after="0"/>
            </w:pPr>
            <w:r>
              <w:rPr>
                <w:b/>
                <w:sz w:val="15"/>
              </w:rPr>
              <w:t>Metric</w:t>
            </w:r>
          </w:p>
        </w:tc>
      </w:tr>
      <w:tr>
        <w:tc>
          <w:tcPr>
            <w:tcW w:type="dxa" w:w="7272"/>
          </w:tcPr>
          <w:p>
            <w:pPr>
              <w:spacing w:after="0"/>
            </w:pPr>
            <w:r>
              <w:rPr>
                <w:sz w:val="15"/>
              </w:rPr>
              <w:t>Live Operations status</w:t>
            </w:r>
          </w:p>
        </w:tc>
        <w:tc>
          <w:tcPr>
            <w:tcW w:type="dxa" w:w="7272"/>
          </w:tcPr>
          <w:p>
            <w:pPr>
              <w:spacing w:after="0"/>
            </w:pPr>
            <w:r>
              <w:rPr>
                <w:sz w:val="15"/>
              </w:rPr>
              <w:t>Total players, first-top-up-ready bots, blocked bots and auto-created count.</w:t>
            </w:r>
          </w:p>
        </w:tc>
      </w:tr>
      <w:tr>
        <w:tc>
          <w:tcPr>
            <w:tcW w:type="dxa" w:w="7272"/>
          </w:tcPr>
          <w:p>
            <w:pPr>
              <w:spacing w:after="0"/>
            </w:pPr>
            <w:r>
              <w:rPr>
                <w:sz w:val="15"/>
              </w:rPr>
              <w:t>Readiness cards</w:t>
            </w:r>
          </w:p>
        </w:tc>
        <w:tc>
          <w:tcPr>
            <w:tcW w:type="dxa" w:w="7272"/>
          </w:tcPr>
          <w:p>
            <w:pPr>
              <w:spacing w:after="0"/>
            </w:pPr>
            <w:r>
              <w:rPr>
                <w:sz w:val="15"/>
              </w:rPr>
              <w:t>First top-up complete; Blocked before play; All bot top-ups.</w:t>
            </w:r>
          </w:p>
        </w:tc>
      </w:tr>
      <w:tr>
        <w:tc>
          <w:tcPr>
            <w:tcW w:type="dxa" w:w="7272"/>
          </w:tcPr>
          <w:p>
            <w:pPr>
              <w:spacing w:after="0"/>
            </w:pPr>
            <w:r>
              <w:rPr>
                <w:sz w:val="15"/>
              </w:rPr>
              <w:t>Bot top-up heading</w:t>
            </w:r>
          </w:p>
        </w:tc>
        <w:tc>
          <w:tcPr>
            <w:tcW w:type="dxa" w:w="7272"/>
          </w:tcPr>
          <w:p>
            <w:pPr>
              <w:spacing w:after="0"/>
            </w:pPr>
            <w:r>
              <w:rPr>
                <w:sz w:val="15"/>
              </w:rPr>
              <w:t>States first top-up required and later low-balance trigger.</w:t>
            </w:r>
          </w:p>
        </w:tc>
      </w:tr>
      <w:tr>
        <w:tc>
          <w:tcPr>
            <w:tcW w:type="dxa" w:w="7272"/>
          </w:tcPr>
          <w:p>
            <w:pPr>
              <w:spacing w:after="0"/>
            </w:pPr>
            <w:r>
              <w:rPr>
                <w:sz w:val="15"/>
              </w:rPr>
              <w:t>Top-up Analytics bot summary</w:t>
            </w:r>
          </w:p>
        </w:tc>
        <w:tc>
          <w:tcPr>
            <w:tcW w:type="dxa" w:w="7272"/>
          </w:tcPr>
          <w:p>
            <w:pPr>
              <w:spacing w:after="0"/>
            </w:pPr>
            <w:r>
              <w:rPr>
                <w:sz w:val="15"/>
              </w:rPr>
              <w:t>First-top-up ready / blocked plus existing count, unique, base, bonus, credited, average/largest and 7/30-day metrics.</w:t>
            </w:r>
          </w:p>
        </w:tc>
      </w:tr>
      <w:tr>
        <w:tc>
          <w:tcPr>
            <w:tcW w:type="dxa" w:w="7272"/>
          </w:tcPr>
          <w:p>
            <w:pPr>
              <w:spacing w:after="0"/>
            </w:pPr>
            <w:r>
              <w:rPr>
                <w:sz w:val="15"/>
              </w:rPr>
              <w:t>Bot history</w:t>
            </w:r>
          </w:p>
        </w:tc>
        <w:tc>
          <w:tcPr>
            <w:tcW w:type="dxa" w:w="7272"/>
          </w:tcPr>
          <w:p>
            <w:pPr>
              <w:spacing w:after="0"/>
            </w:pPr>
            <w:r>
              <w:rPr>
                <w:sz w:val="15"/>
              </w:rPr>
              <w:t>Reason and required/pre-play fields remain in shared state/export.</w:t>
            </w:r>
          </w:p>
        </w:tc>
      </w:tr>
    </w:tbl>
    <w:p>
      <w:pPr>
        <w:pStyle w:val="Heading2"/>
      </w:pPr>
      <w:r>
        <w:t>Y.6 Unchanged controls and totals</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Item</w:t>
            </w:r>
          </w:p>
        </w:tc>
        <w:tc>
          <w:tcPr>
            <w:tcW w:type="dxa" w:w="7272"/>
            <w:shd w:fill="D9EAF7"/>
          </w:tcPr>
          <w:p>
            <w:pPr>
              <w:spacing w:after="0"/>
            </w:pPr>
            <w:r>
              <w:rPr>
                <w:b/>
                <w:sz w:val="15"/>
              </w:rPr>
              <w:t>Value</w:t>
            </w:r>
          </w:p>
        </w:tc>
      </w:tr>
      <w:tr>
        <w:tc>
          <w:tcPr>
            <w:tcW w:type="dxa" w:w="7272"/>
          </w:tcPr>
          <w:p>
            <w:pPr>
              <w:spacing w:after="0"/>
            </w:pPr>
            <w:r>
              <w:rPr>
                <w:sz w:val="15"/>
              </w:rPr>
              <w:t>Admin promotion toggle</w:t>
            </w:r>
          </w:p>
        </w:tc>
        <w:tc>
          <w:tcPr>
            <w:tcW w:type="dxa" w:w="7272"/>
          </w:tcPr>
          <w:p>
            <w:pPr>
              <w:spacing w:after="0"/>
            </w:pPr>
            <w:r>
              <w:rPr>
                <w:sz w:val="15"/>
              </w:rPr>
              <w:t>Can pause +50%; does not disable required base first top-up.</w:t>
            </w:r>
          </w:p>
        </w:tc>
      </w:tr>
      <w:tr>
        <w:tc>
          <w:tcPr>
            <w:tcW w:type="dxa" w:w="7272"/>
          </w:tcPr>
          <w:p>
            <w:pPr>
              <w:spacing w:after="0"/>
            </w:pPr>
            <w:r>
              <w:rPr>
                <w:sz w:val="15"/>
              </w:rPr>
              <w:t>Later threshold</w:t>
            </w:r>
          </w:p>
        </w:tc>
        <w:tc>
          <w:tcPr>
            <w:tcW w:type="dxa" w:w="7272"/>
          </w:tcPr>
          <w:p>
            <w:pPr>
              <w:spacing w:after="0"/>
            </w:pPr>
            <w:r>
              <w:rPr>
                <w:sz w:val="15"/>
              </w:rPr>
              <w:t>500 default, Admin range 0–10,000.</w:t>
            </w:r>
          </w:p>
        </w:tc>
      </w:tr>
      <w:tr>
        <w:tc>
          <w:tcPr>
            <w:tcW w:type="dxa" w:w="7272"/>
          </w:tcPr>
          <w:p>
            <w:pPr>
              <w:spacing w:after="0"/>
            </w:pPr>
            <w:r>
              <w:rPr>
                <w:sz w:val="15"/>
              </w:rPr>
              <w:t>Bot base range</w:t>
            </w:r>
          </w:p>
        </w:tc>
        <w:tc>
          <w:tcPr>
            <w:tcW w:type="dxa" w:w="7272"/>
          </w:tcPr>
          <w:p>
            <w:pPr>
              <w:spacing w:after="0"/>
            </w:pPr>
            <w:r>
              <w:rPr>
                <w:sz w:val="15"/>
              </w:rPr>
              <w:t>400–1,600.</w:t>
            </w:r>
          </w:p>
        </w:tc>
      </w:tr>
      <w:tr>
        <w:tc>
          <w:tcPr>
            <w:tcW w:type="dxa" w:w="7272"/>
          </w:tcPr>
          <w:p>
            <w:pPr>
              <w:spacing w:after="0"/>
            </w:pPr>
            <w:r>
              <w:rPr>
                <w:sz w:val="15"/>
              </w:rPr>
              <w:t>Bot top-up record cap</w:t>
            </w:r>
          </w:p>
        </w:tc>
        <w:tc>
          <w:tcPr>
            <w:tcW w:type="dxa" w:w="7272"/>
          </w:tcPr>
          <w:p>
            <w:pPr>
              <w:spacing w:after="0"/>
            </w:pPr>
            <w:r>
              <w:rPr>
                <w:sz w:val="15"/>
              </w:rPr>
              <w:t>100 newest records.</w:t>
            </w:r>
          </w:p>
        </w:tc>
      </w:tr>
      <w:tr>
        <w:tc>
          <w:tcPr>
            <w:tcW w:type="dxa" w:w="7272"/>
          </w:tcPr>
          <w:p>
            <w:pPr>
              <w:spacing w:after="0"/>
            </w:pPr>
            <w:r>
              <w:rPr>
                <w:sz w:val="15"/>
              </w:rPr>
              <w:t>Catalog / Arcade+</w:t>
            </w:r>
          </w:p>
        </w:tc>
        <w:tc>
          <w:tcPr>
            <w:tcW w:type="dxa" w:w="7272"/>
          </w:tcPr>
          <w:p>
            <w:pPr>
              <w:spacing w:after="0"/>
            </w:pPr>
            <w:r>
              <w:rPr>
                <w:sz w:val="15"/>
              </w:rPr>
              <w:t>33 / 20.</w:t>
            </w:r>
          </w:p>
        </w:tc>
      </w:tr>
      <w:tr>
        <w:tc>
          <w:tcPr>
            <w:tcW w:type="dxa" w:w="7272"/>
          </w:tcPr>
          <w:p>
            <w:pPr>
              <w:spacing w:after="0"/>
            </w:pPr>
            <w:r>
              <w:rPr>
                <w:sz w:val="15"/>
              </w:rPr>
              <w:t>Feature Directory</w:t>
            </w:r>
          </w:p>
        </w:tc>
        <w:tc>
          <w:tcPr>
            <w:tcW w:type="dxa" w:w="7272"/>
          </w:tcPr>
          <w:p>
            <w:pPr>
              <w:spacing w:after="0"/>
            </w:pPr>
            <w:r>
              <w:rPr>
                <w:sz w:val="15"/>
              </w:rPr>
              <w:t>101 unique: 90 Implemented / 3 Partial / 8 Suggested.</w:t>
            </w:r>
          </w:p>
        </w:tc>
      </w:tr>
      <w:tr>
        <w:tc>
          <w:tcPr>
            <w:tcW w:type="dxa" w:w="7272"/>
          </w:tcPr>
          <w:p>
            <w:pPr>
              <w:spacing w:after="0"/>
            </w:pPr>
            <w:r>
              <w:rPr>
                <w:sz w:val="15"/>
              </w:rPr>
              <w:t>Player / Admin screens</w:t>
            </w:r>
          </w:p>
        </w:tc>
        <w:tc>
          <w:tcPr>
            <w:tcW w:type="dxa" w:w="7272"/>
          </w:tcPr>
          <w:p>
            <w:pPr>
              <w:spacing w:after="0"/>
            </w:pPr>
            <w:r>
              <w:rPr>
                <w:sz w:val="15"/>
              </w:rPr>
              <w:t>19 / 12.</w:t>
            </w:r>
          </w:p>
        </w:tc>
      </w:tr>
      <w:tr>
        <w:tc>
          <w:tcPr>
            <w:tcW w:type="dxa" w:w="7272"/>
          </w:tcPr>
          <w:p>
            <w:pPr>
              <w:spacing w:after="0"/>
            </w:pPr>
            <w:r>
              <w:rPr>
                <w:sz w:val="15"/>
              </w:rPr>
              <w:t>Cross-tab engine</w:t>
            </w:r>
          </w:p>
        </w:tc>
        <w:tc>
          <w:tcPr>
            <w:tcW w:type="dxa" w:w="7272"/>
          </w:tcPr>
          <w:p>
            <w:pPr>
              <w:spacing w:after="0"/>
            </w:pPr>
            <w:r>
              <w:rPr>
                <w:sz w:val="15"/>
              </w:rPr>
              <w:t>v10.6 coordination remains active.</w:t>
            </w:r>
          </w:p>
        </w:tc>
      </w:tr>
    </w:tbl>
    <w:p>
      <w:pPr>
        <w:pStyle w:val="Heading2"/>
      </w:pPr>
      <w:r>
        <w:t>Y.7 Production boundary</w:t>
      </w:r>
    </w:p>
    <w:p>
      <w:r>
        <w:t>The gate is local demo policy enforced in mutable browser state. Production requires server-side bot identity, eligibility state, an authoritative liquidity ledger, idempotent onboarding jobs, budget controls, bot/human reporting separation and reconciliation. Large initial bot top-ups are demo taps and must never be presented as human deposits or revenue.</w:t>
      </w:r>
    </w:p>
    <w:p>
      <w:pPr>
        <w:pStyle w:val="Heading2"/>
      </w:pPr>
      <w:r>
        <w:t>Y.8 Validation requirements</w:t>
      </w:r>
    </w:p>
    <w:p>
      <w:pPr>
        <w:pStyle w:val="ListBullet"/>
      </w:pPr>
      <w:r>
        <w:t>All seeded pending bots receive exactly one first top-up before a mocked play tick.</w:t>
      </w:r>
    </w:p>
    <w:p>
      <w:pPr>
        <w:pStyle w:val="ListBullet"/>
      </w:pPr>
      <w:r>
        <w:t>Required first top-up occurs above the low-balance threshold.</w:t>
      </w:r>
    </w:p>
    <w:p>
      <w:pPr>
        <w:pStyle w:val="ListBullet"/>
      </w:pPr>
      <w:r>
        <w:t>Promotion enabled gives +50%; paused gives zero while eligibility still completes.</w:t>
      </w:r>
    </w:p>
    <w:p>
      <w:pPr>
        <w:pStyle w:val="ListBullet"/>
      </w:pPr>
      <w:r>
        <w:t>Base values across a roster are varied and remain 400–1,600.</w:t>
      </w:r>
    </w:p>
    <w:p>
      <w:pPr>
        <w:pStyle w:val="ListBullet"/>
      </w:pPr>
      <w:r>
        <w:t>Records contain requiredFirst/prePlay and bots contain firstTopupAt.</w:t>
      </w:r>
    </w:p>
    <w:p>
      <w:pPr>
        <w:pStyle w:val="ListBullet"/>
      </w:pPr>
      <w:r>
        <w:t>A second gate pass adds no duplicate first top-up.</w:t>
      </w:r>
    </w:p>
    <w:p>
      <w:pPr>
        <w:pStyle w:val="ListBullet"/>
      </w:pPr>
      <w:r>
        <w:t>Auto-created bot top-up occurs before its activity log.</w:t>
      </w:r>
    </w:p>
    <w:p>
      <w:pPr>
        <w:pStyle w:val="ListBullet"/>
      </w:pPr>
      <w:r>
        <w:t>Admin readiness IDs/references render and cross-tab v10.6 tests still pass.</w:t>
      </w:r>
    </w:p>
    <w:p>
      <w:pPr>
        <w:pStyle w:val="ListBullet"/>
      </w:pPr>
      <w:r>
        <w:t>Syntax, DOCX, documentation, fingerprints and exact HTTP delivery pass.</w:t>
      </w:r>
    </w:p>
    <w:p>
      <w:pPr>
        <w:jc w:val="center"/>
      </w:pPr>
      <w:r>
        <w:rPr>
          <w:b/>
        </w:rPr>
        <w:t>END OF APPENDIX Y — TOSSMATCH v10.7 REQUIRED BOT FIRST TOP-UP</w:t>
      </w:r>
    </w:p>
    <w:p>
      <w:r>
        <w:br w:type="page"/>
      </w:r>
    </w:p>
    <w:p>
      <w:pPr>
        <w:pStyle w:val="Heading1"/>
      </w:pPr>
      <w:r>
        <w:t>Appendix Z — v10.8 Bot Starting Wallet</w:t>
      </w:r>
    </w:p>
    <w:p>
      <w:r>
        <w:rPr>
          <w:b/>
        </w:rPr>
        <w:t xml:space="preserve">Status: AUTHORITATIVE v10.8 DELTA — 25 August 2026. </w:t>
      </w:r>
      <w:r>
        <w:t>All bots begin with 0 MAIN and exactly 1,000 BONUS, then complete the required varied first MAIN top-up before play. This appendix controls wallet initialization and credit allocation.</w:t>
      </w:r>
    </w:p>
    <w:p>
      <w:pPr>
        <w:pStyle w:val="Heading2"/>
      </w:pPr>
      <w:r>
        <w:t>Z.1 Starting wallet</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3636"/>
            <w:shd w:fill="D9EAF7"/>
          </w:tcPr>
          <w:p>
            <w:pPr>
              <w:spacing w:after="0"/>
            </w:pPr>
            <w:r>
              <w:rPr>
                <w:b/>
                <w:sz w:val="15"/>
              </w:rPr>
              <w:t>Bot source</w:t>
            </w:r>
          </w:p>
        </w:tc>
        <w:tc>
          <w:tcPr>
            <w:tcW w:type="dxa" w:w="3636"/>
            <w:shd w:fill="D9EAF7"/>
          </w:tcPr>
          <w:p>
            <w:pPr>
              <w:spacing w:after="0"/>
            </w:pPr>
            <w:r>
              <w:rPr>
                <w:b/>
                <w:sz w:val="15"/>
              </w:rPr>
              <w:t>Starting MAIN</w:t>
            </w:r>
          </w:p>
        </w:tc>
        <w:tc>
          <w:tcPr>
            <w:tcW w:type="dxa" w:w="3636"/>
            <w:shd w:fill="D9EAF7"/>
          </w:tcPr>
          <w:p>
            <w:pPr>
              <w:spacing w:after="0"/>
            </w:pPr>
            <w:r>
              <w:rPr>
                <w:b/>
                <w:sz w:val="15"/>
              </w:rPr>
              <w:t>Starting BONUS</w:t>
            </w:r>
          </w:p>
        </w:tc>
        <w:tc>
          <w:tcPr>
            <w:tcW w:type="dxa" w:w="3636"/>
            <w:shd w:fill="D9EAF7"/>
          </w:tcPr>
          <w:p>
            <w:pPr>
              <w:spacing w:after="0"/>
            </w:pPr>
            <w:r>
              <w:rPr>
                <w:b/>
                <w:sz w:val="15"/>
              </w:rPr>
              <w:t>First-top-up state</w:t>
            </w:r>
          </w:p>
        </w:tc>
      </w:tr>
      <w:tr>
        <w:tc>
          <w:tcPr>
            <w:tcW w:type="dxa" w:w="3636"/>
          </w:tcPr>
          <w:p>
            <w:pPr>
              <w:spacing w:after="0"/>
            </w:pPr>
            <w:r>
              <w:rPr>
                <w:sz w:val="15"/>
              </w:rPr>
              <w:t>Hand-authored BOTS_SEED</w:t>
            </w:r>
          </w:p>
        </w:tc>
        <w:tc>
          <w:tcPr>
            <w:tcW w:type="dxa" w:w="3636"/>
          </w:tcPr>
          <w:p>
            <w:pPr>
              <w:spacing w:after="0"/>
            </w:pPr>
            <w:r>
              <w:rPr>
                <w:sz w:val="15"/>
              </w:rPr>
              <w:t>0</w:t>
            </w:r>
          </w:p>
        </w:tc>
        <w:tc>
          <w:tcPr>
            <w:tcW w:type="dxa" w:w="3636"/>
          </w:tcPr>
          <w:p>
            <w:pPr>
              <w:spacing w:after="0"/>
            </w:pPr>
            <w:r>
              <w:rPr>
                <w:sz w:val="15"/>
              </w:rPr>
              <w:t>1000</w:t>
            </w:r>
          </w:p>
        </w:tc>
        <w:tc>
          <w:tcPr>
            <w:tcW w:type="dxa" w:w="3636"/>
          </w:tcPr>
          <w:p>
            <w:pPr>
              <w:spacing w:after="0"/>
            </w:pPr>
            <w:r>
              <w:rPr>
                <w:sz w:val="15"/>
              </w:rPr>
              <w:t>Pending</w:t>
            </w:r>
          </w:p>
        </w:tc>
      </w:tr>
      <w:tr>
        <w:tc>
          <w:tcPr>
            <w:tcW w:type="dxa" w:w="3636"/>
          </w:tcPr>
          <w:p>
            <w:pPr>
              <w:spacing w:after="0"/>
            </w:pPr>
            <w:r>
              <w:rPr>
                <w:sz w:val="15"/>
              </w:rPr>
              <w:t>Procedurally generated seed roster</w:t>
            </w:r>
          </w:p>
        </w:tc>
        <w:tc>
          <w:tcPr>
            <w:tcW w:type="dxa" w:w="3636"/>
          </w:tcPr>
          <w:p>
            <w:pPr>
              <w:spacing w:after="0"/>
            </w:pPr>
            <w:r>
              <w:rPr>
                <w:sz w:val="15"/>
              </w:rPr>
              <w:t>0</w:t>
            </w:r>
          </w:p>
        </w:tc>
        <w:tc>
          <w:tcPr>
            <w:tcW w:type="dxa" w:w="3636"/>
          </w:tcPr>
          <w:p>
            <w:pPr>
              <w:spacing w:after="0"/>
            </w:pPr>
            <w:r>
              <w:rPr>
                <w:sz w:val="15"/>
              </w:rPr>
              <w:t>1000</w:t>
            </w:r>
          </w:p>
        </w:tc>
        <w:tc>
          <w:tcPr>
            <w:tcW w:type="dxa" w:w="3636"/>
          </w:tcPr>
          <w:p>
            <w:pPr>
              <w:spacing w:after="0"/>
            </w:pPr>
            <w:r>
              <w:rPr>
                <w:sz w:val="15"/>
              </w:rPr>
              <w:t>Pending</w:t>
            </w:r>
          </w:p>
        </w:tc>
      </w:tr>
      <w:tr>
        <w:tc>
          <w:tcPr>
            <w:tcW w:type="dxa" w:w="3636"/>
          </w:tcPr>
          <w:p>
            <w:pPr>
              <w:spacing w:after="0"/>
            </w:pPr>
            <w:r>
              <w:rPr>
                <w:sz w:val="15"/>
              </w:rPr>
              <w:t>Existing/imported bot after one-time migration</w:t>
            </w:r>
          </w:p>
        </w:tc>
        <w:tc>
          <w:tcPr>
            <w:tcW w:type="dxa" w:w="3636"/>
          </w:tcPr>
          <w:p>
            <w:pPr>
              <w:spacing w:after="0"/>
            </w:pPr>
            <w:r>
              <w:rPr>
                <w:sz w:val="15"/>
              </w:rPr>
              <w:t>0</w:t>
            </w:r>
          </w:p>
        </w:tc>
        <w:tc>
          <w:tcPr>
            <w:tcW w:type="dxa" w:w="3636"/>
          </w:tcPr>
          <w:p>
            <w:pPr>
              <w:spacing w:after="0"/>
            </w:pPr>
            <w:r>
              <w:rPr>
                <w:sz w:val="15"/>
              </w:rPr>
              <w:t>1000</w:t>
            </w:r>
          </w:p>
        </w:tc>
        <w:tc>
          <w:tcPr>
            <w:tcW w:type="dxa" w:w="3636"/>
          </w:tcPr>
          <w:p>
            <w:pPr>
              <w:spacing w:after="0"/>
            </w:pPr>
            <w:r>
              <w:rPr>
                <w:sz w:val="15"/>
              </w:rPr>
              <w:t>Pending</w:t>
            </w:r>
          </w:p>
        </w:tc>
      </w:tr>
      <w:tr>
        <w:tc>
          <w:tcPr>
            <w:tcW w:type="dxa" w:w="3636"/>
          </w:tcPr>
          <w:p>
            <w:pPr>
              <w:spacing w:after="0"/>
            </w:pPr>
            <w:r>
              <w:rPr>
                <w:sz w:val="15"/>
              </w:rPr>
              <w:t>Automatically created bot</w:t>
            </w:r>
          </w:p>
        </w:tc>
        <w:tc>
          <w:tcPr>
            <w:tcW w:type="dxa" w:w="3636"/>
          </w:tcPr>
          <w:p>
            <w:pPr>
              <w:spacing w:after="0"/>
            </w:pPr>
            <w:r>
              <w:rPr>
                <w:sz w:val="15"/>
              </w:rPr>
              <w:t>0</w:t>
            </w:r>
          </w:p>
        </w:tc>
        <w:tc>
          <w:tcPr>
            <w:tcW w:type="dxa" w:w="3636"/>
          </w:tcPr>
          <w:p>
            <w:pPr>
              <w:spacing w:after="0"/>
            </w:pPr>
            <w:r>
              <w:rPr>
                <w:sz w:val="15"/>
              </w:rPr>
              <w:t>1000</w:t>
            </w:r>
          </w:p>
        </w:tc>
        <w:tc>
          <w:tcPr>
            <w:tcW w:type="dxa" w:w="3636"/>
          </w:tcPr>
          <w:p>
            <w:pPr>
              <w:spacing w:after="0"/>
            </w:pPr>
            <w:r>
              <w:rPr>
                <w:sz w:val="15"/>
              </w:rPr>
              <w:t>Immediately completes required first top-up</w:t>
            </w:r>
          </w:p>
        </w:tc>
      </w:tr>
      <w:tr>
        <w:tc>
          <w:tcPr>
            <w:tcW w:type="dxa" w:w="3636"/>
          </w:tcPr>
          <w:p>
            <w:pPr>
              <w:spacing w:after="0"/>
            </w:pPr>
            <w:r>
              <w:rPr>
                <w:sz w:val="15"/>
              </w:rPr>
              <w:t>Admin-created bot</w:t>
            </w:r>
          </w:p>
        </w:tc>
        <w:tc>
          <w:tcPr>
            <w:tcW w:type="dxa" w:w="3636"/>
          </w:tcPr>
          <w:p>
            <w:pPr>
              <w:spacing w:after="0"/>
            </w:pPr>
            <w:r>
              <w:rPr>
                <w:sz w:val="15"/>
              </w:rPr>
              <w:t>0</w:t>
            </w:r>
          </w:p>
        </w:tc>
        <w:tc>
          <w:tcPr>
            <w:tcW w:type="dxa" w:w="3636"/>
          </w:tcPr>
          <w:p>
            <w:pPr>
              <w:spacing w:after="0"/>
            </w:pPr>
            <w:r>
              <w:rPr>
                <w:sz w:val="15"/>
              </w:rPr>
              <w:t>1000</w:t>
            </w:r>
          </w:p>
        </w:tc>
        <w:tc>
          <w:tcPr>
            <w:tcW w:type="dxa" w:w="3636"/>
          </w:tcPr>
          <w:p>
            <w:pPr>
              <w:spacing w:after="0"/>
            </w:pPr>
            <w:r>
              <w:rPr>
                <w:sz w:val="15"/>
              </w:rPr>
              <w:t>Blocked until next live engine pulse</w:t>
            </w:r>
          </w:p>
        </w:tc>
      </w:tr>
    </w:tbl>
    <w:p>
      <w:pPr>
        <w:pStyle w:val="Heading2"/>
      </w:pPr>
      <w:r>
        <w:t>Z.2 Wallet state</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Field</w:t>
            </w:r>
          </w:p>
        </w:tc>
        <w:tc>
          <w:tcPr>
            <w:tcW w:type="dxa" w:w="7272"/>
            <w:shd w:fill="D9EAF7"/>
          </w:tcPr>
          <w:p>
            <w:pPr>
              <w:spacing w:after="0"/>
            </w:pPr>
            <w:r>
              <w:rPr>
                <w:b/>
                <w:sz w:val="15"/>
              </w:rPr>
              <w:t>Value / meaning</w:t>
            </w:r>
          </w:p>
        </w:tc>
      </w:tr>
      <w:tr>
        <w:tc>
          <w:tcPr>
            <w:tcW w:type="dxa" w:w="7272"/>
          </w:tcPr>
          <w:p>
            <w:pPr>
              <w:spacing w:after="0"/>
            </w:pPr>
            <w:r>
              <w:rPr>
                <w:sz w:val="15"/>
              </w:rPr>
              <w:t>balance</w:t>
            </w:r>
          </w:p>
        </w:tc>
        <w:tc>
          <w:tcPr>
            <w:tcW w:type="dxa" w:w="7272"/>
          </w:tcPr>
          <w:p>
            <w:pPr>
              <w:spacing w:after="0"/>
            </w:pPr>
            <w:r>
              <w:rPr>
                <w:sz w:val="15"/>
              </w:rPr>
              <w:t>Bot MAIN balance; exactly 0 before first top-up.</w:t>
            </w:r>
          </w:p>
        </w:tc>
      </w:tr>
      <w:tr>
        <w:tc>
          <w:tcPr>
            <w:tcW w:type="dxa" w:w="7272"/>
          </w:tcPr>
          <w:p>
            <w:pPr>
              <w:spacing w:after="0"/>
            </w:pPr>
            <w:r>
              <w:rPr>
                <w:sz w:val="15"/>
              </w:rPr>
              <w:t>bonusBalance</w:t>
            </w:r>
          </w:p>
        </w:tc>
        <w:tc>
          <w:tcPr>
            <w:tcW w:type="dxa" w:w="7272"/>
          </w:tcPr>
          <w:p>
            <w:pPr>
              <w:spacing w:after="0"/>
            </w:pPr>
            <w:r>
              <w:rPr>
                <w:sz w:val="15"/>
              </w:rPr>
              <w:t>Separate bot BONUS balance; exactly 1,000 at initialization.</w:t>
            </w:r>
          </w:p>
        </w:tc>
      </w:tr>
      <w:tr>
        <w:tc>
          <w:tcPr>
            <w:tcW w:type="dxa" w:w="7272"/>
          </w:tcPr>
          <w:p>
            <w:pPr>
              <w:spacing w:after="0"/>
            </w:pPr>
            <w:r>
              <w:rPr>
                <w:sz w:val="15"/>
              </w:rPr>
              <w:t>walletVersion</w:t>
            </w:r>
          </w:p>
        </w:tc>
        <w:tc>
          <w:tcPr>
            <w:tcW w:type="dxa" w:w="7272"/>
          </w:tcPr>
          <w:p>
            <w:pPr>
              <w:spacing w:after="0"/>
            </w:pPr>
            <w:r>
              <w:rPr>
                <w:sz w:val="15"/>
              </w:rPr>
              <w:t>2; prevents repeating the migration/reset.</w:t>
            </w:r>
          </w:p>
        </w:tc>
      </w:tr>
      <w:tr>
        <w:tc>
          <w:tcPr>
            <w:tcW w:type="dxa" w:w="7272"/>
          </w:tcPr>
          <w:p>
            <w:pPr>
              <w:spacing w:after="0"/>
            </w:pPr>
            <w:r>
              <w:rPr>
                <w:sz w:val="15"/>
              </w:rPr>
              <w:t>startingBonus</w:t>
            </w:r>
          </w:p>
        </w:tc>
        <w:tc>
          <w:tcPr>
            <w:tcW w:type="dxa" w:w="7272"/>
          </w:tcPr>
          <w:p>
            <w:pPr>
              <w:spacing w:after="0"/>
            </w:pPr>
            <w:r>
              <w:rPr>
                <w:sz w:val="15"/>
              </w:rPr>
              <w:t>1,000.</w:t>
            </w:r>
          </w:p>
        </w:tc>
      </w:tr>
      <w:tr>
        <w:tc>
          <w:tcPr>
            <w:tcW w:type="dxa" w:w="7272"/>
          </w:tcPr>
          <w:p>
            <w:pPr>
              <w:spacing w:after="0"/>
            </w:pPr>
            <w:r>
              <w:rPr>
                <w:sz w:val="15"/>
              </w:rPr>
              <w:t>startingBonusAccounted</w:t>
            </w:r>
          </w:p>
        </w:tc>
        <w:tc>
          <w:tcPr>
            <w:tcW w:type="dxa" w:w="7272"/>
          </w:tcPr>
          <w:p>
            <w:pPr>
              <w:spacing w:after="0"/>
            </w:pPr>
            <w:r>
              <w:rPr>
                <w:sz w:val="15"/>
              </w:rPr>
              <w:t>False until the coordinated engine accounts it once.</w:t>
            </w:r>
          </w:p>
        </w:tc>
      </w:tr>
      <w:tr>
        <w:tc>
          <w:tcPr>
            <w:tcW w:type="dxa" w:w="7272"/>
          </w:tcPr>
          <w:p>
            <w:pPr>
              <w:spacing w:after="0"/>
            </w:pPr>
            <w:r>
              <w:rPr>
                <w:sz w:val="15"/>
              </w:rPr>
              <w:t>startingBonusAt</w:t>
            </w:r>
          </w:p>
        </w:tc>
        <w:tc>
          <w:tcPr>
            <w:tcW w:type="dxa" w:w="7272"/>
          </w:tcPr>
          <w:p>
            <w:pPr>
              <w:spacing w:after="0"/>
            </w:pPr>
            <w:r>
              <w:rPr>
                <w:sz w:val="15"/>
              </w:rPr>
              <w:t>Timestamp when starting BONUS is accounted.</w:t>
            </w:r>
          </w:p>
        </w:tc>
      </w:tr>
      <w:tr>
        <w:tc>
          <w:tcPr>
            <w:tcW w:type="dxa" w:w="7272"/>
          </w:tcPr>
          <w:p>
            <w:pPr>
              <w:spacing w:after="0"/>
            </w:pPr>
            <w:r>
              <w:rPr>
                <w:sz w:val="15"/>
              </w:rPr>
              <w:t>firstTopupDone</w:t>
            </w:r>
          </w:p>
        </w:tc>
        <w:tc>
          <w:tcPr>
            <w:tcW w:type="dxa" w:w="7272"/>
          </w:tcPr>
          <w:p>
            <w:pPr>
              <w:spacing w:after="0"/>
            </w:pPr>
            <w:r>
              <w:rPr>
                <w:sz w:val="15"/>
              </w:rPr>
              <w:t>False until required first MAIN top-up completes.</w:t>
            </w:r>
          </w:p>
        </w:tc>
      </w:tr>
      <w:tr>
        <w:tc>
          <w:tcPr>
            <w:tcW w:type="dxa" w:w="7272"/>
          </w:tcPr>
          <w:p>
            <w:pPr>
              <w:spacing w:after="0"/>
            </w:pPr>
            <w:r>
              <w:rPr>
                <w:sz w:val="15"/>
              </w:rPr>
              <w:t>firstTopupAt</w:t>
            </w:r>
          </w:p>
        </w:tc>
        <w:tc>
          <w:tcPr>
            <w:tcW w:type="dxa" w:w="7272"/>
          </w:tcPr>
          <w:p>
            <w:pPr>
              <w:spacing w:after="0"/>
            </w:pPr>
            <w:r>
              <w:rPr>
                <w:sz w:val="15"/>
              </w:rPr>
              <w:t>Required first-top-up completion timestamp.</w:t>
            </w:r>
          </w:p>
        </w:tc>
      </w:tr>
    </w:tbl>
    <w:p>
      <w:pPr>
        <w:pStyle w:val="Heading2"/>
      </w:pPr>
      <w:r>
        <w:t>Z.3 One-time migration</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Step</w:t>
            </w:r>
          </w:p>
        </w:tc>
        <w:tc>
          <w:tcPr>
            <w:tcW w:type="dxa" w:w="7272"/>
            <w:shd w:fill="D9EAF7"/>
          </w:tcPr>
          <w:p>
            <w:pPr>
              <w:spacing w:after="0"/>
            </w:pPr>
            <w:r>
              <w:rPr>
                <w:b/>
                <w:sz w:val="15"/>
              </w:rPr>
              <w:t>Behavior</w:t>
            </w:r>
          </w:p>
        </w:tc>
      </w:tr>
      <w:tr>
        <w:tc>
          <w:tcPr>
            <w:tcW w:type="dxa" w:w="7272"/>
          </w:tcPr>
          <w:p>
            <w:pPr>
              <w:spacing w:after="0"/>
            </w:pPr>
            <w:r>
              <w:rPr>
                <w:sz w:val="15"/>
              </w:rPr>
              <w:t>Detection</w:t>
            </w:r>
          </w:p>
        </w:tc>
        <w:tc>
          <w:tcPr>
            <w:tcW w:type="dxa" w:w="7272"/>
          </w:tcPr>
          <w:p>
            <w:pPr>
              <w:spacing w:after="0"/>
            </w:pPr>
            <w:r>
              <w:rPr>
                <w:sz w:val="15"/>
              </w:rPr>
              <w:t>initializeBotStartingWallet checks walletVersion &lt; 2.</w:t>
            </w:r>
          </w:p>
        </w:tc>
      </w:tr>
      <w:tr>
        <w:tc>
          <w:tcPr>
            <w:tcW w:type="dxa" w:w="7272"/>
          </w:tcPr>
          <w:p>
            <w:pPr>
              <w:spacing w:after="0"/>
            </w:pPr>
            <w:r>
              <w:rPr>
                <w:sz w:val="15"/>
              </w:rPr>
              <w:t>Reset</w:t>
            </w:r>
          </w:p>
        </w:tc>
        <w:tc>
          <w:tcPr>
            <w:tcW w:type="dxa" w:w="7272"/>
          </w:tcPr>
          <w:p>
            <w:pPr>
              <w:spacing w:after="0"/>
            </w:pPr>
            <w:r>
              <w:rPr>
                <w:sz w:val="15"/>
              </w:rPr>
              <w:t>Sets MAIN 0, BONUS 1,000, walletVersion 2 and pending first-top-up state.</w:t>
            </w:r>
          </w:p>
        </w:tc>
      </w:tr>
      <w:tr>
        <w:tc>
          <w:tcPr>
            <w:tcW w:type="dxa" w:w="7272"/>
          </w:tcPr>
          <w:p>
            <w:pPr>
              <w:spacing w:after="0"/>
            </w:pPr>
            <w:r>
              <w:rPr>
                <w:sz w:val="15"/>
              </w:rPr>
              <w:t>Prior top-up state</w:t>
            </w:r>
          </w:p>
        </w:tc>
        <w:tc>
          <w:tcPr>
            <w:tcW w:type="dxa" w:w="7272"/>
          </w:tcPr>
          <w:p>
            <w:pPr>
              <w:spacing w:after="0"/>
            </w:pPr>
            <w:r>
              <w:rPr>
                <w:sz w:val="15"/>
              </w:rPr>
              <w:t>Resets firstTopupDone, firstTopupAt, count, total and last base for the new starting model.</w:t>
            </w:r>
          </w:p>
        </w:tc>
      </w:tr>
      <w:tr>
        <w:tc>
          <w:tcPr>
            <w:tcW w:type="dxa" w:w="7272"/>
          </w:tcPr>
          <w:p>
            <w:pPr>
              <w:spacing w:after="0"/>
            </w:pPr>
            <w:r>
              <w:rPr>
                <w:sz w:val="15"/>
              </w:rPr>
              <w:t>Scope</w:t>
            </w:r>
          </w:p>
        </w:tc>
        <w:tc>
          <w:tcPr>
            <w:tcW w:type="dxa" w:w="7272"/>
          </w:tcPr>
          <w:p>
            <w:pPr>
              <w:spacing w:after="0"/>
            </w:pPr>
            <w:r>
              <w:rPr>
                <w:sz w:val="15"/>
              </w:rPr>
              <w:t>Runs for all saved bots, including grown/imported bots, after seeded-roster reconciliation.</w:t>
            </w:r>
          </w:p>
        </w:tc>
      </w:tr>
      <w:tr>
        <w:tc>
          <w:tcPr>
            <w:tcW w:type="dxa" w:w="7272"/>
          </w:tcPr>
          <w:p>
            <w:pPr>
              <w:spacing w:after="0"/>
            </w:pPr>
            <w:r>
              <w:rPr>
                <w:sz w:val="15"/>
              </w:rPr>
              <w:t>Repeat load</w:t>
            </w:r>
          </w:p>
        </w:tc>
        <w:tc>
          <w:tcPr>
            <w:tcW w:type="dxa" w:w="7272"/>
          </w:tcPr>
          <w:p>
            <w:pPr>
              <w:spacing w:after="0"/>
            </w:pPr>
            <w:r>
              <w:rPr>
                <w:sz w:val="15"/>
              </w:rPr>
              <w:t>walletVersion 2 preserves current MAIN/BONUS and does not reset again.</w:t>
            </w:r>
          </w:p>
        </w:tc>
      </w:tr>
    </w:tbl>
    <w:p>
      <w:pPr>
        <w:pStyle w:val="Heading2"/>
      </w:pPr>
      <w:r>
        <w:t>Z.4 Credit allocation</w:t>
      </w:r>
    </w:p>
    <w:tbl>
      <w:tblPr>
        <w:tblStyle w:val="TableGrid"/>
        <w:tblW w:type="auto" w:w="0"/>
        <w:jc w:val="center"/>
        <w:tblLook w:firstColumn="1" w:firstRow="1" w:lastColumn="0" w:lastRow="0" w:noHBand="0" w:noVBand="1" w:val="04A0"/>
      </w:tblPr>
      <w:tblGrid>
        <w:gridCol w:w="4848"/>
        <w:gridCol w:w="4848"/>
        <w:gridCol w:w="4848"/>
      </w:tblGrid>
      <w:tr>
        <w:trPr>
          <w:tblHeader w:val="true"/>
        </w:trPr>
        <w:tc>
          <w:tcPr>
            <w:tcW w:type="dxa" w:w="4848"/>
            <w:shd w:fill="D9EAF7"/>
          </w:tcPr>
          <w:p>
            <w:pPr>
              <w:spacing w:after="0"/>
            </w:pPr>
            <w:r>
              <w:rPr>
                <w:b/>
                <w:sz w:val="15"/>
              </w:rPr>
              <w:t>Credit</w:t>
            </w:r>
          </w:p>
        </w:tc>
        <w:tc>
          <w:tcPr>
            <w:tcW w:type="dxa" w:w="4848"/>
            <w:shd w:fill="D9EAF7"/>
          </w:tcPr>
          <w:p>
            <w:pPr>
              <w:spacing w:after="0"/>
            </w:pPr>
            <w:r>
              <w:rPr>
                <w:b/>
                <w:sz w:val="15"/>
              </w:rPr>
              <w:t>Destination</w:t>
            </w:r>
          </w:p>
        </w:tc>
        <w:tc>
          <w:tcPr>
            <w:tcW w:type="dxa" w:w="4848"/>
            <w:shd w:fill="D9EAF7"/>
          </w:tcPr>
          <w:p>
            <w:pPr>
              <w:spacing w:after="0"/>
            </w:pPr>
            <w:r>
              <w:rPr>
                <w:b/>
                <w:sz w:val="15"/>
              </w:rPr>
              <w:t>Accounting</w:t>
            </w:r>
          </w:p>
        </w:tc>
      </w:tr>
      <w:tr>
        <w:tc>
          <w:tcPr>
            <w:tcW w:type="dxa" w:w="4848"/>
          </w:tcPr>
          <w:p>
            <w:pPr>
              <w:spacing w:after="0"/>
            </w:pPr>
            <w:r>
              <w:rPr>
                <w:sz w:val="15"/>
              </w:rPr>
              <w:t>Starting 1,000</w:t>
            </w:r>
          </w:p>
        </w:tc>
        <w:tc>
          <w:tcPr>
            <w:tcW w:type="dxa" w:w="4848"/>
          </w:tcPr>
          <w:p>
            <w:pPr>
              <w:spacing w:after="0"/>
            </w:pPr>
            <w:r>
              <w:rPr>
                <w:sz w:val="15"/>
              </w:rPr>
              <w:t>BONUS</w:t>
            </w:r>
          </w:p>
        </w:tc>
        <w:tc>
          <w:tcPr>
            <w:tcW w:type="dxa" w:w="4848"/>
          </w:tcPr>
          <w:p>
            <w:pPr>
              <w:spacing w:after="0"/>
            </w:pPr>
            <w:r>
              <w:rPr>
                <w:sz w:val="15"/>
              </w:rPr>
              <w:t>Tap + promotion cost, once.</w:t>
            </w:r>
          </w:p>
        </w:tc>
      </w:tr>
      <w:tr>
        <w:tc>
          <w:tcPr>
            <w:tcW w:type="dxa" w:w="4848"/>
          </w:tcPr>
          <w:p>
            <w:pPr>
              <w:spacing w:after="0"/>
            </w:pPr>
            <w:r>
              <w:rPr>
                <w:sz w:val="15"/>
              </w:rPr>
              <w:t>Required first top-up base 400–1,600</w:t>
            </w:r>
          </w:p>
        </w:tc>
        <w:tc>
          <w:tcPr>
            <w:tcW w:type="dxa" w:w="4848"/>
          </w:tcPr>
          <w:p>
            <w:pPr>
              <w:spacing w:after="0"/>
            </w:pPr>
            <w:r>
              <w:rPr>
                <w:sz w:val="15"/>
              </w:rPr>
              <w:t>MAIN</w:t>
            </w:r>
          </w:p>
        </w:tc>
        <w:tc>
          <w:tcPr>
            <w:tcW w:type="dxa" w:w="4848"/>
          </w:tcPr>
          <w:p>
            <w:pPr>
              <w:spacing w:after="0"/>
            </w:pPr>
            <w:r>
              <w:rPr>
                <w:sz w:val="15"/>
              </w:rPr>
              <w:t>Tap; never revenue.</w:t>
            </w:r>
          </w:p>
        </w:tc>
      </w:tr>
      <w:tr>
        <w:tc>
          <w:tcPr>
            <w:tcW w:type="dxa" w:w="4848"/>
          </w:tcPr>
          <w:p>
            <w:pPr>
              <w:spacing w:after="0"/>
            </w:pPr>
            <w:r>
              <w:rPr>
                <w:sz w:val="15"/>
              </w:rPr>
              <w:t>Required first-top-up +50% promotion</w:t>
            </w:r>
          </w:p>
        </w:tc>
        <w:tc>
          <w:tcPr>
            <w:tcW w:type="dxa" w:w="4848"/>
          </w:tcPr>
          <w:p>
            <w:pPr>
              <w:spacing w:after="0"/>
            </w:pPr>
            <w:r>
              <w:rPr>
                <w:sz w:val="15"/>
              </w:rPr>
              <w:t>BONUS</w:t>
            </w:r>
          </w:p>
        </w:tc>
        <w:tc>
          <w:tcPr>
            <w:tcW w:type="dxa" w:w="4848"/>
          </w:tcPr>
          <w:p>
            <w:pPr>
              <w:spacing w:after="0"/>
            </w:pPr>
            <w:r>
              <w:rPr>
                <w:sz w:val="15"/>
              </w:rPr>
              <w:t>Tap + promotion cost when enabled.</w:t>
            </w:r>
          </w:p>
        </w:tc>
      </w:tr>
      <w:tr>
        <w:tc>
          <w:tcPr>
            <w:tcW w:type="dxa" w:w="4848"/>
          </w:tcPr>
          <w:p>
            <w:pPr>
              <w:spacing w:after="0"/>
            </w:pPr>
            <w:r>
              <w:rPr>
                <w:sz w:val="15"/>
              </w:rPr>
              <w:t>Paused first-top-up promotion</w:t>
            </w:r>
          </w:p>
        </w:tc>
        <w:tc>
          <w:tcPr>
            <w:tcW w:type="dxa" w:w="4848"/>
          </w:tcPr>
          <w:p>
            <w:pPr>
              <w:spacing w:after="0"/>
            </w:pPr>
            <w:r>
              <w:rPr>
                <w:sz w:val="15"/>
              </w:rPr>
              <w:t>BONUS +0</w:t>
            </w:r>
          </w:p>
        </w:tc>
        <w:tc>
          <w:tcPr>
            <w:tcW w:type="dxa" w:w="4848"/>
          </w:tcPr>
          <w:p>
            <w:pPr>
              <w:spacing w:after="0"/>
            </w:pPr>
            <w:r>
              <w:rPr>
                <w:sz w:val="15"/>
              </w:rPr>
              <w:t>Base MAIN still completes eligibility.</w:t>
            </w:r>
          </w:p>
        </w:tc>
      </w:tr>
      <w:tr>
        <w:tc>
          <w:tcPr>
            <w:tcW w:type="dxa" w:w="4848"/>
          </w:tcPr>
          <w:p>
            <w:pPr>
              <w:spacing w:after="0"/>
            </w:pPr>
            <w:r>
              <w:rPr>
                <w:sz w:val="15"/>
              </w:rPr>
              <w:t>Later low-balance top-up base</w:t>
            </w:r>
          </w:p>
        </w:tc>
        <w:tc>
          <w:tcPr>
            <w:tcW w:type="dxa" w:w="4848"/>
          </w:tcPr>
          <w:p>
            <w:pPr>
              <w:spacing w:after="0"/>
            </w:pPr>
            <w:r>
              <w:rPr>
                <w:sz w:val="15"/>
              </w:rPr>
              <w:t>MAIN</w:t>
            </w:r>
          </w:p>
        </w:tc>
        <w:tc>
          <w:tcPr>
            <w:tcW w:type="dxa" w:w="4848"/>
          </w:tcPr>
          <w:p>
            <w:pPr>
              <w:spacing w:after="0"/>
            </w:pPr>
            <w:r>
              <w:rPr>
                <w:sz w:val="15"/>
              </w:rPr>
              <w:t>Tap under configurable MAIN threshold.</w:t>
            </w:r>
          </w:p>
        </w:tc>
      </w:tr>
      <w:tr>
        <w:tc>
          <w:tcPr>
            <w:tcW w:type="dxa" w:w="4848"/>
          </w:tcPr>
          <w:p>
            <w:pPr>
              <w:spacing w:after="0"/>
            </w:pPr>
            <w:r>
              <w:rPr>
                <w:sz w:val="15"/>
              </w:rPr>
              <w:t>Game winnings</w:t>
            </w:r>
          </w:p>
        </w:tc>
        <w:tc>
          <w:tcPr>
            <w:tcW w:type="dxa" w:w="4848"/>
          </w:tcPr>
          <w:p>
            <w:pPr>
              <w:spacing w:after="0"/>
            </w:pPr>
            <w:r>
              <w:rPr>
                <w:sz w:val="15"/>
              </w:rPr>
              <w:t>MAIN</w:t>
            </w:r>
          </w:p>
        </w:tc>
        <w:tc>
          <w:tcPr>
            <w:tcW w:type="dxa" w:w="4848"/>
          </w:tcPr>
          <w:p>
            <w:pPr>
              <w:spacing w:after="0"/>
            </w:pPr>
            <w:r>
              <w:rPr>
                <w:sz w:val="15"/>
              </w:rPr>
              <w:t>Existing settlement behavior.</w:t>
            </w:r>
          </w:p>
        </w:tc>
      </w:tr>
    </w:tbl>
    <w:p>
      <w:pPr>
        <w:pStyle w:val="Heading2"/>
      </w:pPr>
      <w:r>
        <w:t>Z.5 Required record fields</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Field</w:t>
            </w:r>
          </w:p>
        </w:tc>
        <w:tc>
          <w:tcPr>
            <w:tcW w:type="dxa" w:w="7272"/>
            <w:shd w:fill="D9EAF7"/>
          </w:tcPr>
          <w:p>
            <w:pPr>
              <w:spacing w:after="0"/>
            </w:pPr>
            <w:r>
              <w:rPr>
                <w:b/>
                <w:sz w:val="15"/>
              </w:rPr>
              <w:t>Meaning</w:t>
            </w:r>
          </w:p>
        </w:tc>
      </w:tr>
      <w:tr>
        <w:tc>
          <w:tcPr>
            <w:tcW w:type="dxa" w:w="7272"/>
          </w:tcPr>
          <w:p>
            <w:pPr>
              <w:spacing w:after="0"/>
            </w:pPr>
            <w:r>
              <w:rPr>
                <w:sz w:val="15"/>
              </w:rPr>
              <w:t>base</w:t>
            </w:r>
          </w:p>
        </w:tc>
        <w:tc>
          <w:tcPr>
            <w:tcW w:type="dxa" w:w="7272"/>
          </w:tcPr>
          <w:p>
            <w:pPr>
              <w:spacing w:after="0"/>
            </w:pPr>
            <w:r>
              <w:rPr>
                <w:sz w:val="15"/>
              </w:rPr>
              <w:t>MAIN top-up amount.</w:t>
            </w:r>
          </w:p>
        </w:tc>
      </w:tr>
      <w:tr>
        <w:tc>
          <w:tcPr>
            <w:tcW w:type="dxa" w:w="7272"/>
          </w:tcPr>
          <w:p>
            <w:pPr>
              <w:spacing w:after="0"/>
            </w:pPr>
            <w:r>
              <w:rPr>
                <w:sz w:val="15"/>
              </w:rPr>
              <w:t>bonus</w:t>
            </w:r>
          </w:p>
        </w:tc>
        <w:tc>
          <w:tcPr>
            <w:tcW w:type="dxa" w:w="7272"/>
          </w:tcPr>
          <w:p>
            <w:pPr>
              <w:spacing w:after="0"/>
            </w:pPr>
            <w:r>
              <w:rPr>
                <w:sz w:val="15"/>
              </w:rPr>
              <w:t>First-promotion BONUS.</w:t>
            </w:r>
          </w:p>
        </w:tc>
      </w:tr>
      <w:tr>
        <w:tc>
          <w:tcPr>
            <w:tcW w:type="dxa" w:w="7272"/>
          </w:tcPr>
          <w:p>
            <w:pPr>
              <w:spacing w:after="0"/>
            </w:pPr>
            <w:r>
              <w:rPr>
                <w:sz w:val="15"/>
              </w:rPr>
              <w:t>startingBonus</w:t>
            </w:r>
          </w:p>
        </w:tc>
        <w:tc>
          <w:tcPr>
            <w:tcW w:type="dxa" w:w="7272"/>
          </w:tcPr>
          <w:p>
            <w:pPr>
              <w:spacing w:after="0"/>
            </w:pPr>
            <w:r>
              <w:rPr>
                <w:sz w:val="15"/>
              </w:rPr>
              <w:t>1,000 initialization BONUS on required first row.</w:t>
            </w:r>
          </w:p>
        </w:tc>
      </w:tr>
      <w:tr>
        <w:tc>
          <w:tcPr>
            <w:tcW w:type="dxa" w:w="7272"/>
          </w:tcPr>
          <w:p>
            <w:pPr>
              <w:spacing w:after="0"/>
            </w:pPr>
            <w:r>
              <w:rPr>
                <w:sz w:val="15"/>
              </w:rPr>
              <w:t>total</w:t>
            </w:r>
          </w:p>
        </w:tc>
        <w:tc>
          <w:tcPr>
            <w:tcW w:type="dxa" w:w="7272"/>
          </w:tcPr>
          <w:p>
            <w:pPr>
              <w:spacing w:after="0"/>
            </w:pPr>
            <w:r>
              <w:rPr>
                <w:sz w:val="15"/>
              </w:rPr>
              <w:t>Base + first-promo bonus; excludes pre-existing starting bonus.</w:t>
            </w:r>
          </w:p>
        </w:tc>
      </w:tr>
      <w:tr>
        <w:tc>
          <w:tcPr>
            <w:tcW w:type="dxa" w:w="7272"/>
          </w:tcPr>
          <w:p>
            <w:pPr>
              <w:spacing w:after="0"/>
            </w:pPr>
            <w:r>
              <w:rPr>
                <w:sz w:val="15"/>
              </w:rPr>
              <w:t>walletCredit</w:t>
            </w:r>
          </w:p>
        </w:tc>
        <w:tc>
          <w:tcPr>
            <w:tcW w:type="dxa" w:w="7272"/>
          </w:tcPr>
          <w:p>
            <w:pPr>
              <w:spacing w:after="0"/>
            </w:pPr>
            <w:r>
              <w:rPr>
                <w:sz w:val="15"/>
              </w:rPr>
              <w:t>Base + starting bonus + first-promo bonus.</w:t>
            </w:r>
          </w:p>
        </w:tc>
      </w:tr>
      <w:tr>
        <w:tc>
          <w:tcPr>
            <w:tcW w:type="dxa" w:w="7272"/>
          </w:tcPr>
          <w:p>
            <w:pPr>
              <w:spacing w:after="0"/>
            </w:pPr>
            <w:r>
              <w:rPr>
                <w:sz w:val="15"/>
              </w:rPr>
              <w:t>requiredFirst / prePlay</w:t>
            </w:r>
          </w:p>
        </w:tc>
        <w:tc>
          <w:tcPr>
            <w:tcW w:type="dxa" w:w="7272"/>
          </w:tcPr>
          <w:p>
            <w:pPr>
              <w:spacing w:after="0"/>
            </w:pPr>
            <w:r>
              <w:rPr>
                <w:sz w:val="15"/>
              </w:rPr>
              <w:t>True for required first top-up.</w:t>
            </w:r>
          </w:p>
        </w:tc>
      </w:tr>
      <w:tr>
        <w:tc>
          <w:tcPr>
            <w:tcW w:type="dxa" w:w="7272"/>
          </w:tcPr>
          <w:p>
            <w:pPr>
              <w:spacing w:after="0"/>
            </w:pPr>
            <w:r>
              <w:rPr>
                <w:sz w:val="15"/>
              </w:rPr>
              <w:t>reason / count / time</w:t>
            </w:r>
          </w:p>
        </w:tc>
        <w:tc>
          <w:tcPr>
            <w:tcW w:type="dxa" w:w="7272"/>
          </w:tcPr>
          <w:p>
            <w:pPr>
              <w:spacing w:after="0"/>
            </w:pPr>
            <w:r>
              <w:rPr>
                <w:sz w:val="15"/>
              </w:rPr>
              <w:t>Existing retained details.</w:t>
            </w:r>
          </w:p>
        </w:tc>
      </w:tr>
    </w:tbl>
    <w:p>
      <w:pPr>
        <w:pStyle w:val="Heading2"/>
      </w:pPr>
      <w:r>
        <w:t>Z.6 Player/Admin display</w:t>
      </w:r>
    </w:p>
    <w:tbl>
      <w:tblPr>
        <w:tblStyle w:val="TableGrid"/>
        <w:tblW w:type="auto" w:w="0"/>
        <w:jc w:val="center"/>
        <w:tblLook w:firstColumn="1" w:firstRow="1" w:lastColumn="0" w:lastRow="0" w:noHBand="0" w:noVBand="1" w:val="04A0"/>
      </w:tblPr>
      <w:tblGrid>
        <w:gridCol w:w="7272"/>
        <w:gridCol w:w="7272"/>
      </w:tblGrid>
      <w:tr>
        <w:trPr>
          <w:tblHeader w:val="true"/>
        </w:trPr>
        <w:tc>
          <w:tcPr>
            <w:tcW w:type="dxa" w:w="7272"/>
            <w:shd w:fill="D9EAF7"/>
          </w:tcPr>
          <w:p>
            <w:pPr>
              <w:spacing w:after="0"/>
            </w:pPr>
            <w:r>
              <w:rPr>
                <w:b/>
                <w:sz w:val="15"/>
              </w:rPr>
              <w:t>Surface</w:t>
            </w:r>
          </w:p>
        </w:tc>
        <w:tc>
          <w:tcPr>
            <w:tcW w:type="dxa" w:w="7272"/>
            <w:shd w:fill="D9EAF7"/>
          </w:tcPr>
          <w:p>
            <w:pPr>
              <w:spacing w:after="0"/>
            </w:pPr>
            <w:r>
              <w:rPr>
                <w:b/>
                <w:sz w:val="15"/>
              </w:rPr>
              <w:t>v10.8 display</w:t>
            </w:r>
          </w:p>
        </w:tc>
      </w:tr>
      <w:tr>
        <w:tc>
          <w:tcPr>
            <w:tcW w:type="dxa" w:w="7272"/>
          </w:tcPr>
          <w:p>
            <w:pPr>
              <w:spacing w:after="0"/>
            </w:pPr>
            <w:r>
              <w:rPr>
                <w:sz w:val="15"/>
              </w:rPr>
              <w:t>Player bot profile</w:t>
            </w:r>
          </w:p>
        </w:tc>
        <w:tc>
          <w:tcPr>
            <w:tcW w:type="dxa" w:w="7272"/>
          </w:tcPr>
          <w:p>
            <w:pPr>
              <w:spacing w:after="0"/>
            </w:pPr>
            <w:r>
              <w:rPr>
                <w:sz w:val="15"/>
              </w:rPr>
              <w:t>Separate MAIN balance, BONUS balance and Total wallet cards.</w:t>
            </w:r>
          </w:p>
        </w:tc>
      </w:tr>
      <w:tr>
        <w:tc>
          <w:tcPr>
            <w:tcW w:type="dxa" w:w="7272"/>
          </w:tcPr>
          <w:p>
            <w:pPr>
              <w:spacing w:after="0"/>
            </w:pPr>
            <w:r>
              <w:rPr>
                <w:sz w:val="15"/>
              </w:rPr>
              <w:t>Player profile note</w:t>
            </w:r>
          </w:p>
        </w:tc>
        <w:tc>
          <w:tcPr>
            <w:tcW w:type="dxa" w:w="7272"/>
          </w:tcPr>
          <w:p>
            <w:pPr>
              <w:spacing w:after="0"/>
            </w:pPr>
            <w:r>
              <w:rPr>
                <w:sz w:val="15"/>
              </w:rPr>
              <w:t>States 0 MAIN + 1,000 BONUS starting model.</w:t>
            </w:r>
          </w:p>
        </w:tc>
      </w:tr>
      <w:tr>
        <w:tc>
          <w:tcPr>
            <w:tcW w:type="dxa" w:w="7272"/>
          </w:tcPr>
          <w:p>
            <w:pPr>
              <w:spacing w:after="0"/>
            </w:pPr>
            <w:r>
              <w:rPr>
                <w:sz w:val="15"/>
              </w:rPr>
              <w:t>Admin Live Operations</w:t>
            </w:r>
          </w:p>
        </w:tc>
        <w:tc>
          <w:tcPr>
            <w:tcW w:type="dxa" w:w="7272"/>
          </w:tcPr>
          <w:p>
            <w:pPr>
              <w:spacing w:after="0"/>
            </w:pPr>
            <w:r>
              <w:rPr>
                <w:sz w:val="15"/>
              </w:rPr>
              <w:t>Ready, blocked, top-up count, aggregate bot MAIN and aggregate bot BONUS.</w:t>
            </w:r>
          </w:p>
        </w:tc>
      </w:tr>
      <w:tr>
        <w:tc>
          <w:tcPr>
            <w:tcW w:type="dxa" w:w="7272"/>
          </w:tcPr>
          <w:p>
            <w:pPr>
              <w:spacing w:after="0"/>
            </w:pPr>
            <w:r>
              <w:rPr>
                <w:sz w:val="15"/>
              </w:rPr>
              <w:t>Admin bot history</w:t>
            </w:r>
          </w:p>
        </w:tc>
        <w:tc>
          <w:tcPr>
            <w:tcW w:type="dxa" w:w="7272"/>
          </w:tcPr>
          <w:p>
            <w:pPr>
              <w:spacing w:after="0"/>
            </w:pPr>
            <w:r>
              <w:rPr>
                <w:sz w:val="15"/>
              </w:rPr>
              <w:t>MAIN top-up, Starting BONUS, Promo BONUS, Wallet credit and Reason columns.</w:t>
            </w:r>
          </w:p>
        </w:tc>
      </w:tr>
      <w:tr>
        <w:tc>
          <w:tcPr>
            <w:tcW w:type="dxa" w:w="7272"/>
          </w:tcPr>
          <w:p>
            <w:pPr>
              <w:spacing w:after="0"/>
            </w:pPr>
            <w:r>
              <w:rPr>
                <w:sz w:val="15"/>
              </w:rPr>
              <w:t>Admin Top-up Analytics</w:t>
            </w:r>
          </w:p>
        </w:tc>
        <w:tc>
          <w:tcPr>
            <w:tcW w:type="dxa" w:w="7272"/>
          </w:tcPr>
          <w:p>
            <w:pPr>
              <w:spacing w:after="0"/>
            </w:pPr>
            <w:r>
              <w:rPr>
                <w:sz w:val="15"/>
              </w:rPr>
              <w:t>Starting bonus and first-promo totals shown separately.</w:t>
            </w:r>
          </w:p>
        </w:tc>
      </w:tr>
      <w:tr>
        <w:tc>
          <w:tcPr>
            <w:tcW w:type="dxa" w:w="7272"/>
          </w:tcPr>
          <w:p>
            <w:pPr>
              <w:spacing w:after="0"/>
            </w:pPr>
            <w:r>
              <w:rPr>
                <w:sz w:val="15"/>
              </w:rPr>
              <w:t>Recent bot rows</w:t>
            </w:r>
          </w:p>
        </w:tc>
        <w:tc>
          <w:tcPr>
            <w:tcW w:type="dxa" w:w="7272"/>
          </w:tcPr>
          <w:p>
            <w:pPr>
              <w:spacing w:after="0"/>
            </w:pPr>
            <w:r>
              <w:rPr>
                <w:sz w:val="15"/>
              </w:rPr>
              <w:t>MAIN, starting BONUS and promo BONUS labels.</w:t>
            </w:r>
          </w:p>
        </w:tc>
      </w:tr>
      <w:tr>
        <w:tc>
          <w:tcPr>
            <w:tcW w:type="dxa" w:w="7272"/>
          </w:tcPr>
          <w:p>
            <w:pPr>
              <w:spacing w:after="0"/>
            </w:pPr>
            <w:r>
              <w:rPr>
                <w:sz w:val="15"/>
              </w:rPr>
              <w:t>CSV</w:t>
            </w:r>
          </w:p>
        </w:tc>
        <w:tc>
          <w:tcPr>
            <w:tcW w:type="dxa" w:w="7272"/>
          </w:tcPr>
          <w:p>
            <w:pPr>
              <w:spacing w:after="0"/>
            </w:pPr>
            <w:r>
              <w:rPr>
                <w:sz w:val="15"/>
              </w:rPr>
              <w:t>Separate Starting bonus, First promo, Campaign bonus, Total bonus and Credited columns.</w:t>
            </w:r>
          </w:p>
        </w:tc>
      </w:tr>
    </w:tbl>
    <w:p>
      <w:pPr>
        <w:pStyle w:val="Heading2"/>
      </w:pPr>
      <w:r>
        <w:t>Z.7 Accounting boundary</w:t>
      </w:r>
    </w:p>
    <w:p>
      <w:r>
        <w:t>The initial 1,000 BONUS is a local promotional credit and is included in taps and promotion cost. It is not a top-up payment, deposit or house revenue. The required first top-up base is demo MAIN liquidity. Existing production warnings remain: server-authoritative segmented wallets, bonus-spend policy, migration governance, budgets, reconciliation and bot/human separation are required.</w:t>
      </w:r>
    </w:p>
    <w:p>
      <w:pPr>
        <w:pStyle w:val="Heading2"/>
      </w:pPr>
      <w:r>
        <w:t>Z.8 Validation requirements</w:t>
      </w:r>
    </w:p>
    <w:p>
      <w:pPr>
        <w:pStyle w:val="ListBullet"/>
      </w:pPr>
      <w:r>
        <w:t>All 99 runtime seed bots have source MAIN balance 0.</w:t>
      </w:r>
    </w:p>
    <w:p>
      <w:pPr>
        <w:pStyle w:val="ListBullet"/>
      </w:pPr>
      <w:r>
        <w:t>Fresh default bots have MAIN 0, BONUS 1,000 and walletVersion 2.</w:t>
      </w:r>
    </w:p>
    <w:p>
      <w:pPr>
        <w:pStyle w:val="ListBullet"/>
      </w:pPr>
      <w:r>
        <w:t>Existing legacy bot migration resets once and remains stable on a second pass.</w:t>
      </w:r>
    </w:p>
    <w:p>
      <w:pPr>
        <w:pStyle w:val="ListBullet"/>
      </w:pPr>
      <w:r>
        <w:t>Starting BONUS accounting happens once and adds exactly 1,000 tap/promo cost per bot.</w:t>
      </w:r>
    </w:p>
    <w:p>
      <w:pPr>
        <w:pStyle w:val="ListBullet"/>
      </w:pPr>
      <w:r>
        <w:t>First top-up base credits MAIN; enabled promotion credits BONUS.</w:t>
      </w:r>
    </w:p>
    <w:p>
      <w:pPr>
        <w:pStyle w:val="ListBullet"/>
      </w:pPr>
      <w:r>
        <w:t>Paused promotion leaves BONUS at 1,000 and still completes eligibility.</w:t>
      </w:r>
    </w:p>
    <w:p>
      <w:pPr>
        <w:pStyle w:val="ListBullet"/>
      </w:pPr>
      <w:r>
        <w:t>Admin-created/auto-created bot definitions use 0 MAIN + 1,000 BONUS.</w:t>
      </w:r>
    </w:p>
    <w:p>
      <w:pPr>
        <w:pStyle w:val="ListBullet"/>
      </w:pPr>
      <w:r>
        <w:t>Profile/Admin/CSV markers and exact calculations pass.</w:t>
      </w:r>
    </w:p>
    <w:p>
      <w:pPr>
        <w:pStyle w:val="ListBullet"/>
      </w:pPr>
      <w:r>
        <w:t>v10.7 first-top-up and v10.6 live-sync regression tests pass.</w:t>
      </w:r>
    </w:p>
    <w:p>
      <w:pPr>
        <w:jc w:val="center"/>
      </w:pPr>
      <w:r>
        <w:rPr>
          <w:b/>
        </w:rPr>
        <w:t>END OF APPENDIX Z — TOSSMATCH v10.8 BOT STARTING WALLET</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TossMatch • Play-coins demonstration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TOSSMATCH  •  PROJECT DOCUMENTATION  •  v9.6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B102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A855F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8B69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B102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ptos" w:hAnsi="Aptos"/>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MCallout">
    <w:name w:val="TM Callout"/>
    <w:pPr>
      <w:spacing w:before="100" w:after="140"/>
      <w:ind w:left="173" w:right="173"/>
    </w:pPr>
    <w:rPr>
      <w:rFonts w:ascii="Aptos" w:hAnsi="Aptos"/>
      <w:color w:val="0B1020"/>
      <w:sz w:val="19"/>
    </w:rPr>
  </w:style>
  <w:style w:type="paragraph" w:customStyle="1" w:styleId="TMSmall">
    <w:name w:val="TM Small"/>
    <w:pPr>
      <w:spacing w:after="60"/>
    </w:pPr>
    <w:rPr>
      <w:rFonts w:ascii="Aptos" w:hAnsi="Aptos"/>
      <w:color w:val="66708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TossMatch v10.8 — Complete Project Documentation</dc:title>
  <dc:subject>Authoritative v10.8 specification including bot starting MAIN and BONUS wallets</dc:subject>
  <dc:creator>Arena.ai Agent Mode</dc:creator>
  <cp:keywords>TossMatch, v10.4, game rules, feature directory, catalog, arcade, wallet, bots, VIP, achievements, shop, admin, responsible gaming</cp:keywords>
  <dc:description>Appendix Z controls the v10.8 bot starting-wallet delta.</dc:description>
  <cp:lastModifiedBy>Arena.ai Agent Mode</cp:lastModifiedBy>
  <cp:revision>1</cp:revision>
  <dcterms:created xsi:type="dcterms:W3CDTF">2013-12-23T23:15:00Z</dcterms:created>
  <dcterms:modified xsi:type="dcterms:W3CDTF">2026-08-24T19:14:03Z</dcterms:modified>
  <cp:category/>
</cp:coreProperties>
</file>