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9A702">
      <w:pPr>
        <w:widowControl w:val="0"/>
        <w:numPr>
          <w:ilvl w:val="0"/>
          <w:numId w:val="0"/>
        </w:numPr>
        <w:ind w:leftChars="0"/>
        <w:jc w:val="both"/>
        <w:rPr>
          <w:rFonts w:hint="eastAsia" w:ascii="仿宋" w:hAnsi="仿宋" w:eastAsia="仿宋" w:cs="仿宋"/>
          <w:b/>
          <w:bCs/>
          <w:i w:val="0"/>
          <w:iCs w:val="0"/>
          <w:caps w:val="0"/>
          <w:color w:val="121212"/>
          <w:spacing w:val="0"/>
          <w:sz w:val="24"/>
          <w:szCs w:val="24"/>
          <w:shd w:val="clear" w:fill="FFFFFF"/>
          <w:lang w:val="en-US" w:eastAsia="zh-CN"/>
        </w:rPr>
      </w:pPr>
      <w:r>
        <w:rPr>
          <w:rFonts w:hint="eastAsia" w:ascii="仿宋" w:hAnsi="仿宋" w:eastAsia="仿宋" w:cs="仿宋"/>
          <w:b/>
          <w:bCs/>
          <w:i w:val="0"/>
          <w:iCs w:val="0"/>
          <w:caps w:val="0"/>
          <w:color w:val="121212"/>
          <w:spacing w:val="0"/>
          <w:sz w:val="24"/>
          <w:szCs w:val="24"/>
          <w:shd w:val="clear" w:fill="FFFFFF"/>
          <w:lang w:val="en-US" w:eastAsia="zh-CN"/>
        </w:rPr>
        <w:t>1.什么是指令？指令中操</w:t>
      </w:r>
      <w:r>
        <w:rPr>
          <w:rFonts w:hint="eastAsia" w:ascii="仿宋" w:hAnsi="仿宋" w:eastAsia="仿宋" w:cs="仿宋"/>
          <w:b/>
          <w:bCs/>
          <w:i w:val="0"/>
          <w:iCs w:val="0"/>
          <w:caps w:val="0"/>
          <w:color w:val="121212"/>
          <w:spacing w:val="0"/>
          <w:sz w:val="24"/>
          <w:szCs w:val="24"/>
          <w:shd w:val="clear" w:fill="FFFFFF"/>
          <w:lang w:val="en-US" w:eastAsia="zh-CN"/>
        </w:rPr>
        <w:t>作码的功能是</w:t>
      </w:r>
      <w:r>
        <w:rPr>
          <w:rFonts w:hint="eastAsia" w:ascii="仿宋" w:hAnsi="仿宋" w:eastAsia="仿宋" w:cs="仿宋"/>
          <w:b/>
          <w:bCs/>
          <w:i w:val="0"/>
          <w:iCs w:val="0"/>
          <w:caps w:val="0"/>
          <w:color w:val="121212"/>
          <w:spacing w:val="0"/>
          <w:sz w:val="24"/>
          <w:szCs w:val="24"/>
          <w:shd w:val="clear" w:fill="FFFFFF"/>
          <w:lang w:val="en-US" w:eastAsia="zh-CN"/>
        </w:rPr>
        <w:t>什么？简述指令的执行过程。</w:t>
      </w:r>
    </w:p>
    <w:p w14:paraId="4312362A">
      <w:pPr>
        <w:widowControl w:val="0"/>
        <w:numPr>
          <w:ilvl w:val="0"/>
          <w:numId w:val="0"/>
        </w:numPr>
        <w:ind w:leftChars="0"/>
        <w:jc w:val="both"/>
        <w:rPr>
          <w:rFonts w:ascii="仿宋" w:hAnsi="仿宋" w:eastAsia="仿宋" w:cs="仿宋"/>
          <w:b/>
          <w:bCs/>
          <w:i w:val="0"/>
          <w:iCs w:val="0"/>
          <w:caps w:val="0"/>
          <w:color w:val="121212"/>
          <w:spacing w:val="0"/>
          <w:sz w:val="20"/>
          <w:szCs w:val="20"/>
          <w:shd w:val="clear" w:fill="FFFFFF"/>
        </w:rPr>
      </w:pPr>
      <w:r>
        <w:rPr>
          <w:rFonts w:ascii="仿宋" w:hAnsi="仿宋" w:eastAsia="仿宋" w:cs="仿宋"/>
          <w:b/>
          <w:bCs/>
          <w:i w:val="0"/>
          <w:iCs w:val="0"/>
          <w:caps w:val="0"/>
          <w:color w:val="121212"/>
          <w:spacing w:val="0"/>
          <w:sz w:val="20"/>
          <w:szCs w:val="20"/>
          <w:shd w:val="clear" w:fill="FFFFFF"/>
        </w:rPr>
        <w:t>指令是指能够被计算机硬件所直接识别并执行的二进制代码，也称为机器指令，它表示计算机能完成的某一算术或逻辑操作。</w:t>
      </w:r>
    </w:p>
    <w:p w14:paraId="3142B932">
      <w:pPr>
        <w:widowControl w:val="0"/>
        <w:numPr>
          <w:ilvl w:val="0"/>
          <w:numId w:val="0"/>
        </w:numPr>
        <w:ind w:leftChars="0"/>
        <w:jc w:val="both"/>
        <w:rPr>
          <w:rFonts w:hint="eastAsia"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指令中操作码规定了指令进行的操作种类</w:t>
      </w:r>
    </w:p>
    <w:p w14:paraId="0B7CB818">
      <w:pPr>
        <w:widowControl w:val="0"/>
        <w:numPr>
          <w:ilvl w:val="0"/>
          <w:numId w:val="0"/>
        </w:numPr>
        <w:ind w:leftChars="0"/>
        <w:jc w:val="both"/>
        <w:rPr>
          <w:rFonts w:hint="default" w:ascii="仿宋" w:hAnsi="仿宋" w:eastAsia="仿宋" w:cs="仿宋"/>
          <w:b/>
          <w:bCs/>
          <w:i w:val="0"/>
          <w:iCs w:val="0"/>
          <w:caps w:val="0"/>
          <w:color w:val="121212"/>
          <w:spacing w:val="0"/>
          <w:sz w:val="16"/>
          <w:szCs w:val="16"/>
          <w:shd w:val="clear" w:fill="FFFFFF"/>
        </w:rPr>
      </w:pPr>
    </w:p>
    <w:p w14:paraId="532CDA4F">
      <w:pPr>
        <w:widowControl w:val="0"/>
        <w:numPr>
          <w:ilvl w:val="0"/>
          <w:numId w:val="0"/>
        </w:numPr>
        <w:ind w:leftChars="0"/>
        <w:jc w:val="both"/>
        <w:rPr>
          <w:rFonts w:hint="eastAsia" w:ascii="仿宋" w:hAnsi="仿宋" w:eastAsia="仿宋" w:cs="仿宋"/>
          <w:b/>
          <w:bCs/>
          <w:i w:val="0"/>
          <w:iCs w:val="0"/>
          <w:caps w:val="0"/>
          <w:color w:val="121212"/>
          <w:spacing w:val="0"/>
          <w:sz w:val="24"/>
          <w:szCs w:val="24"/>
          <w:shd w:val="clear" w:fill="FFFFFF"/>
          <w:lang w:val="en-US" w:eastAsia="zh-CN"/>
        </w:rPr>
      </w:pPr>
      <w:r>
        <w:rPr>
          <w:rFonts w:hint="eastAsia" w:ascii="仿宋" w:hAnsi="仿宋" w:eastAsia="仿宋" w:cs="仿宋"/>
          <w:b/>
          <w:bCs/>
          <w:i w:val="0"/>
          <w:iCs w:val="0"/>
          <w:caps w:val="0"/>
          <w:color w:val="121212"/>
          <w:spacing w:val="0"/>
          <w:sz w:val="24"/>
          <w:szCs w:val="24"/>
          <w:shd w:val="clear" w:fill="FFFFFF"/>
          <w:lang w:val="en-US" w:eastAsia="zh-CN"/>
        </w:rPr>
        <w:t>2.冯·诺依曼思想包括有哪些内容？</w:t>
      </w:r>
    </w:p>
    <w:p w14:paraId="1FF423E7">
      <w:pPr>
        <w:widowControl w:val="0"/>
        <w:numPr>
          <w:ilvl w:val="0"/>
          <w:numId w:val="0"/>
        </w:numPr>
        <w:ind w:leftChars="0"/>
        <w:jc w:val="both"/>
        <w:rPr>
          <w:rFonts w:ascii="仿宋" w:hAnsi="仿宋" w:eastAsia="仿宋" w:cs="仿宋"/>
          <w:b/>
          <w:bCs/>
          <w:i w:val="0"/>
          <w:iCs w:val="0"/>
          <w:caps w:val="0"/>
          <w:color w:val="121212"/>
          <w:spacing w:val="0"/>
          <w:sz w:val="20"/>
          <w:szCs w:val="20"/>
          <w:shd w:val="clear" w:fill="FFFFFF"/>
        </w:rPr>
      </w:pPr>
      <w:r>
        <w:rPr>
          <w:rFonts w:ascii="仿宋" w:hAnsi="仿宋" w:eastAsia="仿宋" w:cs="仿宋"/>
          <w:b/>
          <w:bCs/>
          <w:i w:val="0"/>
          <w:iCs w:val="0"/>
          <w:caps w:val="0"/>
          <w:color w:val="121212"/>
          <w:spacing w:val="0"/>
          <w:sz w:val="20"/>
          <w:szCs w:val="20"/>
          <w:shd w:val="clear" w:fill="FFFFFF"/>
        </w:rPr>
        <w:t>(1)计算机由运算器、控制器、存储器、输入设备和输出设备五大部分组成</w:t>
      </w:r>
      <w:r>
        <w:rPr>
          <w:rFonts w:hint="eastAsia" w:ascii="仿宋" w:hAnsi="仿宋" w:eastAsia="仿宋" w:cs="仿宋"/>
          <w:b/>
          <w:bCs/>
          <w:i w:val="0"/>
          <w:iCs w:val="0"/>
          <w:caps w:val="0"/>
          <w:color w:val="121212"/>
          <w:spacing w:val="0"/>
          <w:sz w:val="20"/>
          <w:szCs w:val="20"/>
          <w:shd w:val="clear" w:fill="FFFFFF"/>
        </w:rPr>
        <w:t>。</w:t>
      </w:r>
    </w:p>
    <w:p w14:paraId="5307D0F2">
      <w:pPr>
        <w:widowControl w:val="0"/>
        <w:numPr>
          <w:ilvl w:val="0"/>
          <w:numId w:val="0"/>
        </w:numPr>
        <w:ind w:leftChars="0"/>
        <w:jc w:val="both"/>
        <w:rPr>
          <w:rFonts w:hint="default"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(2)数据和程序以二进制代码形式不加区别地存放在存储器中,存放的位置由地址确定。</w:t>
      </w:r>
    </w:p>
    <w:p w14:paraId="3E0D99DA">
      <w:pPr>
        <w:widowControl w:val="0"/>
        <w:numPr>
          <w:ilvl w:val="0"/>
          <w:numId w:val="0"/>
        </w:numPr>
        <w:ind w:leftChars="0"/>
        <w:jc w:val="both"/>
        <w:rPr>
          <w:rFonts w:hint="eastAsia"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(3)控制器根据存放在存储器中的指令序列(程序)进行工作,并由一个程序计数器控制指令的执行。控制器具有判断能力,能以计算结果为基础,选择不同的工作流程。</w:t>
      </w:r>
    </w:p>
    <w:p w14:paraId="641215CE">
      <w:pPr>
        <w:widowControl w:val="0"/>
        <w:numPr>
          <w:ilvl w:val="0"/>
          <w:numId w:val="0"/>
        </w:numPr>
        <w:ind w:leftChars="0"/>
        <w:jc w:val="both"/>
        <w:rPr>
          <w:rFonts w:hint="default" w:ascii="仿宋" w:hAnsi="仿宋" w:eastAsia="仿宋" w:cs="仿宋"/>
          <w:b/>
          <w:bCs/>
          <w:i w:val="0"/>
          <w:iCs w:val="0"/>
          <w:caps w:val="0"/>
          <w:color w:val="121212"/>
          <w:spacing w:val="0"/>
          <w:sz w:val="16"/>
          <w:szCs w:val="16"/>
          <w:shd w:val="clear" w:fill="FFFFFF"/>
        </w:rPr>
      </w:pPr>
    </w:p>
    <w:p w14:paraId="202BCE3E">
      <w:pPr>
        <w:widowControl w:val="0"/>
        <w:numPr>
          <w:ilvl w:val="0"/>
          <w:numId w:val="0"/>
        </w:numPr>
        <w:ind w:leftChars="0"/>
        <w:jc w:val="both"/>
        <w:rPr>
          <w:rFonts w:hint="eastAsia" w:ascii="仿宋" w:hAnsi="仿宋" w:eastAsia="仿宋" w:cs="仿宋"/>
          <w:b/>
          <w:bCs/>
          <w:i w:val="0"/>
          <w:iCs w:val="0"/>
          <w:caps w:val="0"/>
          <w:color w:val="121212"/>
          <w:spacing w:val="0"/>
          <w:sz w:val="24"/>
          <w:szCs w:val="24"/>
          <w:shd w:val="clear" w:fill="FFFFFF"/>
          <w:lang w:val="en-US" w:eastAsia="zh-CN"/>
        </w:rPr>
      </w:pPr>
      <w:r>
        <w:rPr>
          <w:rFonts w:hint="eastAsia" w:ascii="仿宋" w:hAnsi="仿宋" w:eastAsia="仿宋" w:cs="仿宋"/>
          <w:b/>
          <w:bCs/>
          <w:i w:val="0"/>
          <w:iCs w:val="0"/>
          <w:caps w:val="0"/>
          <w:color w:val="121212"/>
          <w:spacing w:val="0"/>
          <w:sz w:val="24"/>
          <w:szCs w:val="24"/>
          <w:shd w:val="clear" w:fill="FFFFFF"/>
          <w:lang w:val="en-US" w:eastAsia="zh-CN"/>
        </w:rPr>
        <w:t>3.什么是汉字输入码、汉字内码、汉字字形码、汉字地址码？</w:t>
      </w:r>
    </w:p>
    <w:p w14:paraId="71EB9517">
      <w:pPr>
        <w:widowControl w:val="0"/>
        <w:numPr>
          <w:ilvl w:val="0"/>
          <w:numId w:val="0"/>
        </w:numPr>
        <w:ind w:leftChars="0"/>
        <w:jc w:val="both"/>
        <w:rPr>
          <w:rFonts w:ascii="仿宋" w:hAnsi="仿宋" w:eastAsia="仿宋" w:cs="仿宋"/>
          <w:b/>
          <w:bCs/>
          <w:i w:val="0"/>
          <w:iCs w:val="0"/>
          <w:caps w:val="0"/>
          <w:color w:val="121212"/>
          <w:spacing w:val="0"/>
          <w:sz w:val="20"/>
          <w:szCs w:val="20"/>
          <w:shd w:val="clear" w:fill="FFFFFF"/>
        </w:rPr>
      </w:pPr>
      <w:r>
        <w:rPr>
          <w:rFonts w:ascii="仿宋" w:hAnsi="仿宋" w:eastAsia="仿宋" w:cs="仿宋"/>
          <w:b/>
          <w:bCs/>
          <w:i w:val="0"/>
          <w:iCs w:val="0"/>
          <w:caps w:val="0"/>
          <w:color w:val="121212"/>
          <w:spacing w:val="0"/>
          <w:sz w:val="20"/>
          <w:szCs w:val="20"/>
          <w:shd w:val="clear" w:fill="FFFFFF"/>
        </w:rPr>
        <w:t>（1）汉字输入码是用户在计算机上输入汉字时所使用的编码，分为自然输入和键盘编码输入，其中键盘编码输入是主流方法，如拼音、五笔等。</w:t>
      </w:r>
    </w:p>
    <w:p w14:paraId="05762D34">
      <w:pPr>
        <w:widowControl w:val="0"/>
        <w:numPr>
          <w:ilvl w:val="0"/>
          <w:numId w:val="0"/>
        </w:numPr>
        <w:ind w:leftChars="0"/>
        <w:jc w:val="both"/>
        <w:rPr>
          <w:rFonts w:hint="default"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（2）汉字内码是计算机内部存储、处理和传输汉字时所用的二进制编码，与输入码无关，是汉字在计算机内部的基本编码形式。</w:t>
      </w:r>
    </w:p>
    <w:p w14:paraId="6969D93D">
      <w:pPr>
        <w:widowControl w:val="0"/>
        <w:numPr>
          <w:ilvl w:val="0"/>
          <w:numId w:val="0"/>
        </w:numPr>
        <w:ind w:leftChars="0"/>
        <w:jc w:val="both"/>
        <w:rPr>
          <w:rFonts w:hint="default"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（3）汉字字形码是表示汉字字形信息的编码，用于实现汉字的显示和打印，通常用点阵或矢量形式表示。</w:t>
      </w:r>
    </w:p>
    <w:p w14:paraId="257C3CB1">
      <w:pPr>
        <w:widowControl w:val="0"/>
        <w:numPr>
          <w:ilvl w:val="0"/>
          <w:numId w:val="0"/>
        </w:numPr>
        <w:ind w:leftChars="0"/>
        <w:jc w:val="both"/>
        <w:rPr>
          <w:rFonts w:hint="default"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（4）汉字地址码是汉字库中存储汉字字形信息的逻辑地址码，用于定位具体的汉字字形信息，实现汉字的显示和打印。</w:t>
      </w:r>
    </w:p>
    <w:p w14:paraId="1FB45095">
      <w:pPr>
        <w:widowControl w:val="0"/>
        <w:numPr>
          <w:ilvl w:val="0"/>
          <w:numId w:val="0"/>
        </w:numPr>
        <w:ind w:leftChars="0"/>
        <w:jc w:val="both"/>
        <w:rPr>
          <w:rFonts w:ascii="仿宋" w:hAnsi="仿宋" w:eastAsia="仿宋" w:cs="仿宋"/>
          <w:b/>
          <w:bCs/>
          <w:i w:val="0"/>
          <w:iCs w:val="0"/>
          <w:caps w:val="0"/>
          <w:color w:val="121212"/>
          <w:spacing w:val="0"/>
          <w:sz w:val="16"/>
          <w:szCs w:val="16"/>
          <w:shd w:val="clear" w:fill="FFFFFF"/>
        </w:rPr>
      </w:pPr>
      <w:r>
        <w:rPr>
          <w:rFonts w:hint="eastAsia" w:ascii="仿宋" w:hAnsi="仿宋" w:eastAsia="仿宋" w:cs="仿宋"/>
          <w:b/>
          <w:bCs/>
          <w:i w:val="0"/>
          <w:iCs w:val="0"/>
          <w:caps w:val="0"/>
          <w:color w:val="121212"/>
          <w:spacing w:val="0"/>
          <w:sz w:val="24"/>
          <w:szCs w:val="24"/>
          <w:shd w:val="clear" w:fill="FFFFFF"/>
          <w:lang w:val="en-US" w:eastAsia="zh-CN"/>
        </w:rPr>
        <w:t>4.描述CPU的两个基本部件。</w:t>
      </w:r>
    </w:p>
    <w:p w14:paraId="3DF10C0E">
      <w:pPr>
        <w:widowControl w:val="0"/>
        <w:numPr>
          <w:ilvl w:val="0"/>
          <w:numId w:val="0"/>
        </w:numPr>
        <w:ind w:leftChars="0"/>
        <w:jc w:val="both"/>
        <w:rPr>
          <w:rFonts w:ascii="仿宋" w:hAnsi="仿宋" w:eastAsia="仿宋" w:cs="仿宋"/>
          <w:b/>
          <w:bCs/>
          <w:i w:val="0"/>
          <w:iCs w:val="0"/>
          <w:caps w:val="0"/>
          <w:color w:val="121212"/>
          <w:spacing w:val="0"/>
          <w:sz w:val="20"/>
          <w:szCs w:val="20"/>
          <w:shd w:val="clear" w:fill="FFFFFF"/>
        </w:rPr>
      </w:pPr>
      <w:r>
        <w:rPr>
          <w:rFonts w:ascii="仿宋" w:hAnsi="仿宋" w:eastAsia="仿宋" w:cs="仿宋"/>
          <w:b/>
          <w:bCs/>
          <w:i w:val="0"/>
          <w:iCs w:val="0"/>
          <w:caps w:val="0"/>
          <w:color w:val="121212"/>
          <w:spacing w:val="0"/>
          <w:sz w:val="20"/>
          <w:szCs w:val="20"/>
          <w:shd w:val="clear" w:fill="FFFFFF"/>
        </w:rPr>
        <w:t>控制器</w:t>
      </w:r>
      <w:r>
        <w:rPr>
          <w:rFonts w:hint="eastAsia" w:ascii="仿宋" w:hAnsi="仿宋" w:eastAsia="仿宋" w:cs="仿宋"/>
          <w:b/>
          <w:bCs/>
          <w:i w:val="0"/>
          <w:iCs w:val="0"/>
          <w:caps w:val="0"/>
          <w:color w:val="121212"/>
          <w:spacing w:val="0"/>
          <w:sz w:val="20"/>
          <w:szCs w:val="20"/>
          <w:shd w:val="clear" w:fill="FFFFFF"/>
        </w:rPr>
        <w:t>负责从内存中读取指令，并对其进行解码以确定下一步要执行的操作，控制计算机的各个部件按照指令的要求协同工作，确保指令的正确执行。控制器还负责处理中断和异常，以及协调输入/输出操作。</w:t>
      </w:r>
    </w:p>
    <w:p w14:paraId="465D51C7">
      <w:pPr>
        <w:widowControl w:val="0"/>
        <w:numPr>
          <w:ilvl w:val="0"/>
          <w:numId w:val="0"/>
        </w:numPr>
        <w:ind w:leftChars="0"/>
        <w:jc w:val="both"/>
        <w:rPr>
          <w:rFonts w:hint="eastAsia"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运算器（也称为算术逻辑单元，ALU）负责执行算术运算（如加、减、乘、除）和逻辑运算（如与、或、非、异或）。它处理数据，并根据控制器的指示执行相应的计算。运算器通常包括寄存器，用于临时存储数据和指令的结果。</w:t>
      </w:r>
    </w:p>
    <w:p w14:paraId="5D120292">
      <w:pPr>
        <w:widowControl w:val="0"/>
        <w:numPr>
          <w:ilvl w:val="0"/>
          <w:numId w:val="0"/>
        </w:numPr>
        <w:ind w:leftChars="0"/>
        <w:jc w:val="both"/>
        <w:rPr>
          <w:rFonts w:hint="default" w:ascii="仿宋" w:hAnsi="仿宋" w:eastAsia="仿宋" w:cs="仿宋"/>
          <w:b/>
          <w:bCs/>
          <w:i w:val="0"/>
          <w:iCs w:val="0"/>
          <w:caps w:val="0"/>
          <w:color w:val="121212"/>
          <w:spacing w:val="0"/>
          <w:sz w:val="16"/>
          <w:szCs w:val="16"/>
          <w:shd w:val="clear" w:fill="FFFFFF"/>
        </w:rPr>
      </w:pPr>
    </w:p>
    <w:p w14:paraId="2CCE410F">
      <w:pPr>
        <w:widowControl w:val="0"/>
        <w:numPr>
          <w:ilvl w:val="0"/>
          <w:numId w:val="0"/>
        </w:numPr>
        <w:ind w:leftChars="0"/>
        <w:jc w:val="both"/>
        <w:rPr>
          <w:rFonts w:hint="eastAsia" w:ascii="仿宋" w:hAnsi="仿宋" w:eastAsia="仿宋" w:cs="仿宋"/>
          <w:b/>
          <w:bCs/>
          <w:i w:val="0"/>
          <w:iCs w:val="0"/>
          <w:caps w:val="0"/>
          <w:color w:val="121212"/>
          <w:spacing w:val="0"/>
          <w:sz w:val="24"/>
          <w:szCs w:val="24"/>
          <w:shd w:val="clear" w:fill="FFFFFF"/>
          <w:lang w:val="en-US" w:eastAsia="zh-CN"/>
        </w:rPr>
      </w:pPr>
      <w:r>
        <w:rPr>
          <w:rFonts w:hint="eastAsia" w:ascii="仿宋" w:hAnsi="仿宋" w:eastAsia="仿宋" w:cs="仿宋"/>
          <w:b/>
          <w:bCs/>
          <w:i w:val="0"/>
          <w:iCs w:val="0"/>
          <w:caps w:val="0"/>
          <w:color w:val="121212"/>
          <w:spacing w:val="0"/>
          <w:sz w:val="24"/>
          <w:szCs w:val="24"/>
          <w:shd w:val="clear" w:fill="FFFFFF"/>
          <w:lang w:val="en-US" w:eastAsia="zh-CN"/>
        </w:rPr>
        <w:t>5.程序设计语言翻译器包括哪几种类型？请分别叙述各种翻译器的简单工作过程。</w:t>
      </w:r>
    </w:p>
    <w:p w14:paraId="0FFB79C9">
      <w:pPr>
        <w:widowControl w:val="0"/>
        <w:numPr>
          <w:ilvl w:val="0"/>
          <w:numId w:val="0"/>
        </w:numPr>
        <w:ind w:leftChars="0"/>
        <w:jc w:val="both"/>
        <w:rPr>
          <w:rFonts w:ascii="仿宋" w:hAnsi="仿宋" w:eastAsia="仿宋" w:cs="仿宋"/>
          <w:b/>
          <w:bCs/>
          <w:i w:val="0"/>
          <w:iCs w:val="0"/>
          <w:caps w:val="0"/>
          <w:color w:val="121212"/>
          <w:spacing w:val="0"/>
          <w:sz w:val="20"/>
          <w:szCs w:val="20"/>
          <w:shd w:val="clear" w:fill="FFFFFF"/>
        </w:rPr>
      </w:pPr>
      <w:r>
        <w:rPr>
          <w:rFonts w:ascii="仿宋" w:hAnsi="仿宋" w:eastAsia="仿宋" w:cs="仿宋"/>
          <w:b/>
          <w:bCs/>
          <w:i w:val="0"/>
          <w:iCs w:val="0"/>
          <w:caps w:val="0"/>
          <w:color w:val="121212"/>
          <w:spacing w:val="0"/>
          <w:sz w:val="20"/>
          <w:szCs w:val="20"/>
          <w:shd w:val="clear" w:fill="FFFFFF"/>
        </w:rPr>
        <w:t>(1)程序设计语言翻译系统包括:汇编言翻译系统，高级语言源程序翻译系统和高级语言源程序解释系统。</w:t>
      </w:r>
    </w:p>
    <w:p w14:paraId="2FA6F01A">
      <w:pPr>
        <w:widowControl w:val="0"/>
        <w:numPr>
          <w:ilvl w:val="0"/>
          <w:numId w:val="0"/>
        </w:numPr>
        <w:ind w:leftChars="0"/>
        <w:jc w:val="both"/>
        <w:rPr>
          <w:rFonts w:hint="default"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(2)汇编语言翻译系统的主要功能是将用汇编语言书写的程序翻译成用二进制码0或1表示的等价的机器语言，形成计算机可以执行的机器指令代码。</w:t>
      </w:r>
    </w:p>
    <w:p w14:paraId="0C3D4798">
      <w:pPr>
        <w:widowControl w:val="0"/>
        <w:numPr>
          <w:ilvl w:val="0"/>
          <w:numId w:val="0"/>
        </w:numPr>
        <w:ind w:leftChars="0"/>
        <w:jc w:val="both"/>
        <w:rPr>
          <w:rFonts w:hint="eastAsia"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高级程序设计语言翻译系统是将用高级语言书写的源程序翻译成等价的机器语言程序或汇编程序的处理系统。高级程序设计语言解释系统是按照源程序中的语句的动态顺序逐条翻译并立即执打相应功能的处理系统。</w:t>
      </w:r>
    </w:p>
    <w:p w14:paraId="3DC08850">
      <w:pPr>
        <w:widowControl w:val="0"/>
        <w:numPr>
          <w:ilvl w:val="0"/>
          <w:numId w:val="0"/>
        </w:numPr>
        <w:ind w:leftChars="0"/>
        <w:jc w:val="both"/>
        <w:rPr>
          <w:rFonts w:hint="default" w:ascii="仿宋" w:hAnsi="仿宋" w:eastAsia="仿宋" w:cs="仿宋"/>
          <w:b/>
          <w:bCs/>
          <w:i w:val="0"/>
          <w:iCs w:val="0"/>
          <w:caps w:val="0"/>
          <w:color w:val="121212"/>
          <w:spacing w:val="0"/>
          <w:sz w:val="16"/>
          <w:szCs w:val="16"/>
          <w:shd w:val="clear" w:fill="FFFFFF"/>
          <w:lang w:val="en-US" w:eastAsia="zh-CN"/>
        </w:rPr>
      </w:pPr>
    </w:p>
    <w:p w14:paraId="73F78A14">
      <w:pPr>
        <w:widowControl w:val="0"/>
        <w:numPr>
          <w:ilvl w:val="0"/>
          <w:numId w:val="0"/>
        </w:numPr>
        <w:ind w:leftChars="0"/>
        <w:jc w:val="both"/>
        <w:rPr>
          <w:rFonts w:hint="eastAsia" w:ascii="仿宋" w:hAnsi="仿宋" w:eastAsia="仿宋" w:cs="仿宋"/>
          <w:b/>
          <w:bCs/>
          <w:i w:val="0"/>
          <w:iCs w:val="0"/>
          <w:caps w:val="0"/>
          <w:color w:val="121212"/>
          <w:spacing w:val="0"/>
          <w:sz w:val="24"/>
          <w:szCs w:val="24"/>
          <w:shd w:val="clear" w:fill="FFFFFF"/>
          <w:lang w:val="en-US" w:eastAsia="zh-CN"/>
        </w:rPr>
      </w:pPr>
      <w:r>
        <w:rPr>
          <w:rFonts w:hint="eastAsia" w:ascii="仿宋" w:hAnsi="仿宋" w:eastAsia="仿宋" w:cs="仿宋"/>
          <w:b/>
          <w:bCs/>
          <w:i w:val="0"/>
          <w:iCs w:val="0"/>
          <w:caps w:val="0"/>
          <w:color w:val="121212"/>
          <w:spacing w:val="0"/>
          <w:sz w:val="24"/>
          <w:szCs w:val="24"/>
          <w:shd w:val="clear" w:fill="FFFFFF"/>
          <w:lang w:val="en-US" w:eastAsia="zh-CN"/>
        </w:rPr>
        <w:t>6.程序设计语言翻译器包括哪几种类型？请分别叙述各种翻译器的简单工作过程。</w:t>
      </w:r>
    </w:p>
    <w:p w14:paraId="5017A081">
      <w:pPr>
        <w:widowControl w:val="0"/>
        <w:numPr>
          <w:ilvl w:val="0"/>
          <w:numId w:val="0"/>
        </w:numPr>
        <w:ind w:leftChars="0"/>
        <w:jc w:val="both"/>
        <w:rPr>
          <w:rFonts w:ascii="仿宋" w:hAnsi="仿宋" w:eastAsia="仿宋" w:cs="仿宋"/>
          <w:b/>
          <w:bCs/>
          <w:i w:val="0"/>
          <w:iCs w:val="0"/>
          <w:caps w:val="0"/>
          <w:color w:val="121212"/>
          <w:spacing w:val="0"/>
          <w:sz w:val="20"/>
          <w:szCs w:val="20"/>
          <w:shd w:val="clear" w:fill="FFFFFF"/>
        </w:rPr>
      </w:pPr>
      <w:r>
        <w:rPr>
          <w:rFonts w:ascii="仿宋" w:hAnsi="仿宋" w:eastAsia="仿宋" w:cs="仿宋"/>
          <w:b/>
          <w:bCs/>
          <w:i w:val="0"/>
          <w:iCs w:val="0"/>
          <w:caps w:val="0"/>
          <w:color w:val="121212"/>
          <w:spacing w:val="0"/>
          <w:sz w:val="20"/>
          <w:szCs w:val="20"/>
          <w:shd w:val="clear" w:fill="FFFFFF"/>
        </w:rPr>
        <w:t>(1)程序设计语言翻译系统包括:汇编言翻译系统，高级语言源程序翻译系统和高级语言源程序解释系统。</w:t>
      </w:r>
    </w:p>
    <w:p w14:paraId="49C8E4FC">
      <w:pPr>
        <w:widowControl w:val="0"/>
        <w:numPr>
          <w:ilvl w:val="0"/>
          <w:numId w:val="0"/>
        </w:numPr>
        <w:ind w:leftChars="0"/>
        <w:jc w:val="both"/>
        <w:rPr>
          <w:rFonts w:hint="default"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(2)汇编语言翻译系统的主要功能是将用汇编语言书写的程序翻译成用二进制码0或1表示的等价的机器语言，形成计算机可以执行的机器指令代码。</w:t>
      </w:r>
    </w:p>
    <w:p w14:paraId="2BE8F219">
      <w:pPr>
        <w:widowControl w:val="0"/>
        <w:numPr>
          <w:ilvl w:val="0"/>
          <w:numId w:val="0"/>
        </w:numPr>
        <w:ind w:leftChars="0"/>
        <w:jc w:val="both"/>
        <w:rPr>
          <w:rFonts w:hint="eastAsia"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高级程序设计语言翻译系统是将用高级语言书写的源程序翻译成等价的机器语言程序或汇编程序的处理系统。高级程序设计语言解释系统是按照源程序中的语句的动态顺序逐条翻译并立即执打相应功能的处理系统。</w:t>
      </w:r>
    </w:p>
    <w:p w14:paraId="1AD7B98C">
      <w:pPr>
        <w:widowControl w:val="0"/>
        <w:numPr>
          <w:ilvl w:val="0"/>
          <w:numId w:val="0"/>
        </w:numPr>
        <w:ind w:leftChars="0"/>
        <w:jc w:val="both"/>
        <w:rPr>
          <w:rFonts w:hint="eastAsia" w:ascii="仿宋" w:hAnsi="仿宋" w:eastAsia="仿宋" w:cs="仿宋"/>
          <w:b/>
          <w:bCs/>
          <w:i w:val="0"/>
          <w:iCs w:val="0"/>
          <w:caps w:val="0"/>
          <w:color w:val="121212"/>
          <w:spacing w:val="0"/>
          <w:sz w:val="16"/>
          <w:szCs w:val="16"/>
          <w:shd w:val="clear" w:fill="FFFFFF"/>
        </w:rPr>
      </w:pPr>
    </w:p>
    <w:p w14:paraId="4C597C24">
      <w:pPr>
        <w:widowControl w:val="0"/>
        <w:numPr>
          <w:ilvl w:val="0"/>
          <w:numId w:val="0"/>
        </w:numPr>
        <w:ind w:leftChars="0"/>
        <w:jc w:val="both"/>
        <w:rPr>
          <w:rFonts w:ascii="仿宋" w:hAnsi="仿宋" w:eastAsia="仿宋" w:cs="仿宋"/>
          <w:b/>
          <w:bCs/>
          <w:i w:val="0"/>
          <w:iCs w:val="0"/>
          <w:caps w:val="0"/>
          <w:color w:val="121212"/>
          <w:spacing w:val="0"/>
          <w:sz w:val="16"/>
          <w:szCs w:val="16"/>
          <w:shd w:val="clear" w:fill="FFFFFF"/>
        </w:rPr>
      </w:pPr>
      <w:r>
        <w:rPr>
          <w:rFonts w:hint="eastAsia" w:ascii="仿宋" w:hAnsi="仿宋" w:eastAsia="仿宋" w:cs="仿宋"/>
          <w:b/>
          <w:bCs/>
          <w:i w:val="0"/>
          <w:iCs w:val="0"/>
          <w:caps w:val="0"/>
          <w:color w:val="121212"/>
          <w:spacing w:val="0"/>
          <w:sz w:val="24"/>
          <w:szCs w:val="24"/>
          <w:shd w:val="clear" w:fill="FFFFFF"/>
          <w:lang w:val="en-US" w:eastAsia="zh-CN"/>
        </w:rPr>
        <w:t>7.什么是操作系统？它的主要功能是什么？</w:t>
      </w:r>
      <w:bookmarkStart w:id="0" w:name="_GoBack"/>
      <w:bookmarkEnd w:id="0"/>
    </w:p>
    <w:p w14:paraId="0FC68600">
      <w:pPr>
        <w:widowControl w:val="0"/>
        <w:numPr>
          <w:ilvl w:val="0"/>
          <w:numId w:val="0"/>
        </w:numPr>
        <w:ind w:leftChars="0"/>
        <w:jc w:val="both"/>
        <w:rPr>
          <w:rFonts w:ascii="仿宋" w:hAnsi="仿宋" w:eastAsia="仿宋" w:cs="仿宋"/>
          <w:b/>
          <w:bCs/>
          <w:i w:val="0"/>
          <w:iCs w:val="0"/>
          <w:caps w:val="0"/>
          <w:color w:val="121212"/>
          <w:spacing w:val="0"/>
          <w:sz w:val="20"/>
          <w:szCs w:val="20"/>
          <w:shd w:val="clear" w:fill="FFFFFF"/>
        </w:rPr>
      </w:pPr>
      <w:r>
        <w:rPr>
          <w:rFonts w:ascii="仿宋" w:hAnsi="仿宋" w:eastAsia="仿宋" w:cs="仿宋"/>
          <w:b/>
          <w:bCs/>
          <w:i w:val="0"/>
          <w:iCs w:val="0"/>
          <w:caps w:val="0"/>
          <w:color w:val="121212"/>
          <w:spacing w:val="0"/>
          <w:sz w:val="20"/>
          <w:szCs w:val="20"/>
          <w:shd w:val="clear" w:fill="FFFFFF"/>
        </w:rPr>
        <w:t>操作系统是用来管理计算机系统硬件资源、控制程序运行、改善人机界面和为应用软件提供支持的软件系统。</w:t>
      </w:r>
    </w:p>
    <w:p w14:paraId="67415BEF">
      <w:pPr>
        <w:widowControl w:val="0"/>
        <w:numPr>
          <w:ilvl w:val="0"/>
          <w:numId w:val="0"/>
        </w:numPr>
        <w:ind w:leftChars="0"/>
        <w:jc w:val="both"/>
        <w:rPr>
          <w:rFonts w:hint="eastAsia"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主要功能有：处理机管理（或答：进程管理、CPU管理），储存器管理、设备管理、文件管理、人机接口（或答人机界面、人机交互）。</w:t>
      </w:r>
    </w:p>
    <w:p w14:paraId="52FA0367">
      <w:pPr>
        <w:widowControl w:val="0"/>
        <w:numPr>
          <w:ilvl w:val="0"/>
          <w:numId w:val="0"/>
        </w:numPr>
        <w:ind w:leftChars="0"/>
        <w:jc w:val="both"/>
        <w:rPr>
          <w:rFonts w:hint="default" w:ascii="仿宋" w:hAnsi="仿宋" w:eastAsia="仿宋" w:cs="仿宋"/>
          <w:b/>
          <w:bCs/>
          <w:i w:val="0"/>
          <w:iCs w:val="0"/>
          <w:caps w:val="0"/>
          <w:color w:val="121212"/>
          <w:spacing w:val="0"/>
          <w:sz w:val="16"/>
          <w:szCs w:val="16"/>
          <w:shd w:val="clear" w:fill="FFFFFF"/>
        </w:rPr>
      </w:pPr>
    </w:p>
    <w:p w14:paraId="2CF178A5">
      <w:pPr>
        <w:widowControl w:val="0"/>
        <w:numPr>
          <w:ilvl w:val="0"/>
          <w:numId w:val="0"/>
        </w:numPr>
        <w:ind w:leftChars="0"/>
        <w:jc w:val="both"/>
        <w:rPr>
          <w:rFonts w:hint="eastAsia" w:ascii="仿宋" w:hAnsi="仿宋" w:eastAsia="仿宋" w:cs="仿宋"/>
          <w:b/>
          <w:bCs/>
          <w:i w:val="0"/>
          <w:iCs w:val="0"/>
          <w:caps w:val="0"/>
          <w:color w:val="121212"/>
          <w:spacing w:val="0"/>
          <w:sz w:val="16"/>
          <w:szCs w:val="16"/>
          <w:shd w:val="clear" w:fill="FFFFFF"/>
          <w:lang w:eastAsia="zh-CN"/>
        </w:rPr>
      </w:pPr>
    </w:p>
    <w:p w14:paraId="3F232C6A">
      <w:pPr>
        <w:widowControl w:val="0"/>
        <w:numPr>
          <w:ilvl w:val="0"/>
          <w:numId w:val="0"/>
        </w:numPr>
        <w:ind w:leftChars="0"/>
        <w:jc w:val="both"/>
        <w:rPr>
          <w:rFonts w:hint="default" w:ascii="仿宋" w:hAnsi="仿宋" w:eastAsia="仿宋" w:cs="仿宋"/>
          <w:b/>
          <w:bCs/>
          <w:i w:val="0"/>
          <w:iCs w:val="0"/>
          <w:caps w:val="0"/>
          <w:color w:val="121212"/>
          <w:spacing w:val="0"/>
          <w:sz w:val="24"/>
          <w:szCs w:val="24"/>
          <w:shd w:val="clear" w:fill="FFFFFF"/>
          <w:lang w:val="en-US" w:eastAsia="zh-CN"/>
        </w:rPr>
      </w:pPr>
      <w:r>
        <w:rPr>
          <w:rFonts w:hint="eastAsia" w:ascii="仿宋" w:hAnsi="仿宋" w:eastAsia="仿宋" w:cs="仿宋"/>
          <w:b/>
          <w:bCs/>
          <w:i w:val="0"/>
          <w:iCs w:val="0"/>
          <w:caps w:val="0"/>
          <w:color w:val="121212"/>
          <w:spacing w:val="0"/>
          <w:sz w:val="24"/>
          <w:szCs w:val="24"/>
          <w:shd w:val="clear" w:fill="FFFFFF"/>
          <w:lang w:val="en-US" w:eastAsia="zh-CN"/>
        </w:rPr>
        <w:t>8.</w:t>
      </w:r>
      <w:r>
        <w:rPr>
          <w:rFonts w:hint="default" w:ascii="仿宋" w:hAnsi="仿宋" w:eastAsia="仿宋" w:cs="仿宋"/>
          <w:b/>
          <w:bCs/>
          <w:i w:val="0"/>
          <w:iCs w:val="0"/>
          <w:caps w:val="0"/>
          <w:color w:val="121212"/>
          <w:spacing w:val="0"/>
          <w:sz w:val="24"/>
          <w:szCs w:val="24"/>
          <w:shd w:val="clear" w:fill="FFFFFF"/>
          <w:lang w:val="en-US" w:eastAsia="zh-CN"/>
        </w:rPr>
        <w:t>简述ROM和RAM的主要特点</w:t>
      </w:r>
    </w:p>
    <w:p w14:paraId="3294F1AD">
      <w:pPr>
        <w:widowControl w:val="0"/>
        <w:numPr>
          <w:ilvl w:val="0"/>
          <w:numId w:val="0"/>
        </w:numPr>
        <w:ind w:leftChars="0"/>
        <w:jc w:val="both"/>
        <w:rPr>
          <w:rFonts w:ascii="仿宋" w:hAnsi="仿宋" w:eastAsia="仿宋" w:cs="仿宋"/>
          <w:b/>
          <w:bCs/>
          <w:i w:val="0"/>
          <w:iCs w:val="0"/>
          <w:caps w:val="0"/>
          <w:color w:val="121212"/>
          <w:spacing w:val="0"/>
          <w:sz w:val="20"/>
          <w:szCs w:val="20"/>
          <w:shd w:val="clear" w:fill="FFFFFF"/>
        </w:rPr>
      </w:pPr>
      <w:r>
        <w:rPr>
          <w:rFonts w:ascii="仿宋" w:hAnsi="仿宋" w:eastAsia="仿宋" w:cs="仿宋"/>
          <w:b/>
          <w:bCs/>
          <w:i w:val="0"/>
          <w:iCs w:val="0"/>
          <w:caps w:val="0"/>
          <w:color w:val="121212"/>
          <w:spacing w:val="0"/>
          <w:sz w:val="20"/>
          <w:szCs w:val="20"/>
          <w:shd w:val="clear" w:fill="FFFFFF"/>
        </w:rPr>
        <w:t>ROM</w:t>
      </w:r>
      <w:r>
        <w:rPr>
          <w:rFonts w:hint="eastAsia" w:ascii="仿宋" w:hAnsi="仿宋" w:eastAsia="仿宋" w:cs="仿宋"/>
          <w:b/>
          <w:bCs/>
          <w:i w:val="0"/>
          <w:iCs w:val="0"/>
          <w:caps w:val="0"/>
          <w:color w:val="121212"/>
          <w:spacing w:val="0"/>
          <w:sz w:val="20"/>
          <w:szCs w:val="20"/>
          <w:shd w:val="clear" w:fill="FFFFFF"/>
        </w:rPr>
        <w:t>是指只读存储器，是以非破坏性读出方式工作；特点：只能读出而不能写入信息。</w:t>
      </w:r>
    </w:p>
    <w:p w14:paraId="7FEB2B27">
      <w:pPr>
        <w:widowControl w:val="0"/>
        <w:numPr>
          <w:ilvl w:val="0"/>
          <w:numId w:val="0"/>
        </w:numPr>
        <w:ind w:leftChars="0"/>
        <w:jc w:val="both"/>
        <w:rPr>
          <w:rFonts w:hint="eastAsia"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RAM是指随机存取存储器，是与CPU直接交换数据的内部存储器；特点：随机存取、易失性、对静电敏感、访问速度快、需要刷新。</w:t>
      </w:r>
    </w:p>
    <w:p w14:paraId="1A58FEF6">
      <w:pPr>
        <w:widowControl w:val="0"/>
        <w:numPr>
          <w:ilvl w:val="0"/>
          <w:numId w:val="0"/>
        </w:numPr>
        <w:ind w:leftChars="0"/>
        <w:jc w:val="both"/>
        <w:rPr>
          <w:rFonts w:hint="eastAsia" w:ascii="仿宋" w:hAnsi="仿宋" w:eastAsia="仿宋" w:cs="仿宋"/>
          <w:b/>
          <w:bCs/>
          <w:i w:val="0"/>
          <w:iCs w:val="0"/>
          <w:caps w:val="0"/>
          <w:color w:val="121212"/>
          <w:spacing w:val="0"/>
          <w:sz w:val="16"/>
          <w:szCs w:val="16"/>
          <w:shd w:val="clear" w:fill="FFFFFF"/>
        </w:rPr>
      </w:pPr>
    </w:p>
    <w:p w14:paraId="74A03A50">
      <w:pPr>
        <w:widowControl w:val="0"/>
        <w:numPr>
          <w:ilvl w:val="0"/>
          <w:numId w:val="0"/>
        </w:numPr>
        <w:ind w:leftChars="0"/>
        <w:jc w:val="both"/>
        <w:rPr>
          <w:rFonts w:hint="eastAsia" w:ascii="仿宋" w:hAnsi="仿宋" w:eastAsia="仿宋" w:cs="仿宋"/>
          <w:b/>
          <w:bCs/>
          <w:i w:val="0"/>
          <w:iCs w:val="0"/>
          <w:caps w:val="0"/>
          <w:color w:val="121212"/>
          <w:spacing w:val="0"/>
          <w:sz w:val="24"/>
          <w:szCs w:val="24"/>
          <w:shd w:val="clear" w:fill="FFFFFF"/>
          <w:lang w:val="en-US" w:eastAsia="zh-CN"/>
        </w:rPr>
      </w:pPr>
      <w:r>
        <w:rPr>
          <w:rFonts w:hint="eastAsia" w:ascii="仿宋" w:hAnsi="仿宋" w:eastAsia="仿宋" w:cs="仿宋"/>
          <w:b/>
          <w:bCs/>
          <w:i w:val="0"/>
          <w:iCs w:val="0"/>
          <w:caps w:val="0"/>
          <w:color w:val="121212"/>
          <w:spacing w:val="0"/>
          <w:sz w:val="24"/>
          <w:szCs w:val="24"/>
          <w:shd w:val="clear" w:fill="FFFFFF"/>
          <w:lang w:val="en-US" w:eastAsia="zh-CN"/>
        </w:rPr>
        <w:t>9.什么是进程？进程和程序的区别是什么？</w:t>
      </w:r>
    </w:p>
    <w:p w14:paraId="3409D428">
      <w:pPr>
        <w:widowControl w:val="0"/>
        <w:numPr>
          <w:ilvl w:val="0"/>
          <w:numId w:val="0"/>
        </w:numPr>
        <w:ind w:leftChars="0"/>
        <w:jc w:val="both"/>
        <w:rPr>
          <w:rFonts w:hint="default" w:ascii="仿宋" w:hAnsi="仿宋" w:eastAsia="仿宋" w:cs="仿宋"/>
          <w:b/>
          <w:bCs/>
          <w:i w:val="0"/>
          <w:iCs w:val="0"/>
          <w:caps w:val="0"/>
          <w:color w:val="121212"/>
          <w:spacing w:val="0"/>
          <w:sz w:val="20"/>
          <w:szCs w:val="20"/>
          <w:shd w:val="clear" w:fill="FFFFFF"/>
          <w:lang w:val="en-US" w:eastAsia="zh-CN"/>
        </w:rPr>
      </w:pPr>
      <w:r>
        <w:rPr>
          <w:rFonts w:hint="eastAsia" w:ascii="仿宋" w:hAnsi="仿宋" w:eastAsia="仿宋" w:cs="仿宋"/>
          <w:b/>
          <w:bCs/>
          <w:i w:val="0"/>
          <w:iCs w:val="0"/>
          <w:caps w:val="0"/>
          <w:color w:val="121212"/>
          <w:spacing w:val="0"/>
          <w:sz w:val="20"/>
          <w:szCs w:val="20"/>
          <w:shd w:val="clear" w:fill="FFFFFF"/>
          <w:lang w:val="en-US" w:eastAsia="zh-CN"/>
        </w:rPr>
        <w:t>进程是进展中的程序（进程是执行中的程序</w:t>
      </w:r>
      <w:r>
        <w:rPr>
          <w:rFonts w:hint="default" w:ascii="仿宋" w:hAnsi="仿宋" w:eastAsia="仿宋" w:cs="仿宋"/>
          <w:b/>
          <w:bCs/>
          <w:i w:val="0"/>
          <w:iCs w:val="0"/>
          <w:caps w:val="0"/>
          <w:color w:val="121212"/>
          <w:spacing w:val="0"/>
          <w:sz w:val="20"/>
          <w:szCs w:val="20"/>
          <w:shd w:val="clear" w:fill="FFFFFF"/>
          <w:lang w:val="en-US" w:eastAsia="zh-CN"/>
        </w:rPr>
        <w:t>/</w:t>
      </w:r>
      <w:r>
        <w:rPr>
          <w:rFonts w:hint="eastAsia" w:ascii="仿宋" w:hAnsi="仿宋" w:eastAsia="仿宋" w:cs="仿宋"/>
          <w:b/>
          <w:bCs/>
          <w:i w:val="0"/>
          <w:iCs w:val="0"/>
          <w:caps w:val="0"/>
          <w:color w:val="121212"/>
          <w:spacing w:val="0"/>
          <w:sz w:val="20"/>
          <w:szCs w:val="20"/>
          <w:shd w:val="clear" w:fill="FFFFFF"/>
          <w:lang w:val="en-US" w:eastAsia="zh-CN"/>
        </w:rPr>
        <w:t>进程是程序的一次执行过程）</w:t>
      </w:r>
    </w:p>
    <w:p w14:paraId="5632D294">
      <w:pPr>
        <w:widowControl w:val="0"/>
        <w:numPr>
          <w:ilvl w:val="0"/>
          <w:numId w:val="0"/>
        </w:numPr>
        <w:ind w:leftChars="0"/>
        <w:jc w:val="both"/>
        <w:rPr>
          <w:rFonts w:hint="eastAsia" w:ascii="仿宋" w:hAnsi="仿宋" w:eastAsia="仿宋" w:cs="仿宋"/>
          <w:b/>
          <w:bCs/>
          <w:i w:val="0"/>
          <w:iCs w:val="0"/>
          <w:caps w:val="0"/>
          <w:color w:val="121212"/>
          <w:spacing w:val="0"/>
          <w:sz w:val="20"/>
          <w:szCs w:val="20"/>
          <w:shd w:val="clear" w:fill="FFFFFF"/>
          <w:lang w:val="en-US" w:eastAsia="zh-CN"/>
        </w:rPr>
      </w:pPr>
      <w:r>
        <w:rPr>
          <w:rFonts w:hint="eastAsia" w:ascii="仿宋" w:hAnsi="仿宋" w:eastAsia="仿宋" w:cs="仿宋"/>
          <w:b/>
          <w:bCs/>
          <w:i w:val="0"/>
          <w:iCs w:val="0"/>
          <w:caps w:val="0"/>
          <w:color w:val="121212"/>
          <w:spacing w:val="0"/>
          <w:sz w:val="20"/>
          <w:szCs w:val="20"/>
          <w:shd w:val="clear" w:fill="FFFFFF"/>
          <w:lang w:val="en-US" w:eastAsia="zh-CN"/>
        </w:rPr>
        <w:t>进程和程序的差别在于：进程是动态的，程序是静态的；程序可以脱机长期存放，进程不可以；一个程序可执行多次产生多个不同的进程。</w:t>
      </w:r>
    </w:p>
    <w:p w14:paraId="79BC84A6">
      <w:pPr>
        <w:widowControl w:val="0"/>
        <w:numPr>
          <w:ilvl w:val="0"/>
          <w:numId w:val="0"/>
        </w:numPr>
        <w:ind w:leftChars="0"/>
        <w:jc w:val="both"/>
        <w:rPr>
          <w:rFonts w:hint="eastAsia" w:ascii="仿宋" w:hAnsi="仿宋" w:eastAsia="仿宋" w:cs="仿宋"/>
          <w:b/>
          <w:bCs/>
          <w:i w:val="0"/>
          <w:iCs w:val="0"/>
          <w:caps w:val="0"/>
          <w:color w:val="121212"/>
          <w:spacing w:val="0"/>
          <w:sz w:val="16"/>
          <w:szCs w:val="16"/>
          <w:shd w:val="clear" w:fill="FFFFFF"/>
          <w:lang w:val="en-US" w:eastAsia="zh-CN"/>
        </w:rPr>
      </w:pPr>
    </w:p>
    <w:p w14:paraId="24F65768">
      <w:pPr>
        <w:widowControl w:val="0"/>
        <w:numPr>
          <w:ilvl w:val="0"/>
          <w:numId w:val="0"/>
        </w:numPr>
        <w:ind w:leftChars="0"/>
        <w:jc w:val="both"/>
        <w:rPr>
          <w:rFonts w:hint="default" w:ascii="仿宋" w:hAnsi="仿宋" w:eastAsia="仿宋" w:cs="仿宋"/>
          <w:b/>
          <w:bCs/>
          <w:i w:val="0"/>
          <w:iCs w:val="0"/>
          <w:caps w:val="0"/>
          <w:color w:val="121212"/>
          <w:spacing w:val="0"/>
          <w:sz w:val="24"/>
          <w:szCs w:val="24"/>
          <w:shd w:val="clear" w:fill="FFFFFF"/>
          <w:lang w:val="en-US" w:eastAsia="zh-CN"/>
        </w:rPr>
      </w:pPr>
      <w:r>
        <w:rPr>
          <w:rFonts w:hint="eastAsia" w:ascii="仿宋" w:hAnsi="仿宋" w:eastAsia="仿宋" w:cs="仿宋"/>
          <w:b/>
          <w:bCs/>
          <w:i w:val="0"/>
          <w:iCs w:val="0"/>
          <w:caps w:val="0"/>
          <w:color w:val="121212"/>
          <w:spacing w:val="0"/>
          <w:sz w:val="24"/>
          <w:szCs w:val="24"/>
          <w:shd w:val="clear" w:fill="FFFFFF"/>
          <w:lang w:val="en-US" w:eastAsia="zh-CN"/>
        </w:rPr>
        <w:t>10.</w:t>
      </w:r>
      <w:r>
        <w:rPr>
          <w:rFonts w:hint="default" w:ascii="仿宋" w:hAnsi="仿宋" w:eastAsia="仿宋" w:cs="仿宋"/>
          <w:b/>
          <w:bCs/>
          <w:i w:val="0"/>
          <w:iCs w:val="0"/>
          <w:caps w:val="0"/>
          <w:color w:val="121212"/>
          <w:spacing w:val="0"/>
          <w:sz w:val="24"/>
          <w:szCs w:val="24"/>
          <w:shd w:val="clear" w:fill="FFFFFF"/>
          <w:lang w:val="en-US" w:eastAsia="zh-CN"/>
        </w:rPr>
        <w:t>简述计算机高级程序语言的两种工作方式</w:t>
      </w:r>
      <w:r>
        <w:rPr>
          <w:rFonts w:hint="eastAsia" w:ascii="仿宋" w:hAnsi="仿宋" w:eastAsia="仿宋" w:cs="仿宋"/>
          <w:b/>
          <w:bCs/>
          <w:i w:val="0"/>
          <w:iCs w:val="0"/>
          <w:caps w:val="0"/>
          <w:color w:val="121212"/>
          <w:spacing w:val="0"/>
          <w:sz w:val="24"/>
          <w:szCs w:val="24"/>
          <w:shd w:val="clear" w:fill="FFFFFF"/>
          <w:lang w:val="en-US" w:eastAsia="zh-CN"/>
        </w:rPr>
        <w:t> -- </w:t>
      </w:r>
      <w:r>
        <w:rPr>
          <w:rFonts w:hint="default" w:ascii="仿宋" w:hAnsi="仿宋" w:eastAsia="仿宋" w:cs="仿宋"/>
          <w:b/>
          <w:bCs/>
          <w:i w:val="0"/>
          <w:iCs w:val="0"/>
          <w:caps w:val="0"/>
          <w:color w:val="121212"/>
          <w:spacing w:val="0"/>
          <w:sz w:val="24"/>
          <w:szCs w:val="24"/>
          <w:shd w:val="clear" w:fill="FFFFFF"/>
          <w:lang w:val="en-US" w:eastAsia="zh-CN"/>
        </w:rPr>
        <w:t>解释方式和编译方式的区别。</w:t>
      </w:r>
    </w:p>
    <w:p w14:paraId="4B3FC516">
      <w:pPr>
        <w:widowControl w:val="0"/>
        <w:numPr>
          <w:ilvl w:val="0"/>
          <w:numId w:val="0"/>
        </w:numPr>
        <w:ind w:leftChars="0"/>
        <w:jc w:val="both"/>
        <w:rPr>
          <w:rFonts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解释方式：边解释，边执行/逐行解释，逐行执行（不会产生目标文件/OBJ文件）</w:t>
      </w:r>
    </w:p>
    <w:p w14:paraId="322682E2">
      <w:pPr>
        <w:widowControl w:val="0"/>
        <w:numPr>
          <w:ilvl w:val="0"/>
          <w:numId w:val="0"/>
        </w:numPr>
        <w:ind w:leftChars="0"/>
        <w:jc w:val="both"/>
        <w:rPr>
          <w:rFonts w:hint="eastAsia"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编译方式：一次编译，一次执行/将源码全部编译，经过连接，一次全部执行。（会产生目标文件/OBJ文件）</w:t>
      </w:r>
    </w:p>
    <w:p w14:paraId="346CF26D">
      <w:pPr>
        <w:widowControl w:val="0"/>
        <w:numPr>
          <w:ilvl w:val="0"/>
          <w:numId w:val="0"/>
        </w:numPr>
        <w:ind w:leftChars="0"/>
        <w:jc w:val="both"/>
        <w:rPr>
          <w:rFonts w:hint="eastAsia" w:ascii="仿宋" w:hAnsi="仿宋" w:eastAsia="仿宋" w:cs="仿宋"/>
          <w:b/>
          <w:bCs/>
          <w:i w:val="0"/>
          <w:iCs w:val="0"/>
          <w:caps w:val="0"/>
          <w:color w:val="121212"/>
          <w:spacing w:val="0"/>
          <w:sz w:val="16"/>
          <w:szCs w:val="16"/>
          <w:shd w:val="clear" w:fill="FFFFFF"/>
        </w:rPr>
      </w:pPr>
    </w:p>
    <w:p w14:paraId="184520BF">
      <w:pPr>
        <w:widowControl w:val="0"/>
        <w:numPr>
          <w:ilvl w:val="0"/>
          <w:numId w:val="0"/>
        </w:numPr>
        <w:ind w:leftChars="0"/>
        <w:jc w:val="both"/>
        <w:rPr>
          <w:rFonts w:hint="eastAsia" w:ascii="仿宋" w:hAnsi="仿宋" w:eastAsia="仿宋" w:cs="仿宋"/>
          <w:b/>
          <w:bCs/>
          <w:i w:val="0"/>
          <w:iCs w:val="0"/>
          <w:caps w:val="0"/>
          <w:color w:val="121212"/>
          <w:spacing w:val="0"/>
          <w:sz w:val="24"/>
          <w:szCs w:val="24"/>
          <w:shd w:val="clear" w:fill="FFFFFF"/>
        </w:rPr>
      </w:pPr>
      <w:r>
        <w:rPr>
          <w:rFonts w:hint="eastAsia" w:ascii="仿宋" w:hAnsi="仿宋" w:eastAsia="仿宋" w:cs="仿宋"/>
          <w:b/>
          <w:bCs/>
          <w:i w:val="0"/>
          <w:iCs w:val="0"/>
          <w:caps w:val="0"/>
          <w:color w:val="121212"/>
          <w:spacing w:val="0"/>
          <w:sz w:val="24"/>
          <w:szCs w:val="24"/>
          <w:shd w:val="clear" w:fill="FFFFFF"/>
          <w:lang w:val="en-US" w:eastAsia="zh-CN"/>
        </w:rPr>
        <w:t>11.多总线结构中，共划分了哪几个层次？并简述其功能。</w:t>
      </w:r>
    </w:p>
    <w:p w14:paraId="039081B8">
      <w:pPr>
        <w:widowControl w:val="0"/>
        <w:numPr>
          <w:ilvl w:val="0"/>
          <w:numId w:val="0"/>
        </w:numPr>
        <w:ind w:leftChars="0"/>
        <w:jc w:val="both"/>
        <w:rPr>
          <w:rFonts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CPU总线（前端总线），负责CPU和内存及其他CPU之间的数据交互；</w:t>
      </w:r>
    </w:p>
    <w:p w14:paraId="2EA7D747">
      <w:pPr>
        <w:widowControl w:val="0"/>
        <w:numPr>
          <w:ilvl w:val="0"/>
          <w:numId w:val="0"/>
        </w:numPr>
        <w:ind w:leftChars="0"/>
        <w:jc w:val="both"/>
        <w:rPr>
          <w:rFonts w:hint="default"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系统总线（输入/输出总线），负责CPU与接口板卡之间的数据交换；</w:t>
      </w:r>
    </w:p>
    <w:p w14:paraId="6913EC24">
      <w:pPr>
        <w:widowControl w:val="0"/>
        <w:numPr>
          <w:ilvl w:val="0"/>
          <w:numId w:val="0"/>
        </w:numPr>
        <w:ind w:leftChars="0"/>
        <w:jc w:val="both"/>
        <w:rPr>
          <w:rFonts w:hint="default"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外设总线（设备总线/扩充总线），负责主机与外部设备之间的数据交互。</w:t>
      </w:r>
    </w:p>
    <w:p w14:paraId="52F8A888">
      <w:pPr>
        <w:widowControl w:val="0"/>
        <w:numPr>
          <w:ilvl w:val="0"/>
          <w:numId w:val="0"/>
        </w:numPr>
        <w:ind w:leftChars="0"/>
        <w:jc w:val="both"/>
        <w:rPr>
          <w:rFonts w:hint="eastAsia" w:ascii="仿宋" w:hAnsi="仿宋" w:eastAsia="仿宋" w:cs="仿宋"/>
          <w:b/>
          <w:bCs/>
          <w:i w:val="0"/>
          <w:iCs w:val="0"/>
          <w:caps w:val="0"/>
          <w:color w:val="121212"/>
          <w:spacing w:val="0"/>
          <w:sz w:val="16"/>
          <w:szCs w:val="16"/>
          <w:shd w:val="clear" w:fill="FFFFFF"/>
        </w:rPr>
      </w:pPr>
    </w:p>
    <w:p w14:paraId="5B717D89">
      <w:pPr>
        <w:widowControl w:val="0"/>
        <w:numPr>
          <w:ilvl w:val="0"/>
          <w:numId w:val="0"/>
        </w:numPr>
        <w:ind w:leftChars="0"/>
        <w:jc w:val="both"/>
        <w:rPr>
          <w:rFonts w:hint="default" w:ascii="仿宋" w:hAnsi="仿宋" w:eastAsia="仿宋" w:cs="仿宋"/>
          <w:b/>
          <w:bCs/>
          <w:i w:val="0"/>
          <w:iCs w:val="0"/>
          <w:caps w:val="0"/>
          <w:color w:val="121212"/>
          <w:spacing w:val="0"/>
          <w:sz w:val="24"/>
          <w:szCs w:val="24"/>
          <w:shd w:val="clear" w:fill="FFFFFF"/>
          <w:lang w:val="en-US" w:eastAsia="zh-CN"/>
        </w:rPr>
      </w:pPr>
      <w:r>
        <w:rPr>
          <w:rFonts w:hint="eastAsia" w:ascii="仿宋" w:hAnsi="仿宋" w:eastAsia="仿宋" w:cs="仿宋"/>
          <w:b/>
          <w:bCs/>
          <w:i w:val="0"/>
          <w:iCs w:val="0"/>
          <w:caps w:val="0"/>
          <w:color w:val="121212"/>
          <w:spacing w:val="0"/>
          <w:sz w:val="24"/>
          <w:szCs w:val="24"/>
          <w:shd w:val="clear" w:fill="FFFFFF"/>
          <w:lang w:val="en-US" w:eastAsia="zh-CN"/>
        </w:rPr>
        <w:t>12.</w:t>
      </w:r>
      <w:r>
        <w:rPr>
          <w:rFonts w:hint="default" w:ascii="仿宋" w:hAnsi="仿宋" w:eastAsia="仿宋" w:cs="仿宋"/>
          <w:b/>
          <w:bCs/>
          <w:i w:val="0"/>
          <w:iCs w:val="0"/>
          <w:caps w:val="0"/>
          <w:color w:val="121212"/>
          <w:spacing w:val="0"/>
          <w:sz w:val="24"/>
          <w:szCs w:val="24"/>
          <w:shd w:val="clear" w:fill="FFFFFF"/>
          <w:lang w:val="en-US" w:eastAsia="zh-CN"/>
        </w:rPr>
        <w:t>写出Average Seek Time的中文翻译并解释含义。</w:t>
      </w:r>
    </w:p>
    <w:p w14:paraId="38185888">
      <w:pPr>
        <w:widowControl w:val="0"/>
        <w:numPr>
          <w:ilvl w:val="0"/>
          <w:numId w:val="0"/>
        </w:numPr>
        <w:ind w:leftChars="0"/>
        <w:jc w:val="both"/>
        <w:rPr>
          <w:rFonts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平均寻道时间</w:t>
      </w:r>
    </w:p>
    <w:p w14:paraId="3D872099">
      <w:pPr>
        <w:widowControl w:val="0"/>
        <w:numPr>
          <w:ilvl w:val="0"/>
          <w:numId w:val="0"/>
        </w:numPr>
        <w:ind w:leftChars="0"/>
        <w:jc w:val="both"/>
        <w:rPr>
          <w:rFonts w:hint="eastAsia"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硬盘读写磁头在读取数据时，移动机械臂所发费的平均时间</w:t>
      </w:r>
    </w:p>
    <w:p w14:paraId="28BD4CD1">
      <w:pPr>
        <w:widowControl w:val="0"/>
        <w:numPr>
          <w:ilvl w:val="0"/>
          <w:numId w:val="0"/>
        </w:numPr>
        <w:ind w:leftChars="0"/>
        <w:jc w:val="both"/>
        <w:rPr>
          <w:rFonts w:hint="eastAsia" w:ascii="仿宋" w:hAnsi="仿宋" w:eastAsia="仿宋" w:cs="仿宋"/>
          <w:b/>
          <w:bCs/>
          <w:i w:val="0"/>
          <w:iCs w:val="0"/>
          <w:caps w:val="0"/>
          <w:color w:val="121212"/>
          <w:spacing w:val="0"/>
          <w:sz w:val="16"/>
          <w:szCs w:val="16"/>
          <w:shd w:val="clear" w:fill="FFFFFF"/>
        </w:rPr>
      </w:pPr>
    </w:p>
    <w:p w14:paraId="5EDFE0B0">
      <w:pPr>
        <w:widowControl w:val="0"/>
        <w:numPr>
          <w:ilvl w:val="0"/>
          <w:numId w:val="0"/>
        </w:numPr>
        <w:ind w:leftChars="0"/>
        <w:jc w:val="both"/>
        <w:rPr>
          <w:rFonts w:hint="eastAsia" w:ascii="仿宋" w:hAnsi="仿宋" w:eastAsia="仿宋" w:cs="仿宋"/>
          <w:b/>
          <w:bCs/>
          <w:i w:val="0"/>
          <w:iCs w:val="0"/>
          <w:caps w:val="0"/>
          <w:color w:val="121212"/>
          <w:spacing w:val="0"/>
          <w:sz w:val="24"/>
          <w:szCs w:val="24"/>
          <w:shd w:val="clear" w:fill="FFFFFF"/>
          <w:lang w:val="en-US" w:eastAsia="zh-CN"/>
        </w:rPr>
      </w:pPr>
      <w:r>
        <w:rPr>
          <w:rFonts w:hint="eastAsia" w:ascii="仿宋" w:hAnsi="仿宋" w:eastAsia="仿宋" w:cs="仿宋"/>
          <w:b/>
          <w:bCs/>
          <w:i w:val="0"/>
          <w:iCs w:val="0"/>
          <w:caps w:val="0"/>
          <w:color w:val="121212"/>
          <w:spacing w:val="0"/>
          <w:sz w:val="24"/>
          <w:szCs w:val="24"/>
          <w:shd w:val="clear" w:fill="FFFFFF"/>
          <w:lang w:val="en-US" w:eastAsia="zh-CN"/>
        </w:rPr>
        <w:t>13.什么是计算机</w:t>
      </w:r>
      <w:r>
        <w:rPr>
          <w:rFonts w:hint="default" w:ascii="仿宋" w:hAnsi="仿宋" w:eastAsia="仿宋" w:cs="仿宋"/>
          <w:b/>
          <w:bCs/>
          <w:i w:val="0"/>
          <w:iCs w:val="0"/>
          <w:caps w:val="0"/>
          <w:color w:val="121212"/>
          <w:spacing w:val="0"/>
          <w:sz w:val="24"/>
          <w:szCs w:val="24"/>
          <w:shd w:val="clear" w:fill="FFFFFF"/>
          <w:lang w:val="en-US" w:eastAsia="zh-CN"/>
        </w:rPr>
        <w:t>？</w:t>
      </w:r>
      <w:r>
        <w:rPr>
          <w:rFonts w:hint="eastAsia" w:ascii="仿宋" w:hAnsi="仿宋" w:eastAsia="仿宋" w:cs="仿宋"/>
          <w:b/>
          <w:bCs/>
          <w:i w:val="0"/>
          <w:iCs w:val="0"/>
          <w:caps w:val="0"/>
          <w:color w:val="121212"/>
          <w:spacing w:val="0"/>
          <w:sz w:val="24"/>
          <w:szCs w:val="24"/>
          <w:shd w:val="clear" w:fill="FFFFFF"/>
          <w:lang w:val="en-US" w:eastAsia="zh-CN"/>
        </w:rPr>
        <w:t>说明计算机完成的基本操作有哪些，并解释。</w:t>
      </w:r>
    </w:p>
    <w:p w14:paraId="48CF4430">
      <w:pPr>
        <w:widowControl w:val="0"/>
        <w:numPr>
          <w:ilvl w:val="0"/>
          <w:numId w:val="0"/>
        </w:numPr>
        <w:ind w:leftChars="0"/>
        <w:jc w:val="both"/>
        <w:rPr>
          <w:rFonts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计算机是一种能够按照事先存储的程序，自动、高速地读数据进行输入、处理、输出和存储的系统。计算机能够完成的基本操作有：</w:t>
      </w:r>
    </w:p>
    <w:p w14:paraId="3F63EFD3">
      <w:pPr>
        <w:widowControl w:val="0"/>
        <w:numPr>
          <w:ilvl w:val="0"/>
          <w:numId w:val="0"/>
        </w:numPr>
        <w:ind w:leftChars="0"/>
        <w:jc w:val="both"/>
        <w:rPr>
          <w:rFonts w:hint="default"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输入：接受由输入设备提供的数据；</w:t>
      </w:r>
    </w:p>
    <w:p w14:paraId="679E213A">
      <w:pPr>
        <w:widowControl w:val="0"/>
        <w:numPr>
          <w:ilvl w:val="0"/>
          <w:numId w:val="0"/>
        </w:numPr>
        <w:ind w:leftChars="0"/>
        <w:jc w:val="both"/>
        <w:rPr>
          <w:rFonts w:hint="default"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处理：对数据进行操作；</w:t>
      </w:r>
    </w:p>
    <w:p w14:paraId="3948997C">
      <w:pPr>
        <w:widowControl w:val="0"/>
        <w:numPr>
          <w:ilvl w:val="0"/>
          <w:numId w:val="0"/>
        </w:numPr>
        <w:ind w:leftChars="0"/>
        <w:jc w:val="both"/>
        <w:rPr>
          <w:rFonts w:hint="default"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输出：将处理的结果送到相关输出设备；</w:t>
      </w:r>
    </w:p>
    <w:p w14:paraId="307E9443">
      <w:pPr>
        <w:widowControl w:val="0"/>
        <w:numPr>
          <w:ilvl w:val="0"/>
          <w:numId w:val="0"/>
        </w:numPr>
        <w:ind w:leftChars="0"/>
        <w:jc w:val="both"/>
        <w:rPr>
          <w:rFonts w:hint="default" w:ascii="仿宋" w:hAnsi="仿宋" w:eastAsia="仿宋" w:cs="仿宋"/>
          <w:b/>
          <w:bCs/>
          <w:i w:val="0"/>
          <w:iCs w:val="0"/>
          <w:caps w:val="0"/>
          <w:color w:val="121212"/>
          <w:spacing w:val="0"/>
          <w:sz w:val="20"/>
          <w:szCs w:val="20"/>
          <w:shd w:val="clear" w:fill="FFFFFF"/>
        </w:rPr>
      </w:pPr>
      <w:r>
        <w:rPr>
          <w:rFonts w:hint="eastAsia" w:ascii="仿宋" w:hAnsi="仿宋" w:eastAsia="仿宋" w:cs="仿宋"/>
          <w:b/>
          <w:bCs/>
          <w:i w:val="0"/>
          <w:iCs w:val="0"/>
          <w:caps w:val="0"/>
          <w:color w:val="121212"/>
          <w:spacing w:val="0"/>
          <w:sz w:val="20"/>
          <w:szCs w:val="20"/>
          <w:shd w:val="clear" w:fill="FFFFFF"/>
        </w:rPr>
        <w:t>存储：计算机可以存储程序和数据。</w:t>
      </w:r>
    </w:p>
    <w:p w14:paraId="4A1DE9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0" w:lineRule="atLeast"/>
        <w:ind w:left="0" w:right="0" w:firstLine="0"/>
        <w:rPr>
          <w:rFonts w:hint="default" w:ascii="宋体" w:hAnsi="宋体" w:eastAsia="宋体" w:cs="宋体"/>
          <w:i w:val="0"/>
          <w:iCs w:val="0"/>
          <w:caps w:val="0"/>
          <w:color w:val="181E33"/>
          <w:spacing w:val="0"/>
          <w:sz w:val="14"/>
          <w:szCs w:val="14"/>
          <w:bdr w:val="none" w:color="auto" w:sz="0" w:space="0"/>
          <w:shd w:val="clear" w:fill="FFFFFF"/>
        </w:rPr>
      </w:pPr>
    </w:p>
    <w:p w14:paraId="289A55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0" w:lineRule="atLeast"/>
        <w:ind w:left="240" w:right="0" w:firstLine="0"/>
        <w:rPr>
          <w:rFonts w:hint="eastAsia" w:ascii="Times New Roman" w:hAnsi="Times New Roman" w:eastAsia="宋体" w:cs="Times New Roman"/>
          <w:i w:val="0"/>
          <w:iCs w:val="0"/>
          <w:caps w:val="0"/>
          <w:color w:val="181E33"/>
          <w:spacing w:val="0"/>
          <w:sz w:val="14"/>
          <w:szCs w:val="14"/>
          <w:shd w:val="clear" w:fill="FFFFFF"/>
        </w:rPr>
      </w:pPr>
    </w:p>
    <w:p w14:paraId="308741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0" w:lineRule="atLeast"/>
        <w:ind w:left="240" w:right="0" w:firstLine="0"/>
        <w:rPr>
          <w:rFonts w:hint="default" w:ascii="宋体" w:hAnsi="宋体" w:eastAsia="宋体" w:cs="宋体"/>
          <w:i w:val="0"/>
          <w:iCs w:val="0"/>
          <w:caps w:val="0"/>
          <w:color w:val="00B86E"/>
          <w:spacing w:val="0"/>
          <w:sz w:val="14"/>
          <w:szCs w:val="14"/>
          <w:bdr w:val="none" w:color="auto" w:sz="0" w:space="0"/>
          <w:shd w:val="clear" w:fill="FFFFFF"/>
        </w:rPr>
      </w:pPr>
    </w:p>
    <w:p w14:paraId="0EF96C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85E3E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宋体" w:hAnsi="宋体" w:eastAsia="宋体" w:cs="宋体"/>
          <w:i w:val="0"/>
          <w:iCs w:val="0"/>
          <w:caps w:val="0"/>
          <w:color w:val="181E33"/>
          <w:spacing w:val="0"/>
          <w:sz w:val="14"/>
          <w:szCs w:val="14"/>
          <w:shd w:val="clear" w:fill="FFFFFF"/>
        </w:rPr>
      </w:pPr>
    </w:p>
    <w:p w14:paraId="6F445A7C">
      <w:pPr>
        <w:widowControl w:val="0"/>
        <w:numPr>
          <w:numId w:val="0"/>
        </w:numPr>
        <w:jc w:val="both"/>
        <w:rPr>
          <w:rFonts w:hint="default" w:ascii="仿宋" w:hAnsi="仿宋" w:eastAsia="仿宋" w:cs="仿宋"/>
          <w:b/>
          <w:bCs/>
          <w:i w:val="0"/>
          <w:iCs w:val="0"/>
          <w:caps w:val="0"/>
          <w:color w:val="181E33"/>
          <w:spacing w:val="0"/>
          <w:sz w:val="16"/>
          <w:szCs w:val="16"/>
          <w:bdr w:val="none" w:color="auto" w:sz="0" w:space="0"/>
          <w:shd w:val="clear" w:fill="FFFFFF"/>
          <w:lang w:val="en-US" w:eastAsia="zh-CN"/>
        </w:rPr>
      </w:pPr>
    </w:p>
    <w:p w14:paraId="7587C0C5">
      <w:pPr>
        <w:widowControl w:val="0"/>
        <w:numPr>
          <w:numId w:val="0"/>
        </w:numPr>
        <w:jc w:val="both"/>
        <w:rPr>
          <w:rFonts w:hint="default" w:ascii="仿宋" w:hAnsi="仿宋" w:eastAsia="仿宋" w:cs="仿宋"/>
          <w:b/>
          <w:bCs/>
          <w:i w:val="0"/>
          <w:iCs w:val="0"/>
          <w:caps w:val="0"/>
          <w:color w:val="181E33"/>
          <w:spacing w:val="0"/>
          <w:sz w:val="16"/>
          <w:szCs w:val="16"/>
          <w:bdr w:val="none" w:color="auto" w:sz="0" w:space="0"/>
          <w:shd w:val="clear" w:fill="FFFFFF"/>
          <w:lang w:val="en-US" w:eastAsia="zh-CN"/>
        </w:rPr>
      </w:pPr>
    </w:p>
    <w:p w14:paraId="10CF45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669C068">
      <w:pPr>
        <w:widowControl w:val="0"/>
        <w:numPr>
          <w:numId w:val="0"/>
        </w:numPr>
        <w:ind w:leftChars="0"/>
        <w:jc w:val="both"/>
        <w:rPr>
          <w:rFonts w:hint="default" w:ascii="仿宋" w:hAnsi="仿宋" w:eastAsia="仿宋" w:cs="仿宋"/>
          <w:b/>
          <w:bCs/>
          <w:i w:val="0"/>
          <w:iCs w:val="0"/>
          <w:caps w:val="0"/>
          <w:color w:val="181E33"/>
          <w:spacing w:val="0"/>
          <w:sz w:val="16"/>
          <w:szCs w:val="16"/>
          <w:bdr w:val="none" w:color="auto" w:sz="0" w:space="0"/>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QwNWE2Njg3MGJkZjFjOWJmNGFkMDM2NzU2Njc3NGQifQ=="/>
  </w:docVars>
  <w:rsids>
    <w:rsidRoot w:val="29BD1D85"/>
    <w:rsid w:val="29BD1D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16</TotalTime>
  <ScaleCrop>false</ScaleCrop>
  <LinksUpToDate>false</LinksUpToDate>
  <CharactersWithSpaces>0</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2026-01-11T08:30:00Z</dcterms:created>
  <dc:creator>闪过的流星</dc:creator>
  <cp:lastModifiedBy>闪过的流星</cp:lastModifiedBy>
  <dcterms:modified xsi:type="dcterms:W3CDTF">2026-01-11T08:47:36Z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6634A2CAFF5E472C91D44E12209DE9E9_11</vt:lpwstr>
  </property>
</Properties>
</file>