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02438A">
      <w:pPr>
        <w:rPr>
          <w:rFonts w:ascii="华文中宋" w:hAnsi="华文中宋" w:eastAsia="华文中宋"/>
          <w:b/>
          <w:sz w:val="21"/>
          <w:szCs w:val="21"/>
        </w:rPr>
      </w:pPr>
      <w:r>
        <w:rPr>
          <w:rFonts w:hint="eastAsia" w:ascii="华文中宋" w:hAnsi="华文中宋" w:eastAsia="华文中宋"/>
          <w:b/>
          <w:sz w:val="21"/>
          <w:szCs w:val="21"/>
        </w:rPr>
        <w:t>课本</w:t>
      </w:r>
      <w:r>
        <w:rPr>
          <w:rFonts w:ascii="华文中宋" w:hAnsi="华文中宋" w:eastAsia="华文中宋"/>
          <w:b/>
          <w:sz w:val="21"/>
          <w:szCs w:val="21"/>
        </w:rPr>
        <w:t>P153 思考</w:t>
      </w:r>
      <w:r>
        <w:rPr>
          <w:rFonts w:hint="eastAsia" w:ascii="华文中宋" w:hAnsi="华文中宋" w:eastAsia="华文中宋"/>
          <w:b/>
          <w:sz w:val="21"/>
          <w:szCs w:val="21"/>
        </w:rPr>
        <w:t>题与习题</w:t>
      </w:r>
    </w:p>
    <w:p w14:paraId="0A6CF61C">
      <w:pPr>
        <w:rPr>
          <w:rFonts w:hint="eastAsia" w:ascii="华文中宋" w:hAnsi="华文中宋" w:eastAsia="华文中宋"/>
          <w:b/>
          <w:sz w:val="21"/>
          <w:szCs w:val="21"/>
        </w:rPr>
      </w:pPr>
      <w:r>
        <w:rPr>
          <w:rFonts w:ascii="华文中宋" w:hAnsi="华文中宋" w:eastAsia="华文中宋"/>
          <w:b/>
          <w:sz w:val="21"/>
          <w:szCs w:val="21"/>
        </w:rPr>
        <w:t>4.11，4.15，4.28</w:t>
      </w:r>
    </w:p>
    <w:p w14:paraId="0C6A17D4">
      <w:pPr>
        <w:rPr>
          <w:rFonts w:ascii="华文中宋" w:hAnsi="华文中宋" w:eastAsia="华文中宋"/>
          <w:b/>
          <w:sz w:val="21"/>
          <w:szCs w:val="21"/>
        </w:rPr>
      </w:pPr>
      <w:r>
        <w:rPr>
          <w:rFonts w:hint="eastAsia" w:ascii="华文中宋" w:hAnsi="华文中宋" w:eastAsia="华文中宋"/>
          <w:b/>
          <w:sz w:val="21"/>
          <w:szCs w:val="21"/>
        </w:rPr>
        <w:t>和下面的题</w:t>
      </w:r>
    </w:p>
    <w:p w14:paraId="650E3634">
      <w:pPr>
        <w:jc w:val="center"/>
        <w:rPr>
          <w:rFonts w:ascii="华文中宋" w:hAnsi="华文中宋" w:eastAsia="华文中宋"/>
          <w:b/>
          <w:sz w:val="36"/>
          <w:szCs w:val="36"/>
        </w:rPr>
      </w:pPr>
      <w:r>
        <w:rPr>
          <w:rFonts w:hint="eastAsia" w:ascii="华文中宋" w:hAnsi="华文中宋" w:eastAsia="华文中宋"/>
          <w:b/>
          <w:sz w:val="36"/>
          <w:szCs w:val="36"/>
        </w:rPr>
        <w:t>4.1存储器的层次结构</w:t>
      </w:r>
    </w:p>
    <w:p w14:paraId="5D935F94">
      <w:pPr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</w:rPr>
        <w:t>一、单项选择题</w:t>
      </w:r>
    </w:p>
    <w:p w14:paraId="2279BA9A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4设机器字长为32位，一个容量为16MB的存储器，CPU按半字寻址，其可寻址的单元数是（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）。</w:t>
      </w:r>
    </w:p>
    <w:p w14:paraId="169CF834">
      <w:pPr>
        <w:ind w:left="240" w:leftChars="10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A.2</w:t>
      </w:r>
      <w:r>
        <w:rPr>
          <w:rFonts w:hint="eastAsia" w:asciiTheme="minorEastAsia" w:hAnsiTheme="minorEastAsia" w:eastAsiaTheme="minorEastAsia"/>
          <w:sz w:val="21"/>
          <w:szCs w:val="21"/>
          <w:vertAlign w:val="superscript"/>
        </w:rPr>
        <w:t>24</w:t>
      </w:r>
      <w:r>
        <w:rPr>
          <w:rFonts w:hint="eastAsia" w:asciiTheme="minorEastAsia" w:hAnsiTheme="minorEastAsia" w:eastAsiaTheme="minorEastAsia"/>
          <w:sz w:val="21"/>
          <w:szCs w:val="21"/>
          <w:vertAlign w:val="superscript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vertAlign w:val="superscript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vertAlign w:val="superscript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B.2</w:t>
      </w:r>
      <w:r>
        <w:rPr>
          <w:rFonts w:hint="eastAsia" w:asciiTheme="minorEastAsia" w:hAnsiTheme="minorEastAsia" w:eastAsiaTheme="minorEastAsia"/>
          <w:sz w:val="21"/>
          <w:szCs w:val="21"/>
          <w:vertAlign w:val="superscript"/>
        </w:rPr>
        <w:t>23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C.2</w:t>
      </w:r>
      <w:r>
        <w:rPr>
          <w:rFonts w:hint="eastAsia" w:asciiTheme="minorEastAsia" w:hAnsiTheme="minorEastAsia" w:eastAsiaTheme="minorEastAsia"/>
          <w:sz w:val="21"/>
          <w:szCs w:val="21"/>
          <w:vertAlign w:val="superscript"/>
        </w:rPr>
        <w:t>22</w:t>
      </w:r>
      <w:r>
        <w:rPr>
          <w:rFonts w:hint="eastAsia" w:asciiTheme="minorEastAsia" w:hAnsiTheme="minorEastAsia" w:eastAsiaTheme="minorEastAsia"/>
          <w:sz w:val="21"/>
          <w:szCs w:val="21"/>
          <w:vertAlign w:val="superscript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vertAlign w:val="superscript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D.2</w:t>
      </w:r>
      <w:r>
        <w:rPr>
          <w:rFonts w:hint="eastAsia" w:asciiTheme="minorEastAsia" w:hAnsiTheme="minorEastAsia" w:eastAsiaTheme="minorEastAsia"/>
          <w:sz w:val="21"/>
          <w:szCs w:val="21"/>
          <w:vertAlign w:val="superscript"/>
        </w:rPr>
        <w:t>21</w:t>
      </w:r>
    </w:p>
    <w:p w14:paraId="7C83F681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11.【2015年联考真題】某计算机使用4体交叉编址存储器，假定在存储器总线上出现的主存地址（十进制）序列为8005,8006,8007,8008,8001,8002,8003,8004,8000，则可能发生访存冲突的地址对是（ ）。</w:t>
      </w:r>
    </w:p>
    <w:p w14:paraId="56D1B23C">
      <w:pPr>
        <w:ind w:left="240" w:leftChars="10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A. 8004和8008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B. 8002和8007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C. 8001和8008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D. 8000和8004</w:t>
      </w:r>
    </w:p>
    <w:p w14:paraId="11904226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12.【2017年计算机联考真題】某计算机主存按字节编址，由4个64M*8位的DRAM芯片采用交叉编制方式构成，并与宽度为32位的存储器总线相连，主存每次最多读写32位数据。若double型变量x的主存地址为804 001AH，则读取x的存储周期数是（ ）。</w:t>
      </w:r>
    </w:p>
    <w:p w14:paraId="75659306">
      <w:pPr>
        <w:ind w:left="240" w:leftChars="10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A. 1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B. 2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C. 3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D. 4</w:t>
      </w:r>
    </w:p>
    <w:p w14:paraId="293DD929">
      <w:pPr>
        <w:rPr>
          <w:rFonts w:ascii="Times New Roman" w:hAnsi="Times New Roman" w:cs="Times New Roman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13.</w:t>
      </w:r>
      <w:r>
        <w:rPr>
          <w:rFonts w:ascii="Times New Roman" w:hAnsi="Times New Roman" w:cs="Times New Roman" w:eastAsiaTheme="minorEastAsia"/>
          <w:sz w:val="21"/>
          <w:szCs w:val="21"/>
        </w:rPr>
        <w:t xml:space="preserve"> </w:t>
      </w:r>
      <w:r>
        <w:rPr>
          <w:rFonts w:hint="eastAsia" w:ascii="Times New Roman" w:hAnsi="Times New Roman" w:cs="Times New Roman" w:eastAsiaTheme="minorEastAsia"/>
          <w:sz w:val="21"/>
          <w:szCs w:val="21"/>
        </w:rPr>
        <w:t>【</w:t>
      </w:r>
      <w:r>
        <w:rPr>
          <w:rFonts w:ascii="Times New Roman" w:hAnsi="Times New Roman" w:cs="Times New Roman" w:eastAsiaTheme="minorEastAsia"/>
          <w:sz w:val="21"/>
          <w:szCs w:val="21"/>
        </w:rPr>
        <w:t>2020年</w:t>
      </w:r>
      <w:r>
        <w:rPr>
          <w:rFonts w:hint="eastAsia" w:ascii="Times New Roman" w:hAnsi="Times New Roman" w:cs="Times New Roman" w:eastAsiaTheme="minorEastAsia"/>
          <w:sz w:val="21"/>
          <w:szCs w:val="21"/>
        </w:rPr>
        <w:t>联考真题</w:t>
      </w:r>
      <w:r>
        <w:rPr>
          <w:rFonts w:ascii="Times New Roman" w:hAnsi="Times New Roman" w:cs="Times New Roman" w:eastAsiaTheme="minorEastAsia"/>
          <w:sz w:val="21"/>
          <w:szCs w:val="21"/>
        </w:rPr>
        <w:t>】在按字节编址，采用小端方式的32位计算机中，按边界对齐方式为以下C语言结构型变量a分配存储空间。</w:t>
      </w:r>
    </w:p>
    <w:p w14:paraId="165DA624">
      <w:pPr>
        <w:rPr>
          <w:rFonts w:ascii="Times New Roman" w:hAnsi="Times New Roman" w:cs="Times New Roman" w:eastAsiaTheme="minorEastAsia"/>
          <w:sz w:val="21"/>
          <w:szCs w:val="21"/>
          <w:lang w:val="en-US"/>
        </w:rPr>
      </w:pPr>
      <w:r>
        <w:rPr>
          <w:rFonts w:ascii="Times New Roman" w:hAnsi="Times New Roman" w:cs="Times New Roman" w:eastAsiaTheme="minorEastAsia"/>
          <w:sz w:val="21"/>
          <w:szCs w:val="21"/>
          <w:lang w:val="en-US"/>
        </w:rPr>
        <w:t>struct record{</w:t>
      </w:r>
    </w:p>
    <w:p w14:paraId="098F859E">
      <w:pPr>
        <w:ind w:firstLine="420"/>
        <w:rPr>
          <w:rFonts w:ascii="Times New Roman" w:hAnsi="Times New Roman" w:cs="Times New Roman" w:eastAsiaTheme="minorEastAsia"/>
          <w:sz w:val="21"/>
          <w:szCs w:val="21"/>
          <w:lang w:val="en-US"/>
        </w:rPr>
      </w:pPr>
      <w:r>
        <w:rPr>
          <w:rFonts w:ascii="Times New Roman" w:hAnsi="Times New Roman" w:cs="Times New Roman" w:eastAsiaTheme="minorEastAsia"/>
          <w:sz w:val="21"/>
          <w:szCs w:val="21"/>
          <w:lang w:val="en-US"/>
        </w:rPr>
        <w:t>short x1;</w:t>
      </w:r>
    </w:p>
    <w:p w14:paraId="12D67D23">
      <w:pPr>
        <w:ind w:firstLine="420"/>
        <w:rPr>
          <w:rFonts w:ascii="Times New Roman" w:hAnsi="Times New Roman" w:cs="Times New Roman" w:eastAsiaTheme="minorEastAsia"/>
          <w:sz w:val="21"/>
          <w:szCs w:val="21"/>
          <w:lang w:val="en-US"/>
        </w:rPr>
      </w:pPr>
      <w:r>
        <w:rPr>
          <w:rFonts w:ascii="Times New Roman" w:hAnsi="Times New Roman" w:cs="Times New Roman" w:eastAsiaTheme="minorEastAsia"/>
          <w:sz w:val="21"/>
          <w:szCs w:val="21"/>
          <w:lang w:val="en-US"/>
        </w:rPr>
        <w:t xml:space="preserve">int x2; </w:t>
      </w:r>
    </w:p>
    <w:p w14:paraId="0B7C86D2">
      <w:pPr>
        <w:rPr>
          <w:rFonts w:ascii="Times New Roman" w:hAnsi="Times New Roman" w:cs="Times New Roman" w:eastAsiaTheme="minorEastAsia"/>
          <w:sz w:val="21"/>
          <w:szCs w:val="21"/>
          <w:lang w:val="en-US"/>
        </w:rPr>
      </w:pPr>
      <w:r>
        <w:rPr>
          <w:rFonts w:ascii="Times New Roman" w:hAnsi="Times New Roman" w:cs="Times New Roman" w:eastAsiaTheme="minorEastAsia"/>
          <w:sz w:val="21"/>
          <w:szCs w:val="21"/>
          <w:lang w:val="en-US"/>
        </w:rPr>
        <w:t>}a;</w:t>
      </w:r>
    </w:p>
    <w:p w14:paraId="15F7EB87">
      <w:pPr>
        <w:rPr>
          <w:rFonts w:ascii="Times New Roman" w:hAnsi="Times New Roman" w:cs="Times New Roman" w:eastAsiaTheme="minorEastAsia"/>
          <w:sz w:val="21"/>
          <w:szCs w:val="21"/>
          <w:lang w:val="en-US"/>
        </w:rPr>
      </w:pPr>
      <w:r>
        <w:rPr>
          <w:rFonts w:ascii="Times New Roman" w:hAnsi="Times New Roman" w:cs="Times New Roman" w:eastAsiaTheme="minorEastAsia"/>
          <w:sz w:val="21"/>
          <w:szCs w:val="21"/>
          <w:lang w:val="en-US"/>
        </w:rPr>
        <w:t>若a的首地址为2020FE00H，a的成员变量x2的机器数为12340000H，则其中34H所在存储单元的地址是（</w:t>
      </w:r>
      <w:r>
        <w:rPr>
          <w:rFonts w:ascii="Times New Roman" w:hAnsi="Times New Roman" w:cs="Times New Roman" w:eastAsiaTheme="minorEastAsia"/>
          <w:sz w:val="21"/>
          <w:szCs w:val="21"/>
          <w:lang w:val="en-US"/>
        </w:rPr>
        <w:tab/>
      </w:r>
      <w:r>
        <w:rPr>
          <w:rFonts w:ascii="Times New Roman" w:hAnsi="Times New Roman" w:cs="Times New Roman" w:eastAsiaTheme="minorEastAsia"/>
          <w:sz w:val="21"/>
          <w:szCs w:val="21"/>
          <w:lang w:val="en-US"/>
        </w:rPr>
        <w:t>）</w:t>
      </w:r>
      <w:r>
        <w:rPr>
          <w:rFonts w:ascii="Times New Roman" w:hAnsi="Times New Roman" w:cs="Times New Roman" w:eastAsiaTheme="minorEastAsia"/>
          <w:sz w:val="21"/>
          <w:szCs w:val="21"/>
        </w:rPr>
        <w:t>。</w:t>
      </w:r>
      <w:r>
        <w:rPr>
          <w:rFonts w:ascii="Times New Roman" w:hAnsi="Times New Roman" w:cs="Times New Roman" w:eastAsiaTheme="minorEastAsia"/>
          <w:sz w:val="21"/>
          <w:szCs w:val="21"/>
          <w:lang w:val="en-US"/>
        </w:rPr>
        <w:t xml:space="preserve"> </w:t>
      </w:r>
    </w:p>
    <w:p w14:paraId="0F9B5006">
      <w:pPr>
        <w:ind w:left="240" w:leftChars="100"/>
        <w:rPr>
          <w:rFonts w:ascii="Times New Roman" w:hAnsi="Times New Roman" w:cs="Times New Roman" w:eastAsiaTheme="minorEastAsia"/>
          <w:sz w:val="21"/>
          <w:szCs w:val="21"/>
          <w:lang w:val="en-US"/>
        </w:rPr>
      </w:pPr>
      <w:r>
        <w:rPr>
          <w:rFonts w:ascii="Times New Roman" w:hAnsi="Times New Roman" w:cs="Times New Roman" w:eastAsiaTheme="minorEastAsia"/>
          <w:sz w:val="21"/>
          <w:szCs w:val="21"/>
          <w:lang w:val="en-US"/>
        </w:rPr>
        <w:t>A. 2020FE03H</w:t>
      </w:r>
    </w:p>
    <w:p w14:paraId="3CFBA48E">
      <w:pPr>
        <w:ind w:left="240" w:leftChars="100"/>
        <w:rPr>
          <w:rFonts w:ascii="Times New Roman" w:hAnsi="Times New Roman" w:cs="Times New Roman" w:eastAsiaTheme="minorEastAsia"/>
          <w:sz w:val="21"/>
          <w:szCs w:val="21"/>
          <w:lang w:val="en-US"/>
        </w:rPr>
      </w:pPr>
      <w:r>
        <w:rPr>
          <w:rFonts w:ascii="Times New Roman" w:hAnsi="Times New Roman" w:cs="Times New Roman" w:eastAsiaTheme="minorEastAsia"/>
          <w:sz w:val="21"/>
          <w:szCs w:val="21"/>
          <w:lang w:val="en-US"/>
        </w:rPr>
        <w:t>B. 2020FE04H</w:t>
      </w:r>
    </w:p>
    <w:p w14:paraId="56FF775A">
      <w:pPr>
        <w:ind w:left="240" w:leftChars="100"/>
        <w:rPr>
          <w:rFonts w:ascii="Times New Roman" w:hAnsi="Times New Roman" w:cs="Times New Roman" w:eastAsiaTheme="minorEastAsia"/>
          <w:sz w:val="21"/>
          <w:szCs w:val="21"/>
          <w:lang w:val="en-US"/>
        </w:rPr>
      </w:pPr>
      <w:r>
        <w:rPr>
          <w:rFonts w:ascii="Times New Roman" w:hAnsi="Times New Roman" w:cs="Times New Roman" w:eastAsiaTheme="minorEastAsia"/>
          <w:sz w:val="21"/>
          <w:szCs w:val="21"/>
          <w:lang w:val="en-US"/>
        </w:rPr>
        <w:t>C. 2020FE05H</w:t>
      </w:r>
    </w:p>
    <w:p w14:paraId="79E35A31">
      <w:pPr>
        <w:ind w:firstLine="210" w:firstLineChars="100"/>
        <w:rPr>
          <w:rFonts w:asciiTheme="minorEastAsia" w:hAnsiTheme="minorEastAsia" w:eastAsiaTheme="minorEastAsia"/>
          <w:sz w:val="21"/>
          <w:szCs w:val="21"/>
        </w:rPr>
      </w:pPr>
      <w:r>
        <w:rPr>
          <w:rFonts w:ascii="Times New Roman" w:hAnsi="Times New Roman" w:cs="Times New Roman" w:eastAsiaTheme="minorEastAsia"/>
          <w:sz w:val="21"/>
          <w:szCs w:val="21"/>
        </w:rPr>
        <w:t>D. 2020FE06H</w:t>
      </w:r>
    </w:p>
    <w:p w14:paraId="62D194AE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1</w:t>
      </w:r>
      <w:r>
        <w:rPr>
          <w:rFonts w:asciiTheme="minorEastAsia" w:hAnsiTheme="minorEastAsia" w:eastAsiaTheme="minorEastAsia"/>
          <w:sz w:val="21"/>
          <w:szCs w:val="21"/>
        </w:rPr>
        <w:t xml:space="preserve">4. </w:t>
      </w:r>
      <w:r>
        <w:rPr>
          <w:rFonts w:hint="eastAsia" w:asciiTheme="minorEastAsia" w:hAnsiTheme="minorEastAsia" w:eastAsiaTheme="minorEastAsia"/>
          <w:b/>
          <w:sz w:val="21"/>
          <w:szCs w:val="21"/>
        </w:rPr>
        <w:t>【</w:t>
      </w:r>
      <w:r>
        <w:rPr>
          <w:rFonts w:asciiTheme="minorEastAsia" w:hAnsiTheme="minorEastAsia" w:eastAsiaTheme="minorEastAsia"/>
          <w:b/>
          <w:sz w:val="21"/>
          <w:szCs w:val="21"/>
        </w:rPr>
        <w:t>2023年</w:t>
      </w:r>
      <w:r>
        <w:rPr>
          <w:rFonts w:hint="eastAsia" w:asciiTheme="minorEastAsia" w:hAnsiTheme="minorEastAsia" w:eastAsiaTheme="minorEastAsia"/>
          <w:b/>
          <w:sz w:val="21"/>
          <w:szCs w:val="21"/>
        </w:rPr>
        <w:t>联考真题</w:t>
      </w:r>
      <w:r>
        <w:rPr>
          <w:rFonts w:asciiTheme="minorEastAsia" w:hAnsiTheme="minorEastAsia" w:eastAsiaTheme="minorEastAsia"/>
          <w:b/>
          <w:sz w:val="21"/>
          <w:szCs w:val="21"/>
        </w:rPr>
        <w:t>】</w:t>
      </w:r>
      <w:r>
        <w:rPr>
          <w:rFonts w:asciiTheme="minorEastAsia" w:hAnsiTheme="minorEastAsia" w:eastAsiaTheme="minorEastAsia"/>
          <w:sz w:val="21"/>
          <w:szCs w:val="21"/>
        </w:rPr>
        <w:t>某存</w:t>
      </w:r>
      <w:r>
        <w:rPr>
          <w:rFonts w:hint="eastAsia" w:asciiTheme="minorEastAsia" w:hAnsiTheme="minorEastAsia" w:eastAsiaTheme="minorEastAsia"/>
          <w:sz w:val="21"/>
          <w:szCs w:val="21"/>
        </w:rPr>
        <w:t>储器总线宽度为</w:t>
      </w:r>
      <w:r>
        <w:rPr>
          <w:rFonts w:asciiTheme="minorEastAsia" w:hAnsiTheme="minorEastAsia" w:eastAsiaTheme="minorEastAsia"/>
          <w:sz w:val="21"/>
          <w:szCs w:val="21"/>
        </w:rPr>
        <w:t xml:space="preserve"> 64位，</w:t>
      </w:r>
      <w:r>
        <w:rPr>
          <w:rFonts w:hint="eastAsia" w:asciiTheme="minorEastAsia" w:hAnsiTheme="minorEastAsia" w:eastAsiaTheme="minorEastAsia"/>
          <w:sz w:val="21"/>
          <w:szCs w:val="21"/>
        </w:rPr>
        <w:t>总线时钟频率为</w:t>
      </w:r>
      <w:r>
        <w:rPr>
          <w:rFonts w:asciiTheme="minorEastAsia" w:hAnsiTheme="minorEastAsia" w:eastAsiaTheme="minorEastAsia"/>
          <w:sz w:val="21"/>
          <w:szCs w:val="21"/>
        </w:rPr>
        <w:t xml:space="preserve"> 1GHZ，在</w:t>
      </w:r>
      <w:r>
        <w:rPr>
          <w:rFonts w:hint="eastAsia" w:asciiTheme="minorEastAsia" w:hAnsiTheme="minorEastAsia" w:eastAsiaTheme="minorEastAsia"/>
          <w:sz w:val="21"/>
          <w:szCs w:val="21"/>
        </w:rPr>
        <w:t>总线上传输一个数据或地址需要一个的时钟周期，不支持突发传送方式，若通过该总线连接</w:t>
      </w:r>
      <w:r>
        <w:rPr>
          <w:rFonts w:asciiTheme="minorEastAsia" w:hAnsiTheme="minorEastAsia" w:eastAsiaTheme="minorEastAsia"/>
          <w:sz w:val="21"/>
          <w:szCs w:val="21"/>
        </w:rPr>
        <w:t xml:space="preserve"> CPU 和主存，主存每次准</w:t>
      </w:r>
      <w:r>
        <w:rPr>
          <w:rFonts w:hint="eastAsia" w:asciiTheme="minorEastAsia" w:hAnsiTheme="minorEastAsia" w:eastAsiaTheme="minorEastAsia"/>
          <w:sz w:val="21"/>
          <w:szCs w:val="21"/>
        </w:rPr>
        <w:t>备一个</w:t>
      </w:r>
      <w:r>
        <w:rPr>
          <w:rFonts w:asciiTheme="minorEastAsia" w:hAnsiTheme="minorEastAsia" w:eastAsiaTheme="minorEastAsia"/>
          <w:sz w:val="21"/>
          <w:szCs w:val="21"/>
        </w:rPr>
        <w:t xml:space="preserve"> 64 位</w:t>
      </w:r>
      <w:r>
        <w:rPr>
          <w:rFonts w:hint="eastAsia" w:asciiTheme="minorEastAsia" w:hAnsiTheme="minorEastAsia" w:eastAsiaTheme="minorEastAsia"/>
          <w:sz w:val="21"/>
          <w:szCs w:val="21"/>
        </w:rPr>
        <w:t>数据需要</w:t>
      </w:r>
      <w:r>
        <w:rPr>
          <w:rFonts w:asciiTheme="minorEastAsia" w:hAnsiTheme="minorEastAsia" w:eastAsiaTheme="minorEastAsia"/>
          <w:sz w:val="21"/>
          <w:szCs w:val="21"/>
        </w:rPr>
        <w:t xml:space="preserve"> 6ns，主存</w:t>
      </w:r>
      <w:r>
        <w:rPr>
          <w:rFonts w:hint="eastAsia" w:asciiTheme="minorEastAsia" w:hAnsiTheme="minorEastAsia" w:eastAsiaTheme="minorEastAsia"/>
          <w:sz w:val="21"/>
          <w:szCs w:val="21"/>
        </w:rPr>
        <w:t>块大小为</w:t>
      </w:r>
      <w:r>
        <w:rPr>
          <w:rFonts w:asciiTheme="minorEastAsia" w:hAnsiTheme="minorEastAsia" w:eastAsiaTheme="minorEastAsia"/>
          <w:sz w:val="21"/>
          <w:szCs w:val="21"/>
        </w:rPr>
        <w:t xml:space="preserve"> 32B，</w:t>
      </w:r>
      <w:r>
        <w:rPr>
          <w:rFonts w:hint="eastAsia" w:asciiTheme="minorEastAsia" w:hAnsiTheme="minorEastAsia" w:eastAsiaTheme="minorEastAsia"/>
          <w:sz w:val="21"/>
          <w:szCs w:val="21"/>
        </w:rPr>
        <w:t>则读取一个主存块需要的时间为</w:t>
      </w:r>
      <w:r>
        <w:rPr>
          <w:rFonts w:asciiTheme="minorEastAsia" w:hAnsiTheme="minorEastAsia" w:eastAsiaTheme="minorEastAsia"/>
          <w:sz w:val="21"/>
          <w:szCs w:val="21"/>
        </w:rPr>
        <w:t>()。</w:t>
      </w:r>
    </w:p>
    <w:p w14:paraId="2F66040F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A. 8ns</w:t>
      </w:r>
    </w:p>
    <w:p w14:paraId="240D042A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B. 11ns</w:t>
      </w:r>
    </w:p>
    <w:p w14:paraId="1FF0B2EF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C. 26ns</w:t>
      </w:r>
    </w:p>
    <w:p w14:paraId="492856B1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D. 32ns</w:t>
      </w:r>
    </w:p>
    <w:p w14:paraId="665694C8">
      <w:pPr>
        <w:jc w:val="center"/>
        <w:rPr>
          <w:rFonts w:ascii="华文中宋" w:hAnsi="华文中宋" w:eastAsia="华文中宋"/>
          <w:b/>
          <w:sz w:val="36"/>
          <w:szCs w:val="36"/>
        </w:rPr>
      </w:pPr>
      <w:r>
        <w:rPr>
          <w:rFonts w:hint="eastAsia" w:ascii="华文中宋" w:hAnsi="华文中宋" w:eastAsia="华文中宋"/>
          <w:b/>
          <w:sz w:val="36"/>
          <w:szCs w:val="36"/>
        </w:rPr>
        <w:t>4.2随机存储器</w:t>
      </w:r>
    </w:p>
    <w:p w14:paraId="30A7E2A1">
      <w:pPr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</w:rPr>
        <w:t>一、单项选择題</w:t>
      </w:r>
    </w:p>
    <w:p w14:paraId="73731F89">
      <w:pPr>
        <w:outlineLvl w:val="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6.</w:t>
      </w:r>
      <w:r>
        <w:rPr>
          <w:rFonts w:asciiTheme="minorEastAsia" w:hAnsiTheme="minorEastAsia" w:eastAsiaTheme="minorEastAsia"/>
          <w:sz w:val="21"/>
          <w:szCs w:val="21"/>
        </w:rPr>
        <w:t>【20</w:t>
      </w:r>
      <w:r>
        <w:rPr>
          <w:rFonts w:hint="eastAsia" w:asciiTheme="minorEastAsia" w:hAnsiTheme="minorEastAsia" w:eastAsiaTheme="minorEastAsia"/>
          <w:sz w:val="21"/>
          <w:szCs w:val="21"/>
        </w:rPr>
        <w:t>14</w:t>
      </w:r>
      <w:r>
        <w:rPr>
          <w:rFonts w:asciiTheme="minorEastAsia" w:hAnsiTheme="minorEastAsia" w:eastAsiaTheme="minorEastAsia"/>
          <w:sz w:val="21"/>
          <w:szCs w:val="21"/>
        </w:rPr>
        <w:t>年</w:t>
      </w:r>
      <w:r>
        <w:rPr>
          <w:rFonts w:hint="eastAsia" w:asciiTheme="minorEastAsia" w:hAnsiTheme="minorEastAsia" w:eastAsiaTheme="minorEastAsia"/>
          <w:sz w:val="21"/>
          <w:szCs w:val="21"/>
        </w:rPr>
        <w:t>计算机联考真題】某容量为256MB的存储器由若干4M*8位的DRAM芯片构成，该DRAM芯片的地址引脚和数据引脚总数是（ ）。</w:t>
      </w:r>
    </w:p>
    <w:p w14:paraId="74617F5B">
      <w:pPr>
        <w:ind w:left="240" w:leftChars="100"/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 xml:space="preserve">A.19 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 xml:space="preserve"> B. 22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C.30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D. 36</w:t>
      </w:r>
    </w:p>
    <w:p w14:paraId="6069213E">
      <w:pPr>
        <w:rPr>
          <w:rFonts w:asciiTheme="minorEastAsia" w:hAnsiTheme="minorEastAsia" w:eastAsia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8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 xml:space="preserve">. 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</w:rPr>
        <w:t>【2022年联考真题】某内存条包含</w:t>
      </w:r>
      <w:r>
        <w:rPr>
          <w:rFonts w:asciiTheme="minorEastAsia" w:hAnsiTheme="minorEastAsia" w:eastAsiaTheme="minorEastAsia"/>
          <w:b/>
          <w:bCs/>
          <w:sz w:val="21"/>
          <w:szCs w:val="21"/>
        </w:rPr>
        <w:t>8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</w:rPr>
        <w:t>个</w:t>
      </w:r>
      <w:r>
        <w:rPr>
          <w:rFonts w:asciiTheme="minorEastAsia" w:hAnsiTheme="minorEastAsia" w:eastAsiaTheme="minorEastAsia"/>
          <w:b/>
          <w:bCs/>
          <w:sz w:val="21"/>
          <w:szCs w:val="21"/>
        </w:rPr>
        <w:t>8192x8192x8位的DRAM芯片，按字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</w:rPr>
        <w:t>节编址，支持突发传送方式，对应存储器总线宽度为</w:t>
      </w:r>
      <w:r>
        <w:rPr>
          <w:rFonts w:asciiTheme="minorEastAsia" w:hAnsiTheme="minorEastAsia" w:eastAsiaTheme="minorEastAsia"/>
          <w:b/>
          <w:bCs/>
          <w:sz w:val="21"/>
          <w:szCs w:val="21"/>
        </w:rPr>
        <w:t>64位，每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</w:rPr>
        <w:t>个</w:t>
      </w:r>
      <w:r>
        <w:rPr>
          <w:rFonts w:asciiTheme="minorEastAsia" w:hAnsiTheme="minorEastAsia" w:eastAsiaTheme="minorEastAsia"/>
          <w:b/>
          <w:bCs/>
          <w:sz w:val="21"/>
          <w:szCs w:val="21"/>
        </w:rPr>
        <w:t>DRAM芯片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</w:rPr>
        <w:t>内有一个行缓</w:t>
      </w:r>
      <w:r>
        <w:rPr>
          <w:rFonts w:asciiTheme="minorEastAsia" w:hAnsiTheme="minorEastAsia" w:eastAsiaTheme="minorEastAsia"/>
          <w:b/>
          <w:bCs/>
          <w:sz w:val="21"/>
          <w:szCs w:val="21"/>
        </w:rPr>
        <w:t>)中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</w:rPr>
        <w:t>区。下列关于该内存条的叙述中，不正确的是</w:t>
      </w:r>
      <w:r>
        <w:rPr>
          <w:rFonts w:asciiTheme="minorEastAsia" w:hAnsiTheme="minorEastAsia" w:eastAsiaTheme="minorEastAsia"/>
          <w:b/>
          <w:bCs/>
          <w:sz w:val="21"/>
          <w:szCs w:val="21"/>
        </w:rPr>
        <w:t>()。</w:t>
      </w:r>
    </w:p>
    <w:p w14:paraId="0AEDE013">
      <w:pPr>
        <w:rPr>
          <w:rFonts w:asciiTheme="minorEastAsia" w:hAnsiTheme="minorEastAsia" w:eastAsiaTheme="minorEastAsia"/>
          <w:b/>
          <w:bCs/>
          <w:sz w:val="21"/>
          <w:szCs w:val="21"/>
        </w:rPr>
      </w:pPr>
      <w:r>
        <w:rPr>
          <w:rFonts w:asciiTheme="minorEastAsia" w:hAnsiTheme="minorEastAsia" w:eastAsiaTheme="minorEastAsia"/>
          <w:b/>
          <w:bCs/>
          <w:sz w:val="21"/>
          <w:szCs w:val="21"/>
        </w:rPr>
        <w:t>A.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</w:rPr>
        <w:t>内存条的容量为</w:t>
      </w:r>
      <w:r>
        <w:rPr>
          <w:rFonts w:asciiTheme="minorEastAsia" w:hAnsiTheme="minorEastAsia" w:eastAsiaTheme="minorEastAsia"/>
          <w:b/>
          <w:bCs/>
          <w:sz w:val="21"/>
          <w:szCs w:val="21"/>
        </w:rPr>
        <w:t>512MB</w:t>
      </w:r>
    </w:p>
    <w:p w14:paraId="631B48BD">
      <w:pPr>
        <w:rPr>
          <w:rFonts w:asciiTheme="minorEastAsia" w:hAnsiTheme="minorEastAsia" w:eastAsiaTheme="minorEastAsia"/>
          <w:b/>
          <w:bCs/>
          <w:sz w:val="21"/>
          <w:szCs w:val="21"/>
        </w:rPr>
      </w:pPr>
      <w:r>
        <w:rPr>
          <w:rFonts w:asciiTheme="minorEastAsia" w:hAnsiTheme="minorEastAsia" w:eastAsiaTheme="minorEastAsia"/>
          <w:b/>
          <w:bCs/>
          <w:sz w:val="21"/>
          <w:szCs w:val="21"/>
        </w:rPr>
        <w:t>B.采用多模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</w:rPr>
        <w:t>块交叉编址方式</w:t>
      </w:r>
    </w:p>
    <w:p w14:paraId="014CE3F9">
      <w:pPr>
        <w:rPr>
          <w:rFonts w:asciiTheme="minorEastAsia" w:hAnsiTheme="minorEastAsia" w:eastAsiaTheme="minorEastAsia"/>
          <w:b/>
          <w:bCs/>
          <w:sz w:val="21"/>
          <w:szCs w:val="21"/>
        </w:rPr>
      </w:pPr>
      <w:r>
        <w:rPr>
          <w:rFonts w:asciiTheme="minorEastAsia" w:hAnsiTheme="minorEastAsia" w:eastAsiaTheme="minorEastAsia"/>
          <w:b/>
          <w:bCs/>
          <w:sz w:val="21"/>
          <w:szCs w:val="21"/>
        </w:rPr>
        <w:t>C.芯片的地址引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</w:rPr>
        <w:t>脚为</w:t>
      </w:r>
      <w:r>
        <w:rPr>
          <w:rFonts w:asciiTheme="minorEastAsia" w:hAnsiTheme="minorEastAsia" w:eastAsiaTheme="minorEastAsia"/>
          <w:b/>
          <w:bCs/>
          <w:sz w:val="21"/>
          <w:szCs w:val="21"/>
        </w:rPr>
        <w:t>26位</w:t>
      </w:r>
    </w:p>
    <w:p w14:paraId="5F684844">
      <w:pPr>
        <w:rPr>
          <w:rFonts w:ascii="Times New Roman" w:hAnsi="Times New Roman" w:eastAsia="宋体" w:cs="Times New Roman"/>
          <w:sz w:val="21"/>
          <w:szCs w:val="21"/>
          <w:lang w:val="en-US"/>
        </w:rPr>
      </w:pPr>
      <w:r>
        <w:rPr>
          <w:rFonts w:asciiTheme="minorEastAsia" w:hAnsiTheme="minorEastAsia" w:eastAsiaTheme="minorEastAsia"/>
          <w:b/>
          <w:bCs/>
          <w:sz w:val="21"/>
          <w:szCs w:val="21"/>
        </w:rPr>
        <w:t>D.芯片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</w:rPr>
        <w:t>内行缓冲有</w:t>
      </w:r>
      <w:r>
        <w:rPr>
          <w:rFonts w:asciiTheme="minorEastAsia" w:hAnsiTheme="minorEastAsia" w:eastAsiaTheme="minorEastAsia"/>
          <w:b/>
          <w:bCs/>
          <w:sz w:val="21"/>
          <w:szCs w:val="21"/>
        </w:rPr>
        <w:t>8192x8位</w:t>
      </w:r>
    </w:p>
    <w:p w14:paraId="49EAC41F">
      <w:pPr>
        <w:outlineLvl w:val="0"/>
        <w:rPr>
          <w:rFonts w:asciiTheme="minorEastAsia" w:hAnsiTheme="minorEastAsia" w:eastAsiaTheme="minorEastAsia"/>
          <w:sz w:val="21"/>
          <w:szCs w:val="21"/>
          <w:lang w:val="en-US"/>
        </w:rPr>
      </w:pPr>
    </w:p>
    <w:p w14:paraId="7D9CB207">
      <w:pPr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</w:rPr>
        <w:t>二、综合应用題</w:t>
      </w:r>
    </w:p>
    <w:p w14:paraId="25E0A5D5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在显示适配器中，用于存放显示信息的存储器称为刷新存储器，它的重要性能指标是带宽。具体工作中，显示适配器的多个功能部分要争用刷新存储器的带宽。设总带宽50%用于刷新屏幕，保留50%带宽用于其他非刷新功能，且采用分辨率为1024×768像素，颜色深度为3B,刷新频率为72Hz的工作方式。试计算刷新存储器的总带宽。</w:t>
      </w:r>
    </w:p>
    <w:p w14:paraId="3FA749EF">
      <w:pPr>
        <w:jc w:val="center"/>
        <w:rPr>
          <w:rFonts w:ascii="华文中宋" w:hAnsi="华文中宋" w:eastAsia="华文中宋"/>
          <w:b/>
          <w:sz w:val="36"/>
          <w:szCs w:val="36"/>
        </w:rPr>
      </w:pPr>
      <w:r>
        <w:rPr>
          <w:rFonts w:hint="eastAsia" w:ascii="华文中宋" w:hAnsi="华文中宋" w:eastAsia="华文中宋"/>
          <w:b/>
          <w:sz w:val="36"/>
          <w:szCs w:val="36"/>
        </w:rPr>
        <w:t>4.3主存储器与CPU的连接</w:t>
      </w:r>
    </w:p>
    <w:p w14:paraId="24DB7D1E">
      <w:pPr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</w:rPr>
        <w:t>一、单项选择题</w:t>
      </w:r>
    </w:p>
    <w:p w14:paraId="119FC0F7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 xml:space="preserve">10. </w:t>
      </w:r>
      <w:r>
        <w:rPr>
          <w:rFonts w:asciiTheme="minorEastAsia" w:hAnsiTheme="minorEastAsia" w:eastAsiaTheme="minorEastAsia"/>
          <w:b/>
          <w:sz w:val="21"/>
          <w:szCs w:val="21"/>
        </w:rPr>
        <w:t>【20</w:t>
      </w:r>
      <w:r>
        <w:rPr>
          <w:rFonts w:hint="eastAsia" w:asciiTheme="minorEastAsia" w:hAnsiTheme="minorEastAsia" w:eastAsiaTheme="minorEastAsia"/>
          <w:b/>
          <w:sz w:val="21"/>
          <w:szCs w:val="21"/>
          <w:lang w:val="en-US"/>
        </w:rPr>
        <w:t>16</w:t>
      </w:r>
      <w:r>
        <w:rPr>
          <w:rFonts w:asciiTheme="minorEastAsia" w:hAnsiTheme="minorEastAsia" w:eastAsiaTheme="minorEastAsia"/>
          <w:b/>
          <w:sz w:val="21"/>
          <w:szCs w:val="21"/>
        </w:rPr>
        <w:t>年</w:t>
      </w:r>
      <w:r>
        <w:rPr>
          <w:rFonts w:hint="eastAsia" w:asciiTheme="minorEastAsia" w:hAnsiTheme="minorEastAsia" w:eastAsiaTheme="minorEastAsia"/>
          <w:b/>
          <w:sz w:val="21"/>
          <w:szCs w:val="21"/>
        </w:rPr>
        <w:t>计算机联考真題】</w:t>
      </w:r>
      <w:r>
        <w:rPr>
          <w:rFonts w:hint="eastAsia" w:asciiTheme="minorEastAsia" w:hAnsiTheme="minorEastAsia" w:eastAsiaTheme="minorEastAsia"/>
          <w:sz w:val="21"/>
          <w:szCs w:val="21"/>
        </w:rPr>
        <w:t>某存储器容量为64KB，按字节编址，地址4000</w:t>
      </w:r>
      <w:r>
        <w:rPr>
          <w:rFonts w:ascii="Times New Roman" w:hAnsi="Times New Roman" w:cs="Times New Roman" w:eastAsiaTheme="minorEastAsia"/>
          <w:sz w:val="21"/>
          <w:szCs w:val="21"/>
        </w:rPr>
        <w:t>~</w:t>
      </w:r>
      <w:r>
        <w:rPr>
          <w:rFonts w:hint="eastAsia" w:asciiTheme="minorEastAsia" w:hAnsiTheme="minorEastAsia" w:eastAsiaTheme="minorEastAsia"/>
          <w:sz w:val="21"/>
          <w:szCs w:val="21"/>
        </w:rPr>
        <w:t>5FFFH为ROM区，其余为RAM区，若采用8K* 4位的SRAM芯片进行设计，则需要该芯片的数量为（ ）。</w:t>
      </w:r>
    </w:p>
    <w:p w14:paraId="3BBB0DE7">
      <w:pPr>
        <w:ind w:left="240" w:leftChars="100"/>
        <w:rPr>
          <w:rFonts w:ascii="宋体" w:hAnsi="宋体" w:eastAsia="宋体" w:cs="宋体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A.7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 xml:space="preserve">    B. 8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 xml:space="preserve">    C. 14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 xml:space="preserve">    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D. 16</w:t>
      </w:r>
    </w:p>
    <w:p w14:paraId="1B1DF5B3">
      <w:pPr>
        <w:jc w:val="both"/>
        <w:rPr>
          <w:rFonts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11.</w:t>
      </w:r>
      <w:r>
        <w:rPr>
          <w:rFonts w:hint="eastAsia" w:asciiTheme="minorEastAsia" w:hAnsiTheme="minorEastAsia" w:eastAsiaTheme="minorEastAsia"/>
          <w:b/>
          <w:sz w:val="21"/>
          <w:szCs w:val="21"/>
          <w:lang w:val="en-US"/>
        </w:rPr>
        <w:t>【2018统考真题】</w:t>
      </w:r>
      <w:r>
        <w:rPr>
          <w:rFonts w:hint="eastAsia" w:ascii="宋体" w:hAnsi="宋体" w:eastAsia="宋体" w:cs="宋体"/>
          <w:sz w:val="21"/>
          <w:szCs w:val="21"/>
          <w:lang w:val="en-US"/>
        </w:rPr>
        <w:t>假定DRAM芯片中存储阵列的行数为r、列数为c, 对于一个2Kx1位的DRAM芯片，为保证其地址引脚数最少，并尽量减少刷新开销，则r、e的取值分别是（）。</w:t>
      </w:r>
    </w:p>
    <w:p w14:paraId="7CEC22FC">
      <w:pPr>
        <w:ind w:left="240" w:leftChars="100"/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A. 2048, 1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B. 64, 32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C. 32, 64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D. 1, 2048</w:t>
      </w:r>
    </w:p>
    <w:p w14:paraId="03112713">
      <w:pPr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1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 xml:space="preserve">3. </w:t>
      </w:r>
      <w:r>
        <w:rPr>
          <w:rFonts w:hint="eastAsia" w:asciiTheme="minorEastAsia" w:hAnsiTheme="minorEastAsia" w:eastAsiaTheme="minorEastAsia"/>
          <w:b/>
          <w:sz w:val="21"/>
          <w:szCs w:val="21"/>
          <w:lang w:val="en-US"/>
        </w:rPr>
        <w:t>【</w:t>
      </w:r>
      <w:r>
        <w:rPr>
          <w:rFonts w:asciiTheme="minorEastAsia" w:hAnsiTheme="minorEastAsia" w:eastAsiaTheme="minorEastAsia"/>
          <w:b/>
          <w:sz w:val="21"/>
          <w:szCs w:val="21"/>
          <w:lang w:val="en-US"/>
        </w:rPr>
        <w:t>2023年</w:t>
      </w:r>
      <w:r>
        <w:rPr>
          <w:rFonts w:hint="eastAsia" w:asciiTheme="minorEastAsia" w:hAnsiTheme="minorEastAsia" w:eastAsiaTheme="minorEastAsia"/>
          <w:b/>
          <w:sz w:val="21"/>
          <w:szCs w:val="21"/>
          <w:lang w:val="en-US"/>
        </w:rPr>
        <w:t>联考真题</w:t>
      </w:r>
      <w:r>
        <w:rPr>
          <w:rFonts w:asciiTheme="minorEastAsia" w:hAnsiTheme="minorEastAsia" w:eastAsiaTheme="minorEastAsia"/>
          <w:b/>
          <w:sz w:val="21"/>
          <w:szCs w:val="21"/>
          <w:lang w:val="en-US"/>
        </w:rPr>
        <w:t>】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>某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计算机的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 xml:space="preserve"> CPU 有 30 根地址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线，按字节编址，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>CPU 和主存芯片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连接时，要求主存芯片占满所有可能存储地址空间，并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 xml:space="preserve"> RAM 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区和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 xml:space="preserve"> ROM 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区所分配的空间大小比为</w:t>
      </w:r>
    </w:p>
    <w:p w14:paraId="09F37E9C">
      <w:pPr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asciiTheme="minorEastAsia" w:hAnsiTheme="minorEastAsia" w:eastAsiaTheme="minorEastAsia"/>
          <w:sz w:val="21"/>
          <w:szCs w:val="21"/>
          <w:lang w:val="en-US"/>
        </w:rPr>
        <w:t>A、00000000H~0FFFFFFH</w:t>
      </w:r>
    </w:p>
    <w:p w14:paraId="3639407B">
      <w:pPr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asciiTheme="minorEastAsia" w:hAnsiTheme="minorEastAsia" w:eastAsiaTheme="minorEastAsia"/>
          <w:sz w:val="21"/>
          <w:szCs w:val="21"/>
          <w:lang w:val="en-US"/>
        </w:rPr>
        <w:t>B、10000000H~2FFFFFFH</w:t>
      </w:r>
    </w:p>
    <w:p w14:paraId="47D6AD7B">
      <w:pPr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asciiTheme="minorEastAsia" w:hAnsiTheme="minorEastAsia" w:eastAsiaTheme="minorEastAsia"/>
          <w:sz w:val="21"/>
          <w:szCs w:val="21"/>
          <w:lang w:val="en-US"/>
        </w:rPr>
        <w:t>C、30000000H~3FFFFFFH</w:t>
      </w:r>
    </w:p>
    <w:p w14:paraId="51BD1841">
      <w:pPr>
        <w:rPr>
          <w:rFonts w:hint="eastAsia" w:asciiTheme="minorEastAsia" w:hAnsiTheme="minorEastAsia" w:eastAsiaTheme="minorEastAsia"/>
          <w:sz w:val="21"/>
          <w:szCs w:val="21"/>
          <w:lang w:val="en-US"/>
        </w:rPr>
      </w:pPr>
      <w:r>
        <w:rPr>
          <w:rFonts w:asciiTheme="minorEastAsia" w:hAnsiTheme="minorEastAsia" w:eastAsiaTheme="minorEastAsia"/>
          <w:sz w:val="21"/>
          <w:szCs w:val="21"/>
          <w:lang w:val="en-US"/>
        </w:rPr>
        <w:t>D、40000000H~4FFFFFFH</w:t>
      </w:r>
    </w:p>
    <w:p w14:paraId="61432890">
      <w:pPr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</w:rPr>
        <w:t>二、综合应用題</w:t>
      </w:r>
    </w:p>
    <w:p w14:paraId="594611FE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1.主存储器的地址寄存器（MAR）和数据寄存器（MDR）各自的作用是什么？设一个1MB容量的存储器，字长为32位，问:</w:t>
      </w:r>
    </w:p>
    <w:p w14:paraId="7006E9F3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1)按字节编址，地址寄存器和数据寄存器各几位？编址范围为多大？.</w:t>
      </w:r>
    </w:p>
    <w:p w14:paraId="0E39BB6B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2)按字编址，地址寄存器和数据寄存器各几位？编址范围为多大？</w:t>
      </w:r>
    </w:p>
    <w:p w14:paraId="6758BB33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2.用一个512K×8位的Flash存储芯片组成一个4M×32位的半导体只读存储器，存储器按字编址，试回答以下问题：</w:t>
      </w:r>
    </w:p>
    <w:p w14:paraId="16E32F5F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1)该存储器的数据线数和地址线数分别为多少？</w:t>
      </w:r>
    </w:p>
    <w:p w14:paraId="711FB273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2)共需要几片这样的存储芯片？</w:t>
      </w:r>
    </w:p>
    <w:p w14:paraId="3A2E7824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3)说明每根地址线的作用。</w:t>
      </w:r>
    </w:p>
    <w:p w14:paraId="59F4BE16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3.某机主存空间为64KB，I/O空间与主存单元统一编址，I/O空间占用1KB，范围为FC00H--FFFFH。可选用8K×8位和1K×8位两种SRAM芯片构成主存储器，</w:t>
      </w:r>
      <w:r>
        <w:rPr>
          <w:rFonts w:asciiTheme="minorEastAsia" w:hAnsiTheme="minorEastAsia" w:eastAsiaTheme="minorEastAsia"/>
          <w:sz w:val="21"/>
          <w:szCs w:val="21"/>
        </w:rPr>
        <w:fldChar w:fldCharType="begin"/>
      </w:r>
      <w:r>
        <w:rPr>
          <w:rFonts w:asciiTheme="minorEastAsia" w:hAnsiTheme="minorEastAsia" w:eastAsiaTheme="minorEastAsia"/>
          <w:sz w:val="21"/>
          <w:szCs w:val="21"/>
        </w:rPr>
        <w:instrText xml:space="preserve">EQ \* jc2 \* hps10 \o\ad(\s\up 9(—),R)</w:instrText>
      </w:r>
      <w:r>
        <w:rPr>
          <w:rFonts w:asciiTheme="minorEastAsia" w:hAnsiTheme="minorEastAsia" w:eastAsiaTheme="minorEastAsia"/>
          <w:sz w:val="21"/>
          <w:szCs w:val="21"/>
        </w:rPr>
        <w:fldChar w:fldCharType="end"/>
      </w:r>
      <w:r>
        <w:rPr>
          <w:rFonts w:asciiTheme="minorEastAsia" w:hAnsiTheme="minorEastAsia" w:eastAsiaTheme="minorEastAsia"/>
          <w:sz w:val="21"/>
          <w:szCs w:val="21"/>
        </w:rPr>
        <w:fldChar w:fldCharType="begin"/>
      </w:r>
      <w:r>
        <w:rPr>
          <w:rFonts w:asciiTheme="minorEastAsia" w:hAnsiTheme="minorEastAsia" w:eastAsiaTheme="minorEastAsia"/>
          <w:sz w:val="21"/>
          <w:szCs w:val="21"/>
        </w:rPr>
        <w:instrText xml:space="preserve">EQ \* jc2 \* hps10 \o\ad(\s\up 9(—),D)</w:instrText>
      </w:r>
      <w:r>
        <w:rPr>
          <w:rFonts w:asciiTheme="minorEastAsia" w:hAnsiTheme="minorEastAsia" w:eastAsiaTheme="minorEastAsia"/>
          <w:sz w:val="21"/>
          <w:szCs w:val="21"/>
        </w:rPr>
        <w:fldChar w:fldCharType="end"/>
      </w:r>
      <w:r>
        <w:rPr>
          <w:rFonts w:hint="eastAsia" w:asciiTheme="minorEastAsia" w:hAnsiTheme="minorEastAsia" w:eastAsiaTheme="minorEastAsia"/>
          <w:sz w:val="21"/>
          <w:szCs w:val="21"/>
        </w:rPr>
        <w:t>和</w:t>
      </w:r>
      <w:r>
        <w:rPr>
          <w:rFonts w:asciiTheme="minorEastAsia" w:hAnsiTheme="minorEastAsia" w:eastAsiaTheme="minorEastAsia"/>
          <w:sz w:val="21"/>
          <w:szCs w:val="21"/>
        </w:rPr>
        <w:fldChar w:fldCharType="begin"/>
      </w:r>
      <w:r>
        <w:rPr>
          <w:rFonts w:asciiTheme="minorEastAsia" w:hAnsiTheme="minorEastAsia" w:eastAsiaTheme="minorEastAsia"/>
          <w:sz w:val="21"/>
          <w:szCs w:val="21"/>
        </w:rPr>
        <w:instrText xml:space="preserve">EQ \* jc2 \* hps10 \o\ad(\s\up 9(—),W)</w:instrText>
      </w:r>
      <w:r>
        <w:rPr>
          <w:rFonts w:asciiTheme="minorEastAsia" w:hAnsiTheme="minorEastAsia" w:eastAsiaTheme="minorEastAsia"/>
          <w:sz w:val="21"/>
          <w:szCs w:val="21"/>
        </w:rPr>
        <w:fldChar w:fldCharType="end"/>
      </w:r>
      <w:r>
        <w:rPr>
          <w:rFonts w:asciiTheme="minorEastAsia" w:hAnsiTheme="minorEastAsia" w:eastAsiaTheme="minorEastAsia"/>
          <w:sz w:val="21"/>
          <w:szCs w:val="21"/>
        </w:rPr>
        <w:fldChar w:fldCharType="begin"/>
      </w:r>
      <w:r>
        <w:rPr>
          <w:rFonts w:asciiTheme="minorEastAsia" w:hAnsiTheme="minorEastAsia" w:eastAsiaTheme="minorEastAsia"/>
          <w:sz w:val="21"/>
          <w:szCs w:val="21"/>
        </w:rPr>
        <w:instrText xml:space="preserve">EQ \* jc2 \* hps10 \o\ad(\s\up 9(—),R)</w:instrText>
      </w:r>
      <w:r>
        <w:rPr>
          <w:rFonts w:asciiTheme="minorEastAsia" w:hAnsiTheme="minorEastAsia" w:eastAsiaTheme="minorEastAsia"/>
          <w:sz w:val="21"/>
          <w:szCs w:val="21"/>
        </w:rPr>
        <w:fldChar w:fldCharType="end"/>
      </w:r>
      <w:r>
        <w:rPr>
          <w:rFonts w:hint="eastAsia" w:asciiTheme="minorEastAsia" w:hAnsiTheme="minorEastAsia" w:eastAsiaTheme="minorEastAsia"/>
          <w:sz w:val="21"/>
          <w:szCs w:val="21"/>
        </w:rPr>
        <w:t>分别为系统提供的读写信号线。画出该存储器逻辑图，并标明每块芯片的地址范围。</w:t>
      </w:r>
    </w:p>
    <w:p w14:paraId="0E636F19">
      <w:pPr>
        <w:rPr>
          <w:rFonts w:asciiTheme="minorEastAsia" w:hAnsiTheme="minorEastAsia" w:eastAsiaTheme="minorEastAsia"/>
          <w:sz w:val="21"/>
          <w:szCs w:val="21"/>
        </w:rPr>
      </w:pPr>
    </w:p>
    <w:p w14:paraId="5C8807AF">
      <w:pPr>
        <w:jc w:val="center"/>
        <w:rPr>
          <w:rFonts w:ascii="华文中宋" w:hAnsi="华文中宋" w:eastAsia="华文中宋"/>
          <w:b/>
          <w:sz w:val="36"/>
          <w:szCs w:val="36"/>
        </w:rPr>
      </w:pPr>
      <w:r>
        <w:rPr>
          <w:rFonts w:hint="eastAsia" w:ascii="华文中宋" w:hAnsi="华文中宋" w:eastAsia="华文中宋"/>
          <w:b/>
          <w:sz w:val="36"/>
          <w:szCs w:val="36"/>
        </w:rPr>
        <w:t>4.4高速缓存存储器</w:t>
      </w:r>
    </w:p>
    <w:p w14:paraId="5E5C402A">
      <w:pPr>
        <w:outlineLvl w:val="0"/>
        <w:rPr>
          <w:rFonts w:asciiTheme="minorEastAsia" w:hAnsiTheme="minorEastAsia" w:eastAsiaTheme="minorEastAsia"/>
          <w:b/>
          <w:sz w:val="21"/>
          <w:szCs w:val="21"/>
        </w:rPr>
      </w:pPr>
      <w:r>
        <w:rPr>
          <w:rFonts w:hint="eastAsia" w:asciiTheme="minorEastAsia" w:hAnsiTheme="minorEastAsia" w:eastAsiaTheme="minorEastAsia"/>
          <w:b/>
          <w:sz w:val="21"/>
          <w:szCs w:val="21"/>
        </w:rPr>
        <w:t>一、单项选择题</w:t>
      </w:r>
    </w:p>
    <w:p w14:paraId="68733F45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2.【2009年计算机联考真题】某计算机的Cache共有16块，采用二路组相联映射方式（即每组2块)。每个主存块大小为32字节，按字节编址，主存129号单元所在主存块应装入到的Cache组号是(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)。</w:t>
      </w:r>
    </w:p>
    <w:p w14:paraId="757028A6">
      <w:pPr>
        <w:ind w:left="240" w:leftChars="100"/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A.0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B.2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C.4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D.6</w:t>
      </w:r>
    </w:p>
    <w:p w14:paraId="4A4F2298">
      <w:pPr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5.</w:t>
      </w:r>
      <w:r>
        <w:rPr>
          <w:rFonts w:hint="eastAsia" w:asciiTheme="minorEastAsia" w:hAnsiTheme="minorEastAsia" w:eastAsiaTheme="minorEastAsia"/>
          <w:sz w:val="21"/>
          <w:szCs w:val="21"/>
        </w:rPr>
        <w:t>某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32</w:t>
      </w:r>
      <w:r>
        <w:rPr>
          <w:rFonts w:hint="eastAsia" w:asciiTheme="minorEastAsia" w:hAnsiTheme="minorEastAsia" w:eastAsiaTheme="minorEastAsia"/>
          <w:sz w:val="21"/>
          <w:szCs w:val="21"/>
        </w:rPr>
        <w:t>位计算机的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Cache</w:t>
      </w:r>
      <w:r>
        <w:rPr>
          <w:rFonts w:hint="eastAsia" w:asciiTheme="minorEastAsia" w:hAnsiTheme="minorEastAsia" w:eastAsiaTheme="minorEastAsia"/>
          <w:sz w:val="21"/>
          <w:szCs w:val="21"/>
        </w:rPr>
        <w:t>容量为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16KB，Cache</w:t>
      </w:r>
      <w:r>
        <w:rPr>
          <w:rFonts w:hint="eastAsia" w:asciiTheme="minorEastAsia" w:hAnsiTheme="minorEastAsia" w:eastAsiaTheme="minorEastAsia"/>
          <w:sz w:val="21"/>
          <w:szCs w:val="21"/>
        </w:rPr>
        <w:t>行的大小为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16B，</w:t>
      </w:r>
      <w:r>
        <w:rPr>
          <w:rFonts w:hint="eastAsia" w:asciiTheme="minorEastAsia" w:hAnsiTheme="minorEastAsia" w:eastAsiaTheme="minorEastAsia"/>
          <w:sz w:val="21"/>
          <w:szCs w:val="21"/>
        </w:rPr>
        <w:t>若主存与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Cache</w:t>
      </w:r>
      <w:r>
        <w:rPr>
          <w:rFonts w:hint="eastAsia" w:asciiTheme="minorEastAsia" w:hAnsiTheme="minorEastAsia" w:eastAsiaTheme="minorEastAsia"/>
          <w:sz w:val="21"/>
          <w:szCs w:val="21"/>
        </w:rPr>
        <w:t>地址映像采用直接映像方式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，</w:t>
      </w:r>
      <w:r>
        <w:rPr>
          <w:rFonts w:hint="eastAsia" w:asciiTheme="minorEastAsia" w:hAnsiTheme="minorEastAsia" w:eastAsiaTheme="minorEastAsia"/>
          <w:sz w:val="21"/>
          <w:szCs w:val="21"/>
        </w:rPr>
        <w:t>则主存地址为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0xl234E8F8</w:t>
      </w:r>
      <w:r>
        <w:rPr>
          <w:rFonts w:hint="eastAsia" w:asciiTheme="minorEastAsia" w:hAnsiTheme="minorEastAsia" w:eastAsiaTheme="minorEastAsia"/>
          <w:sz w:val="21"/>
          <w:szCs w:val="21"/>
        </w:rPr>
        <w:t>的单元装入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Cache</w:t>
      </w:r>
      <w:r>
        <w:rPr>
          <w:rFonts w:hint="eastAsia" w:asciiTheme="minorEastAsia" w:hAnsiTheme="minorEastAsia" w:eastAsiaTheme="minorEastAsia"/>
          <w:sz w:val="21"/>
          <w:szCs w:val="21"/>
        </w:rPr>
        <w:t>的地址是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（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)</w:t>
      </w:r>
      <w:r>
        <w:rPr>
          <w:rFonts w:hint="eastAsia" w:asciiTheme="minorEastAsia" w:hAnsiTheme="minorEastAsia" w:eastAsiaTheme="minorEastAsia"/>
          <w:sz w:val="21"/>
          <w:szCs w:val="21"/>
        </w:rPr>
        <w:t>。</w:t>
      </w:r>
    </w:p>
    <w:p w14:paraId="73641E54">
      <w:pPr>
        <w:ind w:left="240" w:leftChars="100"/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A.00010001001101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B.01000100011010</w:t>
      </w:r>
    </w:p>
    <w:p w14:paraId="7C514D1D">
      <w:pPr>
        <w:ind w:left="240" w:leftChars="100"/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C.10100011111000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D.11010011101000</w:t>
      </w:r>
    </w:p>
    <w:p w14:paraId="2C096F89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7.某存储系统中，主存容量是Cache容量的4096倍，Cache被分为64个块，当主存地址和Cache地址采用直接映像方式时，地址映射表的大小应为（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）。（假设不考虑一致维护和替换算法位）</w:t>
      </w:r>
    </w:p>
    <w:p w14:paraId="5572950E">
      <w:pPr>
        <w:ind w:left="240" w:leftChars="100"/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A.6×4097bit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B.64×12bit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C.6×4096bit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D.64×13bit</w:t>
      </w:r>
    </w:p>
    <w:p w14:paraId="2813BBB2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8.有效容量为128KB的Cache,每块16字节，采用8路组相联。字节地址为1234567H的单元调入该Cache，则其Tag应为（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）。</w:t>
      </w:r>
    </w:p>
    <w:p w14:paraId="08E444CF">
      <w:pPr>
        <w:ind w:left="240" w:leftChars="100"/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A.1234H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B.2468H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C.048DH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D.12345H</w:t>
      </w:r>
    </w:p>
    <w:p w14:paraId="0E3883DF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9.有一主存一Cache层次的存储器，其主存容量为1MB，Cache容量为16KB，每字块有8个字，每字32位，采用直接地址映像方式，若主存地址为35301H，且CPU访问Cache命中，则在Cache的第（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）（十进制表示）字块中（Cache起始字块为第0字块)。</w:t>
      </w:r>
    </w:p>
    <w:p w14:paraId="774B051E">
      <w:pPr>
        <w:ind w:left="240" w:leftChars="100"/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A.152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B.153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C.154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D.151</w:t>
      </w:r>
    </w:p>
    <w:p w14:paraId="32224484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10.若由高速缓存、主存、硬盘构成的三级存储体系，则CPU访问该存储系统时发送的地址为（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)。</w:t>
      </w:r>
    </w:p>
    <w:p w14:paraId="022DA869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A．高速缓存地址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B.虚拟地址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C.主存物理地址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D.磁盘地址</w:t>
      </w:r>
    </w:p>
    <w:p w14:paraId="5D78F058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16. 【2016年计算机联考真題】有如下C语言程序段</w:t>
      </w:r>
    </w:p>
    <w:p w14:paraId="5EF10186">
      <w:pPr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for(k=0; k&lt;1000; k++)</w:t>
      </w:r>
    </w:p>
    <w:p w14:paraId="49FF8D12">
      <w:pPr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a[k] = a[k]+32;</w:t>
      </w:r>
    </w:p>
    <w:p w14:paraId="457A7A29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若数组a及变量k均为int型，int型数据占4B，数据Cache采用直接映</w:t>
      </w:r>
      <w:bookmarkStart w:id="0" w:name="_GoBack"/>
      <w:bookmarkEnd w:id="0"/>
      <w:r>
        <w:rPr>
          <w:rFonts w:hint="eastAsia" w:asciiTheme="minorEastAsia" w:hAnsiTheme="minorEastAsia" w:eastAsiaTheme="minorEastAsia"/>
          <w:sz w:val="21"/>
          <w:szCs w:val="21"/>
        </w:rPr>
        <w:t>射方式，数据区大小为1KB，块大小为16B，该程序执行前Cache为空，则该程序段执行过程中访问数组a的Cache缺失率约为（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）。</w:t>
      </w:r>
    </w:p>
    <w:p w14:paraId="6E4D56B5">
      <w:pPr>
        <w:ind w:left="240" w:leftChars="100"/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A.1.25%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 xml:space="preserve">    B. 2.5%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 xml:space="preserve">   C. 12.5%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 xml:space="preserve">   D. 25%</w:t>
      </w:r>
    </w:p>
    <w:p w14:paraId="672AE0E2">
      <w:pPr>
        <w:rPr>
          <w:rFonts w:asciiTheme="minorEastAsia" w:hAnsiTheme="minorEastAsia" w:eastAsiaTheme="minorEastAsia"/>
          <w:bCs/>
          <w:sz w:val="21"/>
          <w:szCs w:val="21"/>
        </w:rPr>
      </w:pPr>
      <w:r>
        <w:rPr>
          <w:rFonts w:hint="eastAsia" w:asciiTheme="minorEastAsia" w:hAnsiTheme="minorEastAsia" w:eastAsiaTheme="minorEastAsia"/>
          <w:bCs/>
          <w:sz w:val="21"/>
          <w:szCs w:val="21"/>
        </w:rPr>
        <w:t>18.【2015年计算机联考真題】假定主存地址为32位，按字节编址，主存和Cache之间采用直接映射方式，主存块大小为4个字，每字32位，采用回写（Write Black）方式，则能存放4K字数据的Cache的总容量的位数至少是（ ）。</w:t>
      </w:r>
    </w:p>
    <w:p w14:paraId="3914D6B2">
      <w:pPr>
        <w:ind w:left="240" w:leftChars="100"/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 xml:space="preserve">A.146K 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 xml:space="preserve">    B. 147K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 xml:space="preserve">    C. 148K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 xml:space="preserve">      D. 158K</w:t>
      </w:r>
    </w:p>
    <w:p w14:paraId="319FB325">
      <w:pPr>
        <w:rPr>
          <w:rFonts w:ascii="Times New Roman" w:hAnsi="Times New Roman" w:cs="Times New Roman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  <w:lang w:val="en-US"/>
        </w:rPr>
        <w:t>19.</w:t>
      </w:r>
      <w:r>
        <w:rPr>
          <w:rFonts w:ascii="Times New Roman" w:hAnsi="Times New Roman" w:cs="Times New Roman" w:eastAsiaTheme="minorEastAsia"/>
          <w:sz w:val="21"/>
          <w:szCs w:val="21"/>
        </w:rPr>
        <w:t xml:space="preserve"> </w:t>
      </w:r>
      <w:r>
        <w:rPr>
          <w:rFonts w:hint="eastAsia" w:ascii="Times New Roman" w:hAnsi="Times New Roman" w:cs="Times New Roman" w:eastAsiaTheme="minorEastAsia"/>
          <w:sz w:val="21"/>
          <w:szCs w:val="21"/>
        </w:rPr>
        <w:t>【</w:t>
      </w:r>
      <w:r>
        <w:rPr>
          <w:rFonts w:ascii="Times New Roman" w:hAnsi="Times New Roman" w:cs="Times New Roman" w:eastAsiaTheme="minorEastAsia"/>
          <w:sz w:val="21"/>
          <w:szCs w:val="21"/>
        </w:rPr>
        <w:t>2020年</w:t>
      </w:r>
      <w:r>
        <w:rPr>
          <w:rFonts w:hint="eastAsia" w:ascii="Times New Roman" w:hAnsi="Times New Roman" w:cs="Times New Roman" w:eastAsiaTheme="minorEastAsia"/>
          <w:sz w:val="21"/>
          <w:szCs w:val="21"/>
        </w:rPr>
        <w:t>联考真题</w:t>
      </w:r>
      <w:r>
        <w:rPr>
          <w:rFonts w:ascii="Times New Roman" w:hAnsi="Times New Roman" w:cs="Times New Roman" w:eastAsiaTheme="minorEastAsia"/>
          <w:sz w:val="21"/>
          <w:szCs w:val="21"/>
        </w:rPr>
        <w:t>】下列关于TLB和Cache的叙述中，错误的是（</w:t>
      </w:r>
      <w:r>
        <w:rPr>
          <w:rFonts w:ascii="Times New Roman" w:hAnsi="Times New Roman" w:cs="Times New Roman" w:eastAsiaTheme="minorEastAsia"/>
          <w:sz w:val="21"/>
          <w:szCs w:val="21"/>
        </w:rPr>
        <w:tab/>
      </w:r>
      <w:r>
        <w:rPr>
          <w:rFonts w:ascii="Times New Roman" w:hAnsi="Times New Roman" w:cs="Times New Roman" w:eastAsiaTheme="minorEastAsia"/>
          <w:sz w:val="21"/>
          <w:szCs w:val="21"/>
        </w:rPr>
        <w:t>）。</w:t>
      </w:r>
    </w:p>
    <w:p w14:paraId="391B355C">
      <w:pPr>
        <w:ind w:left="240" w:leftChars="100"/>
        <w:rPr>
          <w:rFonts w:ascii="Times New Roman" w:hAnsi="Times New Roman" w:cs="Times New Roman" w:eastAsiaTheme="minorEastAsia"/>
          <w:sz w:val="21"/>
          <w:szCs w:val="21"/>
        </w:rPr>
      </w:pPr>
      <w:r>
        <w:rPr>
          <w:rFonts w:ascii="Times New Roman" w:hAnsi="Times New Roman" w:cs="Times New Roman" w:eastAsiaTheme="minorEastAsia"/>
          <w:sz w:val="21"/>
          <w:szCs w:val="21"/>
        </w:rPr>
        <w:t>A. 命中率都与程序局部性有关</w:t>
      </w:r>
    </w:p>
    <w:p w14:paraId="6A8F707D">
      <w:pPr>
        <w:ind w:left="240" w:leftChars="100"/>
        <w:rPr>
          <w:rFonts w:ascii="Times New Roman" w:hAnsi="Times New Roman" w:cs="Times New Roman" w:eastAsiaTheme="minorEastAsia"/>
          <w:sz w:val="21"/>
          <w:szCs w:val="21"/>
        </w:rPr>
      </w:pPr>
      <w:r>
        <w:rPr>
          <w:rFonts w:ascii="Times New Roman" w:hAnsi="Times New Roman" w:cs="Times New Roman" w:eastAsiaTheme="minorEastAsia"/>
          <w:sz w:val="21"/>
          <w:szCs w:val="21"/>
        </w:rPr>
        <w:t>B. 缺失后都需要去访问主存</w:t>
      </w:r>
    </w:p>
    <w:p w14:paraId="0A33F92E">
      <w:pPr>
        <w:ind w:left="240" w:leftChars="100"/>
        <w:rPr>
          <w:rFonts w:ascii="Times New Roman" w:hAnsi="Times New Roman" w:cs="Times New Roman" w:eastAsiaTheme="minorEastAsia"/>
          <w:sz w:val="21"/>
          <w:szCs w:val="21"/>
        </w:rPr>
      </w:pPr>
      <w:r>
        <w:rPr>
          <w:rFonts w:ascii="Times New Roman" w:hAnsi="Times New Roman" w:cs="Times New Roman" w:eastAsiaTheme="minorEastAsia"/>
          <w:sz w:val="21"/>
          <w:szCs w:val="21"/>
        </w:rPr>
        <w:t>C. 缺失处理都可以由硬件实现</w:t>
      </w:r>
    </w:p>
    <w:p w14:paraId="271866FF">
      <w:pPr>
        <w:ind w:firstLine="210" w:firstLineChars="100"/>
        <w:rPr>
          <w:rFonts w:ascii="Times New Roman" w:hAnsi="Times New Roman" w:cs="Times New Roman" w:eastAsiaTheme="minorEastAsia"/>
          <w:sz w:val="21"/>
          <w:szCs w:val="21"/>
        </w:rPr>
      </w:pPr>
      <w:r>
        <w:rPr>
          <w:rFonts w:ascii="Times New Roman" w:hAnsi="Times New Roman" w:cs="Times New Roman" w:eastAsiaTheme="minorEastAsia"/>
          <w:sz w:val="21"/>
          <w:szCs w:val="21"/>
        </w:rPr>
        <w:t>D. 都由DRAM存储器组成</w:t>
      </w:r>
    </w:p>
    <w:p w14:paraId="6B7BA32D">
      <w:pPr>
        <w:rPr>
          <w:rFonts w:ascii="Times New Roman" w:hAnsi="Times New Roman" w:cs="Times New Roman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b/>
          <w:bCs/>
          <w:sz w:val="21"/>
          <w:szCs w:val="21"/>
        </w:rPr>
        <w:t>2</w:t>
      </w:r>
      <w:r>
        <w:rPr>
          <w:rFonts w:asciiTheme="minorEastAsia" w:hAnsiTheme="minorEastAsia" w:eastAsiaTheme="minorEastAsia"/>
          <w:b/>
          <w:bCs/>
          <w:sz w:val="21"/>
          <w:szCs w:val="21"/>
        </w:rPr>
        <w:t xml:space="preserve">0. 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</w:rPr>
        <w:t>【2021年联考真题】</w:t>
      </w:r>
      <w:r>
        <w:rPr>
          <w:rFonts w:ascii="Times New Roman" w:hAnsi="Times New Roman" w:cs="Times New Roman" w:eastAsiaTheme="minorEastAsia"/>
          <w:sz w:val="21"/>
          <w:szCs w:val="21"/>
        </w:rPr>
        <w:t>若计算机主存地址为32位，按字节编址，Cache数据区大小为32KB，主存块大小为32</w:t>
      </w:r>
      <w:r>
        <w:rPr>
          <w:rFonts w:hint="eastAsia" w:ascii="Times New Roman" w:hAnsi="Times New Roman" w:cs="Times New Roman" w:eastAsiaTheme="minorEastAsia"/>
          <w:sz w:val="21"/>
          <w:szCs w:val="21"/>
        </w:rPr>
        <w:t>B</w:t>
      </w:r>
      <w:r>
        <w:rPr>
          <w:rFonts w:ascii="Times New Roman" w:hAnsi="Times New Roman" w:cs="Times New Roman" w:eastAsiaTheme="minorEastAsia"/>
          <w:sz w:val="21"/>
          <w:szCs w:val="21"/>
        </w:rPr>
        <w:t>，采用直接映射方式和回写(Write Back)策略，则Cache行的位数至少是</w:t>
      </w:r>
      <w:r>
        <w:rPr>
          <w:rFonts w:hint="eastAsia" w:ascii="Times New Roman" w:hAnsi="Times New Roman" w:cs="Times New Roman" w:eastAsiaTheme="minorEastAsia"/>
          <w:sz w:val="21"/>
          <w:szCs w:val="21"/>
        </w:rPr>
        <w:t>()</w:t>
      </w:r>
    </w:p>
    <w:p w14:paraId="115F09CD">
      <w:pPr>
        <w:rPr>
          <w:rFonts w:ascii="Times New Roman" w:hAnsi="Times New Roman" w:cs="Times New Roman" w:eastAsiaTheme="minorEastAsia"/>
          <w:sz w:val="21"/>
          <w:szCs w:val="21"/>
        </w:rPr>
      </w:pPr>
      <w:r>
        <w:rPr>
          <w:rFonts w:ascii="Times New Roman" w:hAnsi="Times New Roman" w:cs="Times New Roman" w:eastAsiaTheme="minorEastAsia"/>
          <w:sz w:val="21"/>
          <w:szCs w:val="21"/>
        </w:rPr>
        <w:t>A. 275</w:t>
      </w:r>
    </w:p>
    <w:p w14:paraId="68C56685">
      <w:pPr>
        <w:rPr>
          <w:rFonts w:ascii="Times New Roman" w:hAnsi="Times New Roman" w:cs="Times New Roman" w:eastAsiaTheme="minorEastAsia"/>
          <w:sz w:val="21"/>
          <w:szCs w:val="21"/>
        </w:rPr>
      </w:pPr>
      <w:r>
        <w:rPr>
          <w:rFonts w:ascii="Times New Roman" w:hAnsi="Times New Roman" w:cs="Times New Roman" w:eastAsiaTheme="minorEastAsia"/>
          <w:sz w:val="21"/>
          <w:szCs w:val="21"/>
        </w:rPr>
        <w:t>B. 274</w:t>
      </w:r>
    </w:p>
    <w:p w14:paraId="6808444E">
      <w:pPr>
        <w:rPr>
          <w:rFonts w:ascii="Times New Roman" w:hAnsi="Times New Roman" w:cs="Times New Roman" w:eastAsiaTheme="minorEastAsia"/>
          <w:sz w:val="21"/>
          <w:szCs w:val="21"/>
        </w:rPr>
      </w:pPr>
      <w:r>
        <w:rPr>
          <w:rFonts w:ascii="Times New Roman" w:hAnsi="Times New Roman" w:cs="Times New Roman" w:eastAsiaTheme="minorEastAsia"/>
          <w:sz w:val="21"/>
          <w:szCs w:val="21"/>
        </w:rPr>
        <w:t>C. 258</w:t>
      </w:r>
    </w:p>
    <w:p w14:paraId="3D5FC128">
      <w:pPr>
        <w:rPr>
          <w:rFonts w:hint="eastAsia" w:asciiTheme="minorEastAsia" w:hAnsiTheme="minorEastAsia" w:eastAsiaTheme="minorEastAsia"/>
          <w:sz w:val="21"/>
          <w:szCs w:val="21"/>
          <w:lang w:val="en-US"/>
        </w:rPr>
      </w:pPr>
      <w:r>
        <w:rPr>
          <w:rFonts w:ascii="Times New Roman" w:hAnsi="Times New Roman" w:cs="Times New Roman" w:eastAsiaTheme="minorEastAsia"/>
          <w:sz w:val="21"/>
          <w:szCs w:val="21"/>
        </w:rPr>
        <w:t>D. 257</w:t>
      </w:r>
    </w:p>
    <w:p w14:paraId="6E35DF54">
      <w:pPr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</w:rPr>
        <w:t>二、综合应用题</w:t>
      </w:r>
    </w:p>
    <w:p w14:paraId="44096FFF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1.某计算机的主存地址位数为32位，按字节编址。假定数据Cache中最多存放128个主存块，采用四路组相联方式，块大小为64B，每块设置了1位有效位。采用一次性写回策略，为此每块设置了1位“脏”位。要求：</w:t>
      </w:r>
    </w:p>
    <w:p w14:paraId="146479B3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1)分别指出主存地址中标记（Tag)、组号（Index)和块内地址（Offset)三部分的位置和位数。</w:t>
      </w:r>
    </w:p>
    <w:p w14:paraId="65B4F9E3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2)计算该数据Cache的总位数.</w:t>
      </w:r>
    </w:p>
    <w:p w14:paraId="0E936689">
      <w:pPr>
        <w:rPr>
          <w:rFonts w:asciiTheme="minorEastAsia" w:hAnsiTheme="minorEastAsia" w:eastAsiaTheme="minorEastAsia"/>
          <w:sz w:val="21"/>
          <w:szCs w:val="21"/>
        </w:rPr>
      </w:pPr>
      <w:r>
        <w:rPr>
          <w:sz w:val="21"/>
          <w:lang w:val="en-US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250190</wp:posOffset>
                </wp:positionH>
                <wp:positionV relativeFrom="paragraph">
                  <wp:posOffset>575310</wp:posOffset>
                </wp:positionV>
                <wp:extent cx="4307205" cy="2190750"/>
                <wp:effectExtent l="8255" t="7620" r="8890" b="11430"/>
                <wp:wrapNone/>
                <wp:docPr id="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07205" cy="21907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BBB0B7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19.7pt;margin-top:45.3pt;height:172.5pt;width:339.15pt;z-index:251659264;mso-width-relative:page;mso-height-relative:page;" filled="f" stroked="t" coordsize="21600,21600" o:gfxdata="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G19yCDZAAAACQEAAA8AAAAAAAAAAQAgAAAAIgAAAGRycy9kb3ducmV2LnhtbFBLAQIU&#10;ABQAAAAIAIdO4kAgKWMtKwIAAFUEAAAOAAAAAAAAAAEAIAAAACgBAABkcnMvZTJvRG9jLnhtbFBL&#10;BQYAAAAABgAGAFkBAADFBQAAAAA=&#10;">
                <v:fill on="f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BBB0B75"/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/>
          <w:sz w:val="21"/>
          <w:szCs w:val="21"/>
        </w:rPr>
        <w:t>2．【2010年计算机联考真题】某计算机的主存地址空间大小为256MB,按字节编址。指令Cache和数据Cache分离，均有8个Cache行，每个Cache行大小为64B，数据Cache采用直接映射方式。现有两个功能相同的程序A和B，其伪代码如下所示：</w:t>
      </w:r>
    </w:p>
    <w:p w14:paraId="10253694">
      <w:pPr>
        <w:ind w:left="480" w:leftChars="200"/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asciiTheme="minorEastAsia" w:hAnsiTheme="minorEastAsia" w:eastAsiaTheme="minorEastAsia"/>
          <w:sz w:val="21"/>
          <w:szCs w:val="21"/>
          <w:lang w:val="en-US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2271395</wp:posOffset>
                </wp:positionH>
                <wp:positionV relativeFrom="paragraph">
                  <wp:posOffset>50800</wp:posOffset>
                </wp:positionV>
                <wp:extent cx="7620" cy="1995805"/>
                <wp:effectExtent l="10160" t="10795" r="10795" b="12700"/>
                <wp:wrapNone/>
                <wp:docPr id="1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620" cy="19958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flip:x;margin-left:178.85pt;margin-top:4pt;height:157.15pt;width:0.6pt;z-index:251660288;mso-width-relative:page;mso-height-relative:page;" filled="f" stroked="t" coordsize="21600,21600" o:gfxdata="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dHU5qtgAAAAJAQAADwAA&#10;AAAAAAABACAAAAAiAAAAZHJzL2Rvd25yZXYueG1sUEsBAhQAFAAAAAgAh07iQKeZIPzdAQAAvwMA&#10;AA4AAAAAAAAAAQAgAAAAJwEAAGRycy9lMm9Eb2MueG1sUEsFBgAAAAAGAAYAWQEAAHY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Theme="minorEastAsia" w:hAnsiTheme="minorEastAsia" w:eastAsiaTheme="minorEastAsia"/>
          <w:sz w:val="21"/>
          <w:szCs w:val="21"/>
        </w:rPr>
        <w:t>程序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A: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程序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B:</w:t>
      </w:r>
    </w:p>
    <w:p w14:paraId="0DEC73DD">
      <w:pPr>
        <w:ind w:left="480" w:leftChars="200"/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inta[256][256]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inta[256][256]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</w:p>
    <w:p w14:paraId="079C981C">
      <w:pPr>
        <w:ind w:left="480" w:leftChars="200"/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……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……</w:t>
      </w:r>
    </w:p>
    <w:p w14:paraId="2F5D9CA7">
      <w:pPr>
        <w:ind w:left="480" w:leftChars="200"/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intsum_array1()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 xml:space="preserve">    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intsum_array2()</w:t>
      </w:r>
    </w:p>
    <w:p w14:paraId="52039122">
      <w:pPr>
        <w:ind w:left="480" w:leftChars="200"/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{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{</w:t>
      </w:r>
    </w:p>
    <w:p w14:paraId="02787CE2">
      <w:pPr>
        <w:ind w:left="480" w:leftChars="200"/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inti,j,sum=0;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inti,j,sum=0</w:t>
      </w:r>
    </w:p>
    <w:p w14:paraId="30263918">
      <w:pPr>
        <w:ind w:left="480" w:leftChars="200"/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for(i=0;i&lt;256;i++)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for(j=0;j&lt;256;j++)</w:t>
      </w:r>
    </w:p>
    <w:p w14:paraId="450F0ED8">
      <w:pPr>
        <w:ind w:left="480" w:leftChars="200"/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for(j=0;j&lt;256;j++)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for(i=0;i&lt;256;i++)</w:t>
      </w:r>
    </w:p>
    <w:p w14:paraId="156DAFA2">
      <w:pPr>
        <w:ind w:left="480" w:leftChars="200"/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sun+=a[i][j];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sun+=a[i][j];</w:t>
      </w:r>
    </w:p>
    <w:p w14:paraId="4966B942">
      <w:pPr>
        <w:ind w:left="480" w:leftChars="200"/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returnsum;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returnsum;</w:t>
      </w:r>
    </w:p>
    <w:p w14:paraId="3584DCC9">
      <w:pPr>
        <w:ind w:left="480" w:leftChars="200"/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}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}</w:t>
      </w:r>
    </w:p>
    <w:p w14:paraId="64838170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假定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int</w:t>
      </w:r>
      <w:r>
        <w:rPr>
          <w:rFonts w:hint="eastAsia" w:asciiTheme="minorEastAsia" w:hAnsiTheme="minorEastAsia" w:eastAsiaTheme="minorEastAsia"/>
          <w:sz w:val="21"/>
          <w:szCs w:val="21"/>
        </w:rPr>
        <w:t>类型数据用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32</w:t>
      </w:r>
      <w:r>
        <w:rPr>
          <w:rFonts w:hint="eastAsia" w:asciiTheme="minorEastAsia" w:hAnsiTheme="minorEastAsia" w:eastAsiaTheme="minorEastAsia"/>
          <w:sz w:val="21"/>
          <w:szCs w:val="21"/>
        </w:rPr>
        <w:t>位补码表示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，</w:t>
      </w:r>
      <w:r>
        <w:rPr>
          <w:rFonts w:hint="eastAsia" w:asciiTheme="minorEastAsia" w:hAnsiTheme="minorEastAsia" w:eastAsiaTheme="minorEastAsia"/>
          <w:sz w:val="21"/>
          <w:szCs w:val="21"/>
        </w:rPr>
        <w:t>程序编译时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，i</w:t>
      </w:r>
      <w:r>
        <w:rPr>
          <w:rFonts w:hint="eastAsia" w:asciiTheme="minorEastAsia" w:hAnsiTheme="minorEastAsia" w:eastAsiaTheme="minorEastAsia"/>
          <w:sz w:val="21"/>
          <w:szCs w:val="21"/>
        </w:rPr>
        <w:t>、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j</w:t>
      </w:r>
      <w:r>
        <w:rPr>
          <w:rFonts w:hint="eastAsia" w:asciiTheme="minorEastAsia" w:hAnsiTheme="minorEastAsia" w:eastAsiaTheme="minorEastAsia"/>
          <w:sz w:val="21"/>
          <w:szCs w:val="21"/>
        </w:rPr>
        <w:t>和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sum</w:t>
      </w:r>
      <w:r>
        <w:rPr>
          <w:rFonts w:hint="eastAsia" w:asciiTheme="minorEastAsia" w:hAnsiTheme="minorEastAsia" w:eastAsiaTheme="minorEastAsia"/>
          <w:sz w:val="21"/>
          <w:szCs w:val="21"/>
        </w:rPr>
        <w:t>均分配在寄存器中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，</w:t>
      </w:r>
      <w:r>
        <w:rPr>
          <w:rFonts w:hint="eastAsia" w:asciiTheme="minorEastAsia" w:hAnsiTheme="minorEastAsia" w:eastAsiaTheme="minorEastAsia"/>
          <w:sz w:val="21"/>
          <w:szCs w:val="21"/>
        </w:rPr>
        <w:t>数组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a</w:t>
      </w:r>
      <w:r>
        <w:rPr>
          <w:rFonts w:hint="eastAsia" w:asciiTheme="minorEastAsia" w:hAnsiTheme="minorEastAsia" w:eastAsiaTheme="minorEastAsia"/>
          <w:sz w:val="21"/>
          <w:szCs w:val="21"/>
        </w:rPr>
        <w:t>按行优先方式存放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，</w:t>
      </w:r>
      <w:r>
        <w:rPr>
          <w:rFonts w:hint="eastAsia" w:asciiTheme="minorEastAsia" w:hAnsiTheme="minorEastAsia" w:eastAsiaTheme="minorEastAsia"/>
          <w:sz w:val="21"/>
          <w:szCs w:val="21"/>
        </w:rPr>
        <w:t>其首地址为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320(</w:t>
      </w:r>
      <w:r>
        <w:rPr>
          <w:rFonts w:hint="eastAsia" w:asciiTheme="minorEastAsia" w:hAnsiTheme="minorEastAsia" w:eastAsiaTheme="minorEastAsia"/>
          <w:sz w:val="21"/>
          <w:szCs w:val="21"/>
        </w:rPr>
        <w:t>十进制数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)</w:t>
      </w:r>
      <w:r>
        <w:rPr>
          <w:rFonts w:hint="eastAsia" w:asciiTheme="minorEastAsia" w:hAnsiTheme="minorEastAsia" w:eastAsiaTheme="minorEastAsia"/>
          <w:sz w:val="21"/>
          <w:szCs w:val="21"/>
        </w:rPr>
        <w:t>。请回答下列问题，要求说明理由或给出计算过程I</w:t>
      </w:r>
    </w:p>
    <w:p w14:paraId="2AEA5768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1)若不考虑用于Cache—致性维护和替换算法的控制位，则数据Cache的总容量为多少？</w:t>
      </w:r>
    </w:p>
    <w:p w14:paraId="0FEB5A59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2)数组元素a[0][31]和a[1][1]各自所在的主存块对应的Cache行号分别是多少（Cache行号从0开始）？</w:t>
      </w:r>
    </w:p>
    <w:p w14:paraId="201C08A0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3)程序A和B的数据访问命中率各是多少？哪个程序的执行时间更短？</w:t>
      </w:r>
    </w:p>
    <w:p w14:paraId="58F3BF85">
      <w:pPr>
        <w:outlineLvl w:val="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3.【2013年计算机联考真题】</w:t>
      </w:r>
    </w:p>
    <w:p w14:paraId="1DC709F2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某32位计算机，CPU主频为800MHz，Cache命中时的CPI为4,Cache块大小为32字节；主存采用8体交叉存储方式，每个体的存储字长为32位、存储周期为40ns；存储器总线宽度为32位，总线时钟频率为200MHz，支持突发传送总线事务。每次读突发传送总线事务的过程包括：送首地址和命令、存储器准备数据、传送数据。每次突发传送32字节，传送地址或32位数据均需要一个总线时钟周期。请回答下列问题，要求给出理由或计算过程。</w:t>
      </w:r>
    </w:p>
    <w:p w14:paraId="26699771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1)CPU和总线的时钟周期各为多少？总线的带宽（即最大数据传输率）为多少？</w:t>
      </w:r>
    </w:p>
    <w:p w14:paraId="240CF7D1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2)Cache缺失时，需要用几个读突发传送总线事务来完成一个主存块的读取？</w:t>
      </w:r>
    </w:p>
    <w:p w14:paraId="3C21FF35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3）存储器总线完成一次读突发传送总线事务所需的时间是多少？</w:t>
      </w:r>
    </w:p>
    <w:p w14:paraId="3EFAC3A8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4)若程序BP执行过程中，共执行了100条指令，平均每条指令需进行1.2次访存，Cache缺失率为5%，不考虑替换等开销，则BP的CPU执行时间是多少？</w:t>
      </w:r>
    </w:p>
    <w:p w14:paraId="7954BAC7">
      <w:pPr>
        <w:rPr>
          <w:rFonts w:asciiTheme="minorEastAsia" w:hAnsiTheme="minorEastAsia" w:eastAsiaTheme="minorEastAsia"/>
          <w:sz w:val="21"/>
          <w:szCs w:val="21"/>
        </w:rPr>
      </w:pPr>
    </w:p>
    <w:p w14:paraId="11EFD82A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4</w:t>
      </w:r>
      <w:r>
        <w:rPr>
          <w:rFonts w:asciiTheme="minorEastAsia" w:hAnsiTheme="minorEastAsia" w:eastAsiaTheme="minorEastAsia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/>
          <w:sz w:val="21"/>
          <w:szCs w:val="21"/>
        </w:rPr>
        <w:t>【</w:t>
      </w:r>
      <w:r>
        <w:rPr>
          <w:rFonts w:asciiTheme="minorEastAsia" w:hAnsiTheme="minorEastAsia" w:eastAsiaTheme="minorEastAsia"/>
          <w:sz w:val="21"/>
          <w:szCs w:val="21"/>
        </w:rPr>
        <w:t>2020年</w:t>
      </w:r>
      <w:r>
        <w:rPr>
          <w:rFonts w:hint="eastAsia" w:asciiTheme="minorEastAsia" w:hAnsiTheme="minorEastAsia" w:eastAsiaTheme="minorEastAsia"/>
          <w:sz w:val="21"/>
          <w:szCs w:val="21"/>
        </w:rPr>
        <w:t>联考真题</w:t>
      </w:r>
      <w:r>
        <w:rPr>
          <w:rFonts w:asciiTheme="minorEastAsia" w:hAnsiTheme="minorEastAsia" w:eastAsiaTheme="minorEastAsia"/>
          <w:sz w:val="21"/>
          <w:szCs w:val="21"/>
        </w:rPr>
        <w:t>】假定主存地址</w:t>
      </w:r>
      <w:r>
        <w:rPr>
          <w:rFonts w:hint="eastAsia" w:asciiTheme="minorEastAsia" w:hAnsiTheme="minorEastAsia" w:eastAsiaTheme="minorEastAsia"/>
          <w:sz w:val="21"/>
          <w:szCs w:val="21"/>
        </w:rPr>
        <w:t>为</w:t>
      </w:r>
      <w:r>
        <w:rPr>
          <w:rFonts w:asciiTheme="minorEastAsia" w:hAnsiTheme="minorEastAsia" w:eastAsiaTheme="minorEastAsia"/>
          <w:sz w:val="21"/>
          <w:szCs w:val="21"/>
        </w:rPr>
        <w:t>32位，按字</w:t>
      </w:r>
      <w:r>
        <w:rPr>
          <w:rFonts w:hint="eastAsia" w:asciiTheme="minorEastAsia" w:hAnsiTheme="minorEastAsia" w:eastAsiaTheme="minorEastAsia"/>
          <w:sz w:val="21"/>
          <w:szCs w:val="21"/>
        </w:rPr>
        <w:t>节编址，指令</w:t>
      </w:r>
      <w:r>
        <w:rPr>
          <w:rFonts w:asciiTheme="minorEastAsia" w:hAnsiTheme="minorEastAsia" w:eastAsiaTheme="minorEastAsia"/>
          <w:sz w:val="21"/>
          <w:szCs w:val="21"/>
        </w:rPr>
        <w:t>Cache和</w:t>
      </w:r>
      <w:r>
        <w:rPr>
          <w:rFonts w:hint="eastAsia" w:asciiTheme="minorEastAsia" w:hAnsiTheme="minorEastAsia" w:eastAsiaTheme="minorEastAsia"/>
          <w:sz w:val="21"/>
          <w:szCs w:val="21"/>
        </w:rPr>
        <w:t>数据</w:t>
      </w:r>
      <w:r>
        <w:rPr>
          <w:rFonts w:asciiTheme="minorEastAsia" w:hAnsiTheme="minorEastAsia" w:eastAsiaTheme="minorEastAsia"/>
          <w:sz w:val="21"/>
          <w:szCs w:val="21"/>
        </w:rPr>
        <w:t>Cache与主存之</w:t>
      </w:r>
      <w:r>
        <w:rPr>
          <w:rFonts w:hint="eastAsia" w:asciiTheme="minorEastAsia" w:hAnsiTheme="minorEastAsia" w:eastAsiaTheme="minorEastAsia"/>
          <w:sz w:val="21"/>
          <w:szCs w:val="21"/>
        </w:rPr>
        <w:t>间均采用</w:t>
      </w:r>
      <w:r>
        <w:rPr>
          <w:rFonts w:asciiTheme="minorEastAsia" w:hAnsiTheme="minorEastAsia" w:eastAsiaTheme="minorEastAsia"/>
          <w:sz w:val="21"/>
          <w:szCs w:val="21"/>
        </w:rPr>
        <w:t>8路</w:t>
      </w:r>
      <w:r>
        <w:rPr>
          <w:rFonts w:hint="eastAsia" w:asciiTheme="minorEastAsia" w:hAnsiTheme="minorEastAsia" w:eastAsiaTheme="minorEastAsia"/>
          <w:sz w:val="21"/>
          <w:szCs w:val="21"/>
        </w:rPr>
        <w:t>组相联映射方式，直写</w:t>
      </w:r>
      <w:r>
        <w:rPr>
          <w:rFonts w:asciiTheme="minorEastAsia" w:hAnsiTheme="minorEastAsia" w:eastAsiaTheme="minorEastAsia"/>
          <w:sz w:val="21"/>
          <w:szCs w:val="21"/>
        </w:rPr>
        <w:t xml:space="preserve">(WriteThrough) </w:t>
      </w:r>
      <w:r>
        <w:rPr>
          <w:rFonts w:hint="eastAsia" w:asciiTheme="minorEastAsia" w:hAnsiTheme="minorEastAsia" w:eastAsiaTheme="minorEastAsia"/>
          <w:sz w:val="21"/>
          <w:szCs w:val="21"/>
        </w:rPr>
        <w:t>写策略和</w:t>
      </w:r>
      <w:r>
        <w:rPr>
          <w:rFonts w:asciiTheme="minorEastAsia" w:hAnsiTheme="minorEastAsia" w:eastAsiaTheme="minorEastAsia"/>
          <w:sz w:val="21"/>
          <w:szCs w:val="21"/>
        </w:rPr>
        <w:t>LRU替</w:t>
      </w:r>
      <w:r>
        <w:rPr>
          <w:rFonts w:hint="eastAsia" w:asciiTheme="minorEastAsia" w:hAnsiTheme="minorEastAsia" w:eastAsiaTheme="minorEastAsia"/>
          <w:sz w:val="21"/>
          <w:szCs w:val="21"/>
        </w:rPr>
        <w:t>换算法，主存块大小为</w:t>
      </w:r>
      <w:r>
        <w:rPr>
          <w:rFonts w:asciiTheme="minorEastAsia" w:hAnsiTheme="minorEastAsia" w:eastAsiaTheme="minorEastAsia"/>
          <w:sz w:val="21"/>
          <w:szCs w:val="21"/>
        </w:rPr>
        <w:t>64B，</w:t>
      </w:r>
      <w:r>
        <w:rPr>
          <w:rFonts w:hint="eastAsia" w:asciiTheme="minorEastAsia" w:hAnsiTheme="minorEastAsia" w:eastAsiaTheme="minorEastAsia"/>
          <w:sz w:val="21"/>
          <w:szCs w:val="21"/>
        </w:rPr>
        <w:t>数据区容量各为</w:t>
      </w:r>
      <w:r>
        <w:rPr>
          <w:rFonts w:asciiTheme="minorEastAsia" w:hAnsiTheme="minorEastAsia" w:eastAsiaTheme="minorEastAsia"/>
          <w:sz w:val="21"/>
          <w:szCs w:val="21"/>
        </w:rPr>
        <w:t>32KB。</w:t>
      </w:r>
      <w:r>
        <w:rPr>
          <w:rFonts w:hint="eastAsia" w:asciiTheme="minorEastAsia" w:hAnsiTheme="minorEastAsia" w:eastAsiaTheme="minorEastAsia"/>
          <w:sz w:val="21"/>
          <w:szCs w:val="21"/>
        </w:rPr>
        <w:t>开始时</w:t>
      </w:r>
      <w:r>
        <w:rPr>
          <w:rFonts w:asciiTheme="minorEastAsia" w:hAnsiTheme="minorEastAsia" w:eastAsiaTheme="minorEastAsia"/>
          <w:sz w:val="21"/>
          <w:szCs w:val="21"/>
        </w:rPr>
        <w:t>Cache均</w:t>
      </w:r>
      <w:r>
        <w:rPr>
          <w:rFonts w:hint="eastAsia" w:asciiTheme="minorEastAsia" w:hAnsiTheme="minorEastAsia" w:eastAsiaTheme="minorEastAsia"/>
          <w:sz w:val="21"/>
          <w:szCs w:val="21"/>
        </w:rPr>
        <w:t>为空。请回答下列问题。</w:t>
      </w:r>
    </w:p>
    <w:p w14:paraId="411C74C8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(1)Cache每一行中</w:t>
      </w:r>
      <w:r>
        <w:rPr>
          <w:rFonts w:hint="eastAsia" w:asciiTheme="minorEastAsia" w:hAnsiTheme="minorEastAsia" w:eastAsiaTheme="minorEastAsia"/>
          <w:sz w:val="21"/>
          <w:szCs w:val="21"/>
        </w:rPr>
        <w:t>标记</w:t>
      </w:r>
      <w:r>
        <w:rPr>
          <w:rFonts w:asciiTheme="minorEastAsia" w:hAnsiTheme="minorEastAsia" w:eastAsiaTheme="minorEastAsia"/>
          <w:sz w:val="21"/>
          <w:szCs w:val="21"/>
        </w:rPr>
        <w:t>(Tag)、LRU位各占几位?是否有修改位?</w:t>
      </w:r>
    </w:p>
    <w:p w14:paraId="6654F391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(2)有如下C</w:t>
      </w:r>
      <w:r>
        <w:rPr>
          <w:rFonts w:hint="eastAsia" w:asciiTheme="minorEastAsia" w:hAnsiTheme="minorEastAsia" w:eastAsiaTheme="minorEastAsia"/>
          <w:sz w:val="21"/>
          <w:szCs w:val="21"/>
        </w:rPr>
        <w:t>语言程序段</w:t>
      </w:r>
    </w:p>
    <w:p w14:paraId="78E3E95C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for(k=0;k&lt;1024;k++)</w:t>
      </w:r>
    </w:p>
    <w:p w14:paraId="3945E53C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s[k]= 2 * s[k];</w:t>
      </w:r>
    </w:p>
    <w:p w14:paraId="3AFAFE33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若数组</w:t>
      </w:r>
      <w:r>
        <w:rPr>
          <w:rFonts w:asciiTheme="minorEastAsia" w:hAnsiTheme="minorEastAsia" w:eastAsiaTheme="minorEastAsia"/>
          <w:sz w:val="21"/>
          <w:szCs w:val="21"/>
        </w:rPr>
        <w:t>s及其</w:t>
      </w:r>
      <w:r>
        <w:rPr>
          <w:rFonts w:hint="eastAsia" w:asciiTheme="minorEastAsia" w:hAnsiTheme="minorEastAsia" w:eastAsiaTheme="minorEastAsia"/>
          <w:sz w:val="21"/>
          <w:szCs w:val="21"/>
        </w:rPr>
        <w:t>变量</w:t>
      </w:r>
      <w:r>
        <w:rPr>
          <w:rFonts w:asciiTheme="minorEastAsia" w:hAnsiTheme="minorEastAsia" w:eastAsiaTheme="minorEastAsia"/>
          <w:sz w:val="21"/>
          <w:szCs w:val="21"/>
        </w:rPr>
        <w:t>k均</w:t>
      </w:r>
      <w:r>
        <w:rPr>
          <w:rFonts w:hint="eastAsia" w:asciiTheme="minorEastAsia" w:hAnsiTheme="minorEastAsia" w:eastAsiaTheme="minorEastAsia"/>
          <w:sz w:val="21"/>
          <w:szCs w:val="21"/>
        </w:rPr>
        <w:t>为</w:t>
      </w:r>
      <w:r>
        <w:rPr>
          <w:rFonts w:asciiTheme="minorEastAsia" w:hAnsiTheme="minorEastAsia" w:eastAsiaTheme="minorEastAsia"/>
          <w:sz w:val="21"/>
          <w:szCs w:val="21"/>
        </w:rPr>
        <w:t>int型，int型</w:t>
      </w:r>
      <w:r>
        <w:rPr>
          <w:rFonts w:hint="eastAsia" w:asciiTheme="minorEastAsia" w:hAnsiTheme="minorEastAsia" w:eastAsiaTheme="minorEastAsia"/>
          <w:sz w:val="21"/>
          <w:szCs w:val="21"/>
        </w:rPr>
        <w:t>数据占</w:t>
      </w:r>
      <w:r>
        <w:rPr>
          <w:rFonts w:asciiTheme="minorEastAsia" w:hAnsiTheme="minorEastAsia" w:eastAsiaTheme="minorEastAsia"/>
          <w:sz w:val="21"/>
          <w:szCs w:val="21"/>
        </w:rPr>
        <w:t>4B，</w:t>
      </w:r>
      <w:r>
        <w:rPr>
          <w:rFonts w:hint="eastAsia" w:asciiTheme="minorEastAsia" w:hAnsiTheme="minorEastAsia" w:eastAsiaTheme="minorEastAsia"/>
          <w:sz w:val="21"/>
          <w:szCs w:val="21"/>
        </w:rPr>
        <w:t>变量</w:t>
      </w:r>
      <w:r>
        <w:rPr>
          <w:rFonts w:asciiTheme="minorEastAsia" w:hAnsiTheme="minorEastAsia" w:eastAsiaTheme="minorEastAsia"/>
          <w:sz w:val="21"/>
          <w:szCs w:val="21"/>
        </w:rPr>
        <w:t>k分配在寄存器中，</w:t>
      </w:r>
      <w:r>
        <w:rPr>
          <w:rFonts w:hint="eastAsia" w:asciiTheme="minorEastAsia" w:hAnsiTheme="minorEastAsia" w:eastAsiaTheme="minorEastAsia"/>
          <w:sz w:val="21"/>
          <w:szCs w:val="21"/>
        </w:rPr>
        <w:t>数组在主存中的起始地址为</w:t>
      </w:r>
      <w:r>
        <w:rPr>
          <w:rFonts w:asciiTheme="minorEastAsia" w:hAnsiTheme="minorEastAsia" w:eastAsiaTheme="minorEastAsia"/>
          <w:sz w:val="21"/>
          <w:szCs w:val="21"/>
        </w:rPr>
        <w:t>008000C0H，</w:t>
      </w:r>
      <w:r>
        <w:rPr>
          <w:rFonts w:hint="eastAsia" w:asciiTheme="minorEastAsia" w:hAnsiTheme="minorEastAsia" w:eastAsiaTheme="minorEastAsia"/>
          <w:sz w:val="21"/>
          <w:szCs w:val="21"/>
        </w:rPr>
        <w:t>则该程段执行过程中，访问数组</w:t>
      </w:r>
      <w:r>
        <w:rPr>
          <w:rFonts w:asciiTheme="minorEastAsia" w:hAnsiTheme="minorEastAsia" w:eastAsiaTheme="minorEastAsia"/>
          <w:sz w:val="21"/>
          <w:szCs w:val="21"/>
        </w:rPr>
        <w:t>s的</w:t>
      </w:r>
      <w:r>
        <w:rPr>
          <w:rFonts w:hint="eastAsia" w:asciiTheme="minorEastAsia" w:hAnsiTheme="minorEastAsia" w:eastAsiaTheme="minorEastAsia"/>
          <w:sz w:val="21"/>
          <w:szCs w:val="21"/>
        </w:rPr>
        <w:t>数据</w:t>
      </w:r>
      <w:r>
        <w:rPr>
          <w:rFonts w:asciiTheme="minorEastAsia" w:hAnsiTheme="minorEastAsia" w:eastAsiaTheme="minorEastAsia"/>
          <w:sz w:val="21"/>
          <w:szCs w:val="21"/>
        </w:rPr>
        <w:t>Cache缺失次</w:t>
      </w:r>
      <w:r>
        <w:rPr>
          <w:rFonts w:hint="eastAsia" w:asciiTheme="minorEastAsia" w:hAnsiTheme="minorEastAsia" w:eastAsiaTheme="minorEastAsia"/>
          <w:sz w:val="21"/>
          <w:szCs w:val="21"/>
        </w:rPr>
        <w:t>数为多少</w:t>
      </w:r>
      <w:r>
        <w:rPr>
          <w:rFonts w:asciiTheme="minorEastAsia" w:hAnsiTheme="minorEastAsia" w:eastAsiaTheme="minorEastAsia"/>
          <w:sz w:val="21"/>
          <w:szCs w:val="21"/>
        </w:rPr>
        <w:t>?</w:t>
      </w:r>
    </w:p>
    <w:p w14:paraId="2CAACA54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(3)若CPU最先</w:t>
      </w:r>
      <w:r>
        <w:rPr>
          <w:rFonts w:hint="eastAsia" w:asciiTheme="minorEastAsia" w:hAnsiTheme="minorEastAsia" w:eastAsiaTheme="minorEastAsia"/>
          <w:sz w:val="21"/>
          <w:szCs w:val="21"/>
        </w:rPr>
        <w:t>开始的访问操作是读取主存单元</w:t>
      </w:r>
      <w:r>
        <w:rPr>
          <w:rFonts w:asciiTheme="minorEastAsia" w:hAnsiTheme="minorEastAsia" w:eastAsiaTheme="minorEastAsia"/>
          <w:sz w:val="21"/>
          <w:szCs w:val="21"/>
        </w:rPr>
        <w:t>00010003H中的指令，</w:t>
      </w:r>
      <w:r>
        <w:rPr>
          <w:rFonts w:hint="eastAsia" w:asciiTheme="minorEastAsia" w:hAnsiTheme="minorEastAsia" w:eastAsiaTheme="minorEastAsia"/>
          <w:sz w:val="21"/>
          <w:szCs w:val="21"/>
        </w:rPr>
        <w:t>简要说明从</w:t>
      </w:r>
      <w:r>
        <w:rPr>
          <w:rFonts w:asciiTheme="minorEastAsia" w:hAnsiTheme="minorEastAsia" w:eastAsiaTheme="minorEastAsia"/>
          <w:sz w:val="21"/>
          <w:szCs w:val="21"/>
        </w:rPr>
        <w:t>Cache中</w:t>
      </w:r>
      <w:r>
        <w:rPr>
          <w:rFonts w:hint="eastAsia" w:asciiTheme="minorEastAsia" w:hAnsiTheme="minorEastAsia" w:eastAsiaTheme="minorEastAsia"/>
          <w:sz w:val="21"/>
          <w:szCs w:val="21"/>
        </w:rPr>
        <w:t>访问该指令的过程，包括</w:t>
      </w:r>
      <w:r>
        <w:rPr>
          <w:rFonts w:asciiTheme="minorEastAsia" w:hAnsiTheme="minorEastAsia" w:eastAsiaTheme="minorEastAsia"/>
          <w:sz w:val="21"/>
          <w:szCs w:val="21"/>
        </w:rPr>
        <w:t>Cache缺失</w:t>
      </w:r>
      <w:r>
        <w:rPr>
          <w:rFonts w:hint="eastAsia" w:asciiTheme="minorEastAsia" w:hAnsiTheme="minorEastAsia" w:eastAsiaTheme="minorEastAsia"/>
          <w:sz w:val="21"/>
          <w:szCs w:val="21"/>
        </w:rPr>
        <w:t>处理过程。</w:t>
      </w:r>
    </w:p>
    <w:p w14:paraId="54D3B091">
      <w:pPr>
        <w:rPr>
          <w:rFonts w:asciiTheme="minorEastAsia" w:hAnsiTheme="minorEastAsia" w:eastAsiaTheme="minorEastAsia"/>
          <w:sz w:val="21"/>
          <w:szCs w:val="21"/>
        </w:rPr>
      </w:pPr>
    </w:p>
    <w:p w14:paraId="2587E8DB">
      <w:pPr>
        <w:rPr>
          <w:rFonts w:asciiTheme="minorEastAsia" w:hAnsiTheme="minorEastAsia" w:eastAsiaTheme="minorEastAsia"/>
          <w:bCs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5</w:t>
      </w:r>
      <w:r>
        <w:rPr>
          <w:rFonts w:asciiTheme="minorEastAsia" w:hAnsiTheme="minorEastAsia" w:eastAsiaTheme="minorEastAsia"/>
          <w:sz w:val="21"/>
          <w:szCs w:val="21"/>
        </w:rPr>
        <w:t>.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</w:rPr>
        <w:t xml:space="preserve"> 【2022年联考真题】</w:t>
      </w:r>
      <w:r>
        <w:rPr>
          <w:rFonts w:hint="eastAsia" w:asciiTheme="minorEastAsia" w:hAnsiTheme="minorEastAsia" w:eastAsiaTheme="minorEastAsia"/>
          <w:bCs/>
          <w:sz w:val="21"/>
          <w:szCs w:val="21"/>
        </w:rPr>
        <w:t>假设某磁盘驱动器中有</w:t>
      </w:r>
      <w:r>
        <w:rPr>
          <w:rFonts w:asciiTheme="minorEastAsia" w:hAnsiTheme="minorEastAsia" w:eastAsiaTheme="minorEastAsia"/>
          <w:bCs/>
          <w:sz w:val="21"/>
          <w:szCs w:val="21"/>
        </w:rPr>
        <w:t>4</w:t>
      </w:r>
      <w:r>
        <w:rPr>
          <w:rFonts w:hint="eastAsia" w:asciiTheme="minorEastAsia" w:hAnsiTheme="minorEastAsia" w:eastAsiaTheme="minorEastAsia"/>
          <w:bCs/>
          <w:sz w:val="21"/>
          <w:szCs w:val="21"/>
        </w:rPr>
        <w:t>个双面盘片，每个盘面有</w:t>
      </w:r>
      <w:r>
        <w:rPr>
          <w:rFonts w:asciiTheme="minorEastAsia" w:hAnsiTheme="minorEastAsia" w:eastAsiaTheme="minorEastAsia"/>
          <w:bCs/>
          <w:sz w:val="21"/>
          <w:szCs w:val="21"/>
        </w:rPr>
        <w:t>20000</w:t>
      </w:r>
      <w:r>
        <w:rPr>
          <w:rFonts w:hint="eastAsia" w:asciiTheme="minorEastAsia" w:hAnsiTheme="minorEastAsia" w:eastAsiaTheme="minorEastAsia"/>
          <w:bCs/>
          <w:sz w:val="21"/>
          <w:szCs w:val="21"/>
        </w:rPr>
        <w:t>个磁道，每个磁道有</w:t>
      </w:r>
      <w:r>
        <w:rPr>
          <w:rFonts w:asciiTheme="minorEastAsia" w:hAnsiTheme="minorEastAsia" w:eastAsiaTheme="minorEastAsia"/>
          <w:bCs/>
          <w:sz w:val="21"/>
          <w:szCs w:val="21"/>
        </w:rPr>
        <w:t>500</w:t>
      </w:r>
      <w:r>
        <w:rPr>
          <w:rFonts w:hint="eastAsia" w:asciiTheme="minorEastAsia" w:hAnsiTheme="minorEastAsia" w:eastAsiaTheme="minorEastAsia"/>
          <w:bCs/>
          <w:sz w:val="21"/>
          <w:szCs w:val="21"/>
        </w:rPr>
        <w:t>个扇区，每个扇区可记录</w:t>
      </w:r>
      <w:r>
        <w:rPr>
          <w:rFonts w:asciiTheme="minorEastAsia" w:hAnsiTheme="minorEastAsia" w:eastAsiaTheme="minorEastAsia"/>
          <w:bCs/>
          <w:sz w:val="21"/>
          <w:szCs w:val="21"/>
        </w:rPr>
        <w:t>512字</w:t>
      </w:r>
      <w:r>
        <w:rPr>
          <w:rFonts w:hint="eastAsia" w:asciiTheme="minorEastAsia" w:hAnsiTheme="minorEastAsia" w:eastAsiaTheme="minorEastAsia"/>
          <w:bCs/>
          <w:sz w:val="21"/>
          <w:szCs w:val="21"/>
        </w:rPr>
        <w:t>节的数据，盘片转速为</w:t>
      </w:r>
      <w:r>
        <w:rPr>
          <w:rFonts w:asciiTheme="minorEastAsia" w:hAnsiTheme="minorEastAsia" w:eastAsiaTheme="minorEastAsia"/>
          <w:bCs/>
          <w:sz w:val="21"/>
          <w:szCs w:val="21"/>
        </w:rPr>
        <w:t>7200rpm(</w:t>
      </w:r>
      <w:r>
        <w:rPr>
          <w:rFonts w:hint="eastAsia" w:asciiTheme="minorEastAsia" w:hAnsiTheme="minorEastAsia" w:eastAsiaTheme="minorEastAsia"/>
          <w:bCs/>
          <w:sz w:val="21"/>
          <w:szCs w:val="21"/>
        </w:rPr>
        <w:t>转</w:t>
      </w:r>
      <w:r>
        <w:rPr>
          <w:rFonts w:asciiTheme="minorEastAsia" w:hAnsiTheme="minorEastAsia" w:eastAsiaTheme="minorEastAsia"/>
          <w:bCs/>
          <w:sz w:val="21"/>
          <w:szCs w:val="21"/>
        </w:rPr>
        <w:t>/分)，平均</w:t>
      </w:r>
      <w:r>
        <w:rPr>
          <w:rFonts w:hint="eastAsia" w:asciiTheme="minorEastAsia" w:hAnsiTheme="minorEastAsia" w:eastAsiaTheme="minorEastAsia"/>
          <w:bCs/>
          <w:sz w:val="21"/>
          <w:szCs w:val="21"/>
        </w:rPr>
        <w:t>寻道时间为</w:t>
      </w:r>
      <w:r>
        <w:rPr>
          <w:rFonts w:asciiTheme="minorEastAsia" w:hAnsiTheme="minorEastAsia" w:eastAsiaTheme="minorEastAsia"/>
          <w:bCs/>
          <w:sz w:val="21"/>
          <w:szCs w:val="21"/>
        </w:rPr>
        <w:t>5ms，</w:t>
      </w:r>
      <w:r>
        <w:rPr>
          <w:rFonts w:hint="eastAsia" w:asciiTheme="minorEastAsia" w:hAnsiTheme="minorEastAsia" w:eastAsiaTheme="minorEastAsia"/>
          <w:bCs/>
          <w:sz w:val="21"/>
          <w:szCs w:val="21"/>
        </w:rPr>
        <w:t>请回答下列问题。</w:t>
      </w:r>
    </w:p>
    <w:p w14:paraId="63B5B57C">
      <w:pPr>
        <w:rPr>
          <w:rFonts w:asciiTheme="minorEastAsia" w:hAnsiTheme="minorEastAsia" w:eastAsiaTheme="minorEastAsia"/>
          <w:bCs/>
          <w:sz w:val="21"/>
          <w:szCs w:val="21"/>
        </w:rPr>
      </w:pPr>
      <w:r>
        <w:rPr>
          <w:rFonts w:asciiTheme="minorEastAsia" w:hAnsiTheme="minorEastAsia" w:eastAsiaTheme="minorEastAsia"/>
          <w:bCs/>
          <w:sz w:val="21"/>
          <w:szCs w:val="21"/>
        </w:rPr>
        <w:t>(1)每</w:t>
      </w:r>
      <w:r>
        <w:rPr>
          <w:rFonts w:hint="eastAsia" w:asciiTheme="minorEastAsia" w:hAnsiTheme="minorEastAsia" w:eastAsiaTheme="minorEastAsia"/>
          <w:bCs/>
          <w:sz w:val="21"/>
          <w:szCs w:val="21"/>
        </w:rPr>
        <w:t>个扇区包含数据及地址信息，地址信息分为</w:t>
      </w:r>
      <w:r>
        <w:rPr>
          <w:rFonts w:asciiTheme="minorEastAsia" w:hAnsiTheme="minorEastAsia" w:eastAsiaTheme="minorEastAsia"/>
          <w:bCs/>
          <w:sz w:val="21"/>
          <w:szCs w:val="21"/>
        </w:rPr>
        <w:t>3</w:t>
      </w:r>
      <w:r>
        <w:rPr>
          <w:rFonts w:hint="eastAsia" w:asciiTheme="minorEastAsia" w:hAnsiTheme="minorEastAsia" w:eastAsiaTheme="minorEastAsia"/>
          <w:bCs/>
          <w:sz w:val="21"/>
          <w:szCs w:val="21"/>
        </w:rPr>
        <w:t>个字段，这</w:t>
      </w:r>
      <w:r>
        <w:rPr>
          <w:rFonts w:asciiTheme="minorEastAsia" w:hAnsiTheme="minorEastAsia" w:eastAsiaTheme="minorEastAsia"/>
          <w:bCs/>
          <w:sz w:val="21"/>
          <w:szCs w:val="21"/>
        </w:rPr>
        <w:t>3</w:t>
      </w:r>
      <w:r>
        <w:rPr>
          <w:rFonts w:hint="eastAsia" w:asciiTheme="minorEastAsia" w:hAnsiTheme="minorEastAsia" w:eastAsiaTheme="minorEastAsia"/>
          <w:bCs/>
          <w:sz w:val="21"/>
          <w:szCs w:val="21"/>
        </w:rPr>
        <w:t>个字段的名称格式什么</w:t>
      </w:r>
      <w:r>
        <w:rPr>
          <w:rFonts w:asciiTheme="minorEastAsia" w:hAnsiTheme="minorEastAsia" w:eastAsiaTheme="minorEastAsia"/>
          <w:bCs/>
          <w:sz w:val="21"/>
          <w:szCs w:val="21"/>
        </w:rPr>
        <w:t>?</w:t>
      </w:r>
      <w:r>
        <w:rPr>
          <w:rFonts w:hint="eastAsia" w:asciiTheme="minorEastAsia" w:hAnsiTheme="minorEastAsia" w:eastAsiaTheme="minorEastAsia"/>
          <w:bCs/>
          <w:sz w:val="21"/>
          <w:szCs w:val="21"/>
        </w:rPr>
        <w:t>对于该磁盘，各字段至少占多少位</w:t>
      </w:r>
      <w:r>
        <w:rPr>
          <w:rFonts w:asciiTheme="minorEastAsia" w:hAnsiTheme="minorEastAsia" w:eastAsiaTheme="minorEastAsia"/>
          <w:bCs/>
          <w:sz w:val="21"/>
          <w:szCs w:val="21"/>
        </w:rPr>
        <w:t>?</w:t>
      </w:r>
    </w:p>
    <w:p w14:paraId="7150E1D4">
      <w:pPr>
        <w:rPr>
          <w:rFonts w:asciiTheme="minorEastAsia" w:hAnsiTheme="minorEastAsia" w:eastAsiaTheme="minorEastAsia"/>
          <w:bCs/>
          <w:sz w:val="21"/>
          <w:szCs w:val="21"/>
        </w:rPr>
      </w:pPr>
      <w:r>
        <w:rPr>
          <w:rFonts w:asciiTheme="minorEastAsia" w:hAnsiTheme="minorEastAsia" w:eastAsiaTheme="minorEastAsia"/>
          <w:bCs/>
          <w:sz w:val="21"/>
          <w:szCs w:val="21"/>
        </w:rPr>
        <w:t>(2)一</w:t>
      </w:r>
      <w:r>
        <w:rPr>
          <w:rFonts w:hint="eastAsia" w:asciiTheme="minorEastAsia" w:hAnsiTheme="minorEastAsia" w:eastAsiaTheme="minorEastAsia"/>
          <w:bCs/>
          <w:sz w:val="21"/>
          <w:szCs w:val="21"/>
        </w:rPr>
        <w:t>个扇区的平均访问时间约为多少</w:t>
      </w:r>
      <w:r>
        <w:rPr>
          <w:rFonts w:asciiTheme="minorEastAsia" w:hAnsiTheme="minorEastAsia" w:eastAsiaTheme="minorEastAsia"/>
          <w:bCs/>
          <w:sz w:val="21"/>
          <w:szCs w:val="21"/>
        </w:rPr>
        <w:t>?</w:t>
      </w:r>
    </w:p>
    <w:p w14:paraId="6DB34D47">
      <w:pPr>
        <w:rPr>
          <w:rFonts w:ascii="Times New Roman" w:hAnsi="Times New Roman" w:eastAsia="宋体" w:cs="Times New Roman"/>
        </w:rPr>
      </w:pPr>
      <w:r>
        <w:rPr>
          <w:rFonts w:asciiTheme="minorEastAsia" w:hAnsiTheme="minorEastAsia" w:eastAsiaTheme="minorEastAsia"/>
          <w:bCs/>
          <w:sz w:val="21"/>
          <w:szCs w:val="21"/>
        </w:rPr>
        <w:t>(3)若采用周期挪用DMA方式</w:t>
      </w:r>
      <w:r>
        <w:rPr>
          <w:rFonts w:hint="eastAsia" w:asciiTheme="minorEastAsia" w:hAnsiTheme="minorEastAsia" w:eastAsiaTheme="minorEastAsia"/>
          <w:bCs/>
          <w:sz w:val="21"/>
          <w:szCs w:val="21"/>
        </w:rPr>
        <w:t>进行磁盘与主机之间的数据传送，磁盘控制器中的数据缓</w:t>
      </w:r>
      <w:r>
        <w:rPr>
          <w:rFonts w:asciiTheme="minorEastAsia" w:hAnsiTheme="minorEastAsia" w:eastAsiaTheme="minorEastAsia"/>
          <w:bCs/>
          <w:sz w:val="21"/>
          <w:szCs w:val="21"/>
        </w:rPr>
        <w:t>)</w:t>
      </w:r>
      <w:r>
        <w:rPr>
          <w:rFonts w:hint="eastAsia" w:asciiTheme="minorEastAsia" w:hAnsiTheme="minorEastAsia" w:eastAsiaTheme="minorEastAsia"/>
          <w:bCs/>
          <w:sz w:val="21"/>
          <w:szCs w:val="21"/>
        </w:rPr>
        <w:t>冲区大小为</w:t>
      </w:r>
      <w:r>
        <w:rPr>
          <w:rFonts w:asciiTheme="minorEastAsia" w:hAnsiTheme="minorEastAsia" w:eastAsiaTheme="minorEastAsia"/>
          <w:bCs/>
          <w:sz w:val="21"/>
          <w:szCs w:val="21"/>
        </w:rPr>
        <w:t>64位，</w:t>
      </w:r>
      <w:r>
        <w:rPr>
          <w:rFonts w:hint="eastAsia" w:asciiTheme="minorEastAsia" w:hAnsiTheme="minorEastAsia" w:eastAsiaTheme="minorEastAsia"/>
          <w:bCs/>
          <w:sz w:val="21"/>
          <w:szCs w:val="21"/>
        </w:rPr>
        <w:t>则在一个扇区读写过程中，</w:t>
      </w:r>
      <w:r>
        <w:rPr>
          <w:rFonts w:asciiTheme="minorEastAsia" w:hAnsiTheme="minorEastAsia" w:eastAsiaTheme="minorEastAsia"/>
          <w:bCs/>
          <w:sz w:val="21"/>
          <w:szCs w:val="21"/>
        </w:rPr>
        <w:t>DMA控制器向CPU</w:t>
      </w:r>
      <w:r>
        <w:rPr>
          <w:rFonts w:hint="eastAsia" w:asciiTheme="minorEastAsia" w:hAnsiTheme="minorEastAsia" w:eastAsiaTheme="minorEastAsia"/>
          <w:bCs/>
          <w:sz w:val="21"/>
          <w:szCs w:val="21"/>
        </w:rPr>
        <w:t>发送了多少次总线请求</w:t>
      </w:r>
      <w:r>
        <w:rPr>
          <w:rFonts w:asciiTheme="minorEastAsia" w:hAnsiTheme="minorEastAsia" w:eastAsiaTheme="minorEastAsia"/>
          <w:bCs/>
          <w:sz w:val="21"/>
          <w:szCs w:val="21"/>
        </w:rPr>
        <w:t>?若CPU</w:t>
      </w:r>
      <w:r>
        <w:rPr>
          <w:rFonts w:hint="eastAsia" w:asciiTheme="minorEastAsia" w:hAnsiTheme="minorEastAsia" w:eastAsiaTheme="minorEastAsia"/>
          <w:bCs/>
          <w:sz w:val="21"/>
          <w:szCs w:val="21"/>
        </w:rPr>
        <w:t>检测到</w:t>
      </w:r>
      <w:r>
        <w:rPr>
          <w:rFonts w:asciiTheme="minorEastAsia" w:hAnsiTheme="minorEastAsia" w:eastAsiaTheme="minorEastAsia"/>
          <w:bCs/>
          <w:sz w:val="21"/>
          <w:szCs w:val="21"/>
        </w:rPr>
        <w:t>DMA控制器的</w:t>
      </w:r>
      <w:r>
        <w:rPr>
          <w:rFonts w:hint="eastAsia" w:asciiTheme="minorEastAsia" w:hAnsiTheme="minorEastAsia" w:eastAsiaTheme="minorEastAsia"/>
          <w:bCs/>
          <w:sz w:val="21"/>
          <w:szCs w:val="21"/>
        </w:rPr>
        <w:t>总线请求信号时也需要访问主存，则</w:t>
      </w:r>
      <w:r>
        <w:rPr>
          <w:rFonts w:asciiTheme="minorEastAsia" w:hAnsiTheme="minorEastAsia" w:eastAsiaTheme="minorEastAsia"/>
          <w:bCs/>
          <w:sz w:val="21"/>
          <w:szCs w:val="21"/>
        </w:rPr>
        <w:t>DMA控制器是否可以</w:t>
      </w:r>
      <w:r>
        <w:rPr>
          <w:rFonts w:hint="eastAsia" w:asciiTheme="minorEastAsia" w:hAnsiTheme="minorEastAsia" w:eastAsiaTheme="minorEastAsia"/>
          <w:bCs/>
          <w:sz w:val="21"/>
          <w:szCs w:val="21"/>
        </w:rPr>
        <w:t>获得总线使用权</w:t>
      </w:r>
      <w:r>
        <w:rPr>
          <w:rFonts w:asciiTheme="minorEastAsia" w:hAnsiTheme="minorEastAsia" w:eastAsiaTheme="minorEastAsia"/>
          <w:bCs/>
          <w:sz w:val="21"/>
          <w:szCs w:val="21"/>
        </w:rPr>
        <w:t>?</w:t>
      </w:r>
      <w:r>
        <w:rPr>
          <w:rFonts w:hint="eastAsia" w:asciiTheme="minorEastAsia" w:hAnsiTheme="minorEastAsia" w:eastAsiaTheme="minorEastAsia"/>
          <w:bCs/>
          <w:sz w:val="21"/>
          <w:szCs w:val="21"/>
        </w:rPr>
        <w:t>为什么</w:t>
      </w:r>
      <w:r>
        <w:rPr>
          <w:rFonts w:asciiTheme="minorEastAsia" w:hAnsiTheme="minorEastAsia" w:eastAsiaTheme="minorEastAsia"/>
          <w:bCs/>
          <w:sz w:val="21"/>
          <w:szCs w:val="21"/>
        </w:rPr>
        <w:t>?</w:t>
      </w:r>
    </w:p>
    <w:p w14:paraId="0C22549D">
      <w:pPr>
        <w:rPr>
          <w:rFonts w:hint="eastAsia" w:asciiTheme="minorEastAsia" w:hAnsiTheme="minorEastAsia" w:eastAsiaTheme="minorEastAsia"/>
          <w:sz w:val="21"/>
          <w:szCs w:val="21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ngLiU_HKSCS">
    <w:altName w:val="MingLiU-ExtB"/>
    <w:panose1 w:val="00000000000000000000"/>
    <w:charset w:val="88"/>
    <w:family w:val="roman"/>
    <w:pitch w:val="default"/>
    <w:sig w:usb0="00000000" w:usb1="00000000" w:usb2="00000016" w:usb3="00000000" w:csb0="00100001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ngLiU">
    <w:altName w:val="Microsoft JhengHei"/>
    <w:panose1 w:val="02010609000101010101"/>
    <w:charset w:val="88"/>
    <w:family w:val="modern"/>
    <w:pitch w:val="default"/>
    <w:sig w:usb0="00000000" w:usb1="00000000" w:usb2="00000016" w:usb3="00000000" w:csb0="00100001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9759" w:type="dxa"/>
      <w:tblInd w:w="0" w:type="dxa"/>
      <w:tblLayout w:type="fixed"/>
      <w:tblCellMar>
        <w:top w:w="72" w:type="dxa"/>
        <w:left w:w="115" w:type="dxa"/>
        <w:bottom w:w="72" w:type="dxa"/>
        <w:right w:w="115" w:type="dxa"/>
      </w:tblCellMar>
    </w:tblPr>
    <w:tblGrid>
      <w:gridCol w:w="8783"/>
      <w:gridCol w:w="976"/>
    </w:tblGrid>
    <w:tr w14:paraId="55C3713B">
      <w:tblPrEx>
        <w:tblCellMar>
          <w:top w:w="72" w:type="dxa"/>
          <w:left w:w="115" w:type="dxa"/>
          <w:bottom w:w="72" w:type="dxa"/>
          <w:right w:w="115" w:type="dxa"/>
        </w:tblCellMar>
      </w:tblPrEx>
      <w:trPr>
        <w:trHeight w:val="163" w:hRule="atLeast"/>
      </w:trPr>
      <w:tc>
        <w:tcPr>
          <w:tcW w:w="8783" w:type="dxa"/>
          <w:tcBorders>
            <w:top w:val="single" w:color="000000" w:themeColor="text1" w:sz="4" w:space="0"/>
          </w:tcBorders>
        </w:tcPr>
        <w:p w14:paraId="5B6CDA32">
          <w:pPr>
            <w:pStyle w:val="10"/>
            <w:jc w:val="right"/>
          </w:pPr>
          <w:sdt>
            <w:sdtPr>
              <w:alias w:val="公司"/>
              <w:id w:val="420451494"/>
              <w:placeholder>
                <w:docPart w:val="BAFF84A13F3247C4B8F8D0A0D0A8D8EC"/>
              </w:placeholder>
              <w:text/>
            </w:sdtPr>
            <w:sdtContent>
              <w:sdt>
                <w:sdtPr>
                  <w:alias w:val="公司"/>
                  <w:id w:val="75971759"/>
                  <w:placeholder>
                    <w:docPart w:val="{7ff762e2-78b3-4328-a933-1d45d1bb609b}"/>
                  </w:placeholder>
                  <w:text/>
                </w:sdtPr>
                <w:sdtContent>
                  <w:r>
                    <w:rPr>
                      <w:rFonts w:hint="eastAsia" w:eastAsiaTheme="minorEastAsia"/>
                    </w:rPr>
                    <w:t>太原理工大学计算机</w:t>
                  </w:r>
                  <w:r>
                    <w:rPr>
                      <w:rFonts w:hint="eastAsia" w:eastAsiaTheme="minorEastAsia"/>
                      <w:lang w:val="en-US"/>
                    </w:rPr>
                    <w:t>科学与技术</w:t>
                  </w:r>
                  <w:r>
                    <w:rPr>
                      <w:rFonts w:hint="eastAsia" w:eastAsiaTheme="minorEastAsia"/>
                    </w:rPr>
                    <w:t>学院</w:t>
                  </w:r>
                </w:sdtContent>
              </w:sdt>
            </w:sdtContent>
          </w:sdt>
          <w:r>
            <w:t xml:space="preserve"> </w:t>
          </w:r>
        </w:p>
      </w:tc>
      <w:tc>
        <w:tcPr>
          <w:tcW w:w="976" w:type="dxa"/>
          <w:tcBorders>
            <w:top w:val="single" w:color="C0504D" w:themeColor="accent2" w:sz="4" w:space="0"/>
          </w:tcBorders>
          <w:shd w:val="clear" w:color="auto" w:fill="943734" w:themeFill="accent2" w:themeFillShade="BF"/>
        </w:tcPr>
        <w:p w14:paraId="64C56C1B">
          <w:pPr>
            <w:pStyle w:val="11"/>
            <w:rPr>
              <w:color w:val="FFFFFF" w:themeColor="background1"/>
              <w14:textFill>
                <w14:solidFill>
                  <w14:schemeClr w14:val="bg1"/>
                </w14:solidFill>
              </w14:textFill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 w:themeColor="background1"/>
              <w14:textFill>
                <w14:solidFill>
                  <w14:schemeClr w14:val="bg1"/>
                </w14:solidFill>
              </w14:textFill>
            </w:rPr>
            <w:t>7</w:t>
          </w:r>
          <w:r>
            <w:rPr>
              <w:color w:val="FFFFFF" w:themeColor="background1"/>
              <w14:textFill>
                <w14:solidFill>
                  <w14:schemeClr w14:val="bg1"/>
                </w14:solidFill>
              </w14:textFill>
            </w:rPr>
            <w:fldChar w:fldCharType="end"/>
          </w:r>
        </w:p>
      </w:tc>
    </w:tr>
  </w:tbl>
  <w:p w14:paraId="72EF0A13">
    <w:pPr>
      <w:pStyle w:val="1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F202B6">
    <w:pPr>
      <w:pStyle w:val="11"/>
      <w:rPr>
        <w:rFonts w:eastAsiaTheme="minorEastAsia"/>
      </w:rPr>
    </w:pPr>
    <w:r>
      <w:rPr>
        <w:rFonts w:hint="eastAsia" w:eastAsiaTheme="minorEastAsia"/>
      </w:rPr>
      <w:t>《计算机组成与体系结构》第四章习题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UxMWFkZTQ4OThiNWFiYmY1MTFhNjVjZWVkN2QyODEifQ=="/>
  </w:docVars>
  <w:rsids>
    <w:rsidRoot w:val="00DD71D1"/>
    <w:rsid w:val="0009773E"/>
    <w:rsid w:val="000A0C26"/>
    <w:rsid w:val="000C58D7"/>
    <w:rsid w:val="000F278C"/>
    <w:rsid w:val="00113223"/>
    <w:rsid w:val="0012515B"/>
    <w:rsid w:val="001364FB"/>
    <w:rsid w:val="00166616"/>
    <w:rsid w:val="0020658C"/>
    <w:rsid w:val="00212A03"/>
    <w:rsid w:val="00233528"/>
    <w:rsid w:val="00282122"/>
    <w:rsid w:val="002B0E8D"/>
    <w:rsid w:val="003441FB"/>
    <w:rsid w:val="00386A32"/>
    <w:rsid w:val="003E2C0A"/>
    <w:rsid w:val="003E35F2"/>
    <w:rsid w:val="00402E6A"/>
    <w:rsid w:val="00472DFE"/>
    <w:rsid w:val="004B3733"/>
    <w:rsid w:val="004B753F"/>
    <w:rsid w:val="00501B13"/>
    <w:rsid w:val="00571C61"/>
    <w:rsid w:val="00595F72"/>
    <w:rsid w:val="005B3707"/>
    <w:rsid w:val="00675DCC"/>
    <w:rsid w:val="006D3991"/>
    <w:rsid w:val="006D3E8C"/>
    <w:rsid w:val="006F08D0"/>
    <w:rsid w:val="006F57DF"/>
    <w:rsid w:val="0076142F"/>
    <w:rsid w:val="00765382"/>
    <w:rsid w:val="00777B0F"/>
    <w:rsid w:val="00864386"/>
    <w:rsid w:val="008650CD"/>
    <w:rsid w:val="00865770"/>
    <w:rsid w:val="00977089"/>
    <w:rsid w:val="009A1EFC"/>
    <w:rsid w:val="009B2023"/>
    <w:rsid w:val="00A3006D"/>
    <w:rsid w:val="00A47869"/>
    <w:rsid w:val="00AE2977"/>
    <w:rsid w:val="00AF4303"/>
    <w:rsid w:val="00B35784"/>
    <w:rsid w:val="00B918A0"/>
    <w:rsid w:val="00B943B3"/>
    <w:rsid w:val="00BE62BD"/>
    <w:rsid w:val="00C13C73"/>
    <w:rsid w:val="00C46606"/>
    <w:rsid w:val="00C65E03"/>
    <w:rsid w:val="00CA7E51"/>
    <w:rsid w:val="00CB7059"/>
    <w:rsid w:val="00CD3FBF"/>
    <w:rsid w:val="00D46BEA"/>
    <w:rsid w:val="00D56DEE"/>
    <w:rsid w:val="00D63BD4"/>
    <w:rsid w:val="00D66B0A"/>
    <w:rsid w:val="00D776D2"/>
    <w:rsid w:val="00DD71D1"/>
    <w:rsid w:val="00EF233B"/>
    <w:rsid w:val="00F37B30"/>
    <w:rsid w:val="00F57CB6"/>
    <w:rsid w:val="00F80689"/>
    <w:rsid w:val="00F85CA1"/>
    <w:rsid w:val="00F871DF"/>
    <w:rsid w:val="00FC3043"/>
    <w:rsid w:val="00FF16CB"/>
    <w:rsid w:val="1E961290"/>
    <w:rsid w:val="4B935268"/>
    <w:rsid w:val="559A297C"/>
    <w:rsid w:val="55CF13D1"/>
    <w:rsid w:val="574B11BF"/>
    <w:rsid w:val="71E766A6"/>
    <w:rsid w:val="7CA93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MingLiU_HKSCS" w:hAnsi="MingLiU_HKSCS" w:eastAsia="MingLiU_HKSCS" w:cs="MingLiU_HKSCS"/>
      <w:color w:val="000000"/>
      <w:sz w:val="24"/>
      <w:szCs w:val="24"/>
      <w:lang w:val="zh-CN" w:eastAsia="zh-CN" w:bidi="zh-CN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19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0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link w:val="21"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qFormat/>
    <w:uiPriority w:val="0"/>
    <w:rPr>
      <w:rFonts w:ascii="Cambria" w:hAnsi="Cambria" w:eastAsia="黑体"/>
      <w:sz w:val="20"/>
      <w:szCs w:val="20"/>
    </w:rPr>
  </w:style>
  <w:style w:type="paragraph" w:styleId="8">
    <w:name w:val="Document Map"/>
    <w:basedOn w:val="1"/>
    <w:link w:val="38"/>
    <w:unhideWhenUsed/>
    <w:qFormat/>
    <w:uiPriority w:val="99"/>
    <w:rPr>
      <w:rFonts w:ascii="宋体" w:eastAsia="宋体"/>
      <w:sz w:val="18"/>
      <w:szCs w:val="18"/>
    </w:rPr>
  </w:style>
  <w:style w:type="paragraph" w:styleId="9">
    <w:name w:val="Balloon Text"/>
    <w:basedOn w:val="1"/>
    <w:link w:val="26"/>
    <w:unhideWhenUsed/>
    <w:qFormat/>
    <w:uiPriority w:val="99"/>
    <w:rPr>
      <w:sz w:val="18"/>
      <w:szCs w:val="18"/>
    </w:rPr>
  </w:style>
  <w:style w:type="paragraph" w:styleId="10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1">
    <w:name w:val="header"/>
    <w:basedOn w:val="1"/>
    <w:link w:val="2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3">
    <w:name w:val="Table Grid"/>
    <w:basedOn w:val="12"/>
    <w:qFormat/>
    <w:uiPriority w:val="5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5">
    <w:name w:val="Strong"/>
    <w:qFormat/>
    <w:uiPriority w:val="0"/>
    <w:rPr>
      <w:b/>
      <w:bCs/>
    </w:rPr>
  </w:style>
  <w:style w:type="character" w:styleId="16">
    <w:name w:val="Hyperlink"/>
    <w:basedOn w:val="14"/>
    <w:qFormat/>
    <w:uiPriority w:val="0"/>
    <w:rPr>
      <w:color w:val="0066CC"/>
      <w:u w:val="single"/>
    </w:rPr>
  </w:style>
  <w:style w:type="character" w:customStyle="1" w:styleId="17">
    <w:name w:val="标题 1 字符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8">
    <w:name w:val="标题 2 字符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9">
    <w:name w:val="标题 3 字符"/>
    <w:link w:val="4"/>
    <w:qFormat/>
    <w:uiPriority w:val="0"/>
    <w:rPr>
      <w:rFonts w:ascii="Times New Roman" w:hAnsi="Times New Roman"/>
      <w:b/>
      <w:bCs/>
      <w:kern w:val="2"/>
      <w:sz w:val="32"/>
      <w:szCs w:val="32"/>
    </w:rPr>
  </w:style>
  <w:style w:type="character" w:customStyle="1" w:styleId="20">
    <w:name w:val="标题 4 字符"/>
    <w:link w:val="5"/>
    <w:qFormat/>
    <w:uiPriority w:val="0"/>
    <w:rPr>
      <w:rFonts w:ascii="Arial" w:hAnsi="Arial" w:eastAsia="黑体"/>
      <w:b/>
      <w:bCs/>
      <w:kern w:val="2"/>
      <w:sz w:val="28"/>
      <w:szCs w:val="28"/>
    </w:rPr>
  </w:style>
  <w:style w:type="character" w:customStyle="1" w:styleId="21">
    <w:name w:val="标题 5 字符"/>
    <w:link w:val="6"/>
    <w:qFormat/>
    <w:uiPriority w:val="0"/>
    <w:rPr>
      <w:rFonts w:ascii="Times New Roman" w:hAnsi="Times New Roman"/>
      <w:b/>
      <w:bCs/>
      <w:kern w:val="2"/>
      <w:sz w:val="28"/>
      <w:szCs w:val="28"/>
    </w:rPr>
  </w:style>
  <w:style w:type="paragraph" w:customStyle="1" w:styleId="22">
    <w:name w:val="列出段落1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customStyle="1" w:styleId="23">
    <w:name w:val="TOC 标题1"/>
    <w:basedOn w:val="2"/>
    <w:next w:val="1"/>
    <w:qFormat/>
    <w:uiPriority w:val="0"/>
    <w:pPr>
      <w:widowControl/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24">
    <w:name w:val="页眉 字符"/>
    <w:basedOn w:val="14"/>
    <w:link w:val="11"/>
    <w:qFormat/>
    <w:uiPriority w:val="99"/>
    <w:rPr>
      <w:rFonts w:ascii="MingLiU_HKSCS" w:hAnsi="MingLiU_HKSCS" w:eastAsia="MingLiU_HKSCS" w:cs="MingLiU_HKSCS"/>
      <w:color w:val="000000"/>
      <w:sz w:val="18"/>
      <w:szCs w:val="18"/>
      <w:lang w:val="zh-CN" w:bidi="zh-CN"/>
    </w:rPr>
  </w:style>
  <w:style w:type="character" w:customStyle="1" w:styleId="25">
    <w:name w:val="页脚 字符"/>
    <w:basedOn w:val="14"/>
    <w:link w:val="10"/>
    <w:qFormat/>
    <w:uiPriority w:val="99"/>
    <w:rPr>
      <w:rFonts w:ascii="MingLiU_HKSCS" w:hAnsi="MingLiU_HKSCS" w:eastAsia="MingLiU_HKSCS" w:cs="MingLiU_HKSCS"/>
      <w:color w:val="000000"/>
      <w:sz w:val="18"/>
      <w:szCs w:val="18"/>
      <w:lang w:val="zh-CN" w:bidi="zh-CN"/>
    </w:rPr>
  </w:style>
  <w:style w:type="character" w:customStyle="1" w:styleId="26">
    <w:name w:val="批注框文本 字符"/>
    <w:basedOn w:val="14"/>
    <w:link w:val="9"/>
    <w:semiHidden/>
    <w:qFormat/>
    <w:uiPriority w:val="99"/>
    <w:rPr>
      <w:rFonts w:ascii="MingLiU_HKSCS" w:hAnsi="MingLiU_HKSCS" w:eastAsia="MingLiU_HKSCS" w:cs="MingLiU_HKSCS"/>
      <w:color w:val="000000"/>
      <w:sz w:val="18"/>
      <w:szCs w:val="18"/>
      <w:lang w:val="zh-CN" w:bidi="zh-CN"/>
    </w:rPr>
  </w:style>
  <w:style w:type="character" w:customStyle="1" w:styleId="27">
    <w:name w:val="标题 #1_"/>
    <w:basedOn w:val="14"/>
    <w:link w:val="28"/>
    <w:qFormat/>
    <w:uiPriority w:val="0"/>
    <w:rPr>
      <w:rFonts w:ascii="MingLiU" w:hAnsi="MingLiU" w:eastAsia="MingLiU" w:cs="MingLiU"/>
      <w:sz w:val="15"/>
      <w:szCs w:val="15"/>
      <w:shd w:val="clear" w:color="auto" w:fill="FFFFFF"/>
    </w:rPr>
  </w:style>
  <w:style w:type="paragraph" w:customStyle="1" w:styleId="28">
    <w:name w:val="标题 #1"/>
    <w:basedOn w:val="1"/>
    <w:link w:val="27"/>
    <w:qFormat/>
    <w:uiPriority w:val="0"/>
    <w:pPr>
      <w:shd w:val="clear" w:color="auto" w:fill="FFFFFF"/>
      <w:spacing w:line="269" w:lineRule="exact"/>
      <w:jc w:val="distribute"/>
      <w:outlineLvl w:val="0"/>
    </w:pPr>
    <w:rPr>
      <w:rFonts w:ascii="MingLiU" w:hAnsi="MingLiU" w:eastAsia="MingLiU" w:cs="MingLiU"/>
      <w:color w:val="auto"/>
      <w:sz w:val="15"/>
      <w:szCs w:val="15"/>
      <w:lang w:val="en-US" w:bidi="ar-SA"/>
    </w:rPr>
  </w:style>
  <w:style w:type="character" w:customStyle="1" w:styleId="29">
    <w:name w:val="正文文本 (2)_"/>
    <w:basedOn w:val="14"/>
    <w:link w:val="30"/>
    <w:qFormat/>
    <w:uiPriority w:val="0"/>
    <w:rPr>
      <w:rFonts w:ascii="MingLiU" w:hAnsi="MingLiU" w:eastAsia="MingLiU" w:cs="MingLiU"/>
      <w:sz w:val="13"/>
      <w:szCs w:val="13"/>
      <w:shd w:val="clear" w:color="auto" w:fill="FFFFFF"/>
    </w:rPr>
  </w:style>
  <w:style w:type="paragraph" w:customStyle="1" w:styleId="30">
    <w:name w:val="正文文本 (2)"/>
    <w:basedOn w:val="1"/>
    <w:link w:val="29"/>
    <w:qFormat/>
    <w:uiPriority w:val="0"/>
    <w:pPr>
      <w:shd w:val="clear" w:color="auto" w:fill="FFFFFF"/>
      <w:spacing w:line="203" w:lineRule="exact"/>
      <w:jc w:val="distribute"/>
    </w:pPr>
    <w:rPr>
      <w:rFonts w:ascii="MingLiU" w:hAnsi="MingLiU" w:eastAsia="MingLiU" w:cs="MingLiU"/>
      <w:color w:val="auto"/>
      <w:sz w:val="13"/>
      <w:szCs w:val="13"/>
      <w:lang w:val="en-US" w:bidi="ar-SA"/>
    </w:rPr>
  </w:style>
  <w:style w:type="character" w:customStyle="1" w:styleId="31">
    <w:name w:val="正文文本 (2) + Bookman Old Style"/>
    <w:basedOn w:val="29"/>
    <w:qFormat/>
    <w:uiPriority w:val="0"/>
    <w:rPr>
      <w:rFonts w:ascii="Bookman Old Style" w:hAnsi="Bookman Old Style" w:eastAsia="Bookman Old Style" w:cs="Bookman Old Style"/>
      <w:b/>
      <w:bCs/>
      <w:color w:val="000000"/>
      <w:spacing w:val="0"/>
      <w:w w:val="100"/>
      <w:position w:val="0"/>
      <w:sz w:val="14"/>
      <w:szCs w:val="14"/>
      <w:shd w:val="clear" w:color="auto" w:fill="FFFFFF"/>
      <w:lang w:val="en-US" w:eastAsia="en-US" w:bidi="en-US"/>
    </w:rPr>
  </w:style>
  <w:style w:type="character" w:customStyle="1" w:styleId="32">
    <w:name w:val="目录 (2)_"/>
    <w:basedOn w:val="14"/>
    <w:link w:val="33"/>
    <w:qFormat/>
    <w:uiPriority w:val="0"/>
    <w:rPr>
      <w:rFonts w:ascii="MingLiU" w:hAnsi="MingLiU" w:eastAsia="MingLiU" w:cs="MingLiU"/>
      <w:sz w:val="13"/>
      <w:szCs w:val="13"/>
      <w:shd w:val="clear" w:color="auto" w:fill="FFFFFF"/>
    </w:rPr>
  </w:style>
  <w:style w:type="paragraph" w:customStyle="1" w:styleId="33">
    <w:name w:val="目录 (2)"/>
    <w:basedOn w:val="1"/>
    <w:link w:val="32"/>
    <w:qFormat/>
    <w:uiPriority w:val="0"/>
    <w:pPr>
      <w:shd w:val="clear" w:color="auto" w:fill="FFFFFF"/>
      <w:spacing w:line="203" w:lineRule="exact"/>
      <w:jc w:val="both"/>
    </w:pPr>
    <w:rPr>
      <w:rFonts w:ascii="MingLiU" w:hAnsi="MingLiU" w:eastAsia="MingLiU" w:cs="MingLiU"/>
      <w:color w:val="auto"/>
      <w:sz w:val="13"/>
      <w:szCs w:val="13"/>
      <w:lang w:val="en-US" w:bidi="ar-SA"/>
    </w:rPr>
  </w:style>
  <w:style w:type="character" w:customStyle="1" w:styleId="34">
    <w:name w:val="目录 (3)_"/>
    <w:basedOn w:val="14"/>
    <w:link w:val="35"/>
    <w:qFormat/>
    <w:uiPriority w:val="0"/>
    <w:rPr>
      <w:rFonts w:ascii="Bookman Old Style" w:hAnsi="Bookman Old Style" w:eastAsia="Bookman Old Style" w:cs="Bookman Old Style"/>
      <w:b/>
      <w:bCs/>
      <w:sz w:val="14"/>
      <w:szCs w:val="14"/>
      <w:shd w:val="clear" w:color="auto" w:fill="FFFFFF"/>
      <w:lang w:eastAsia="en-US" w:bidi="en-US"/>
    </w:rPr>
  </w:style>
  <w:style w:type="paragraph" w:customStyle="1" w:styleId="35">
    <w:name w:val="目录 (3)"/>
    <w:basedOn w:val="1"/>
    <w:link w:val="34"/>
    <w:qFormat/>
    <w:uiPriority w:val="0"/>
    <w:pPr>
      <w:shd w:val="clear" w:color="auto" w:fill="FFFFFF"/>
      <w:spacing w:line="203" w:lineRule="exact"/>
      <w:jc w:val="both"/>
    </w:pPr>
    <w:rPr>
      <w:rFonts w:ascii="Bookman Old Style" w:hAnsi="Bookman Old Style" w:eastAsia="Bookman Old Style" w:cs="Bookman Old Style"/>
      <w:b/>
      <w:bCs/>
      <w:color w:val="auto"/>
      <w:sz w:val="14"/>
      <w:szCs w:val="14"/>
      <w:lang w:val="en-US" w:eastAsia="en-US" w:bidi="en-US"/>
    </w:rPr>
  </w:style>
  <w:style w:type="character" w:customStyle="1" w:styleId="36">
    <w:name w:val="目录 (3) + MingLiU"/>
    <w:basedOn w:val="34"/>
    <w:qFormat/>
    <w:uiPriority w:val="0"/>
    <w:rPr>
      <w:rFonts w:ascii="MingLiU" w:hAnsi="MingLiU" w:eastAsia="MingLiU" w:cs="MingLiU"/>
      <w:color w:val="000000"/>
      <w:spacing w:val="0"/>
      <w:w w:val="100"/>
      <w:position w:val="0"/>
      <w:sz w:val="13"/>
      <w:szCs w:val="13"/>
      <w:shd w:val="clear" w:color="auto" w:fill="FFFFFF"/>
      <w:lang w:eastAsia="en-US" w:bidi="en-US"/>
    </w:rPr>
  </w:style>
  <w:style w:type="character" w:customStyle="1" w:styleId="37">
    <w:name w:val="正文文本 (2) + 5.5 pt"/>
    <w:basedOn w:val="29"/>
    <w:qFormat/>
    <w:uiPriority w:val="0"/>
    <w:rPr>
      <w:rFonts w:ascii="MingLiU" w:hAnsi="MingLiU" w:eastAsia="MingLiU" w:cs="MingLiU"/>
      <w:color w:val="000000"/>
      <w:spacing w:val="0"/>
      <w:w w:val="100"/>
      <w:position w:val="0"/>
      <w:sz w:val="11"/>
      <w:szCs w:val="11"/>
      <w:shd w:val="clear" w:color="auto" w:fill="FFFFFF"/>
      <w:lang w:val="zh-CN" w:eastAsia="zh-CN" w:bidi="zh-CN"/>
    </w:rPr>
  </w:style>
  <w:style w:type="character" w:customStyle="1" w:styleId="38">
    <w:name w:val="文档结构图 字符"/>
    <w:basedOn w:val="14"/>
    <w:link w:val="8"/>
    <w:semiHidden/>
    <w:qFormat/>
    <w:uiPriority w:val="99"/>
    <w:rPr>
      <w:rFonts w:ascii="宋体" w:hAnsi="MingLiU_HKSCS" w:cs="MingLiU_HKSCS"/>
      <w:color w:val="000000"/>
      <w:sz w:val="18"/>
      <w:szCs w:val="18"/>
      <w:lang w:val="zh-CN" w:bidi="zh-CN"/>
    </w:rPr>
  </w:style>
  <w:style w:type="paragraph" w:styleId="39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BAFF84A13F3247C4B8F8D0A0D0A8D8EC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77A2AA4-3155-42DA-A6FA-1A2F57615D81}"/>
      </w:docPartPr>
      <w:docPartBody>
        <w:p w14:paraId="1A7BFEFB">
          <w:pPr>
            <w:pStyle w:val="5"/>
          </w:pPr>
          <w:r>
            <w:rPr>
              <w:lang w:val="zh-CN"/>
            </w:rPr>
            <w:t>[键入公司名称]</w:t>
          </w:r>
        </w:p>
      </w:docPartBody>
    </w:docPart>
    <w:docPart>
      <w:docPartPr>
        <w:name w:val="{7ff762e2-78b3-4328-a933-1d45d1bb609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FF762E2-78B3-4328-A933-1D45D1BB609B}"/>
      </w:docPartPr>
      <w:docPartBody>
        <w:p w14:paraId="68C604F4">
          <w:pPr>
            <w:pStyle w:val="6"/>
          </w:pPr>
          <w:r>
            <w:rPr>
              <w:lang w:val="zh-CN"/>
            </w:rPr>
            <w:t>[键入公司名称]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</w:compat>
  <w:rsids>
    <w:rsidRoot w:val="00C87ADC"/>
    <w:rsid w:val="000C6BED"/>
    <w:rsid w:val="002460F8"/>
    <w:rsid w:val="00284E96"/>
    <w:rsid w:val="00491F4A"/>
    <w:rsid w:val="00521B49"/>
    <w:rsid w:val="007320AE"/>
    <w:rsid w:val="00754BE8"/>
    <w:rsid w:val="009F278A"/>
    <w:rsid w:val="00AE3D21"/>
    <w:rsid w:val="00C16DBF"/>
    <w:rsid w:val="00C87ADC"/>
    <w:rsid w:val="00CC2E52"/>
    <w:rsid w:val="00DB118D"/>
    <w:rsid w:val="00E93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7287178C65424C74879DA6F85B49453D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BAFF84A13F3247C4B8F8D0A0D0A8D8EC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">
    <w:name w:val="063F9D8B95444A62B7F7E20B56584D30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太原理工大学计算机科学与技术学院</Company>
  <Pages>5</Pages>
  <Words>5601</Words>
  <Characters>7907</Characters>
  <Lines>63</Lines>
  <Paragraphs>17</Paragraphs>
  <TotalTime>28</TotalTime>
  <ScaleCrop>false</ScaleCrop>
  <LinksUpToDate>false</LinksUpToDate>
  <CharactersWithSpaces>8562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2015-09-22T01:10:00Z</dcterms:created>
  <dc:creator>DELL</dc:creator>
  <cp:lastModifiedBy>WPS_1638790598</cp:lastModifiedBy>
  <dcterms:modified xsi:type="dcterms:W3CDTF">2026-01-05T03:22:13Z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2828DDFCB9384B08BFFECE61A40E9E80_12</vt:lpwstr>
  </property>
  <property fmtid="{D5CDD505-2E9C-101B-9397-08002B2CF9AE}" pid="4" name="KSOTemplateDocerSaveRecord">
    <vt:lpwstr>eyJoZGlkIjoiMDNjOWI0MjRlZDkyNWE4MGEyNTRlNDQ4NDg0NzM4Y2MiLCJ1c2VySWQiOiIxMzAzMDAwMzA4In0=</vt:lpwstr>
  </property>
</Properties>
</file>