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D7F39">
      <w:pPr>
        <w:jc w:val="center"/>
        <w:rPr>
          <w:b/>
          <w:sz w:val="32"/>
          <w:szCs w:val="32"/>
        </w:rPr>
      </w:pPr>
    </w:p>
    <w:p w14:paraId="0343EF2B">
      <w:pPr>
        <w:jc w:val="center"/>
        <w:rPr>
          <w:b/>
          <w:sz w:val="28"/>
          <w:szCs w:val="28"/>
        </w:rPr>
      </w:pPr>
      <w:r>
        <w:rPr>
          <w:rFonts w:ascii="华文新魏" w:hAnsi="华文楷体" w:eastAsia="华文新魏"/>
          <w:w w:val="120"/>
          <w:sz w:val="44"/>
          <w:szCs w:val="44"/>
        </w:rPr>
        <w:drawing>
          <wp:inline distT="0" distB="0" distL="0" distR="0">
            <wp:extent cx="4540250" cy="971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5F532">
      <w:pPr>
        <w:jc w:val="center"/>
        <w:rPr>
          <w:b/>
          <w:sz w:val="32"/>
          <w:szCs w:val="32"/>
        </w:rPr>
      </w:pPr>
    </w:p>
    <w:p w14:paraId="0BFD7987">
      <w:pPr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实验报告</w:t>
      </w:r>
    </w:p>
    <w:p w14:paraId="537CF6CC">
      <w:pPr>
        <w:ind w:firstLine="210" w:firstLineChars="100"/>
      </w:pPr>
    </w:p>
    <w:p w14:paraId="639EB335">
      <w:pPr>
        <w:ind w:firstLine="210" w:firstLineChars="100"/>
      </w:pPr>
    </w:p>
    <w:p w14:paraId="674A646E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课程名称：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数据结构与算法E</w:t>
      </w:r>
      <w:r>
        <w:rPr>
          <w:sz w:val="32"/>
          <w:szCs w:val="32"/>
          <w:u w:val="single"/>
        </w:rPr>
        <w:t xml:space="preserve">          </w:t>
      </w:r>
      <w:r>
        <w:rPr>
          <w:sz w:val="32"/>
          <w:szCs w:val="32"/>
        </w:rPr>
        <w:t xml:space="preserve"> </w:t>
      </w:r>
    </w:p>
    <w:p w14:paraId="0EAFB0D8">
      <w:pPr>
        <w:ind w:firstLine="960" w:firstLineChars="300"/>
        <w:rPr>
          <w:sz w:val="32"/>
          <w:szCs w:val="32"/>
        </w:rPr>
      </w:pPr>
    </w:p>
    <w:p w14:paraId="4E25F22A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实验名称：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图及其应用 </w:t>
      </w:r>
      <w:r>
        <w:rPr>
          <w:sz w:val="32"/>
          <w:szCs w:val="32"/>
          <w:u w:val="single"/>
        </w:rPr>
        <w:t xml:space="preserve">               </w:t>
      </w:r>
      <w:r>
        <w:rPr>
          <w:sz w:val="32"/>
          <w:szCs w:val="32"/>
        </w:rPr>
        <w:t xml:space="preserve"> </w:t>
      </w:r>
    </w:p>
    <w:p w14:paraId="71642135">
      <w:pPr>
        <w:ind w:firstLine="960" w:firstLineChars="300"/>
        <w:rPr>
          <w:sz w:val="32"/>
          <w:szCs w:val="32"/>
        </w:rPr>
      </w:pPr>
    </w:p>
    <w:p w14:paraId="7B7EB3AA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实验地点：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计算机E112机房         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 xml:space="preserve"> </w:t>
      </w:r>
    </w:p>
    <w:p w14:paraId="536F50C4">
      <w:pPr>
        <w:ind w:firstLine="960" w:firstLineChars="300"/>
        <w:rPr>
          <w:sz w:val="32"/>
          <w:szCs w:val="32"/>
        </w:rPr>
      </w:pPr>
    </w:p>
    <w:p w14:paraId="602CCB13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专业班级：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</w:t>
      </w:r>
      <w:r>
        <w:rPr>
          <w:rFonts w:hint="eastAsia"/>
          <w:sz w:val="32"/>
          <w:szCs w:val="32"/>
        </w:rPr>
        <w:t xml:space="preserve"> 学号：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20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</w:t>
      </w:r>
      <w:bookmarkStart w:id="2" w:name="_GoBack"/>
      <w:bookmarkEnd w:id="2"/>
      <w:r>
        <w:rPr>
          <w:rFonts w:hint="eastAsia"/>
          <w:sz w:val="32"/>
          <w:szCs w:val="32"/>
          <w:u w:val="single"/>
          <w:lang w:val="en-US" w:eastAsia="zh-CN"/>
        </w:rPr>
        <w:t xml:space="preserve">   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 xml:space="preserve"> </w:t>
      </w:r>
    </w:p>
    <w:p w14:paraId="1DA5B9B0">
      <w:pPr>
        <w:ind w:firstLine="960" w:firstLineChars="300"/>
        <w:rPr>
          <w:sz w:val="32"/>
          <w:szCs w:val="32"/>
        </w:rPr>
      </w:pPr>
    </w:p>
    <w:p w14:paraId="4B89A1F8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学生姓名：</w:t>
      </w:r>
      <w:r>
        <w:rPr>
          <w:sz w:val="32"/>
          <w:szCs w:val="32"/>
          <w:u w:val="single"/>
        </w:rPr>
        <w:t xml:space="preserve">               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</w:t>
      </w:r>
      <w:r>
        <w:rPr>
          <w:sz w:val="32"/>
          <w:szCs w:val="32"/>
        </w:rPr>
        <w:t xml:space="preserve"> </w:t>
      </w:r>
    </w:p>
    <w:p w14:paraId="44E56307">
      <w:pPr>
        <w:ind w:firstLine="960" w:firstLineChars="300"/>
        <w:rPr>
          <w:sz w:val="32"/>
          <w:szCs w:val="32"/>
        </w:rPr>
      </w:pPr>
    </w:p>
    <w:p w14:paraId="4472E1FA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指导教师：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刘晓艳</w:t>
      </w:r>
      <w:r>
        <w:rPr>
          <w:sz w:val="32"/>
          <w:szCs w:val="32"/>
          <w:u w:val="single"/>
        </w:rPr>
        <w:t xml:space="preserve">       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 xml:space="preserve"> </w:t>
      </w:r>
    </w:p>
    <w:p w14:paraId="44DC6509">
      <w:pPr>
        <w:jc w:val="center"/>
        <w:rPr>
          <w:sz w:val="32"/>
          <w:szCs w:val="32"/>
        </w:rPr>
      </w:pPr>
    </w:p>
    <w:p w14:paraId="70BFD7AF">
      <w:pPr>
        <w:jc w:val="center"/>
        <w:rPr>
          <w:sz w:val="32"/>
          <w:szCs w:val="32"/>
        </w:rPr>
      </w:pPr>
    </w:p>
    <w:p w14:paraId="5A0C20D5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202</w:t>
      </w:r>
      <w:r>
        <w:rPr>
          <w:rFonts w:hint="eastAsia"/>
          <w:sz w:val="32"/>
          <w:szCs w:val="32"/>
          <w:lang w:val="en-US" w:eastAsia="zh-CN"/>
        </w:rPr>
        <w:t>4</w:t>
      </w:r>
      <w:r>
        <w:rPr>
          <w:rFonts w:hint="eastAsia"/>
          <w:sz w:val="32"/>
          <w:szCs w:val="32"/>
        </w:rPr>
        <w:t>年</w:t>
      </w:r>
      <w:r>
        <w:rPr>
          <w:sz w:val="32"/>
          <w:szCs w:val="32"/>
        </w:rPr>
        <w:t>1</w:t>
      </w:r>
      <w:r>
        <w:rPr>
          <w:rFonts w:hint="eastAsia"/>
          <w:sz w:val="32"/>
          <w:szCs w:val="32"/>
          <w:lang w:val="en-US" w:eastAsia="zh-CN"/>
        </w:rPr>
        <w:t>1</w:t>
      </w:r>
      <w:r>
        <w:rPr>
          <w:rFonts w:hint="eastAsia"/>
          <w:sz w:val="32"/>
          <w:szCs w:val="32"/>
        </w:rPr>
        <w:t>月</w:t>
      </w:r>
    </w:p>
    <w:p w14:paraId="1AF521CF">
      <w:pPr>
        <w:widowControl/>
        <w:jc w:val="left"/>
      </w:pPr>
      <w:r>
        <w:br w:type="page"/>
      </w:r>
    </w:p>
    <w:p w14:paraId="6AE26067">
      <w:pPr>
        <w:spacing w:before="240" w:after="60"/>
        <w:jc w:val="center"/>
        <w:outlineLvl w:val="0"/>
        <w:rPr>
          <w:rFonts w:ascii="黑体" w:hAnsi="黑体" w:eastAsia="黑体" w:cstheme="majorBidi"/>
          <w:b/>
          <w:bCs/>
          <w:sz w:val="30"/>
          <w:szCs w:val="30"/>
        </w:rPr>
      </w:pPr>
      <w:r>
        <w:rPr>
          <w:rFonts w:hint="eastAsia" w:ascii="黑体" w:hAnsi="黑体" w:eastAsia="黑体" w:cstheme="majorBidi"/>
          <w:b/>
          <w:bCs/>
          <w:sz w:val="30"/>
          <w:szCs w:val="30"/>
        </w:rPr>
        <w:t>实验三：图及其应用</w:t>
      </w:r>
    </w:p>
    <w:p w14:paraId="64FC357F"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实验目的</w:t>
      </w:r>
    </w:p>
    <w:p w14:paraId="34042F1C">
      <w:pPr>
        <w:numPr>
          <w:ilvl w:val="0"/>
          <w:numId w:val="1"/>
        </w:numPr>
        <w:rPr>
          <w:rFonts w:ascii="宋体" w:hAnsi="宋体"/>
          <w:szCs w:val="22"/>
        </w:rPr>
      </w:pPr>
      <w:r>
        <w:rPr>
          <w:rFonts w:hint="eastAsia" w:ascii="宋体" w:hAnsi="宋体"/>
          <w:szCs w:val="22"/>
        </w:rPr>
        <w:t>掌握图的邻接矩阵表示法；</w:t>
      </w:r>
    </w:p>
    <w:p w14:paraId="74BCA457">
      <w:pPr>
        <w:numPr>
          <w:ilvl w:val="0"/>
          <w:numId w:val="1"/>
        </w:numPr>
        <w:rPr>
          <w:rFonts w:ascii="宋体" w:hAnsi="宋体"/>
          <w:szCs w:val="22"/>
        </w:rPr>
      </w:pPr>
      <w:r>
        <w:rPr>
          <w:rFonts w:hint="eastAsia" w:ascii="宋体" w:hAnsi="宋体"/>
          <w:szCs w:val="22"/>
        </w:rPr>
        <w:t>掌握求单源最短路径的</w:t>
      </w:r>
      <w:r>
        <w:rPr>
          <w:szCs w:val="22"/>
        </w:rPr>
        <w:t>Dijkstra</w:t>
      </w:r>
      <w:r>
        <w:rPr>
          <w:rFonts w:hint="eastAsia" w:ascii="宋体" w:hAnsi="宋体"/>
          <w:szCs w:val="22"/>
        </w:rPr>
        <w:t>算法；</w:t>
      </w:r>
    </w:p>
    <w:p w14:paraId="0BE53EF3">
      <w:pPr>
        <w:numPr>
          <w:ilvl w:val="0"/>
          <w:numId w:val="1"/>
        </w:numPr>
        <w:rPr>
          <w:rFonts w:ascii="宋体" w:hAnsi="宋体"/>
          <w:szCs w:val="22"/>
        </w:rPr>
      </w:pPr>
      <w:r>
        <w:rPr>
          <w:rFonts w:hint="eastAsia" w:ascii="宋体" w:hAnsi="宋体"/>
          <w:szCs w:val="22"/>
        </w:rPr>
        <w:t>能够灵活运用所学的图算法解决实际问题。</w:t>
      </w:r>
    </w:p>
    <w:p w14:paraId="4A596423"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实验环境</w:t>
      </w:r>
    </w:p>
    <w:p w14:paraId="14270E8D">
      <w:pPr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</w:rPr>
        <w:t>V</w:t>
      </w:r>
      <w:r>
        <w:rPr>
          <w:szCs w:val="22"/>
        </w:rPr>
        <w:t>isual C++ 6.0</w:t>
      </w:r>
      <w:r>
        <w:rPr>
          <w:rFonts w:hint="eastAsia"/>
          <w:szCs w:val="22"/>
        </w:rPr>
        <w:t>、D</w:t>
      </w:r>
      <w:r>
        <w:rPr>
          <w:szCs w:val="22"/>
        </w:rPr>
        <w:t>ev-C++</w:t>
      </w:r>
      <w:r>
        <w:rPr>
          <w:rFonts w:hint="eastAsia"/>
          <w:szCs w:val="22"/>
        </w:rPr>
        <w:t>、V</w:t>
      </w:r>
      <w:r>
        <w:rPr>
          <w:szCs w:val="22"/>
        </w:rPr>
        <w:t>isual Studio 2019 Community Edition</w:t>
      </w:r>
      <w:r>
        <w:rPr>
          <w:rFonts w:hint="eastAsia"/>
          <w:szCs w:val="22"/>
        </w:rPr>
        <w:t>或其他</w:t>
      </w:r>
      <w:r>
        <w:rPr>
          <w:szCs w:val="22"/>
        </w:rPr>
        <w:t>C</w:t>
      </w:r>
      <w:r>
        <w:rPr>
          <w:rFonts w:hint="eastAsia"/>
          <w:szCs w:val="22"/>
        </w:rPr>
        <w:t>/</w:t>
      </w:r>
      <w:r>
        <w:rPr>
          <w:szCs w:val="22"/>
        </w:rPr>
        <w:t>C++</w:t>
      </w:r>
      <w:r>
        <w:rPr>
          <w:rFonts w:hint="eastAsia"/>
          <w:szCs w:val="22"/>
        </w:rPr>
        <w:t>集成开发环境</w:t>
      </w:r>
    </w:p>
    <w:p w14:paraId="1DFBA029"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实验内容</w:t>
      </w:r>
    </w:p>
    <w:p w14:paraId="51BC28FE">
      <w:pPr>
        <w:numPr>
          <w:ilvl w:val="0"/>
          <w:numId w:val="3"/>
        </w:numPr>
        <w:spacing w:before="156" w:beforeLines="50" w:after="156" w:afterLines="50"/>
        <w:ind w:left="357" w:hanging="357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图的邻接矩阵表示法</w:t>
      </w:r>
    </w:p>
    <w:p w14:paraId="0B481F5F">
      <w:pPr>
        <w:numPr>
          <w:ilvl w:val="0"/>
          <w:numId w:val="4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常量定义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D58D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7FFC1E6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#define MAXV </w:t>
            </w:r>
            <w:r>
              <w:rPr>
                <w:rFonts w:hint="eastAsia"/>
                <w:szCs w:val="22"/>
                <w:lang w:val="en-US" w:eastAsia="zh-CN"/>
              </w:rPr>
              <w:t xml:space="preserve">       // </w:t>
            </w:r>
            <w:r>
              <w:rPr>
                <w:color w:val="FF0000"/>
                <w:szCs w:val="22"/>
              </w:rPr>
              <w:t>&lt;</w:t>
            </w:r>
            <w:r>
              <w:rPr>
                <w:rFonts w:hint="eastAsia"/>
                <w:color w:val="FF0000"/>
                <w:szCs w:val="22"/>
              </w:rPr>
              <w:t>图中最大顶点数</w:t>
            </w:r>
            <w:r>
              <w:rPr>
                <w:color w:val="FF0000"/>
                <w:szCs w:val="22"/>
              </w:rPr>
              <w:t>&gt;</w:t>
            </w:r>
          </w:p>
          <w:p w14:paraId="01280171"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#define MAXE </w:t>
            </w:r>
            <w:r>
              <w:rPr>
                <w:rFonts w:hint="eastAsia"/>
                <w:szCs w:val="22"/>
                <w:lang w:val="en-US" w:eastAsia="zh-CN"/>
              </w:rPr>
              <w:t xml:space="preserve">           //</w:t>
            </w:r>
            <w:r>
              <w:rPr>
                <w:color w:val="FF0000"/>
                <w:szCs w:val="22"/>
              </w:rPr>
              <w:t>&lt;</w:t>
            </w:r>
            <w:r>
              <w:rPr>
                <w:rFonts w:hint="eastAsia"/>
                <w:color w:val="FF0000"/>
                <w:szCs w:val="22"/>
              </w:rPr>
              <w:t>图中最大边数</w:t>
            </w:r>
            <w:r>
              <w:rPr>
                <w:color w:val="FF0000"/>
                <w:szCs w:val="22"/>
              </w:rPr>
              <w:t>&gt;</w:t>
            </w:r>
          </w:p>
          <w:p w14:paraId="63274FFF"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#define NAMELEN </w:t>
            </w:r>
            <w:r>
              <w:rPr>
                <w:rFonts w:hint="eastAsia"/>
                <w:szCs w:val="22"/>
                <w:lang w:val="en-US" w:eastAsia="zh-CN"/>
              </w:rPr>
              <w:t xml:space="preserve">              //</w:t>
            </w:r>
            <w:r>
              <w:rPr>
                <w:rFonts w:hint="eastAsia"/>
                <w:color w:val="FF0000"/>
                <w:szCs w:val="22"/>
              </w:rPr>
              <w:t>&lt;城市名称字符串最大长度</w:t>
            </w:r>
            <w:r>
              <w:rPr>
                <w:color w:val="FF0000"/>
                <w:szCs w:val="22"/>
              </w:rPr>
              <w:t>&gt;</w:t>
            </w:r>
          </w:p>
          <w:p w14:paraId="4D621803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#define INF 32767           //代表最大权值正无穷</w:t>
            </w:r>
          </w:p>
        </w:tc>
      </w:tr>
    </w:tbl>
    <w:p w14:paraId="7F0611AB">
      <w:pPr>
        <w:numPr>
          <w:ilvl w:val="0"/>
          <w:numId w:val="4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图的邻接矩阵表示相关类型定义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2E95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B847CEA">
            <w:pPr>
              <w:jc w:val="left"/>
              <w:rPr>
                <w:szCs w:val="22"/>
              </w:rPr>
            </w:pPr>
            <w:bookmarkStart w:id="0" w:name="_Hlk85663135"/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>/自定义顶点类型</w:t>
            </w:r>
          </w:p>
          <w:p w14:paraId="041D30AC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>/根据</w:t>
            </w:r>
            <w:r>
              <w:rPr>
                <w:rFonts w:hint="eastAsia"/>
                <w:szCs w:val="22"/>
              </w:rPr>
              <w:t>数据组织和算法设计需要，自定义</w:t>
            </w:r>
            <w:r>
              <w:rPr>
                <w:szCs w:val="22"/>
              </w:rPr>
              <w:t>其他类型</w:t>
            </w:r>
            <w:r>
              <w:rPr>
                <w:rFonts w:hint="eastAsia"/>
                <w:szCs w:val="22"/>
              </w:rPr>
              <w:t>；如不需要，可忽略。</w:t>
            </w:r>
          </w:p>
          <w:p w14:paraId="04646926">
            <w:pPr>
              <w:jc w:val="left"/>
              <w:rPr>
                <w:szCs w:val="22"/>
              </w:rPr>
            </w:pPr>
            <w:r>
              <w:rPr>
                <w:szCs w:val="22"/>
              </w:rPr>
              <w:t>typedef struct {</w:t>
            </w:r>
          </w:p>
          <w:p w14:paraId="68D47EC8">
            <w:pPr>
              <w:jc w:val="left"/>
              <w:rPr>
                <w:szCs w:val="22"/>
              </w:rPr>
            </w:pPr>
          </w:p>
          <w:p w14:paraId="40B1DA2D">
            <w:pPr>
              <w:jc w:val="left"/>
              <w:rPr>
                <w:szCs w:val="22"/>
              </w:rPr>
            </w:pPr>
          </w:p>
          <w:p w14:paraId="7C2346F1">
            <w:pPr>
              <w:jc w:val="left"/>
              <w:rPr>
                <w:szCs w:val="22"/>
              </w:rPr>
            </w:pPr>
          </w:p>
          <w:p w14:paraId="4D77799D">
            <w:pPr>
              <w:jc w:val="left"/>
              <w:rPr>
                <w:szCs w:val="22"/>
              </w:rPr>
            </w:pPr>
            <w:r>
              <w:rPr>
                <w:szCs w:val="22"/>
              </w:rPr>
              <w:t>} MatGraph;</w:t>
            </w:r>
          </w:p>
        </w:tc>
      </w:tr>
      <w:bookmarkEnd w:id="0"/>
    </w:tbl>
    <w:p w14:paraId="031B7420">
      <w:pPr>
        <w:numPr>
          <w:ilvl w:val="0"/>
          <w:numId w:val="4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设计函数：根据顶点信息，查询顶点编号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280A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B10ACCE">
            <w:pPr>
              <w:jc w:val="left"/>
              <w:rPr>
                <w:szCs w:val="22"/>
              </w:rPr>
            </w:pPr>
          </w:p>
          <w:p w14:paraId="68CB0B36">
            <w:pPr>
              <w:jc w:val="left"/>
              <w:rPr>
                <w:szCs w:val="22"/>
              </w:rPr>
            </w:pPr>
          </w:p>
          <w:p w14:paraId="26ACED1D">
            <w:pPr>
              <w:jc w:val="left"/>
              <w:rPr>
                <w:szCs w:val="22"/>
              </w:rPr>
            </w:pPr>
          </w:p>
        </w:tc>
      </w:tr>
    </w:tbl>
    <w:p w14:paraId="02A2DACE">
      <w:pPr>
        <w:numPr>
          <w:ilvl w:val="0"/>
          <w:numId w:val="4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设计函数：</w:t>
      </w:r>
      <w:r>
        <w:rPr>
          <w:szCs w:val="22"/>
        </w:rPr>
        <w:t>给定</w:t>
      </w:r>
      <w:r>
        <w:rPr>
          <w:rFonts w:hint="eastAsia"/>
          <w:szCs w:val="22"/>
        </w:rPr>
        <w:t>一对顶点信息，查询相应边上的权值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6A18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D444EB0">
            <w:pPr>
              <w:jc w:val="left"/>
              <w:rPr>
                <w:szCs w:val="22"/>
              </w:rPr>
            </w:pPr>
          </w:p>
          <w:p w14:paraId="24FDB0BA">
            <w:pPr>
              <w:jc w:val="left"/>
              <w:rPr>
                <w:szCs w:val="22"/>
              </w:rPr>
            </w:pPr>
          </w:p>
          <w:p w14:paraId="733DEFF6">
            <w:pPr>
              <w:jc w:val="left"/>
              <w:rPr>
                <w:szCs w:val="22"/>
              </w:rPr>
            </w:pPr>
          </w:p>
        </w:tc>
      </w:tr>
    </w:tbl>
    <w:p w14:paraId="131FAB52">
      <w:pPr>
        <w:numPr>
          <w:ilvl w:val="0"/>
          <w:numId w:val="4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创建图的邻接矩阵表示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D389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44BEFAD">
            <w:pPr>
              <w:jc w:val="left"/>
              <w:rPr>
                <w:szCs w:val="22"/>
              </w:rPr>
            </w:pPr>
            <w:r>
              <w:rPr>
                <w:szCs w:val="22"/>
              </w:rPr>
              <w:t>void createMatGraph (MatGraph&amp; G, int n, int e, int d</w:t>
            </w:r>
            <w:r>
              <w:rPr>
                <w:rFonts w:hint="eastAsia"/>
                <w:szCs w:val="22"/>
              </w:rPr>
              <w:t>,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  <w:lang w:val="en-US" w:eastAsia="zh-CN"/>
              </w:rPr>
              <w:t xml:space="preserve">  </w:t>
            </w:r>
            <w:r>
              <w:rPr>
                <w:color w:val="FF0000"/>
                <w:szCs w:val="22"/>
              </w:rPr>
              <w:t>……</w:t>
            </w:r>
            <w:r>
              <w:rPr>
                <w:szCs w:val="22"/>
              </w:rPr>
              <w:t>) {</w:t>
            </w:r>
          </w:p>
          <w:p w14:paraId="07DED733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//输出型引用参数：带权图G的顶点表和邻接矩阵。</w:t>
            </w:r>
          </w:p>
          <w:p w14:paraId="036B9CCB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//输入形参：顶点数n，边数e；d=1，建有向图；d=0，建无向图。</w:t>
            </w:r>
          </w:p>
          <w:p w14:paraId="0F0089AC">
            <w:pPr>
              <w:jc w:val="left"/>
              <w:rPr>
                <w:color w:val="FF0000"/>
                <w:szCs w:val="22"/>
              </w:rPr>
            </w:pPr>
            <w:r>
              <w:rPr>
                <w:rFonts w:hint="eastAsia"/>
                <w:color w:val="auto"/>
                <w:szCs w:val="22"/>
              </w:rPr>
              <w:t>/</w:t>
            </w:r>
            <w:r>
              <w:rPr>
                <w:color w:val="auto"/>
                <w:szCs w:val="22"/>
              </w:rPr>
              <w:t>/</w:t>
            </w:r>
            <w:r>
              <w:rPr>
                <w:rFonts w:hint="eastAsia"/>
                <w:color w:val="auto"/>
                <w:szCs w:val="22"/>
              </w:rPr>
              <w:t>顶点信息、边信息（及权值）均以数组形式传入，</w:t>
            </w:r>
            <w:r>
              <w:rPr>
                <w:color w:val="auto"/>
                <w:szCs w:val="22"/>
              </w:rPr>
              <w:t>根据设计</w:t>
            </w:r>
            <w:r>
              <w:rPr>
                <w:rFonts w:hint="eastAsia"/>
                <w:color w:val="auto"/>
                <w:szCs w:val="22"/>
              </w:rPr>
              <w:t>自行</w:t>
            </w:r>
            <w:r>
              <w:rPr>
                <w:color w:val="auto"/>
                <w:szCs w:val="22"/>
              </w:rPr>
              <w:t>增加</w:t>
            </w:r>
            <w:r>
              <w:rPr>
                <w:rFonts w:hint="eastAsia"/>
                <w:color w:val="auto"/>
                <w:szCs w:val="22"/>
              </w:rPr>
              <w:t>其他形参</w:t>
            </w:r>
          </w:p>
          <w:p w14:paraId="7E33BD69">
            <w:pPr>
              <w:jc w:val="left"/>
              <w:rPr>
                <w:szCs w:val="22"/>
              </w:rPr>
            </w:pPr>
          </w:p>
          <w:p w14:paraId="224725FE">
            <w:pPr>
              <w:jc w:val="left"/>
              <w:rPr>
                <w:szCs w:val="22"/>
              </w:rPr>
            </w:pPr>
          </w:p>
          <w:p w14:paraId="526068EC">
            <w:pPr>
              <w:jc w:val="left"/>
              <w:rPr>
                <w:szCs w:val="22"/>
              </w:rPr>
            </w:pPr>
          </w:p>
          <w:p w14:paraId="2B5E1F10">
            <w:pPr>
              <w:jc w:val="left"/>
              <w:rPr>
                <w:szCs w:val="22"/>
              </w:rPr>
            </w:pPr>
            <w:r>
              <w:rPr>
                <w:szCs w:val="22"/>
              </w:rPr>
              <w:t>}</w:t>
            </w:r>
          </w:p>
        </w:tc>
      </w:tr>
    </w:tbl>
    <w:p w14:paraId="7B086EC1">
      <w:pPr>
        <w:numPr>
          <w:ilvl w:val="0"/>
          <w:numId w:val="3"/>
        </w:numPr>
        <w:spacing w:before="156" w:beforeLines="50" w:after="156" w:afterLines="50"/>
        <w:ind w:left="357" w:hanging="357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基于图的邻接矩阵表示，求单源最短路径</w:t>
      </w:r>
    </w:p>
    <w:p w14:paraId="0B67631E">
      <w:pPr>
        <w:numPr>
          <w:ilvl w:val="0"/>
          <w:numId w:val="5"/>
        </w:numPr>
        <w:rPr>
          <w:szCs w:val="22"/>
        </w:rPr>
      </w:pPr>
      <w:bookmarkStart w:id="1" w:name="_Hlk88942567"/>
      <w:r>
        <w:rPr>
          <w:rFonts w:hint="eastAsia"/>
          <w:szCs w:val="22"/>
        </w:rPr>
        <w:t>实现Dijkstra算法，求图G</w:t>
      </w:r>
      <w:r>
        <w:rPr>
          <w:szCs w:val="22"/>
        </w:rPr>
        <w:t>中从源点u到其他顶点的最短路径</w:t>
      </w:r>
      <w:r>
        <w:rPr>
          <w:rFonts w:hint="eastAsia"/>
          <w:szCs w:val="22"/>
        </w:rPr>
        <w:t>及最短路径长度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C73D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807363A">
            <w:pPr>
              <w:jc w:val="left"/>
              <w:rPr>
                <w:szCs w:val="22"/>
              </w:rPr>
            </w:pPr>
          </w:p>
          <w:p w14:paraId="6AB44959">
            <w:pPr>
              <w:jc w:val="left"/>
              <w:rPr>
                <w:szCs w:val="22"/>
              </w:rPr>
            </w:pPr>
          </w:p>
          <w:p w14:paraId="5CDCC05A">
            <w:pPr>
              <w:jc w:val="left"/>
              <w:rPr>
                <w:szCs w:val="22"/>
              </w:rPr>
            </w:pPr>
          </w:p>
          <w:p w14:paraId="5559F73C">
            <w:pPr>
              <w:jc w:val="left"/>
              <w:rPr>
                <w:szCs w:val="22"/>
              </w:rPr>
            </w:pPr>
          </w:p>
        </w:tc>
      </w:tr>
    </w:tbl>
    <w:p w14:paraId="1F2D6A08">
      <w:pPr>
        <w:numPr>
          <w:ilvl w:val="0"/>
          <w:numId w:val="5"/>
        </w:numPr>
        <w:rPr>
          <w:szCs w:val="22"/>
        </w:rPr>
      </w:pPr>
      <w:r>
        <w:rPr>
          <w:rFonts w:hint="eastAsia"/>
          <w:szCs w:val="22"/>
        </w:rPr>
        <w:t>打印输出从源点u</w:t>
      </w:r>
      <w:r>
        <w:rPr>
          <w:szCs w:val="22"/>
        </w:rPr>
        <w:t>到</w:t>
      </w:r>
      <w:r>
        <w:rPr>
          <w:rFonts w:hint="eastAsia"/>
          <w:szCs w:val="22"/>
        </w:rPr>
        <w:t>某个顶点v</w:t>
      </w:r>
      <w:r>
        <w:rPr>
          <w:szCs w:val="22"/>
        </w:rPr>
        <w:t>的最短路径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0FF6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DDBDE76">
            <w:pPr>
              <w:jc w:val="left"/>
              <w:rPr>
                <w:szCs w:val="22"/>
              </w:rPr>
            </w:pPr>
          </w:p>
          <w:p w14:paraId="202A56DB">
            <w:pPr>
              <w:jc w:val="left"/>
              <w:rPr>
                <w:szCs w:val="22"/>
              </w:rPr>
            </w:pPr>
          </w:p>
          <w:p w14:paraId="403F159F">
            <w:pPr>
              <w:jc w:val="left"/>
              <w:rPr>
                <w:szCs w:val="22"/>
              </w:rPr>
            </w:pPr>
          </w:p>
          <w:p w14:paraId="22FBAFF6">
            <w:pPr>
              <w:jc w:val="left"/>
              <w:rPr>
                <w:szCs w:val="22"/>
              </w:rPr>
            </w:pPr>
          </w:p>
        </w:tc>
      </w:tr>
      <w:bookmarkEnd w:id="1"/>
    </w:tbl>
    <w:p w14:paraId="5C738448">
      <w:pPr>
        <w:spacing w:after="156" w:afterLines="50"/>
        <w:rPr>
          <w:b/>
          <w:bCs/>
          <w:szCs w:val="22"/>
        </w:rPr>
      </w:pPr>
    </w:p>
    <w:p w14:paraId="7CF16DF4">
      <w:pPr>
        <w:numPr>
          <w:ilvl w:val="0"/>
          <w:numId w:val="3"/>
        </w:numPr>
        <w:spacing w:after="156" w:afterLines="50"/>
        <w:ind w:left="357" w:hanging="357"/>
        <w:rPr>
          <w:b/>
          <w:bCs/>
          <w:szCs w:val="22"/>
        </w:rPr>
      </w:pPr>
      <w:r>
        <w:rPr>
          <w:rFonts w:hint="eastAsia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255905</wp:posOffset>
            </wp:positionH>
            <wp:positionV relativeFrom="paragraph">
              <wp:posOffset>420370</wp:posOffset>
            </wp:positionV>
            <wp:extent cx="4755515" cy="3707765"/>
            <wp:effectExtent l="0" t="0" r="6985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5600" cy="370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Cs w:val="22"/>
        </w:rPr>
        <w:t>给定下面的铁路交通图及相应输入文件，编写</w:t>
      </w:r>
      <w:r>
        <w:rPr>
          <w:b/>
          <w:bCs/>
          <w:szCs w:val="22"/>
        </w:rPr>
        <w:t>main</w:t>
      </w:r>
      <w:r>
        <w:rPr>
          <w:rFonts w:hint="eastAsia"/>
          <w:b/>
          <w:bCs/>
          <w:szCs w:val="22"/>
        </w:rPr>
        <w:t>函数完成下述操作。</w:t>
      </w:r>
    </w:p>
    <w:p w14:paraId="44C6B3CB">
      <w:p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输入文件形如：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AC41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0AB57E0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3</w:t>
            </w:r>
            <w:r>
              <w:rPr>
                <w:szCs w:val="22"/>
              </w:rPr>
              <w:t>8,69</w:t>
            </w:r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>/城市数</w:t>
            </w:r>
            <w:r>
              <w:rPr>
                <w:rFonts w:hint="eastAsia"/>
                <w:szCs w:val="22"/>
              </w:rPr>
              <w:t>,</w:t>
            </w:r>
            <w:r>
              <w:rPr>
                <w:szCs w:val="22"/>
              </w:rPr>
              <w:t>边数</w:t>
            </w:r>
          </w:p>
          <w:p w14:paraId="208BAA3B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哈尔滨</w:t>
            </w:r>
          </w:p>
          <w:p w14:paraId="42F82F90">
            <w:pPr>
              <w:jc w:val="left"/>
              <w:rPr>
                <w:szCs w:val="22"/>
              </w:rPr>
            </w:pPr>
            <w:r>
              <w:rPr>
                <w:szCs w:val="22"/>
              </w:rPr>
              <w:t>长春</w:t>
            </w:r>
          </w:p>
          <w:p w14:paraId="5C9E1882">
            <w:pPr>
              <w:jc w:val="left"/>
              <w:rPr>
                <w:szCs w:val="22"/>
              </w:rPr>
            </w:pPr>
            <w:r>
              <w:rPr>
                <w:szCs w:val="22"/>
              </w:rPr>
              <w:t>沈阳</w:t>
            </w:r>
          </w:p>
          <w:p w14:paraId="5A96CF8F">
            <w:pPr>
              <w:jc w:val="left"/>
              <w:rPr>
                <w:szCs w:val="22"/>
              </w:rPr>
            </w:pPr>
            <w:r>
              <w:rPr>
                <w:szCs w:val="22"/>
              </w:rPr>
              <w:t>大连</w:t>
            </w:r>
          </w:p>
          <w:p w14:paraId="1ECDA5A7">
            <w:pPr>
              <w:jc w:val="left"/>
              <w:rPr>
                <w:szCs w:val="22"/>
              </w:rPr>
            </w:pPr>
            <w:r>
              <w:rPr>
                <w:szCs w:val="22"/>
              </w:rPr>
              <w:t>……</w:t>
            </w:r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>/38个城市名称</w:t>
            </w:r>
          </w:p>
          <w:p w14:paraId="3DBEDE80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哈尔滨,</w:t>
            </w:r>
            <w:r>
              <w:rPr>
                <w:szCs w:val="22"/>
              </w:rPr>
              <w:t>长春</w:t>
            </w:r>
            <w:r>
              <w:rPr>
                <w:rFonts w:hint="eastAsia"/>
                <w:szCs w:val="22"/>
              </w:rPr>
              <w:t>,</w:t>
            </w:r>
            <w:r>
              <w:rPr>
                <w:szCs w:val="22"/>
              </w:rPr>
              <w:t>1.0</w:t>
            </w:r>
          </w:p>
          <w:p w14:paraId="51F920B1">
            <w:pPr>
              <w:jc w:val="left"/>
              <w:rPr>
                <w:szCs w:val="22"/>
              </w:rPr>
            </w:pPr>
            <w:r>
              <w:rPr>
                <w:szCs w:val="22"/>
              </w:rPr>
              <w:t>长春</w:t>
            </w:r>
            <w:r>
              <w:rPr>
                <w:rFonts w:hint="eastAsia"/>
                <w:szCs w:val="22"/>
              </w:rPr>
              <w:t>,</w:t>
            </w:r>
            <w:r>
              <w:rPr>
                <w:szCs w:val="22"/>
              </w:rPr>
              <w:t>沈阳</w:t>
            </w:r>
            <w:r>
              <w:rPr>
                <w:rFonts w:hint="eastAsia"/>
                <w:szCs w:val="22"/>
              </w:rPr>
              <w:t>,</w:t>
            </w:r>
            <w:r>
              <w:rPr>
                <w:szCs w:val="22"/>
              </w:rPr>
              <w:t>1.0</w:t>
            </w:r>
          </w:p>
          <w:p w14:paraId="6E0A971E">
            <w:pPr>
              <w:jc w:val="left"/>
              <w:rPr>
                <w:szCs w:val="22"/>
              </w:rPr>
            </w:pPr>
            <w:r>
              <w:rPr>
                <w:szCs w:val="22"/>
              </w:rPr>
              <w:t>沈阳</w:t>
            </w:r>
            <w:r>
              <w:rPr>
                <w:rFonts w:hint="eastAsia"/>
                <w:szCs w:val="22"/>
              </w:rPr>
              <w:t>,</w:t>
            </w:r>
            <w:r>
              <w:rPr>
                <w:szCs w:val="22"/>
              </w:rPr>
              <w:t>大连</w:t>
            </w:r>
            <w:r>
              <w:rPr>
                <w:rFonts w:hint="eastAsia"/>
                <w:szCs w:val="22"/>
              </w:rPr>
              <w:t>,</w:t>
            </w:r>
            <w:r>
              <w:rPr>
                <w:szCs w:val="22"/>
              </w:rPr>
              <w:t>1.5</w:t>
            </w:r>
          </w:p>
          <w:p w14:paraId="5C443C6C">
            <w:pPr>
              <w:jc w:val="left"/>
              <w:rPr>
                <w:szCs w:val="22"/>
              </w:rPr>
            </w:pPr>
            <w:r>
              <w:rPr>
                <w:szCs w:val="22"/>
              </w:rPr>
              <w:t>……</w:t>
            </w:r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>/69条无向边的两个</w:t>
            </w:r>
            <w:r>
              <w:rPr>
                <w:rFonts w:hint="eastAsia"/>
                <w:szCs w:val="22"/>
              </w:rPr>
              <w:t>顶点</w:t>
            </w:r>
            <w:r>
              <w:rPr>
                <w:szCs w:val="22"/>
              </w:rPr>
              <w:t>及权值</w:t>
            </w:r>
            <w:r>
              <w:rPr>
                <w:rFonts w:hint="eastAsia"/>
                <w:szCs w:val="22"/>
              </w:rPr>
              <w:t>（权值表示所需时间）</w:t>
            </w:r>
          </w:p>
        </w:tc>
      </w:tr>
    </w:tbl>
    <w:p w14:paraId="0B974F9F">
      <w:pPr>
        <w:numPr>
          <w:ilvl w:val="0"/>
          <w:numId w:val="6"/>
        </w:numPr>
        <w:spacing w:after="156" w:afterLines="50"/>
        <w:rPr>
          <w:szCs w:val="22"/>
        </w:rPr>
      </w:pPr>
      <w:r>
        <w:rPr>
          <w:rFonts w:hint="eastAsia"/>
          <w:szCs w:val="22"/>
        </w:rPr>
        <w:t>从输入文件读取信息，构建无向图的邻接矩阵表示。</w:t>
      </w:r>
    </w:p>
    <w:p w14:paraId="68073671">
      <w:pPr>
        <w:numPr>
          <w:ilvl w:val="0"/>
          <w:numId w:val="6"/>
        </w:numPr>
        <w:spacing w:after="156" w:afterLines="50"/>
        <w:rPr>
          <w:szCs w:val="22"/>
        </w:rPr>
      </w:pPr>
      <w:r>
        <w:rPr>
          <w:rFonts w:hint="eastAsia"/>
          <w:szCs w:val="22"/>
        </w:rPr>
        <w:t>查询太原的顶点编号。</w:t>
      </w:r>
    </w:p>
    <w:p w14:paraId="4FDB574B">
      <w:pPr>
        <w:numPr>
          <w:ilvl w:val="0"/>
          <w:numId w:val="6"/>
        </w:numPr>
        <w:spacing w:after="156" w:afterLines="50"/>
        <w:rPr>
          <w:szCs w:val="22"/>
        </w:rPr>
      </w:pPr>
      <w:r>
        <w:rPr>
          <w:szCs w:val="22"/>
        </w:rPr>
        <w:t>查询</w:t>
      </w:r>
      <w:r>
        <w:rPr>
          <w:rFonts w:hint="eastAsia"/>
          <w:szCs w:val="22"/>
        </w:rPr>
        <w:t>从</w:t>
      </w:r>
      <w:r>
        <w:rPr>
          <w:szCs w:val="22"/>
        </w:rPr>
        <w:t>太原</w:t>
      </w:r>
      <w:r>
        <w:rPr>
          <w:rFonts w:hint="eastAsia"/>
          <w:szCs w:val="22"/>
        </w:rPr>
        <w:t>直达</w:t>
      </w:r>
      <w:r>
        <w:rPr>
          <w:szCs w:val="22"/>
        </w:rPr>
        <w:t>西安</w:t>
      </w:r>
      <w:r>
        <w:rPr>
          <w:rFonts w:hint="eastAsia"/>
          <w:szCs w:val="22"/>
        </w:rPr>
        <w:t>所需时间。</w:t>
      </w:r>
    </w:p>
    <w:p w14:paraId="587E18BF">
      <w:pPr>
        <w:numPr>
          <w:ilvl w:val="0"/>
          <w:numId w:val="6"/>
        </w:numPr>
        <w:spacing w:after="156" w:afterLines="50"/>
        <w:rPr>
          <w:szCs w:val="22"/>
        </w:rPr>
      </w:pPr>
      <w:r>
        <w:rPr>
          <w:rFonts w:hint="eastAsia"/>
          <w:szCs w:val="22"/>
        </w:rPr>
        <w:t>使用D</w:t>
      </w:r>
      <w:r>
        <w:rPr>
          <w:szCs w:val="22"/>
        </w:rPr>
        <w:t>ijkstra算法求太原到其他城市</w:t>
      </w:r>
      <w:r>
        <w:rPr>
          <w:rFonts w:hint="eastAsia"/>
          <w:szCs w:val="22"/>
          <w:lang w:eastAsia="zh-CN"/>
        </w:rPr>
        <w:t>（</w:t>
      </w:r>
      <w:r>
        <w:rPr>
          <w:rFonts w:hint="eastAsia"/>
          <w:szCs w:val="22"/>
          <w:lang w:val="en-US" w:eastAsia="zh-CN"/>
        </w:rPr>
        <w:t>如南京</w:t>
      </w:r>
      <w:r>
        <w:rPr>
          <w:rFonts w:hint="eastAsia"/>
          <w:szCs w:val="22"/>
          <w:lang w:eastAsia="zh-CN"/>
        </w:rPr>
        <w:t>）</w:t>
      </w:r>
      <w:r>
        <w:rPr>
          <w:szCs w:val="22"/>
        </w:rPr>
        <w:t>的最短路径及</w:t>
      </w:r>
      <w:r>
        <w:rPr>
          <w:rFonts w:hint="eastAsia"/>
          <w:szCs w:val="22"/>
        </w:rPr>
        <w:t>所需时间。</w:t>
      </w:r>
    </w:p>
    <w:p w14:paraId="55827ECF">
      <w:pPr>
        <w:numPr>
          <w:ilvl w:val="0"/>
          <w:numId w:val="6"/>
        </w:numPr>
        <w:spacing w:after="156" w:afterLines="50"/>
        <w:rPr>
          <w:szCs w:val="22"/>
        </w:rPr>
      </w:pPr>
      <w:r>
        <w:rPr>
          <w:rFonts w:hint="eastAsia"/>
          <w:szCs w:val="22"/>
        </w:rPr>
        <w:t>输出D</w:t>
      </w:r>
      <w:r>
        <w:rPr>
          <w:szCs w:val="22"/>
        </w:rPr>
        <w:t>ijkstra算法求出的从太原到</w:t>
      </w:r>
      <w:r>
        <w:rPr>
          <w:rFonts w:hint="eastAsia"/>
          <w:szCs w:val="22"/>
          <w:lang w:val="en-US" w:eastAsia="zh-CN"/>
        </w:rPr>
        <w:t>南京</w:t>
      </w:r>
      <w:r>
        <w:rPr>
          <w:szCs w:val="22"/>
        </w:rPr>
        <w:t>的最短路径</w:t>
      </w:r>
      <w:r>
        <w:rPr>
          <w:rFonts w:hint="eastAsia"/>
          <w:szCs w:val="22"/>
          <w:lang w:val="en-US" w:eastAsia="zh-CN"/>
        </w:rPr>
        <w:t>和所需时间</w:t>
      </w:r>
      <w:r>
        <w:rPr>
          <w:rFonts w:hint="eastAsia"/>
          <w:szCs w:val="22"/>
          <w:lang w:eastAsia="zh-CN"/>
        </w:rPr>
        <w:t>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ACD7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5EBBF26">
            <w:pPr>
              <w:jc w:val="left"/>
              <w:rPr>
                <w:szCs w:val="22"/>
              </w:rPr>
            </w:pPr>
            <w:r>
              <w:rPr>
                <w:szCs w:val="22"/>
              </w:rPr>
              <w:t>int main() {</w:t>
            </w:r>
          </w:p>
          <w:p w14:paraId="148D7E0F">
            <w:pPr>
              <w:jc w:val="left"/>
              <w:rPr>
                <w:szCs w:val="22"/>
              </w:rPr>
            </w:pPr>
          </w:p>
          <w:p w14:paraId="6003E6B5">
            <w:pPr>
              <w:jc w:val="left"/>
              <w:rPr>
                <w:szCs w:val="22"/>
              </w:rPr>
            </w:pPr>
          </w:p>
          <w:p w14:paraId="5C80C601">
            <w:pPr>
              <w:jc w:val="left"/>
              <w:rPr>
                <w:szCs w:val="22"/>
              </w:rPr>
            </w:pPr>
          </w:p>
          <w:p w14:paraId="7974A8C4">
            <w:pPr>
              <w:jc w:val="left"/>
              <w:rPr>
                <w:szCs w:val="22"/>
              </w:rPr>
            </w:pPr>
          </w:p>
          <w:p w14:paraId="2F3988FC">
            <w:pPr>
              <w:jc w:val="left"/>
              <w:rPr>
                <w:szCs w:val="22"/>
              </w:rPr>
            </w:pPr>
          </w:p>
          <w:p w14:paraId="49654139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</w:tc>
      </w:tr>
    </w:tbl>
    <w:p w14:paraId="7C523B7D"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实验结果</w:t>
      </w:r>
    </w:p>
    <w:p w14:paraId="01339AE0">
      <w:pPr>
        <w:spacing w:before="156" w:beforeLines="50" w:after="156" w:afterLines="5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附结果截图</w:t>
      </w:r>
    </w:p>
    <w:p w14:paraId="0745C2FB">
      <w:pPr>
        <w:spacing w:after="156" w:afterLines="50"/>
        <w:rPr>
          <w:szCs w:val="22"/>
        </w:rPr>
      </w:pPr>
    </w:p>
    <w:p w14:paraId="09BD7C39">
      <w:pPr>
        <w:spacing w:after="156" w:afterLines="50"/>
        <w:rPr>
          <w:szCs w:val="22"/>
        </w:rPr>
      </w:pPr>
    </w:p>
    <w:p w14:paraId="49691362">
      <w:pPr>
        <w:spacing w:after="156" w:afterLines="50"/>
        <w:rPr>
          <w:szCs w:val="22"/>
        </w:rPr>
      </w:pPr>
    </w:p>
    <w:p w14:paraId="2B0D0330"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实验总结</w:t>
      </w:r>
    </w:p>
    <w:p w14:paraId="75F25A43">
      <w:pPr>
        <w:pStyle w:val="9"/>
        <w:numPr>
          <w:ilvl w:val="0"/>
          <w:numId w:val="7"/>
        </w:numPr>
        <w:ind w:firstLineChars="0"/>
        <w:rPr>
          <w:szCs w:val="22"/>
        </w:rPr>
      </w:pPr>
      <w:r>
        <w:rPr>
          <w:rFonts w:hint="eastAsia"/>
          <w:szCs w:val="22"/>
        </w:rPr>
        <w:t>通过本次实验，您学会了什么？</w:t>
      </w:r>
    </w:p>
    <w:p w14:paraId="455E824B">
      <w:pPr>
        <w:pStyle w:val="9"/>
        <w:widowControl w:val="0"/>
        <w:numPr>
          <w:ilvl w:val="0"/>
          <w:numId w:val="0"/>
        </w:numPr>
        <w:jc w:val="both"/>
        <w:rPr>
          <w:rFonts w:hint="eastAsia"/>
          <w:szCs w:val="22"/>
        </w:rPr>
      </w:pPr>
    </w:p>
    <w:p w14:paraId="03E38E7C">
      <w:pPr>
        <w:pStyle w:val="9"/>
        <w:widowControl w:val="0"/>
        <w:numPr>
          <w:ilvl w:val="0"/>
          <w:numId w:val="0"/>
        </w:numPr>
        <w:jc w:val="both"/>
        <w:rPr>
          <w:rFonts w:hint="eastAsia"/>
          <w:szCs w:val="22"/>
        </w:rPr>
      </w:pPr>
    </w:p>
    <w:p w14:paraId="4BF90684">
      <w:pPr>
        <w:pStyle w:val="9"/>
        <w:widowControl w:val="0"/>
        <w:numPr>
          <w:ilvl w:val="0"/>
          <w:numId w:val="0"/>
        </w:numPr>
        <w:jc w:val="both"/>
        <w:rPr>
          <w:rFonts w:hint="eastAsia"/>
          <w:szCs w:val="22"/>
        </w:rPr>
      </w:pPr>
    </w:p>
    <w:p w14:paraId="375961C1">
      <w:pPr>
        <w:pStyle w:val="9"/>
        <w:widowControl w:val="0"/>
        <w:numPr>
          <w:ilvl w:val="0"/>
          <w:numId w:val="0"/>
        </w:numPr>
        <w:jc w:val="both"/>
        <w:rPr>
          <w:rFonts w:hint="eastAsia"/>
          <w:szCs w:val="22"/>
        </w:rPr>
      </w:pPr>
    </w:p>
    <w:p w14:paraId="77EC0F65">
      <w:pPr>
        <w:rPr>
          <w:szCs w:val="22"/>
        </w:rPr>
      </w:pPr>
    </w:p>
    <w:p w14:paraId="257E8428">
      <w:pPr>
        <w:pStyle w:val="9"/>
        <w:numPr>
          <w:ilvl w:val="0"/>
          <w:numId w:val="7"/>
        </w:numPr>
        <w:ind w:firstLineChars="0"/>
        <w:rPr>
          <w:szCs w:val="22"/>
        </w:rPr>
      </w:pPr>
      <w:r>
        <w:rPr>
          <w:rFonts w:hint="eastAsia"/>
          <w:szCs w:val="22"/>
        </w:rPr>
        <w:t>实验过程中遇到什么问题？如何解决的？</w:t>
      </w:r>
    </w:p>
    <w:p w14:paraId="7717B4E2">
      <w:pPr>
        <w:rPr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57052C"/>
    <w:multiLevelType w:val="multilevel"/>
    <w:tmpl w:val="0C57052C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4145C69"/>
    <w:multiLevelType w:val="multilevel"/>
    <w:tmpl w:val="24145C69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74A6C4F"/>
    <w:multiLevelType w:val="multilevel"/>
    <w:tmpl w:val="274A6C4F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 w:eastAsia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D8B6133"/>
    <w:multiLevelType w:val="multilevel"/>
    <w:tmpl w:val="2D8B6133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AB44158"/>
    <w:multiLevelType w:val="multilevel"/>
    <w:tmpl w:val="3AB44158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E772BA0"/>
    <w:multiLevelType w:val="multilevel"/>
    <w:tmpl w:val="3E772BA0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C226EB8"/>
    <w:multiLevelType w:val="multilevel"/>
    <w:tmpl w:val="4C226EB8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5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QzMDRjZmUzMDliMGE1NGUxZjRhMjgyMjgyNTAyMWIifQ=="/>
  </w:docVars>
  <w:rsids>
    <w:rsidRoot w:val="00492D86"/>
    <w:rsid w:val="00014E1A"/>
    <w:rsid w:val="000461CC"/>
    <w:rsid w:val="00050FBD"/>
    <w:rsid w:val="00070EE0"/>
    <w:rsid w:val="00092CF6"/>
    <w:rsid w:val="00093BE5"/>
    <w:rsid w:val="000A56C3"/>
    <w:rsid w:val="000B27E1"/>
    <w:rsid w:val="00123C38"/>
    <w:rsid w:val="00155323"/>
    <w:rsid w:val="00212CB6"/>
    <w:rsid w:val="00280277"/>
    <w:rsid w:val="002D1CE7"/>
    <w:rsid w:val="00396BE8"/>
    <w:rsid w:val="003D4B7C"/>
    <w:rsid w:val="00415673"/>
    <w:rsid w:val="00422D41"/>
    <w:rsid w:val="004630B7"/>
    <w:rsid w:val="00492D86"/>
    <w:rsid w:val="004F6C9A"/>
    <w:rsid w:val="005C4EC4"/>
    <w:rsid w:val="006520C2"/>
    <w:rsid w:val="00664E78"/>
    <w:rsid w:val="00677FCC"/>
    <w:rsid w:val="006A1896"/>
    <w:rsid w:val="006A2F5B"/>
    <w:rsid w:val="006E28D0"/>
    <w:rsid w:val="006F2636"/>
    <w:rsid w:val="00751029"/>
    <w:rsid w:val="0078493B"/>
    <w:rsid w:val="00791E9C"/>
    <w:rsid w:val="007C4CD7"/>
    <w:rsid w:val="007E79BF"/>
    <w:rsid w:val="008128B8"/>
    <w:rsid w:val="008D1927"/>
    <w:rsid w:val="0093311F"/>
    <w:rsid w:val="00936C63"/>
    <w:rsid w:val="00943825"/>
    <w:rsid w:val="00994069"/>
    <w:rsid w:val="009B0359"/>
    <w:rsid w:val="009D6207"/>
    <w:rsid w:val="009E7741"/>
    <w:rsid w:val="00A12080"/>
    <w:rsid w:val="00A2447C"/>
    <w:rsid w:val="00A95F5D"/>
    <w:rsid w:val="00AA4987"/>
    <w:rsid w:val="00AC0C50"/>
    <w:rsid w:val="00B417E6"/>
    <w:rsid w:val="00B96A65"/>
    <w:rsid w:val="00BA5432"/>
    <w:rsid w:val="00BC48A9"/>
    <w:rsid w:val="00BD2F2F"/>
    <w:rsid w:val="00BE67F8"/>
    <w:rsid w:val="00C55DE3"/>
    <w:rsid w:val="00C862B9"/>
    <w:rsid w:val="00C953D6"/>
    <w:rsid w:val="00CD2FCE"/>
    <w:rsid w:val="00D130A0"/>
    <w:rsid w:val="00D42437"/>
    <w:rsid w:val="00D6370C"/>
    <w:rsid w:val="00D66077"/>
    <w:rsid w:val="00DF499C"/>
    <w:rsid w:val="00E05547"/>
    <w:rsid w:val="00E05C07"/>
    <w:rsid w:val="00E252CF"/>
    <w:rsid w:val="00E27BF6"/>
    <w:rsid w:val="00E33896"/>
    <w:rsid w:val="00E6176D"/>
    <w:rsid w:val="00E65F6F"/>
    <w:rsid w:val="00EA281F"/>
    <w:rsid w:val="00EA2BCB"/>
    <w:rsid w:val="00EC4CE7"/>
    <w:rsid w:val="00F66FA3"/>
    <w:rsid w:val="00FD18A4"/>
    <w:rsid w:val="00FF6008"/>
    <w:rsid w:val="14131750"/>
    <w:rsid w:val="18242C8B"/>
    <w:rsid w:val="265C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kern w:val="2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 (Beijing) Limited</Company>
  <Pages>4</Pages>
  <Words>855</Words>
  <Characters>1098</Characters>
  <Lines>10</Lines>
  <Paragraphs>3</Paragraphs>
  <TotalTime>8</TotalTime>
  <ScaleCrop>false</ScaleCrop>
  <LinksUpToDate>false</LinksUpToDate>
  <CharactersWithSpaces>1267</CharactersWithSpaces>
  <Application>WPS Office_12.1.0.18909_F1E327BC-269C-435d-A152-05C5408002CA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2020-10-14T00:52:00Z</dcterms:created>
  <dc:creator>Lenovo User</dc:creator>
  <cp:lastModifiedBy>刘晓艳</cp:lastModifiedBy>
  <dcterms:modified xsi:type="dcterms:W3CDTF">2024-11-06T05:24:33Z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2052-12.1.0.18909</vt:lpwstr>
  </property>
  <property fmtid="{D5CDD505-2E9C-101B-9397-08002B2CF9AE}" pid="3" name="ICV">
    <vt:lpwstr>08F6C321BA3C4C3FA865919E2DB2CB91_13</vt:lpwstr>
  </property>
</Properties>
</file>