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28AD" w14:textId="62F3EE83" w:rsidR="002A4D71" w:rsidRDefault="002A4D71" w:rsidP="002A4D71">
      <w:pPr>
        <w:pStyle w:val="Tytu"/>
        <w:jc w:val="center"/>
      </w:pPr>
      <w:r>
        <w:t>Hurtownie danych</w:t>
      </w:r>
      <w:r>
        <w:br/>
        <w:t>Laboratorium Czw 11:15</w:t>
      </w:r>
      <w:r>
        <w:br/>
      </w:r>
      <w:r>
        <w:br/>
        <w:t>Lista 1</w:t>
      </w:r>
      <w:r>
        <w:br/>
      </w:r>
      <w:r>
        <w:br/>
        <w:t>Kajetan Pynka 254495</w:t>
      </w:r>
    </w:p>
    <w:p w14:paraId="4312140C" w14:textId="77777777" w:rsidR="002A4D71" w:rsidRDefault="002A4D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AB7A9A5" w14:textId="55199762" w:rsidR="002A4D71" w:rsidRPr="003827BD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lastRenderedPageBreak/>
        <w:t>Zad 1.1</w:t>
      </w:r>
    </w:p>
    <w:p w14:paraId="15329B87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Reg/05 - Produkt może być sprzedawany w wielu sklepach </w:t>
      </w:r>
    </w:p>
    <w:p w14:paraId="03365F38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Reg/06 - Zakup może dotyczyć wielu produktów </w:t>
      </w:r>
    </w:p>
    <w:p w14:paraId="1FBF88B2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Reg/07 - Zakup musi dotyczyć przynajmniej jednego produktu </w:t>
      </w:r>
    </w:p>
    <w:p w14:paraId="20C27837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Reg/08 - Zakup każdego produktu obarczony jest nabyciem określonej ilości danego produktu za konkretną cenę </w:t>
      </w:r>
    </w:p>
    <w:p w14:paraId="51D17DD7" w14:textId="4D13E40C" w:rsid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>Reg/09 - Produkt może być kupowany wiele razy</w:t>
      </w:r>
    </w:p>
    <w:p w14:paraId="0F209075" w14:textId="43926550" w:rsidR="00D13E5A" w:rsidRDefault="00D13E5A" w:rsidP="002A4D7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Reg/10 – Klient może robić zakupy w wielu sklepach</w:t>
      </w:r>
    </w:p>
    <w:p w14:paraId="624597EF" w14:textId="129DAC92" w:rsidR="00984378" w:rsidRDefault="00984378" w:rsidP="002A4D7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Reg/11 – Sklep może posiadać wiele produktów</w:t>
      </w:r>
    </w:p>
    <w:p w14:paraId="45F20D4B" w14:textId="1A243C99" w:rsidR="00984378" w:rsidRPr="00D13E5A" w:rsidRDefault="00984378" w:rsidP="002A4D71">
      <w:pPr>
        <w:rPr>
          <w:sz w:val="28"/>
          <w:szCs w:val="28"/>
        </w:rPr>
      </w:pPr>
      <w:r>
        <w:rPr>
          <w:rFonts w:ascii="Helvetica" w:hAnsi="Helvetica" w:cs="Helvetica"/>
        </w:rPr>
        <w:t>Pozbyłem się Reg/04</w:t>
      </w:r>
    </w:p>
    <w:p w14:paraId="6C2E2659" w14:textId="711668B5" w:rsidR="002A4D71" w:rsidRPr="00984378" w:rsidRDefault="002A4D71" w:rsidP="002A4D71">
      <w:pPr>
        <w:rPr>
          <w:b/>
          <w:bCs/>
          <w:sz w:val="28"/>
          <w:szCs w:val="28"/>
        </w:rPr>
      </w:pPr>
      <w:r w:rsidRPr="00984378">
        <w:rPr>
          <w:b/>
          <w:bCs/>
          <w:sz w:val="28"/>
          <w:szCs w:val="28"/>
        </w:rPr>
        <w:t>Zad 1.2</w:t>
      </w:r>
    </w:p>
    <w:p w14:paraId="03BBE377" w14:textId="715C665D" w:rsidR="00B06B2D" w:rsidRPr="0033168B" w:rsidRDefault="00CA4E00" w:rsidP="002A4D71">
      <w:pPr>
        <w:rPr>
          <w:sz w:val="28"/>
          <w:szCs w:val="28"/>
          <w:lang w:val="en-US"/>
        </w:rPr>
      </w:pPr>
      <w:r w:rsidRPr="00CA4E00">
        <w:rPr>
          <w:sz w:val="28"/>
          <w:szCs w:val="28"/>
          <w:lang w:val="en-US"/>
        </w:rPr>
        <w:drawing>
          <wp:inline distT="0" distB="0" distL="0" distR="0" wp14:anchorId="00CFEAE3" wp14:editId="56F4BA5E">
            <wp:extent cx="5760720" cy="18942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12EA" w14:textId="6B98F0AD" w:rsidR="00AE054A" w:rsidRPr="00096F88" w:rsidRDefault="00096F88">
      <w:pPr>
        <w:rPr>
          <w:rFonts w:ascii="Arial" w:hAnsi="Arial" w:cs="Arial"/>
          <w:sz w:val="20"/>
          <w:szCs w:val="20"/>
        </w:rPr>
      </w:pPr>
      <w:r w:rsidRPr="00096F88">
        <w:rPr>
          <w:rFonts w:ascii="Arial" w:hAnsi="Arial" w:cs="Arial"/>
          <w:sz w:val="20"/>
          <w:szCs w:val="20"/>
        </w:rPr>
        <w:t>Doda</w:t>
      </w:r>
      <w:r>
        <w:rPr>
          <w:rFonts w:ascii="Arial" w:hAnsi="Arial" w:cs="Arial"/>
          <w:sz w:val="20"/>
          <w:szCs w:val="20"/>
        </w:rPr>
        <w:t>łem atrybuty do większości klas. Utworzyłem klasy Adres, Date, Time (które są stereotypu DataType, tzn. mogą być</w:t>
      </w:r>
      <w:r w:rsidR="0026715C">
        <w:rPr>
          <w:rFonts w:ascii="Arial" w:hAnsi="Arial" w:cs="Arial"/>
          <w:sz w:val="20"/>
          <w:szCs w:val="20"/>
        </w:rPr>
        <w:t xml:space="preserve"> wykorzystane jako typy atrybutów w zwykłych klasach). Dodatkowo wzbogaciłem produkt o kategorię, która jest typem wyliczeniowym konkretnych wartości. Pozbyłem się ograniczenia na „przynajmniej jeden produkt w sklepie”.</w:t>
      </w:r>
      <w:r w:rsidR="00AE054A" w:rsidRPr="00096F88">
        <w:rPr>
          <w:rFonts w:ascii="Arial" w:hAnsi="Arial" w:cs="Arial"/>
          <w:sz w:val="20"/>
          <w:szCs w:val="20"/>
        </w:rPr>
        <w:br w:type="page"/>
      </w:r>
    </w:p>
    <w:p w14:paraId="3115BED5" w14:textId="0BFB6D0C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r w:rsidRPr="0033168B">
        <w:rPr>
          <w:b/>
          <w:bCs/>
          <w:sz w:val="28"/>
          <w:szCs w:val="28"/>
          <w:lang w:val="en-US"/>
        </w:rPr>
        <w:lastRenderedPageBreak/>
        <w:t>Zad 1.3</w:t>
      </w:r>
    </w:p>
    <w:p w14:paraId="064674D6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CREATE TABLE Adres (</w:t>
      </w:r>
    </w:p>
    <w:p w14:paraId="57FCF97A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idA INTEGER PRIMARY KEY,</w:t>
      </w:r>
    </w:p>
    <w:p w14:paraId="1EFB9EF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miejscowosc VARCHAR(50) NOT NULL,</w:t>
      </w:r>
    </w:p>
    <w:p w14:paraId="360DC41E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gmina VARCHAR(50) NOT NULL,</w:t>
      </w:r>
    </w:p>
    <w:p w14:paraId="492985B2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powiat VARCHAR(50) NOT NULL,</w:t>
      </w:r>
    </w:p>
    <w:p w14:paraId="58FACC7D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wojewodztwo VARCHAR(50) NOT NULL,</w:t>
      </w:r>
    </w:p>
    <w:p w14:paraId="2883B48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ulica VARCHAR(50) NOT NULL,</w:t>
      </w:r>
    </w:p>
    <w:p w14:paraId="5FB2303B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kodPocztowy INTEGER NOT NULL,</w:t>
      </w:r>
    </w:p>
    <w:p w14:paraId="51F12B50" w14:textId="77777777" w:rsidR="0033168B" w:rsidRPr="0033168B" w:rsidRDefault="0033168B" w:rsidP="0033168B">
      <w:pPr>
        <w:rPr>
          <w:rFonts w:ascii="Arial" w:hAnsi="Arial" w:cs="Arial"/>
          <w:sz w:val="20"/>
          <w:szCs w:val="20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r w:rsidRPr="0033168B">
        <w:rPr>
          <w:rFonts w:ascii="Arial" w:hAnsi="Arial" w:cs="Arial"/>
          <w:sz w:val="20"/>
          <w:szCs w:val="20"/>
        </w:rPr>
        <w:t>nrDomu INTEGER NOT NULL,</w:t>
      </w:r>
    </w:p>
    <w:p w14:paraId="2C177AC6" w14:textId="77777777" w:rsidR="0033168B" w:rsidRPr="0033168B" w:rsidRDefault="0033168B" w:rsidP="0033168B">
      <w:pPr>
        <w:rPr>
          <w:rFonts w:ascii="Arial" w:hAnsi="Arial" w:cs="Arial"/>
          <w:sz w:val="20"/>
          <w:szCs w:val="20"/>
        </w:rPr>
      </w:pPr>
      <w:r w:rsidRPr="0033168B">
        <w:rPr>
          <w:rFonts w:ascii="Arial" w:hAnsi="Arial" w:cs="Arial"/>
          <w:sz w:val="20"/>
          <w:szCs w:val="20"/>
        </w:rPr>
        <w:tab/>
        <w:t>nrMieszkania INTEGER</w:t>
      </w:r>
    </w:p>
    <w:p w14:paraId="1BCDC830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40858D23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5E845E4A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CREATE TABLE Klient (</w:t>
      </w:r>
    </w:p>
    <w:p w14:paraId="17223046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idK INTEGER PRIMARY KEY,</w:t>
      </w:r>
    </w:p>
    <w:p w14:paraId="15A2BCC8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imie VARCHAR(50) NOT NULL,</w:t>
      </w:r>
    </w:p>
    <w:p w14:paraId="1F3105D9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nazwisko VARCHAR(50) NOT NULL,</w:t>
      </w:r>
    </w:p>
    <w:p w14:paraId="36BA0A5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nrRachunku VARCHAR(20) UNIQUE,</w:t>
      </w:r>
    </w:p>
    <w:p w14:paraId="1A2C2B90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wiek INTEGER,</w:t>
      </w:r>
    </w:p>
    <w:p w14:paraId="2B8FF95F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email VARCHAR(30) NOT NULL UNIQUE,</w:t>
      </w:r>
    </w:p>
    <w:p w14:paraId="4D5E84FB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hashHasla VARCHAR(256) NOT NULL UNIQUE,</w:t>
      </w:r>
    </w:p>
    <w:p w14:paraId="3E20785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adresDostawy INTEGER FOREIGN KEY REFERENCES Adres(idA) UNIQUE</w:t>
      </w:r>
    </w:p>
    <w:p w14:paraId="7EB63FD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30BBA320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296DC6E3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CREATE TABLE Sklep (</w:t>
      </w:r>
    </w:p>
    <w:p w14:paraId="7373B825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idS INTEGER PRIMARY KEY,</w:t>
      </w:r>
    </w:p>
    <w:p w14:paraId="396C60C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nazwaS VARCHAR(30) NOT NULL,</w:t>
      </w:r>
    </w:p>
    <w:p w14:paraId="0DCA479B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adresSklepu INTEGER FOREIGN KEY REFERENCES Adres(idA) NOT NULL UNIQUE</w:t>
      </w:r>
    </w:p>
    <w:p w14:paraId="2429C27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71159801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64756395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lastRenderedPageBreak/>
        <w:t>CREATE TABLE Kategoria (</w:t>
      </w:r>
    </w:p>
    <w:p w14:paraId="067A49D6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nazwaKat VARCHAR(30) PRIMARY KEY</w:t>
      </w:r>
    </w:p>
    <w:p w14:paraId="1C6F502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75622DC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5283D83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CREATE TABLE Produkt(</w:t>
      </w:r>
    </w:p>
    <w:p w14:paraId="270A2EB7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idP INTEGER PRIMARY KEY,</w:t>
      </w:r>
    </w:p>
    <w:p w14:paraId="4CAEE491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nazwaP VARCHAR(50) NOT NULL,</w:t>
      </w:r>
    </w:p>
    <w:p w14:paraId="6C83707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kategoriaP VARCHAR(30) REFERENCES Kategoria(nazwaKat) NOT NULL,</w:t>
      </w:r>
    </w:p>
    <w:p w14:paraId="097E13E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cenaP DECIMAL(30,4) NOT NULL,</w:t>
      </w:r>
    </w:p>
    <w:p w14:paraId="44CEE8ED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wagaP REAL,</w:t>
      </w:r>
    </w:p>
    <w:p w14:paraId="50CA9BA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rokProdukcji INTEGER</w:t>
      </w:r>
    </w:p>
    <w:p w14:paraId="07C2EB95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5BD45B4A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7CBF0D81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CREATE TABLE ProduktSklepowy(</w:t>
      </w:r>
    </w:p>
    <w:p w14:paraId="48761615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idPS INTEGER PRIMARY KEY,</w:t>
      </w:r>
    </w:p>
    <w:p w14:paraId="753A0628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idSklepu INTEGER REFERENCES Sklep(idS) NOT NULL,</w:t>
      </w:r>
    </w:p>
    <w:p w14:paraId="4E0B2743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idProduktu INTEGER REFERENCES Produkt(idP) NOT NULL</w:t>
      </w:r>
    </w:p>
    <w:p w14:paraId="1CEE2390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76D7063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3215F041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CREATE TABLE RobiZakupy (</w:t>
      </w:r>
    </w:p>
    <w:p w14:paraId="0EAEAEBB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nrTransakcji INTEGER PRIMARY KEY,</w:t>
      </w:r>
    </w:p>
    <w:p w14:paraId="5E71E97D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idKlienta INTEGER REFERENCES Klient(idK) NOT NULL,</w:t>
      </w:r>
    </w:p>
    <w:p w14:paraId="53174B08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idSklepu INTEGER REFERENCES Sklep(idS) NOT NULL,</w:t>
      </w:r>
    </w:p>
    <w:p w14:paraId="3FA65DF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czasZ TIME NOT NULL,</w:t>
      </w:r>
    </w:p>
    <w:p w14:paraId="6C6F30A1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dataZamowienia DATE NOT NULL,</w:t>
      </w:r>
    </w:p>
    <w:p w14:paraId="00A98C46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dataOplacenia DATE,</w:t>
      </w:r>
    </w:p>
    <w:p w14:paraId="03770F9B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dataOdbioru DATE,</w:t>
      </w:r>
    </w:p>
    <w:p w14:paraId="099E6D4D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calkowitaSuma DECIMAL(30,4) NOT NULL</w:t>
      </w:r>
    </w:p>
    <w:p w14:paraId="1DD3E698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65421197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32A9BF00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lastRenderedPageBreak/>
        <w:t>CREATE TABLE Nabywa (</w:t>
      </w:r>
    </w:p>
    <w:p w14:paraId="3511211E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idN INTEGER PRIMARY KEY,</w:t>
      </w:r>
    </w:p>
    <w:p w14:paraId="6D3045A0" w14:textId="77777777" w:rsidR="0033168B" w:rsidRPr="0033168B" w:rsidRDefault="0033168B" w:rsidP="0033168B">
      <w:pPr>
        <w:rPr>
          <w:rFonts w:ascii="Arial" w:hAnsi="Arial" w:cs="Arial"/>
          <w:sz w:val="20"/>
          <w:szCs w:val="20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r w:rsidRPr="0033168B">
        <w:rPr>
          <w:rFonts w:ascii="Arial" w:hAnsi="Arial" w:cs="Arial"/>
          <w:sz w:val="20"/>
          <w:szCs w:val="20"/>
        </w:rPr>
        <w:t>idZakupu INTEGER REFERENCES RobiZakupy(nrTransakcji) NOT NULL,</w:t>
      </w:r>
    </w:p>
    <w:p w14:paraId="6FEC0122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</w:rPr>
        <w:tab/>
      </w:r>
      <w:r w:rsidRPr="0033168B">
        <w:rPr>
          <w:rFonts w:ascii="Arial" w:hAnsi="Arial" w:cs="Arial"/>
          <w:sz w:val="20"/>
          <w:szCs w:val="20"/>
          <w:lang w:val="en-US"/>
        </w:rPr>
        <w:t>idProd INTEGER REFERENCES Produkt(idP) NOT NULL,</w:t>
      </w:r>
    </w:p>
    <w:p w14:paraId="4BF478DA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iloscN INTEGER NOT NULL,</w:t>
      </w:r>
    </w:p>
    <w:p w14:paraId="7CCD14A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cenaN DECIMAL(30,4) NOT NULL</w:t>
      </w:r>
    </w:p>
    <w:p w14:paraId="5855F1F9" w14:textId="77777777" w:rsidR="0033168B" w:rsidRDefault="0033168B" w:rsidP="002A4D71">
      <w:pPr>
        <w:rPr>
          <w:sz w:val="28"/>
          <w:szCs w:val="28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4D00FA60" w14:textId="711EA972" w:rsidR="002A4D71" w:rsidRDefault="002A4D71" w:rsidP="002A4D71">
      <w:pPr>
        <w:rPr>
          <w:b/>
          <w:bCs/>
          <w:sz w:val="28"/>
          <w:szCs w:val="28"/>
          <w:lang w:val="en-US"/>
        </w:rPr>
      </w:pPr>
      <w:r w:rsidRPr="0033168B">
        <w:rPr>
          <w:b/>
          <w:bCs/>
          <w:sz w:val="28"/>
          <w:szCs w:val="28"/>
          <w:lang w:val="en-US"/>
        </w:rPr>
        <w:t>Zad 1.4</w:t>
      </w:r>
    </w:p>
    <w:p w14:paraId="40577213" w14:textId="308591F8" w:rsidR="003E1B8F" w:rsidRPr="003E1B8F" w:rsidRDefault="003E1B8F" w:rsidP="002A4D71">
      <w:pPr>
        <w:rPr>
          <w:rFonts w:ascii="Arial" w:hAnsi="Arial" w:cs="Arial"/>
          <w:sz w:val="20"/>
          <w:szCs w:val="20"/>
        </w:rPr>
      </w:pPr>
      <w:r w:rsidRPr="003E1B8F">
        <w:rPr>
          <w:rFonts w:ascii="Arial" w:hAnsi="Arial" w:cs="Arial"/>
          <w:sz w:val="20"/>
          <w:szCs w:val="20"/>
        </w:rPr>
        <w:t>Na podstawie powyższych zapytań p</w:t>
      </w:r>
      <w:r>
        <w:rPr>
          <w:rFonts w:ascii="Arial" w:hAnsi="Arial" w:cs="Arial"/>
          <w:sz w:val="20"/>
          <w:szCs w:val="20"/>
        </w:rPr>
        <w:t>omyślnie utworzyłem bazę danych w systemie MS SQL 2019:</w:t>
      </w:r>
    </w:p>
    <w:p w14:paraId="0E675417" w14:textId="3B473779" w:rsidR="0033168B" w:rsidRPr="0033168B" w:rsidRDefault="00A927D8" w:rsidP="002A4D71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2D146D" wp14:editId="5EDF658A">
            <wp:extent cx="5753735" cy="370078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28D6" w14:textId="0F3DA65F" w:rsidR="002A4D71" w:rsidRDefault="002A4D71" w:rsidP="002A4D71">
      <w:pPr>
        <w:rPr>
          <w:b/>
          <w:bCs/>
          <w:sz w:val="28"/>
          <w:szCs w:val="28"/>
        </w:rPr>
      </w:pPr>
      <w:r w:rsidRPr="00D16D85">
        <w:rPr>
          <w:b/>
          <w:bCs/>
          <w:sz w:val="28"/>
          <w:szCs w:val="28"/>
        </w:rPr>
        <w:t>Zad 1.5</w:t>
      </w:r>
    </w:p>
    <w:p w14:paraId="4B2444BB" w14:textId="18803C37" w:rsidR="003E1B8F" w:rsidRPr="003E1B8F" w:rsidRDefault="003E1B8F" w:rsidP="002A4D7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Przykładowe wprowadzanie rekordów do bazy danych:</w:t>
      </w:r>
    </w:p>
    <w:p w14:paraId="39E6A61F" w14:textId="77777777" w:rsidR="00A927D8" w:rsidRPr="00A927D8" w:rsidRDefault="00A927D8" w:rsidP="00A927D8">
      <w:pPr>
        <w:rPr>
          <w:rFonts w:ascii="Arial" w:hAnsi="Arial" w:cs="Arial"/>
          <w:sz w:val="20"/>
          <w:szCs w:val="20"/>
        </w:rPr>
      </w:pPr>
      <w:r w:rsidRPr="00A927D8">
        <w:rPr>
          <w:rFonts w:ascii="Arial" w:hAnsi="Arial" w:cs="Arial"/>
          <w:sz w:val="20"/>
          <w:szCs w:val="20"/>
        </w:rPr>
        <w:t>INSERT INTO Adres VALUES(1, 'Wrocław', 'Wrocław', 'wrocławski', 'dolnośląskie', 'Kardynała Stefana Wyszyńskiego', 50332, 19, NULL);</w:t>
      </w:r>
    </w:p>
    <w:p w14:paraId="607FBB44" w14:textId="77777777" w:rsidR="00A927D8" w:rsidRPr="00A927D8" w:rsidRDefault="00A927D8" w:rsidP="00A927D8">
      <w:pPr>
        <w:rPr>
          <w:rFonts w:ascii="Arial" w:hAnsi="Arial" w:cs="Arial"/>
          <w:sz w:val="20"/>
          <w:szCs w:val="20"/>
        </w:rPr>
      </w:pPr>
    </w:p>
    <w:p w14:paraId="1F400EE6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>INSERT INTO Kategoria VALUES('zdrowie');</w:t>
      </w:r>
    </w:p>
    <w:p w14:paraId="7788564F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>INSERT INTO Kategoria VALUES('elektronika');</w:t>
      </w:r>
    </w:p>
    <w:p w14:paraId="4463FCDA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>INSERT INTO Kategoria VALUES('meble');</w:t>
      </w:r>
    </w:p>
    <w:p w14:paraId="4AE7FD41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lastRenderedPageBreak/>
        <w:t>INSERT INTO Kategoria VALUES('zabawki');</w:t>
      </w:r>
    </w:p>
    <w:p w14:paraId="40EB7A15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24B75ECF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>INSERT INTO Klient VALUES(1, 'Jan', 'Brzechwa', NULL, 23, 'jbrze@onet.pl', 'F$AFJGA$GAG!j32i4b', NULL);</w:t>
      </w:r>
    </w:p>
    <w:p w14:paraId="29BCE33F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4E66BCA1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>INSERT INTO Sklep VALUES(1, 'H&amp;M', 1);</w:t>
      </w:r>
    </w:p>
    <w:p w14:paraId="565F5709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229AD95A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>INSERT INTO Produkt VALUES(1, 'lalka Barbie', 'zabawki', 19.95, 50, 2017);</w:t>
      </w:r>
    </w:p>
    <w:p w14:paraId="29910672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3BB11875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>INSERT INTO ProduktSklepowy VALUES(1, 1, 1);</w:t>
      </w:r>
    </w:p>
    <w:p w14:paraId="14042091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7D6208E7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 xml:space="preserve">INSERT INTO RobiZakupy VALUES(1, 1, 1, '19:43', '2022-01-20', NULL, NULL, 79.8); </w:t>
      </w:r>
    </w:p>
    <w:p w14:paraId="34FC88E5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04401716" w14:textId="3B8F0806" w:rsidR="00CA4E00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>INSERT INTO Nabywa VALUES(1, 1, 1, 4, 19.95);</w:t>
      </w:r>
    </w:p>
    <w:p w14:paraId="79339E0D" w14:textId="4C434AB0" w:rsidR="00CA4E00" w:rsidRDefault="00CA4E00" w:rsidP="00A927D8">
      <w:pPr>
        <w:rPr>
          <w:rFonts w:ascii="Arial" w:hAnsi="Arial" w:cs="Arial"/>
          <w:sz w:val="20"/>
          <w:szCs w:val="20"/>
          <w:lang w:val="en-US"/>
        </w:rPr>
      </w:pPr>
    </w:p>
    <w:p w14:paraId="4C95266A" w14:textId="2EEE36B7" w:rsidR="00CA4E00" w:rsidRPr="003E1B8F" w:rsidRDefault="00CA4E00" w:rsidP="00A927D8">
      <w:pPr>
        <w:rPr>
          <w:rFonts w:ascii="Arial" w:hAnsi="Arial" w:cs="Arial"/>
          <w:b/>
          <w:bCs/>
          <w:sz w:val="20"/>
          <w:szCs w:val="20"/>
        </w:rPr>
      </w:pPr>
      <w:r w:rsidRPr="003E1B8F">
        <w:rPr>
          <w:rFonts w:ascii="Arial" w:hAnsi="Arial" w:cs="Arial"/>
          <w:b/>
          <w:bCs/>
          <w:sz w:val="20"/>
          <w:szCs w:val="20"/>
        </w:rPr>
        <w:t>Po wprowadzeniu błędnego rekordu</w:t>
      </w:r>
      <w:r w:rsidR="003E1B8F" w:rsidRPr="003E1B8F">
        <w:rPr>
          <w:rFonts w:ascii="Arial" w:hAnsi="Arial" w:cs="Arial"/>
          <w:b/>
          <w:bCs/>
          <w:sz w:val="20"/>
          <w:szCs w:val="20"/>
        </w:rPr>
        <w:t xml:space="preserve"> (tutaj ‘wojewodztwo’ zostało po</w:t>
      </w:r>
      <w:r w:rsidR="003E1B8F">
        <w:rPr>
          <w:rFonts w:ascii="Arial" w:hAnsi="Arial" w:cs="Arial"/>
          <w:b/>
          <w:bCs/>
          <w:sz w:val="20"/>
          <w:szCs w:val="20"/>
        </w:rPr>
        <w:t>dane jako NULL przy wprowadzaniu adresu)</w:t>
      </w:r>
      <w:r w:rsidRPr="003E1B8F">
        <w:rPr>
          <w:rFonts w:ascii="Arial" w:hAnsi="Arial" w:cs="Arial"/>
          <w:b/>
          <w:bCs/>
          <w:sz w:val="20"/>
          <w:szCs w:val="20"/>
        </w:rPr>
        <w:t>:</w:t>
      </w:r>
    </w:p>
    <w:p w14:paraId="2DE1ED97" w14:textId="06D52F94" w:rsidR="00CA4E00" w:rsidRPr="0033168B" w:rsidRDefault="00CA4E00" w:rsidP="00A927D8">
      <w:pPr>
        <w:rPr>
          <w:b/>
          <w:bCs/>
          <w:sz w:val="28"/>
          <w:szCs w:val="28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2D4E5021" wp14:editId="7FEB742F">
            <wp:extent cx="5749925" cy="899795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D71" w:rsidRPr="0033168B">
        <w:rPr>
          <w:b/>
          <w:bCs/>
          <w:sz w:val="28"/>
          <w:szCs w:val="28"/>
          <w:lang w:val="en-US"/>
        </w:rPr>
        <w:br w:type="page"/>
      </w:r>
    </w:p>
    <w:p w14:paraId="1227C417" w14:textId="222DDFD0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r w:rsidRPr="0033168B">
        <w:rPr>
          <w:b/>
          <w:bCs/>
          <w:sz w:val="28"/>
          <w:szCs w:val="28"/>
          <w:lang w:val="en-US"/>
        </w:rPr>
        <w:lastRenderedPageBreak/>
        <w:t>Zad 2.1</w:t>
      </w:r>
    </w:p>
    <w:p w14:paraId="54F001BB" w14:textId="45A2A75E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'Liczba produktów' FROM Production.Product;</w:t>
      </w:r>
    </w:p>
    <w:p w14:paraId="1141085E" w14:textId="7B980CED" w:rsidR="00EF0D5C" w:rsidRPr="001F695B" w:rsidRDefault="0042362F" w:rsidP="002A4D71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6FAC2FB" wp14:editId="729A17EC">
            <wp:extent cx="1711960" cy="78295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588B2" w14:textId="100366E3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'Liczba kategorii' FROM Production.ProductCategory;</w:t>
      </w:r>
    </w:p>
    <w:p w14:paraId="6D8ECA36" w14:textId="5A3083A2" w:rsidR="0042362F" w:rsidRDefault="0042362F" w:rsidP="002A4D71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A3E3D60" wp14:editId="33658F20">
            <wp:extent cx="1323975" cy="54102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1144" w14:textId="1236C2DC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'Liczba podkategorii' FROM Production.ProductSubcategory;</w:t>
      </w:r>
    </w:p>
    <w:p w14:paraId="59DE1FB4" w14:textId="2E6C735A" w:rsidR="0042362F" w:rsidRPr="00B70EE2" w:rsidRDefault="0042362F" w:rsidP="002A4D71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7BCF0ED" wp14:editId="013020F1">
            <wp:extent cx="1382395" cy="446405"/>
            <wp:effectExtent l="0" t="0" r="825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11AC" w14:textId="2C1291CC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r w:rsidRPr="0033168B">
        <w:rPr>
          <w:b/>
          <w:bCs/>
          <w:sz w:val="28"/>
          <w:szCs w:val="28"/>
          <w:lang w:val="en-US"/>
        </w:rPr>
        <w:t>Zad 2.2</w:t>
      </w:r>
    </w:p>
    <w:p w14:paraId="5F6FFD60" w14:textId="11920736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 xml:space="preserve">SELECT Name </w:t>
      </w:r>
      <w:r w:rsidR="00EC04F7" w:rsidRPr="00B70EE2">
        <w:rPr>
          <w:sz w:val="20"/>
          <w:szCs w:val="20"/>
          <w:lang w:val="en-US"/>
        </w:rPr>
        <w:t>'</w:t>
      </w:r>
      <w:r w:rsidR="00EC04F7">
        <w:rPr>
          <w:sz w:val="20"/>
          <w:szCs w:val="20"/>
          <w:lang w:val="en-US"/>
        </w:rPr>
        <w:t>Produkt</w:t>
      </w:r>
      <w:r w:rsidR="00EC04F7" w:rsidRPr="00B70EE2">
        <w:rPr>
          <w:sz w:val="20"/>
          <w:szCs w:val="20"/>
          <w:lang w:val="en-US"/>
        </w:rPr>
        <w:t xml:space="preserve">' </w:t>
      </w:r>
      <w:r w:rsidRPr="00B70EE2">
        <w:rPr>
          <w:sz w:val="20"/>
          <w:szCs w:val="20"/>
          <w:lang w:val="en-US"/>
        </w:rPr>
        <w:t>FROM Production.Product WHERE Color IS NULL;</w:t>
      </w:r>
    </w:p>
    <w:p w14:paraId="2A2B547C" w14:textId="1334E998" w:rsidR="0042362F" w:rsidRDefault="0042362F" w:rsidP="002A4D71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DD5B9EB" wp14:editId="06D48F32">
            <wp:extent cx="1675130" cy="3240405"/>
            <wp:effectExtent l="0" t="0" r="127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22BAE" w14:textId="10EB18A1" w:rsidR="001F695B" w:rsidRPr="001F695B" w:rsidRDefault="001F695B" w:rsidP="002A4D71">
      <w:pPr>
        <w:rPr>
          <w:sz w:val="20"/>
          <w:szCs w:val="20"/>
        </w:rPr>
      </w:pPr>
      <w:r w:rsidRPr="001F695B">
        <w:rPr>
          <w:b/>
          <w:bCs/>
          <w:sz w:val="20"/>
          <w:szCs w:val="20"/>
        </w:rPr>
        <w:t>Wniosek:</w:t>
      </w:r>
      <w:r w:rsidRPr="001F695B">
        <w:rPr>
          <w:sz w:val="20"/>
          <w:szCs w:val="20"/>
        </w:rPr>
        <w:t xml:space="preserve"> Prawie połowa produktów n</w:t>
      </w:r>
      <w:r>
        <w:rPr>
          <w:sz w:val="20"/>
          <w:szCs w:val="20"/>
        </w:rPr>
        <w:t>ie posiada określonego koloru.</w:t>
      </w:r>
    </w:p>
    <w:p w14:paraId="33B32C0E" w14:textId="77777777" w:rsidR="001F695B" w:rsidRDefault="001F69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74B2D979" w14:textId="261CA358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r w:rsidRPr="0033168B">
        <w:rPr>
          <w:b/>
          <w:bCs/>
          <w:sz w:val="28"/>
          <w:szCs w:val="28"/>
          <w:lang w:val="en-US"/>
        </w:rPr>
        <w:lastRenderedPageBreak/>
        <w:t>Zad 2.3</w:t>
      </w:r>
    </w:p>
    <w:p w14:paraId="14D23C4D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Year(DueDate) 'Rok' , SUM(TotalDue) 'Roczna kwota transakcji'</w:t>
      </w:r>
    </w:p>
    <w:p w14:paraId="385303F3" w14:textId="6E4C5851" w:rsid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FROM Sales.SalesOrderHeader GROUP BY Year(DueDate)</w:t>
      </w:r>
      <w:r w:rsidR="00193F29">
        <w:rPr>
          <w:sz w:val="20"/>
          <w:szCs w:val="20"/>
          <w:lang w:val="en-US"/>
        </w:rPr>
        <w:t xml:space="preserve"> ORDER BY 1</w:t>
      </w:r>
      <w:r w:rsidRPr="00B70EE2">
        <w:rPr>
          <w:sz w:val="20"/>
          <w:szCs w:val="20"/>
          <w:lang w:val="en-US"/>
        </w:rPr>
        <w:t>;</w:t>
      </w:r>
    </w:p>
    <w:p w14:paraId="01E507BD" w14:textId="7BADDAB1" w:rsidR="0042362F" w:rsidRDefault="0042362F" w:rsidP="00B70EE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C66E812" wp14:editId="7C3BBC17">
            <wp:extent cx="2238375" cy="1155700"/>
            <wp:effectExtent l="0" t="0" r="9525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AEB0" w14:textId="2D058747" w:rsidR="001F695B" w:rsidRPr="001F695B" w:rsidRDefault="001F695B" w:rsidP="00B70EE2">
      <w:pPr>
        <w:rPr>
          <w:sz w:val="20"/>
          <w:szCs w:val="20"/>
        </w:rPr>
      </w:pPr>
      <w:r w:rsidRPr="001F695B">
        <w:rPr>
          <w:b/>
          <w:bCs/>
          <w:sz w:val="20"/>
          <w:szCs w:val="20"/>
        </w:rPr>
        <w:t xml:space="preserve">Wniosek: </w:t>
      </w:r>
      <w:r w:rsidRPr="001F695B">
        <w:rPr>
          <w:sz w:val="20"/>
          <w:szCs w:val="20"/>
        </w:rPr>
        <w:t>Z każdym k</w:t>
      </w:r>
      <w:r>
        <w:rPr>
          <w:sz w:val="20"/>
          <w:szCs w:val="20"/>
        </w:rPr>
        <w:t>olejnym rokiem sumaryczna kwota z transakcji wydaj się rosnąć (dla roku 2014 nie mamy transakcji ze wszystkich miesięcy, tylko do połowy roku -&gt; w związku z tym można założyć, że jeszcze drugie tyle do tej sumy należałoby dodać)</w:t>
      </w:r>
    </w:p>
    <w:p w14:paraId="50DE4AC1" w14:textId="62AFEBE9" w:rsidR="002A4D71" w:rsidRPr="001F695B" w:rsidRDefault="002A4D71" w:rsidP="002A4D71">
      <w:pPr>
        <w:rPr>
          <w:b/>
          <w:bCs/>
          <w:sz w:val="28"/>
          <w:szCs w:val="28"/>
        </w:rPr>
      </w:pPr>
      <w:r w:rsidRPr="001F695B">
        <w:rPr>
          <w:b/>
          <w:bCs/>
          <w:sz w:val="28"/>
          <w:szCs w:val="28"/>
        </w:rPr>
        <w:t>Zad 2.4</w:t>
      </w:r>
    </w:p>
    <w:p w14:paraId="11FA2296" w14:textId="4966E985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'Liczba klientów' FROM Sales.Customer;</w:t>
      </w:r>
    </w:p>
    <w:p w14:paraId="0C197F11" w14:textId="2044524C" w:rsidR="0042362F" w:rsidRDefault="0042362F" w:rsidP="002A4D71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52A958B" wp14:editId="07C4B444">
            <wp:extent cx="1207135" cy="5048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FF3F" w14:textId="7815ECEC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'Liczba sprzedawców' FROM Sales.SalesPerson;</w:t>
      </w:r>
    </w:p>
    <w:p w14:paraId="7C2F063A" w14:textId="3E151AC1" w:rsidR="0042362F" w:rsidRDefault="0042362F" w:rsidP="002A4D71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B41337B" wp14:editId="4DA13FB0">
            <wp:extent cx="1455420" cy="5048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DC7D" w14:textId="1CAB1938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T.Name 'Region', COUNT(C.</w:t>
      </w:r>
      <w:r w:rsidR="00193F29" w:rsidRPr="00193F29">
        <w:rPr>
          <w:sz w:val="20"/>
          <w:szCs w:val="20"/>
          <w:lang w:val="en-US"/>
        </w:rPr>
        <w:t>CustomerID</w:t>
      </w:r>
      <w:r w:rsidRPr="00B70EE2">
        <w:rPr>
          <w:sz w:val="20"/>
          <w:szCs w:val="20"/>
          <w:lang w:val="en-US"/>
        </w:rPr>
        <w:t xml:space="preserve">) 'Liczba klientów' </w:t>
      </w:r>
    </w:p>
    <w:p w14:paraId="36F35FAF" w14:textId="24A9A918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FROM Sales.Customer C</w:t>
      </w:r>
      <w:r w:rsidR="00E9414E">
        <w:rPr>
          <w:sz w:val="20"/>
          <w:szCs w:val="20"/>
          <w:lang w:val="en-US"/>
        </w:rPr>
        <w:t xml:space="preserve"> LEFT</w:t>
      </w:r>
      <w:r w:rsidRPr="00B70EE2">
        <w:rPr>
          <w:sz w:val="20"/>
          <w:szCs w:val="20"/>
          <w:lang w:val="en-US"/>
        </w:rPr>
        <w:t xml:space="preserve"> JOIN Sales.SalesTerritory T ON T.TerritoryID=C.TerritoryID</w:t>
      </w:r>
    </w:p>
    <w:p w14:paraId="1FCC6C2D" w14:textId="4AB03375" w:rsid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GROUP BY T.Name;</w:t>
      </w:r>
    </w:p>
    <w:p w14:paraId="64B2E512" w14:textId="48237560" w:rsidR="0042362F" w:rsidRDefault="0042362F" w:rsidP="00B70EE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F774382" wp14:editId="00A10430">
            <wp:extent cx="2143125" cy="2092325"/>
            <wp:effectExtent l="0" t="0" r="9525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C1C3" w14:textId="20B3A1A3" w:rsidR="001F695B" w:rsidRPr="00424F14" w:rsidRDefault="001F695B" w:rsidP="00B70EE2">
      <w:pPr>
        <w:rPr>
          <w:sz w:val="20"/>
          <w:szCs w:val="20"/>
        </w:rPr>
      </w:pPr>
      <w:r w:rsidRPr="001F695B">
        <w:rPr>
          <w:b/>
          <w:bCs/>
          <w:sz w:val="20"/>
          <w:szCs w:val="20"/>
        </w:rPr>
        <w:t xml:space="preserve">Wniosek: </w:t>
      </w:r>
      <w:r w:rsidRPr="001F695B">
        <w:rPr>
          <w:sz w:val="20"/>
          <w:szCs w:val="20"/>
        </w:rPr>
        <w:t>Najwięcej klientów pochodzi z</w:t>
      </w:r>
      <w:r>
        <w:rPr>
          <w:sz w:val="20"/>
          <w:szCs w:val="20"/>
        </w:rPr>
        <w:t>e Stanów Zjednoczonych (Northwest + Southeast + Central + Northeast + Southwest)</w:t>
      </w:r>
      <w:r w:rsidR="00424F14">
        <w:rPr>
          <w:sz w:val="20"/>
          <w:szCs w:val="20"/>
        </w:rPr>
        <w:t xml:space="preserve">, a następnie z Australii. </w:t>
      </w:r>
      <w:r w:rsidR="00424F14" w:rsidRPr="00424F14">
        <w:rPr>
          <w:sz w:val="20"/>
          <w:szCs w:val="20"/>
        </w:rPr>
        <w:t>Z Francji, Niemiec</w:t>
      </w:r>
      <w:r w:rsidR="00A50138">
        <w:rPr>
          <w:sz w:val="20"/>
          <w:szCs w:val="20"/>
        </w:rPr>
        <w:t>, UK i</w:t>
      </w:r>
      <w:r w:rsidR="00424F14" w:rsidRPr="00424F14">
        <w:rPr>
          <w:sz w:val="20"/>
          <w:szCs w:val="20"/>
        </w:rPr>
        <w:t xml:space="preserve"> Kanady mamy do czynienia z p</w:t>
      </w:r>
      <w:r w:rsidR="00424F14">
        <w:rPr>
          <w:sz w:val="20"/>
          <w:szCs w:val="20"/>
        </w:rPr>
        <w:t>odobnymi liczbami.</w:t>
      </w:r>
    </w:p>
    <w:p w14:paraId="14F5771F" w14:textId="1FBE2A1E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lastRenderedPageBreak/>
        <w:t>SELECT T.Name 'Region', COUNT(</w:t>
      </w:r>
      <w:r w:rsidR="00193F29" w:rsidRPr="00193F29">
        <w:rPr>
          <w:sz w:val="20"/>
          <w:szCs w:val="20"/>
          <w:lang w:val="en-US"/>
        </w:rPr>
        <w:t>SP.BusinessEntityID</w:t>
      </w:r>
      <w:r w:rsidRPr="00B70EE2">
        <w:rPr>
          <w:sz w:val="20"/>
          <w:szCs w:val="20"/>
          <w:lang w:val="en-US"/>
        </w:rPr>
        <w:t xml:space="preserve">) 'Liczba sprzedawców' </w:t>
      </w:r>
    </w:p>
    <w:p w14:paraId="27E7A1FA" w14:textId="757AE66E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FROM Sales.SalesPerson SP</w:t>
      </w:r>
      <w:r w:rsidR="00E9414E">
        <w:rPr>
          <w:sz w:val="20"/>
          <w:szCs w:val="20"/>
          <w:lang w:val="en-US"/>
        </w:rPr>
        <w:t xml:space="preserve"> LEFT</w:t>
      </w:r>
      <w:r w:rsidRPr="00B70EE2">
        <w:rPr>
          <w:sz w:val="20"/>
          <w:szCs w:val="20"/>
          <w:lang w:val="en-US"/>
        </w:rPr>
        <w:t xml:space="preserve"> JOIN Sales.SalesTerritory T ON T.TerritoryID=SP.TerritoryID</w:t>
      </w:r>
    </w:p>
    <w:p w14:paraId="69D43339" w14:textId="3DF58DF3" w:rsid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GROUP BY T.Name;</w:t>
      </w:r>
    </w:p>
    <w:p w14:paraId="1053885C" w14:textId="6001E2A8" w:rsidR="0042362F" w:rsidRDefault="0042362F" w:rsidP="00B70EE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0D59768" wp14:editId="42A716C3">
            <wp:extent cx="2238375" cy="2165350"/>
            <wp:effectExtent l="0" t="0" r="9525" b="63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23DE" w14:textId="75099914" w:rsidR="00A50138" w:rsidRPr="00A50138" w:rsidRDefault="00A50138" w:rsidP="00B70EE2">
      <w:pPr>
        <w:rPr>
          <w:sz w:val="20"/>
          <w:szCs w:val="20"/>
        </w:rPr>
      </w:pPr>
      <w:r w:rsidRPr="00A50138">
        <w:rPr>
          <w:b/>
          <w:bCs/>
          <w:sz w:val="20"/>
          <w:szCs w:val="20"/>
        </w:rPr>
        <w:t>Wniosek:</w:t>
      </w:r>
      <w:r w:rsidRPr="00A50138">
        <w:rPr>
          <w:sz w:val="20"/>
          <w:szCs w:val="20"/>
        </w:rPr>
        <w:t xml:space="preserve"> Trzech sp</w:t>
      </w:r>
      <w:r>
        <w:rPr>
          <w:sz w:val="20"/>
          <w:szCs w:val="20"/>
        </w:rPr>
        <w:t>r</w:t>
      </w:r>
      <w:r w:rsidRPr="00A50138">
        <w:rPr>
          <w:sz w:val="20"/>
          <w:szCs w:val="20"/>
        </w:rPr>
        <w:t>zedawców nie m</w:t>
      </w:r>
      <w:r>
        <w:rPr>
          <w:sz w:val="20"/>
          <w:szCs w:val="20"/>
        </w:rPr>
        <w:t>a w ogóle przypisanego regionu. Ogólnie w USA pracuje najwięcej sprzedawców (co koreluje z liczbą klientów), dla pozostałych regionów są to pojedyncze osoby.</w:t>
      </w:r>
    </w:p>
    <w:p w14:paraId="7EF16B8A" w14:textId="65FFAC7E" w:rsidR="002A4D71" w:rsidRPr="00A50138" w:rsidRDefault="002A4D71" w:rsidP="002A4D71">
      <w:pPr>
        <w:rPr>
          <w:b/>
          <w:bCs/>
          <w:sz w:val="28"/>
          <w:szCs w:val="28"/>
        </w:rPr>
      </w:pPr>
      <w:r w:rsidRPr="00A50138">
        <w:rPr>
          <w:b/>
          <w:bCs/>
          <w:sz w:val="28"/>
          <w:szCs w:val="28"/>
        </w:rPr>
        <w:t>Zad 2.5</w:t>
      </w:r>
    </w:p>
    <w:p w14:paraId="12789DE0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SELECT YEAR(DueDate) 'Rok', COUNT(SalesOrderID) 'Liczba transakcji' FROM Sales.SalesOrderHeader</w:t>
      </w:r>
    </w:p>
    <w:p w14:paraId="137590FC" w14:textId="77777777" w:rsid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GROUP BY YEAR(DueDate) ORDER BY 1;</w:t>
      </w:r>
    </w:p>
    <w:p w14:paraId="70077F9E" w14:textId="77777777" w:rsidR="00A50138" w:rsidRDefault="0042362F" w:rsidP="0042362F">
      <w:pPr>
        <w:rPr>
          <w:b/>
          <w:bCs/>
          <w:sz w:val="28"/>
          <w:szCs w:val="28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F3E60A2" wp14:editId="7342A37F">
            <wp:extent cx="1668145" cy="1126490"/>
            <wp:effectExtent l="0" t="0" r="825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DBDF" w14:textId="79E7B504" w:rsidR="00B70EE2" w:rsidRPr="00A50138" w:rsidRDefault="00A50138" w:rsidP="0042362F">
      <w:pPr>
        <w:rPr>
          <w:b/>
          <w:bCs/>
          <w:sz w:val="20"/>
          <w:szCs w:val="20"/>
        </w:rPr>
      </w:pPr>
      <w:r w:rsidRPr="00A50138">
        <w:rPr>
          <w:b/>
          <w:bCs/>
          <w:sz w:val="20"/>
          <w:szCs w:val="20"/>
        </w:rPr>
        <w:t xml:space="preserve">Wniosek: </w:t>
      </w:r>
      <w:r w:rsidRPr="00A50138">
        <w:rPr>
          <w:sz w:val="20"/>
          <w:szCs w:val="20"/>
        </w:rPr>
        <w:t>Z każdym kolejn</w:t>
      </w:r>
      <w:r>
        <w:rPr>
          <w:sz w:val="20"/>
          <w:szCs w:val="20"/>
        </w:rPr>
        <w:t>ym rokiem zwiększa się liczba transakcji (uwzględniając wcześniej wspomnianą niepełność danych dla 2014 roku).</w:t>
      </w:r>
      <w:r w:rsidR="00B70EE2" w:rsidRPr="00A50138">
        <w:rPr>
          <w:b/>
          <w:bCs/>
          <w:sz w:val="20"/>
          <w:szCs w:val="20"/>
        </w:rPr>
        <w:br w:type="page"/>
      </w:r>
    </w:p>
    <w:p w14:paraId="0F556DCB" w14:textId="2C3C806F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r w:rsidRPr="0033168B">
        <w:rPr>
          <w:b/>
          <w:bCs/>
          <w:sz w:val="28"/>
          <w:szCs w:val="28"/>
          <w:lang w:val="en-US"/>
        </w:rPr>
        <w:lastRenderedPageBreak/>
        <w:t>Zad 2.6</w:t>
      </w:r>
    </w:p>
    <w:p w14:paraId="7711B2F7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SELECT PC.Name 'Kategoria', PSC.Name 'Podkategoria', COUNT(*) 'Liczba produktów' FROM</w:t>
      </w:r>
    </w:p>
    <w:p w14:paraId="7D0B9940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(SELECT ProductID FROM Production.Product</w:t>
      </w:r>
    </w:p>
    <w:p w14:paraId="41031F44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EXCEPT SELECT ProductID FROM Sales.SalesOrderDetail) PID</w:t>
      </w:r>
    </w:p>
    <w:p w14:paraId="2FD346A6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LEFT JOIN Production.Product P ON P.ProductID=PID.ProductID</w:t>
      </w:r>
    </w:p>
    <w:p w14:paraId="574A2B11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LEFT JOIN Production.ProductSubcategory PSC ON PSC.ProductSubcategoryID=P.ProductSubcategoryID</w:t>
      </w:r>
    </w:p>
    <w:p w14:paraId="53630012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LEFT JOIN Production.ProductCategory PC ON PC.ProductCategoryID=PSC.ProductCategoryID</w:t>
      </w:r>
    </w:p>
    <w:p w14:paraId="4BA6C74C" w14:textId="05BB1C9A" w:rsid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GROUP BY PC.Name, PSC.Name;</w:t>
      </w:r>
    </w:p>
    <w:p w14:paraId="7644E3C2" w14:textId="770D73B3" w:rsidR="0042362F" w:rsidRDefault="0042362F" w:rsidP="0042362F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50613A4" wp14:editId="48941FC1">
            <wp:extent cx="2940685" cy="261175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9CED" w14:textId="3271AFDB" w:rsidR="007E5E64" w:rsidRPr="007E5E64" w:rsidRDefault="007E5E64" w:rsidP="0042362F">
      <w:pPr>
        <w:rPr>
          <w:sz w:val="20"/>
          <w:szCs w:val="20"/>
        </w:rPr>
      </w:pPr>
      <w:r w:rsidRPr="007E5E64">
        <w:rPr>
          <w:b/>
          <w:bCs/>
          <w:sz w:val="20"/>
          <w:szCs w:val="20"/>
        </w:rPr>
        <w:t xml:space="preserve">Wniosek: </w:t>
      </w:r>
      <w:r w:rsidRPr="007E5E64">
        <w:rPr>
          <w:sz w:val="20"/>
          <w:szCs w:val="20"/>
        </w:rPr>
        <w:t>Zdecydowana większość p</w:t>
      </w:r>
      <w:r>
        <w:rPr>
          <w:sz w:val="20"/>
          <w:szCs w:val="20"/>
        </w:rPr>
        <w:t xml:space="preserve">roduktów, które nie zostały zakupione przez żadnego klienta, nie posiada ani kategorii ani podkategorii. </w:t>
      </w:r>
      <w:r w:rsidR="002C3E13">
        <w:rPr>
          <w:sz w:val="20"/>
          <w:szCs w:val="20"/>
        </w:rPr>
        <w:t>Najwięcej niezakupionych produktów należy do kategorii ‘Components’ (części rowerowych) oraz ‘Accessories’ (czyli wszelakich akcesoriów). Ramy rowerowe zawierają najwięcej niezakupionych produktów ze wszystkich podkategorii.</w:t>
      </w:r>
    </w:p>
    <w:p w14:paraId="5C5F82AA" w14:textId="77777777" w:rsidR="002C3E13" w:rsidRDefault="002C3E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3A0866" w14:textId="4E743D46" w:rsidR="002A4D71" w:rsidRPr="007E5E64" w:rsidRDefault="002A4D71" w:rsidP="0042362F">
      <w:pPr>
        <w:rPr>
          <w:b/>
          <w:bCs/>
          <w:sz w:val="28"/>
          <w:szCs w:val="28"/>
        </w:rPr>
      </w:pPr>
      <w:r w:rsidRPr="007E5E64">
        <w:rPr>
          <w:b/>
          <w:bCs/>
          <w:sz w:val="28"/>
          <w:szCs w:val="28"/>
        </w:rPr>
        <w:lastRenderedPageBreak/>
        <w:t>Zad 2.7</w:t>
      </w:r>
    </w:p>
    <w:p w14:paraId="7F4609B6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SELECT PSC.Name 'Podkategoria',</w:t>
      </w:r>
    </w:p>
    <w:p w14:paraId="3CEF7C09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MIN(SOD.UnitPriceDiscount * SOD.OrderQty * SOD.UnitPrice) 'Najmniejsza obnizka',</w:t>
      </w:r>
    </w:p>
    <w:p w14:paraId="4A7634EB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MAX(SOD.UnitPriceDiscount * SOD.OrderQty * SOD.UnitPrice) 'Najwieksza obnizka'</w:t>
      </w:r>
    </w:p>
    <w:p w14:paraId="33D8F86F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 xml:space="preserve">FROM Production.Product P </w:t>
      </w:r>
    </w:p>
    <w:p w14:paraId="25BF84BB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LEFT JOIN Production.ProductSubcategory PSC ON PSC.ProductSubcategoryID=P.ProductSubcategoryID</w:t>
      </w:r>
    </w:p>
    <w:p w14:paraId="3F53BB92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LEFT JOIN Sales.SalesOrderDetail SOD ON SOD.ProductID=P.ProductID</w:t>
      </w:r>
    </w:p>
    <w:p w14:paraId="025C6F35" w14:textId="2F22E5D3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WHERE SOD.UnitPriceDiscount &gt; 0</w:t>
      </w:r>
    </w:p>
    <w:p w14:paraId="1CC9212A" w14:textId="68D79184" w:rsid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GROUP BY PSC.Name;</w:t>
      </w:r>
    </w:p>
    <w:p w14:paraId="1EA9AB70" w14:textId="77777777" w:rsidR="002C3E13" w:rsidRDefault="0042362F" w:rsidP="0042362F">
      <w:pPr>
        <w:rPr>
          <w:b/>
          <w:bCs/>
          <w:sz w:val="28"/>
          <w:szCs w:val="28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231EABE" wp14:editId="7C4D9D6F">
            <wp:extent cx="3408680" cy="3094355"/>
            <wp:effectExtent l="0" t="0" r="127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BDE4" w14:textId="7041928B" w:rsidR="002C3E13" w:rsidRPr="00E030B2" w:rsidRDefault="002C3E13" w:rsidP="0042362F">
      <w:pPr>
        <w:rPr>
          <w:sz w:val="20"/>
          <w:szCs w:val="20"/>
        </w:rPr>
      </w:pPr>
      <w:r w:rsidRPr="002C3E13">
        <w:rPr>
          <w:b/>
          <w:bCs/>
          <w:sz w:val="20"/>
          <w:szCs w:val="20"/>
        </w:rPr>
        <w:t xml:space="preserve">Wniosek: </w:t>
      </w:r>
      <w:r w:rsidRPr="002C3E13">
        <w:rPr>
          <w:sz w:val="20"/>
          <w:szCs w:val="20"/>
        </w:rPr>
        <w:t>Największe</w:t>
      </w:r>
      <w:r>
        <w:rPr>
          <w:sz w:val="20"/>
          <w:szCs w:val="20"/>
        </w:rPr>
        <w:t xml:space="preserve"> wartości w maksymalnej obniżce dotyczą ram i rowerów górskich natomiast najmniejsze dla </w:t>
      </w:r>
      <w:r w:rsidR="00E030B2">
        <w:rPr>
          <w:sz w:val="20"/>
          <w:szCs w:val="20"/>
        </w:rPr>
        <w:t>ubrań i akcesoriów. Wynika z tego, że im droższy dany produkt tym większe wartości obniżki (</w:t>
      </w:r>
      <w:r w:rsidR="00E030B2">
        <w:rPr>
          <w:b/>
          <w:bCs/>
          <w:sz w:val="20"/>
          <w:szCs w:val="20"/>
        </w:rPr>
        <w:t>w złotówkach a nie procentowo!)</w:t>
      </w:r>
      <w:r w:rsidR="00E030B2">
        <w:rPr>
          <w:sz w:val="20"/>
          <w:szCs w:val="20"/>
        </w:rPr>
        <w:t>.</w:t>
      </w:r>
    </w:p>
    <w:p w14:paraId="73C54680" w14:textId="77777777" w:rsidR="00E030B2" w:rsidRDefault="00E030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D7EDBF" w14:textId="1E9FCE97" w:rsidR="002A4D71" w:rsidRPr="002C3E13" w:rsidRDefault="002A4D71" w:rsidP="0042362F">
      <w:pPr>
        <w:rPr>
          <w:b/>
          <w:bCs/>
          <w:sz w:val="28"/>
          <w:szCs w:val="28"/>
        </w:rPr>
      </w:pPr>
      <w:r w:rsidRPr="002C3E13">
        <w:rPr>
          <w:b/>
          <w:bCs/>
          <w:sz w:val="28"/>
          <w:szCs w:val="28"/>
        </w:rPr>
        <w:lastRenderedPageBreak/>
        <w:t>Zad 2.8</w:t>
      </w:r>
    </w:p>
    <w:p w14:paraId="5917D310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SELECT Name 'Produkt', ListPrice 'Cena' FROM Production.Product</w:t>
      </w:r>
    </w:p>
    <w:p w14:paraId="2ABF666F" w14:textId="609CB050" w:rsid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WHERE ListPrice &gt; (SELECT AVG(ListPrice) FROM Production.Product);</w:t>
      </w:r>
    </w:p>
    <w:p w14:paraId="7624D5CF" w14:textId="722E9FEC" w:rsidR="0042362F" w:rsidRDefault="0042362F" w:rsidP="0042362F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E12567A" wp14:editId="0445D26D">
            <wp:extent cx="2487295" cy="3145790"/>
            <wp:effectExtent l="0" t="0" r="825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11A8" w14:textId="6D67974B" w:rsidR="00E030B2" w:rsidRPr="00E030B2" w:rsidRDefault="00E030B2" w:rsidP="0042362F">
      <w:pPr>
        <w:rPr>
          <w:sz w:val="20"/>
          <w:szCs w:val="20"/>
        </w:rPr>
      </w:pPr>
      <w:r w:rsidRPr="00E030B2">
        <w:rPr>
          <w:b/>
          <w:bCs/>
          <w:sz w:val="20"/>
          <w:szCs w:val="20"/>
        </w:rPr>
        <w:t>Wniosek:</w:t>
      </w:r>
      <w:r w:rsidRPr="00E030B2">
        <w:rPr>
          <w:sz w:val="20"/>
          <w:szCs w:val="20"/>
        </w:rPr>
        <w:t xml:space="preserve"> Produkty droższe o</w:t>
      </w:r>
      <w:r>
        <w:rPr>
          <w:sz w:val="20"/>
          <w:szCs w:val="20"/>
        </w:rPr>
        <w:t>d średniej to ramy i całe rowery.</w:t>
      </w:r>
    </w:p>
    <w:p w14:paraId="12A5E9BD" w14:textId="77777777" w:rsidR="00E030B2" w:rsidRDefault="00E030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BFBC62A" w14:textId="3A240378" w:rsidR="002A4D71" w:rsidRPr="00E030B2" w:rsidRDefault="002A4D71" w:rsidP="0042362F">
      <w:pPr>
        <w:rPr>
          <w:b/>
          <w:bCs/>
          <w:sz w:val="28"/>
          <w:szCs w:val="28"/>
        </w:rPr>
      </w:pPr>
      <w:r w:rsidRPr="00E030B2">
        <w:rPr>
          <w:b/>
          <w:bCs/>
          <w:sz w:val="28"/>
          <w:szCs w:val="28"/>
        </w:rPr>
        <w:lastRenderedPageBreak/>
        <w:t>Zad 2.9</w:t>
      </w:r>
    </w:p>
    <w:p w14:paraId="10F282DC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SELECT Month(SOH.OrderDate) 'Miesiąc', CAST(CAST(SUM(SOD.OrderQty) AS FLOAT) / COUNT(DISTINCT YEAR(OrderDate)) AS DECIMAL(10,2)) 'Średnia liczba sztuk'</w:t>
      </w:r>
    </w:p>
    <w:p w14:paraId="4292FEB9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FROM Sales.SalesOrderHeader SOH JOIN Sales.SalesOrderDetail SOD ON SOD.SalesOrderID=SOH.SalesOrderID</w:t>
      </w:r>
    </w:p>
    <w:p w14:paraId="7ADF9CF1" w14:textId="77777777" w:rsid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GROUP BY Month(SOH.OrderDate) ORDER BY 1;</w:t>
      </w:r>
    </w:p>
    <w:p w14:paraId="09933EF7" w14:textId="77777777" w:rsidR="00E030B2" w:rsidRDefault="0042362F" w:rsidP="0042362F">
      <w:pPr>
        <w:rPr>
          <w:b/>
          <w:bCs/>
          <w:sz w:val="28"/>
          <w:szCs w:val="28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BBAB8FF" wp14:editId="055F1D1D">
            <wp:extent cx="1901825" cy="2369820"/>
            <wp:effectExtent l="0" t="0" r="317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55ED" w14:textId="5E7247E7" w:rsidR="006A338F" w:rsidRPr="006213AE" w:rsidRDefault="00E030B2" w:rsidP="0042362F">
      <w:pPr>
        <w:rPr>
          <w:b/>
          <w:bCs/>
          <w:sz w:val="20"/>
          <w:szCs w:val="20"/>
        </w:rPr>
      </w:pPr>
      <w:r w:rsidRPr="006213AE">
        <w:rPr>
          <w:b/>
          <w:bCs/>
          <w:sz w:val="20"/>
          <w:szCs w:val="20"/>
        </w:rPr>
        <w:t xml:space="preserve">Wniosek: </w:t>
      </w:r>
      <w:r w:rsidR="006213AE" w:rsidRPr="006213AE">
        <w:rPr>
          <w:sz w:val="20"/>
          <w:szCs w:val="20"/>
        </w:rPr>
        <w:t>Najmniej sprzedawanych sztuk p</w:t>
      </w:r>
      <w:r w:rsidR="006213AE">
        <w:rPr>
          <w:sz w:val="20"/>
          <w:szCs w:val="20"/>
        </w:rPr>
        <w:t>roduktów jest w lutym a najwięcej w marcu. Ciężko doszukać się jakichś trendów na podstawie kolejnych miesięcy czy kwartałów.</w:t>
      </w:r>
      <w:r w:rsidR="006A338F" w:rsidRPr="006213AE">
        <w:rPr>
          <w:b/>
          <w:bCs/>
          <w:sz w:val="20"/>
          <w:szCs w:val="20"/>
        </w:rPr>
        <w:br w:type="page"/>
      </w:r>
    </w:p>
    <w:p w14:paraId="43A54376" w14:textId="79D8A4D4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r w:rsidRPr="0033168B">
        <w:rPr>
          <w:b/>
          <w:bCs/>
          <w:sz w:val="28"/>
          <w:szCs w:val="28"/>
          <w:lang w:val="en-US"/>
        </w:rPr>
        <w:lastRenderedPageBreak/>
        <w:t>Zad 2.10</w:t>
      </w:r>
    </w:p>
    <w:p w14:paraId="4879C8C8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SELECT ST.CountryRegionCode 'Kod kraju', AVG(CAST(DATEDIFF(DAY, OrderDate, ShipDate) AS FLOAT)) 'Dni oczekiwania'</w:t>
      </w:r>
    </w:p>
    <w:p w14:paraId="03188165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FROM Sales.SalesOrderHeader SOH</w:t>
      </w:r>
    </w:p>
    <w:p w14:paraId="5E289FE9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LEFT JOIN Sales.SalesTerritory ST ON ST.TerritoryID=SOH.TerritoryID</w:t>
      </w:r>
    </w:p>
    <w:p w14:paraId="21225B5A" w14:textId="0AA78B11" w:rsidR="00D16D85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GROUP BY ST.CountryRegionCode;</w:t>
      </w:r>
    </w:p>
    <w:p w14:paraId="588ECDB6" w14:textId="04748C90" w:rsidR="0042362F" w:rsidRDefault="0042362F" w:rsidP="0042362F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041FEF2" wp14:editId="437986A1">
            <wp:extent cx="1924050" cy="131699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25BD" w14:textId="77387A60" w:rsidR="007D2C5C" w:rsidRPr="007D2C5C" w:rsidRDefault="007D2C5C" w:rsidP="0042362F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Wniosek: </w:t>
      </w:r>
      <w:r>
        <w:rPr>
          <w:sz w:val="20"/>
          <w:szCs w:val="20"/>
        </w:rPr>
        <w:t>W zasadzie w każdym kraju niezależnie od kontynentu średnio klient oczekuje tydzień na wysyłkę.</w:t>
      </w:r>
    </w:p>
    <w:p w14:paraId="20772346" w14:textId="22179C4E" w:rsidR="00D16D85" w:rsidRDefault="00D16D85" w:rsidP="006A33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Zadanie z zajęć:</w:t>
      </w:r>
    </w:p>
    <w:p w14:paraId="654DA907" w14:textId="77777777" w:rsidR="00D16D85" w:rsidRDefault="00D16D85" w:rsidP="006A338F">
      <w:pPr>
        <w:rPr>
          <w:sz w:val="20"/>
          <w:szCs w:val="20"/>
          <w:lang w:val="en-US"/>
        </w:rPr>
      </w:pPr>
      <w:r w:rsidRPr="00D16D85">
        <w:rPr>
          <w:sz w:val="20"/>
          <w:szCs w:val="20"/>
          <w:lang w:val="en-US"/>
        </w:rPr>
        <w:t>SELECT ST.CountryRegionCode 'Region', DateDiff(YEAR, E.BirthDate, SYSDATETIME()) 'Wiek',</w:t>
      </w:r>
    </w:p>
    <w:p w14:paraId="782FC792" w14:textId="5C081802" w:rsidR="00D16D85" w:rsidRDefault="00D16D85" w:rsidP="00D16D85">
      <w:pPr>
        <w:ind w:firstLine="708"/>
        <w:rPr>
          <w:sz w:val="20"/>
          <w:szCs w:val="20"/>
          <w:lang w:val="en-US"/>
        </w:rPr>
      </w:pPr>
      <w:r w:rsidRPr="00D16D85">
        <w:rPr>
          <w:sz w:val="20"/>
          <w:szCs w:val="20"/>
          <w:lang w:val="en-US"/>
        </w:rPr>
        <w:t xml:space="preserve">SUM(LineTotal) 'Suma sprzedana' FROM Sales.SalesOrderDetail SOD </w:t>
      </w:r>
    </w:p>
    <w:p w14:paraId="0AEA40F3" w14:textId="77777777" w:rsidR="00D16D85" w:rsidRDefault="00D16D85" w:rsidP="00D16D85">
      <w:pPr>
        <w:ind w:firstLine="708"/>
        <w:rPr>
          <w:sz w:val="20"/>
          <w:szCs w:val="20"/>
          <w:lang w:val="en-US"/>
        </w:rPr>
      </w:pPr>
      <w:r w:rsidRPr="00D16D85">
        <w:rPr>
          <w:sz w:val="20"/>
          <w:szCs w:val="20"/>
          <w:lang w:val="en-US"/>
        </w:rPr>
        <w:t xml:space="preserve">JOIN Sales.SalesOrderHeader SOH ON SOD.SalesOrderID=SOH.SalesOrderID </w:t>
      </w:r>
    </w:p>
    <w:p w14:paraId="093689E5" w14:textId="77777777" w:rsidR="00D16D85" w:rsidRDefault="00D16D85" w:rsidP="00D16D85">
      <w:pPr>
        <w:ind w:firstLine="708"/>
        <w:rPr>
          <w:sz w:val="20"/>
          <w:szCs w:val="20"/>
          <w:lang w:val="en-US"/>
        </w:rPr>
      </w:pPr>
      <w:r w:rsidRPr="00D16D85">
        <w:rPr>
          <w:sz w:val="20"/>
          <w:szCs w:val="20"/>
          <w:lang w:val="en-US"/>
        </w:rPr>
        <w:t xml:space="preserve">JOIN Sales.SalesTerritory ST ON ST.TerritoryID=SOH.TerritoryID </w:t>
      </w:r>
    </w:p>
    <w:p w14:paraId="294B5381" w14:textId="77777777" w:rsidR="00D16D85" w:rsidRDefault="00D16D85" w:rsidP="00D16D85">
      <w:pPr>
        <w:ind w:firstLine="708"/>
        <w:rPr>
          <w:sz w:val="20"/>
          <w:szCs w:val="20"/>
          <w:lang w:val="en-US"/>
        </w:rPr>
      </w:pPr>
      <w:r w:rsidRPr="00D16D85">
        <w:rPr>
          <w:sz w:val="20"/>
          <w:szCs w:val="20"/>
          <w:lang w:val="en-US"/>
        </w:rPr>
        <w:t xml:space="preserve">JOIN Sales.SalesPerson SP ON SP.TerritoryID=ST.TerritoryID </w:t>
      </w:r>
    </w:p>
    <w:p w14:paraId="312636ED" w14:textId="77777777" w:rsidR="00D16D85" w:rsidRDefault="00D16D85" w:rsidP="00D16D85">
      <w:pPr>
        <w:ind w:firstLine="708"/>
        <w:rPr>
          <w:sz w:val="20"/>
          <w:szCs w:val="20"/>
          <w:lang w:val="en-US"/>
        </w:rPr>
      </w:pPr>
      <w:r w:rsidRPr="00D16D85">
        <w:rPr>
          <w:sz w:val="20"/>
          <w:szCs w:val="20"/>
          <w:lang w:val="en-US"/>
        </w:rPr>
        <w:t xml:space="preserve">JOIN HumanResources.Employee E ON E.BusinessEntityID=SP.BusinessEntityID </w:t>
      </w:r>
    </w:p>
    <w:p w14:paraId="70B33923" w14:textId="76A8D28F" w:rsidR="00D16D85" w:rsidRPr="00D16D85" w:rsidRDefault="00D16D85" w:rsidP="00D16D85">
      <w:pPr>
        <w:ind w:firstLine="708"/>
        <w:rPr>
          <w:sz w:val="20"/>
          <w:szCs w:val="20"/>
          <w:lang w:val="en-US"/>
        </w:rPr>
      </w:pPr>
      <w:r w:rsidRPr="00D16D85">
        <w:rPr>
          <w:sz w:val="20"/>
          <w:szCs w:val="20"/>
          <w:lang w:val="en-US"/>
        </w:rPr>
        <w:t>GROUP BY ST.CountryRegionCode, DateDiff(YEAR, E.BirthDate, SYSDATETIME()) ORDER BY 3;</w:t>
      </w:r>
    </w:p>
    <w:p w14:paraId="4FA19E86" w14:textId="715BFAD9" w:rsidR="006A338F" w:rsidRPr="00D16D85" w:rsidRDefault="006A338F" w:rsidP="006A338F">
      <w:pPr>
        <w:rPr>
          <w:b/>
          <w:bCs/>
          <w:sz w:val="28"/>
          <w:szCs w:val="28"/>
          <w:lang w:val="en-US"/>
        </w:rPr>
      </w:pPr>
      <w:r w:rsidRPr="00D16D85">
        <w:rPr>
          <w:b/>
          <w:bCs/>
          <w:sz w:val="28"/>
          <w:szCs w:val="28"/>
          <w:lang w:val="en-US"/>
        </w:rPr>
        <w:t>Wnioski:</w:t>
      </w:r>
    </w:p>
    <w:sectPr w:rsidR="006A338F" w:rsidRPr="00D16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1"/>
    <w:rsid w:val="00096F88"/>
    <w:rsid w:val="00193F29"/>
    <w:rsid w:val="001F695B"/>
    <w:rsid w:val="0026715C"/>
    <w:rsid w:val="002A4D71"/>
    <w:rsid w:val="002C3E13"/>
    <w:rsid w:val="0033168B"/>
    <w:rsid w:val="003827BD"/>
    <w:rsid w:val="003E1B8F"/>
    <w:rsid w:val="0042362F"/>
    <w:rsid w:val="00424F14"/>
    <w:rsid w:val="005F5766"/>
    <w:rsid w:val="006213AE"/>
    <w:rsid w:val="00681EE7"/>
    <w:rsid w:val="0068653D"/>
    <w:rsid w:val="006A338F"/>
    <w:rsid w:val="007B544E"/>
    <w:rsid w:val="007D2C5C"/>
    <w:rsid w:val="007E5E64"/>
    <w:rsid w:val="00953B54"/>
    <w:rsid w:val="00984378"/>
    <w:rsid w:val="00A50138"/>
    <w:rsid w:val="00A927D8"/>
    <w:rsid w:val="00AE054A"/>
    <w:rsid w:val="00B06B2D"/>
    <w:rsid w:val="00B70EE2"/>
    <w:rsid w:val="00CA4E00"/>
    <w:rsid w:val="00D13E5A"/>
    <w:rsid w:val="00D16D85"/>
    <w:rsid w:val="00E030B2"/>
    <w:rsid w:val="00E9414E"/>
    <w:rsid w:val="00EC04F7"/>
    <w:rsid w:val="00EF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BF0F"/>
  <w15:chartTrackingRefBased/>
  <w15:docId w15:val="{D564098D-78A2-4AB2-B23C-A98CDF72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A4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4D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14</Pages>
  <Words>1219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</cp:lastModifiedBy>
  <cp:revision>29</cp:revision>
  <cp:lastPrinted>2022-03-10T10:54:00Z</cp:lastPrinted>
  <dcterms:created xsi:type="dcterms:W3CDTF">2022-03-09T21:58:00Z</dcterms:created>
  <dcterms:modified xsi:type="dcterms:W3CDTF">2022-03-10T14:23:00Z</dcterms:modified>
</cp:coreProperties>
</file>