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41E93E2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0945BE11" w:rsidR="005E33B6" w:rsidRPr="007D7C20" w:rsidRDefault="002B6CBC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Lista 4</w:t>
      </w:r>
    </w:p>
    <w:p w14:paraId="58CC0DF4" w14:textId="1E51ACA2" w:rsidR="005E33B6" w:rsidRDefault="005E33B6" w:rsidP="005E33B6">
      <w:pPr>
        <w:rPr>
          <w:rFonts w:ascii="Times New Roman" w:hAnsi="Times New Roman"/>
          <w:b/>
        </w:rPr>
      </w:pPr>
    </w:p>
    <w:p w14:paraId="2FDC6D81" w14:textId="77777777" w:rsidR="00E95E09" w:rsidRDefault="00E95E09" w:rsidP="005E33B6">
      <w:pPr>
        <w:rPr>
          <w:rFonts w:ascii="Times New Roman" w:hAnsi="Times New Roman"/>
          <w:b/>
        </w:rPr>
      </w:pPr>
    </w:p>
    <w:p w14:paraId="3E58859D" w14:textId="7B2404E3" w:rsidR="007D7C20" w:rsidRPr="005E11D5" w:rsidRDefault="00E95E09" w:rsidP="005E11D5">
      <w:pPr>
        <w:jc w:val="center"/>
        <w:rPr>
          <w:rFonts w:ascii="Times New Roman" w:hAnsi="Times New Roman"/>
          <w:b/>
          <w:i/>
          <w:sz w:val="28"/>
        </w:rPr>
      </w:pPr>
      <w:r w:rsidRPr="005E11D5">
        <w:rPr>
          <w:rFonts w:ascii="Times New Roman" w:hAnsi="Times New Roman"/>
          <w:b/>
          <w:i/>
          <w:sz w:val="28"/>
        </w:rPr>
        <w:t>Podstawy Integration Services oraz Analysis Services</w:t>
      </w:r>
    </w:p>
    <w:p w14:paraId="0C4EFCB0" w14:textId="72E269BD" w:rsidR="00E95E09" w:rsidRDefault="00E95E09" w:rsidP="005E33B6">
      <w:pPr>
        <w:rPr>
          <w:rFonts w:ascii="Times New Roman" w:hAnsi="Times New Roman"/>
          <w:b/>
        </w:rPr>
      </w:pPr>
    </w:p>
    <w:p w14:paraId="72FF6008" w14:textId="0CC8B50F" w:rsidR="005E11D5" w:rsidRDefault="005E11D5" w:rsidP="005E33B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Wstęp teoretyczny</w:t>
      </w:r>
    </w:p>
    <w:p w14:paraId="0AD6BCEC" w14:textId="5B8AEC02" w:rsidR="005E11D5" w:rsidRPr="00EB6484" w:rsidRDefault="005E11D5" w:rsidP="005E33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 </w:t>
      </w:r>
      <w:r w:rsidRPr="00EB6484">
        <w:rPr>
          <w:rFonts w:ascii="Times New Roman" w:hAnsi="Times New Roman"/>
        </w:rPr>
        <w:t>ramach niniejszej listy wykorzystane zostaną podstawowe skrypty DDL oraz DML.</w:t>
      </w:r>
    </w:p>
    <w:p w14:paraId="7B8CEA6E" w14:textId="77777777" w:rsidR="005E11D5" w:rsidRPr="00EB6484" w:rsidRDefault="005E11D5" w:rsidP="005E33B6">
      <w:pPr>
        <w:rPr>
          <w:rFonts w:ascii="Times New Roman" w:hAnsi="Times New Roman"/>
        </w:rPr>
      </w:pPr>
    </w:p>
    <w:p w14:paraId="6B126DD5" w14:textId="6F0ED4B9" w:rsidR="005E11D5" w:rsidRPr="00EB6484" w:rsidRDefault="00EB6484" w:rsidP="005E33B6">
      <w:pPr>
        <w:rPr>
          <w:rFonts w:ascii="Times New Roman" w:hAnsi="Times New Roman"/>
        </w:rPr>
      </w:pPr>
      <w:r w:rsidRPr="00EB6484">
        <w:rPr>
          <w:rFonts w:ascii="Times New Roman" w:hAnsi="Times New Roman"/>
        </w:rPr>
        <w:t>Tworzenie schematu: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EB6484" w:rsidRPr="00EB6484" w14:paraId="64AD11DF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3E1B36C" w14:textId="308ED7DC" w:rsidR="00EB6484" w:rsidRPr="00EB6484" w:rsidRDefault="00EB6484" w:rsidP="00EB6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B6484">
              <w:rPr>
                <w:rFonts w:ascii="Courier New" w:eastAsia="Times New Roman" w:hAnsi="Courier New" w:cs="Courier New"/>
                <w:b/>
                <w:sz w:val="22"/>
                <w:szCs w:val="24"/>
              </w:rPr>
              <w:t>CREATE SCHEMA</w:t>
            </w:r>
            <w:r w:rsidRPr="00EB6484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 schema_name</w:t>
            </w:r>
            <w:r w:rsidRPr="00EB6484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 [ &lt;schema_element&gt; [ ...n ] ]</w:t>
            </w:r>
          </w:p>
        </w:tc>
      </w:tr>
    </w:tbl>
    <w:p w14:paraId="672A6A59" w14:textId="689F8DE6" w:rsidR="00EB6484" w:rsidRPr="00EB6484" w:rsidRDefault="00EB6484"/>
    <w:p w14:paraId="4C139243" w14:textId="1293C9D3" w:rsidR="00EB6484" w:rsidRPr="00EB6484" w:rsidRDefault="00EB6484">
      <w:pPr>
        <w:rPr>
          <w:rFonts w:ascii="Times New Roman" w:hAnsi="Times New Roman" w:cs="Times New Roman"/>
        </w:rPr>
      </w:pPr>
      <w:r w:rsidRPr="00EB6484">
        <w:rPr>
          <w:rFonts w:ascii="Times New Roman" w:hAnsi="Times New Roman" w:cs="Times New Roman"/>
        </w:rPr>
        <w:t>Tworzenie tabeli: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EB6484" w:rsidRPr="00EB6484" w14:paraId="3654F16B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4970985E" w14:textId="77777777" w:rsidR="00EB6484" w:rsidRPr="00EB6484" w:rsidRDefault="00EB6484" w:rsidP="00EB6484">
            <w:pPr>
              <w:pStyle w:val="HTML-wstpniesformatowany"/>
              <w:rPr>
                <w:rStyle w:val="HTML-kod"/>
                <w:b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b/>
                <w:sz w:val="22"/>
                <w:szCs w:val="24"/>
                <w:lang w:val="en-US"/>
              </w:rPr>
              <w:t>CREATE TABLE</w:t>
            </w:r>
          </w:p>
          <w:p w14:paraId="421EEFE5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{ database_name.schema_name.table_name. | </w:t>
            </w:r>
          </w:p>
          <w:p w14:paraId="7F921CBF" w14:textId="37E60C1E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ab/>
            </w:r>
            <w:r w:rsidRPr="00EB6484">
              <w:rPr>
                <w:rStyle w:val="HTML-kod"/>
                <w:sz w:val="22"/>
                <w:szCs w:val="24"/>
                <w:lang w:val="en-US"/>
              </w:rPr>
              <w:t>schema_name.table_name | table_name }</w:t>
            </w:r>
          </w:p>
          <w:p w14:paraId="42C262CC" w14:textId="6615AD20" w:rsidR="00EB6484" w:rsidRPr="00EB6484" w:rsidRDefault="00EB6484" w:rsidP="00EB6484">
            <w:pPr>
              <w:pStyle w:val="HTML-wstpniesformatowany"/>
              <w:rPr>
                <w:sz w:val="24"/>
                <w:szCs w:val="24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</w:t>
            </w:r>
            <w:r w:rsidRPr="00EB6484">
              <w:rPr>
                <w:rStyle w:val="HTML-kod"/>
                <w:sz w:val="22"/>
                <w:szCs w:val="24"/>
              </w:rPr>
              <w:t>( { &lt;c</w:t>
            </w:r>
            <w:r w:rsidRPr="00EB6484">
              <w:rPr>
                <w:rStyle w:val="HTML-kod"/>
                <w:sz w:val="22"/>
                <w:szCs w:val="24"/>
              </w:rPr>
              <w:t>olumn_definition&gt; } [ ,...n ] )</w:t>
            </w:r>
          </w:p>
        </w:tc>
      </w:tr>
    </w:tbl>
    <w:p w14:paraId="083318E3" w14:textId="2B4E6514" w:rsidR="00EB6484" w:rsidRPr="00EB6484" w:rsidRDefault="00EB6484">
      <w:pPr>
        <w:rPr>
          <w:rFonts w:ascii="Times New Roman" w:hAnsi="Times New Roman" w:cs="Times New Roman"/>
        </w:rPr>
      </w:pPr>
    </w:p>
    <w:p w14:paraId="79888BF7" w14:textId="3A231C4E" w:rsidR="00EB6484" w:rsidRPr="00EB6484" w:rsidRDefault="00EB6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Wypełnianie tabeli danymi: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5E11D5" w:rsidRPr="00EB6484" w14:paraId="17FF6D6B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737823A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[ WITH &lt;common_table_expression&gt; [ ,...n ] ]  </w:t>
            </w:r>
          </w:p>
          <w:p w14:paraId="578BD1DF" w14:textId="77777777" w:rsidR="005E11D5" w:rsidRPr="00EB6484" w:rsidRDefault="005E11D5" w:rsidP="005E11D5">
            <w:pPr>
              <w:pStyle w:val="HTML-wstpniesformatowany"/>
              <w:rPr>
                <w:rStyle w:val="HTML-kod"/>
                <w:b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b/>
                <w:sz w:val="22"/>
                <w:szCs w:val="24"/>
                <w:lang w:val="en-US"/>
              </w:rPr>
              <w:t xml:space="preserve">INSERT   </w:t>
            </w:r>
          </w:p>
          <w:p w14:paraId="29FF39F2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{  </w:t>
            </w:r>
          </w:p>
          <w:p w14:paraId="3F5EBBE6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TOP ( expression ) [ PERCENT ] ]   </w:t>
            </w:r>
          </w:p>
          <w:p w14:paraId="305B4F3B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</w:t>
            </w:r>
            <w:r w:rsidRPr="00EB6484">
              <w:rPr>
                <w:rStyle w:val="HTML-kod"/>
                <w:b/>
                <w:sz w:val="22"/>
                <w:szCs w:val="24"/>
                <w:lang w:val="en-US"/>
              </w:rPr>
              <w:t>INTO</w:t>
            </w: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]   </w:t>
            </w:r>
          </w:p>
          <w:p w14:paraId="39FB5AC2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{ &lt;object&gt; | rowset_function_limited   </w:t>
            </w:r>
          </w:p>
          <w:p w14:paraId="7AD59386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  [ WITH ( &lt;Table_Hint_Limited&gt; [ ...n ] ) ]  </w:t>
            </w:r>
          </w:p>
          <w:p w14:paraId="6E896DB8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}  </w:t>
            </w:r>
          </w:p>
          <w:p w14:paraId="2943175E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{  </w:t>
            </w:r>
          </w:p>
          <w:p w14:paraId="0DE43DCE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( column_list ) ]   </w:t>
            </w:r>
          </w:p>
          <w:p w14:paraId="0823B459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&lt;OUTPUT Clause&gt; ]  </w:t>
            </w:r>
          </w:p>
          <w:p w14:paraId="5CCA69C3" w14:textId="0D9F838C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{ VALUES ( { DEFAULT | NULL | exp } [ ,...n ] ) </w:t>
            </w:r>
          </w:p>
          <w:p w14:paraId="5C4836DA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| derived_table   </w:t>
            </w:r>
          </w:p>
          <w:p w14:paraId="596D414E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| execute_statement  </w:t>
            </w:r>
          </w:p>
          <w:p w14:paraId="4F6F2DB1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| &lt;dml_table_source&gt;  </w:t>
            </w:r>
          </w:p>
          <w:p w14:paraId="7738CFC4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</w:t>
            </w:r>
            <w:r w:rsidRPr="00EB6484">
              <w:rPr>
                <w:rStyle w:val="HTML-kod"/>
                <w:sz w:val="22"/>
                <w:szCs w:val="24"/>
              </w:rPr>
              <w:t xml:space="preserve">| DEFAULT VALUES   </w:t>
            </w:r>
          </w:p>
          <w:p w14:paraId="598784B1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</w:rPr>
            </w:pPr>
            <w:r w:rsidRPr="00EB6484">
              <w:rPr>
                <w:rStyle w:val="HTML-kod"/>
                <w:sz w:val="22"/>
                <w:szCs w:val="24"/>
              </w:rPr>
              <w:t xml:space="preserve">        }  </w:t>
            </w:r>
          </w:p>
          <w:p w14:paraId="3EFA691F" w14:textId="77777777" w:rsidR="005E11D5" w:rsidRPr="00EB6484" w:rsidRDefault="005E11D5" w:rsidP="005E11D5">
            <w:pPr>
              <w:pStyle w:val="HTML-wstpniesformatowany"/>
              <w:rPr>
                <w:rStyle w:val="HTML-kod"/>
                <w:sz w:val="22"/>
                <w:szCs w:val="24"/>
              </w:rPr>
            </w:pPr>
            <w:r w:rsidRPr="00EB6484">
              <w:rPr>
                <w:rStyle w:val="HTML-kod"/>
                <w:sz w:val="22"/>
                <w:szCs w:val="24"/>
              </w:rPr>
              <w:t xml:space="preserve">    }  </w:t>
            </w:r>
          </w:p>
          <w:p w14:paraId="23E15ED2" w14:textId="6794D896" w:rsidR="005E11D5" w:rsidRPr="00EB6484" w:rsidRDefault="005E11D5" w:rsidP="00EB6484">
            <w:pPr>
              <w:pStyle w:val="HTML-wstpniesformatowany"/>
              <w:rPr>
                <w:sz w:val="24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</w:rPr>
              <w:t xml:space="preserve">}  </w:t>
            </w:r>
          </w:p>
        </w:tc>
      </w:tr>
    </w:tbl>
    <w:p w14:paraId="7F56291B" w14:textId="6527FBD9" w:rsidR="005E11D5" w:rsidRDefault="005E11D5" w:rsidP="005E33B6">
      <w:pPr>
        <w:rPr>
          <w:rFonts w:ascii="Times New Roman" w:hAnsi="Times New Roman"/>
          <w:b/>
        </w:rPr>
      </w:pPr>
    </w:p>
    <w:p w14:paraId="49F5A473" w14:textId="15373855" w:rsidR="00EB6484" w:rsidRPr="00EB6484" w:rsidRDefault="00EB6484" w:rsidP="005E33B6">
      <w:pPr>
        <w:rPr>
          <w:rFonts w:ascii="Times New Roman" w:hAnsi="Times New Roman"/>
        </w:rPr>
      </w:pPr>
      <w:r w:rsidRPr="00EB6484">
        <w:rPr>
          <w:rFonts w:ascii="Times New Roman" w:hAnsi="Times New Roman"/>
        </w:rPr>
        <w:t>Dodawanie więzów integralności: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EB6484" w:rsidRPr="00EB6484" w14:paraId="0849954F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223CF1ED" w14:textId="103C9DDE" w:rsidR="00EB6484" w:rsidRPr="00EB6484" w:rsidRDefault="00EB6484" w:rsidP="00EB6484">
            <w:pPr>
              <w:pStyle w:val="HTML-wstpniesformatowany"/>
              <w:rPr>
                <w:sz w:val="22"/>
                <w:szCs w:val="24"/>
                <w:lang w:val="en-US"/>
              </w:rPr>
            </w:pPr>
            <w:r w:rsidRPr="00EB6484">
              <w:rPr>
                <w:b/>
                <w:sz w:val="22"/>
                <w:szCs w:val="24"/>
                <w:lang w:val="en-US"/>
              </w:rPr>
              <w:t>ALTER TABLE</w:t>
            </w:r>
            <w:r>
              <w:rPr>
                <w:b/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  <w:lang w:val="en-US"/>
              </w:rPr>
              <w:t>table_name</w:t>
            </w:r>
          </w:p>
          <w:p w14:paraId="08BF510D" w14:textId="0DC0AB39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b/>
                <w:sz w:val="22"/>
                <w:szCs w:val="24"/>
                <w:lang w:val="en-US"/>
              </w:rPr>
              <w:t xml:space="preserve">ADD </w:t>
            </w:r>
            <w:r w:rsidRPr="00EB6484">
              <w:rPr>
                <w:rStyle w:val="HTML-kod"/>
                <w:b/>
                <w:sz w:val="22"/>
                <w:szCs w:val="24"/>
                <w:lang w:val="en-US"/>
              </w:rPr>
              <w:t>CONSTRAINT</w:t>
            </w: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constraint_name </w:t>
            </w: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</w:t>
            </w:r>
          </w:p>
          <w:p w14:paraId="2E950A22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{   </w:t>
            </w:r>
          </w:p>
          <w:p w14:paraId="26B28CD9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[ NULL | NOT NULL ]   </w:t>
            </w:r>
          </w:p>
          <w:p w14:paraId="2AD23A26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{ PRIMARY KEY | UNIQUE }   </w:t>
            </w:r>
          </w:p>
          <w:p w14:paraId="5E0D8B0F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lastRenderedPageBreak/>
              <w:t xml:space="preserve">        [ CLUSTERED | NONCLUSTERED ]   </w:t>
            </w:r>
          </w:p>
          <w:p w14:paraId="489CB4B0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WITH FILLFACTOR = fillfactor ]   </w:t>
            </w:r>
          </w:p>
          <w:p w14:paraId="3ECC8F8A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WITH ( index_option [, ...n ] ) ]  </w:t>
            </w:r>
          </w:p>
          <w:p w14:paraId="48AB8589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ON { partition_scheme_name (partition_column_name)   </w:t>
            </w:r>
          </w:p>
          <w:p w14:paraId="772EC1E4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    | filegroup | "default" } ]   </w:t>
            </w:r>
          </w:p>
          <w:p w14:paraId="57D141F6" w14:textId="28453CF6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b/>
                <w:sz w:val="22"/>
                <w:szCs w:val="24"/>
                <w:lang w:val="en-US"/>
              </w:rPr>
              <w:t>FOREIGN KEY</w:t>
            </w:r>
            <w:r>
              <w:rPr>
                <w:rStyle w:val="HTML-kod"/>
                <w:sz w:val="22"/>
                <w:szCs w:val="24"/>
                <w:lang w:val="en-US"/>
              </w:rPr>
              <w:t xml:space="preserve"> attribute_name</w:t>
            </w:r>
          </w:p>
          <w:p w14:paraId="11DC5735" w14:textId="6A7322A5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b/>
                <w:sz w:val="22"/>
                <w:szCs w:val="24"/>
                <w:lang w:val="en-US"/>
              </w:rPr>
              <w:t>REFERENCES</w:t>
            </w: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[ schema_name . ] referenced_table_name   </w:t>
            </w:r>
          </w:p>
          <w:p w14:paraId="4D0A41C1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    [ ( ref_column ) ]   </w:t>
            </w:r>
          </w:p>
          <w:p w14:paraId="38DFD0BF" w14:textId="72BFF251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[ ON DELETE { NO ACTION | CASCADE </w:t>
            </w:r>
            <w:r>
              <w:rPr>
                <w:rStyle w:val="HTML-kod"/>
                <w:sz w:val="22"/>
                <w:szCs w:val="24"/>
                <w:lang w:val="en-US"/>
              </w:rPr>
              <w:t xml:space="preserve">| SET NULL | SET DEFAULT }]   </w:t>
            </w:r>
          </w:p>
          <w:p w14:paraId="7D5807B9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    [ NOT FOR REPLICATION ]   </w:t>
            </w:r>
          </w:p>
          <w:p w14:paraId="352D4A54" w14:textId="77777777" w:rsidR="00EB6484" w:rsidRPr="00EB6484" w:rsidRDefault="00EB6484" w:rsidP="00EB6484">
            <w:pPr>
              <w:pStyle w:val="HTML-wstpniesformatowany"/>
              <w:rPr>
                <w:rStyle w:val="HTML-kod"/>
                <w:sz w:val="22"/>
                <w:szCs w:val="24"/>
                <w:lang w:val="en-US"/>
              </w:rPr>
            </w:pPr>
            <w:r w:rsidRPr="00EB6484">
              <w:rPr>
                <w:rStyle w:val="HTML-kod"/>
                <w:sz w:val="22"/>
                <w:szCs w:val="24"/>
                <w:lang w:val="en-US"/>
              </w:rPr>
              <w:t xml:space="preserve">    | CHECK [ NOT FOR REPLICATION ] ( logical_expression )  </w:t>
            </w:r>
          </w:p>
          <w:p w14:paraId="14CC9A56" w14:textId="68278CF1" w:rsidR="00EB6484" w:rsidRPr="00EB6484" w:rsidRDefault="00EB6484" w:rsidP="00EB6484">
            <w:pPr>
              <w:pStyle w:val="HTML-wstpniesformatowany"/>
              <w:rPr>
                <w:sz w:val="24"/>
                <w:szCs w:val="24"/>
                <w:lang w:val="en-US"/>
              </w:rPr>
            </w:pPr>
            <w:r>
              <w:rPr>
                <w:rStyle w:val="HTML-kod"/>
                <w:sz w:val="22"/>
                <w:szCs w:val="24"/>
              </w:rPr>
              <w:t>}</w:t>
            </w:r>
          </w:p>
        </w:tc>
      </w:tr>
    </w:tbl>
    <w:p w14:paraId="342A83AF" w14:textId="751627C6" w:rsidR="00EB6484" w:rsidRDefault="00EB6484" w:rsidP="005E33B6">
      <w:pPr>
        <w:rPr>
          <w:rFonts w:ascii="Times New Roman" w:hAnsi="Times New Roman"/>
          <w:b/>
        </w:rPr>
      </w:pPr>
    </w:p>
    <w:p w14:paraId="6E00C9F1" w14:textId="66896AB1" w:rsidR="00C30D1A" w:rsidRPr="00C30D1A" w:rsidRDefault="00C30D1A" w:rsidP="00C30D1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Ź</w:t>
      </w:r>
      <w:r w:rsidRPr="00C30D1A">
        <w:rPr>
          <w:rFonts w:ascii="Times New Roman" w:hAnsi="Times New Roman"/>
        </w:rPr>
        <w:t>ródła:</w:t>
      </w:r>
    </w:p>
    <w:p w14:paraId="70162754" w14:textId="39DA90C6" w:rsidR="00C30D1A" w:rsidRPr="00C30D1A" w:rsidRDefault="00C30D1A" w:rsidP="00C30D1A">
      <w:pPr>
        <w:jc w:val="both"/>
        <w:rPr>
          <w:rFonts w:ascii="Times New Roman" w:hAnsi="Times New Roman"/>
          <w:sz w:val="20"/>
        </w:rPr>
      </w:pPr>
      <w:hyperlink r:id="rId8" w:history="1">
        <w:r w:rsidRPr="00C30D1A">
          <w:rPr>
            <w:rStyle w:val="Hipercze"/>
            <w:rFonts w:ascii="Times New Roman" w:hAnsi="Times New Roman"/>
            <w:sz w:val="20"/>
          </w:rPr>
          <w:t>https://docs.microsoft.com/en-us/sql/t-sql/statements/create-schema-transact-sql?view=sql-server-ver15</w:t>
        </w:r>
      </w:hyperlink>
      <w:r w:rsidRPr="00C30D1A">
        <w:rPr>
          <w:rFonts w:ascii="Times New Roman" w:hAnsi="Times New Roman"/>
          <w:sz w:val="20"/>
        </w:rPr>
        <w:t xml:space="preserve"> </w:t>
      </w:r>
    </w:p>
    <w:p w14:paraId="5BB59389" w14:textId="44E93311" w:rsidR="00C30D1A" w:rsidRPr="00C30D1A" w:rsidRDefault="00C30D1A" w:rsidP="00C30D1A">
      <w:pPr>
        <w:jc w:val="both"/>
        <w:rPr>
          <w:rFonts w:ascii="Times New Roman" w:hAnsi="Times New Roman"/>
          <w:sz w:val="20"/>
        </w:rPr>
      </w:pPr>
      <w:hyperlink r:id="rId9" w:history="1">
        <w:r w:rsidRPr="00C30D1A">
          <w:rPr>
            <w:rStyle w:val="Hipercze"/>
            <w:rFonts w:ascii="Times New Roman" w:hAnsi="Times New Roman"/>
            <w:sz w:val="20"/>
          </w:rPr>
          <w:t>https://docs.microsoft.com/en-us/sql/t-sql/statements/create-table-transact-sql?view=sql-server-ver15</w:t>
        </w:r>
      </w:hyperlink>
      <w:r w:rsidRPr="00C30D1A">
        <w:rPr>
          <w:rFonts w:ascii="Times New Roman" w:hAnsi="Times New Roman"/>
          <w:sz w:val="20"/>
        </w:rPr>
        <w:t xml:space="preserve"> </w:t>
      </w:r>
    </w:p>
    <w:p w14:paraId="67C40705" w14:textId="10A3191C" w:rsidR="00C30D1A" w:rsidRPr="00C30D1A" w:rsidRDefault="00C30D1A" w:rsidP="00C30D1A">
      <w:pPr>
        <w:jc w:val="both"/>
        <w:rPr>
          <w:rFonts w:ascii="Times New Roman" w:hAnsi="Times New Roman"/>
          <w:sz w:val="20"/>
        </w:rPr>
      </w:pPr>
      <w:hyperlink r:id="rId10" w:history="1">
        <w:r w:rsidRPr="00C30D1A">
          <w:rPr>
            <w:rStyle w:val="Hipercze"/>
            <w:rFonts w:ascii="Times New Roman" w:hAnsi="Times New Roman"/>
            <w:sz w:val="20"/>
          </w:rPr>
          <w:t>https://docs.microsoft.com/en-us/sql/t-sql/statements/insert-transact-sql?view=sql-server-ver15</w:t>
        </w:r>
      </w:hyperlink>
      <w:r w:rsidRPr="00C30D1A">
        <w:rPr>
          <w:rFonts w:ascii="Times New Roman" w:hAnsi="Times New Roman"/>
          <w:sz w:val="20"/>
        </w:rPr>
        <w:t xml:space="preserve"> </w:t>
      </w:r>
    </w:p>
    <w:p w14:paraId="400AC1CB" w14:textId="18C20EF2" w:rsidR="00C30D1A" w:rsidRPr="00C30D1A" w:rsidRDefault="00C30D1A" w:rsidP="00C30D1A">
      <w:pPr>
        <w:jc w:val="both"/>
        <w:rPr>
          <w:rFonts w:ascii="Times New Roman" w:hAnsi="Times New Roman"/>
          <w:sz w:val="20"/>
        </w:rPr>
      </w:pPr>
      <w:hyperlink r:id="rId11" w:history="1">
        <w:r w:rsidRPr="00C30D1A">
          <w:rPr>
            <w:rStyle w:val="Hipercze"/>
            <w:rFonts w:ascii="Times New Roman" w:hAnsi="Times New Roman"/>
            <w:sz w:val="20"/>
          </w:rPr>
          <w:t>https://docs.microsoft.com/en-us/sql/t-sql/statements/alter-table-column-constraint-transact-sql?view=sql-server-ver15</w:t>
        </w:r>
      </w:hyperlink>
    </w:p>
    <w:p w14:paraId="4D0397FE" w14:textId="77777777" w:rsidR="00C30D1A" w:rsidRPr="001F397C" w:rsidRDefault="00C30D1A" w:rsidP="00C30D1A">
      <w:pPr>
        <w:pBdr>
          <w:bottom w:val="single" w:sz="6" w:space="1" w:color="auto"/>
        </w:pBdr>
        <w:rPr>
          <w:rFonts w:ascii="Times New Roman" w:hAnsi="Times New Roman"/>
        </w:rPr>
      </w:pPr>
    </w:p>
    <w:p w14:paraId="1DEAC02C" w14:textId="77777777" w:rsidR="00C30D1A" w:rsidRDefault="00C30D1A" w:rsidP="00C30D1A">
      <w:pPr>
        <w:rPr>
          <w:rFonts w:ascii="Times New Roman" w:hAnsi="Times New Roman"/>
          <w:lang w:val="pl-PL"/>
        </w:rPr>
      </w:pPr>
    </w:p>
    <w:p w14:paraId="51DB0F35" w14:textId="77777777" w:rsidR="00C30D1A" w:rsidRDefault="00C30D1A" w:rsidP="00C30D1A">
      <w:pPr>
        <w:rPr>
          <w:rFonts w:ascii="Times New Roman" w:hAnsi="Times New Roman"/>
          <w:b/>
        </w:rPr>
      </w:pPr>
      <w:r w:rsidRPr="00645EE5">
        <w:rPr>
          <w:rFonts w:ascii="Times New Roman" w:hAnsi="Times New Roman"/>
          <w:b/>
        </w:rPr>
        <w:t>Zadania</w:t>
      </w:r>
      <w:r>
        <w:rPr>
          <w:rFonts w:ascii="Times New Roman" w:hAnsi="Times New Roman"/>
          <w:b/>
        </w:rPr>
        <w:t xml:space="preserve"> do wykonania</w:t>
      </w:r>
    </w:p>
    <w:p w14:paraId="5BE33912" w14:textId="77777777" w:rsidR="00C30D1A" w:rsidRPr="00645EE5" w:rsidRDefault="00C30D1A" w:rsidP="00C30D1A">
      <w:pPr>
        <w:rPr>
          <w:rFonts w:ascii="Times New Roman" w:hAnsi="Times New Roman"/>
          <w:b/>
        </w:rPr>
      </w:pPr>
    </w:p>
    <w:p w14:paraId="3711590E" w14:textId="77777777" w:rsidR="00C30D1A" w:rsidRPr="001E33A1" w:rsidRDefault="00C30D1A" w:rsidP="00C30D1A">
      <w:pPr>
        <w:spacing w:after="200" w:line="276" w:lineRule="auto"/>
        <w:rPr>
          <w:rFonts w:ascii="Times New Roman" w:eastAsia="Calibri" w:hAnsi="Times New Roman" w:cs="Times New Roman"/>
          <w:szCs w:val="22"/>
          <w:lang w:val="pl-PL" w:eastAsia="en-US"/>
        </w:rPr>
      </w:pPr>
      <w:r w:rsidRPr="001E33A1">
        <w:rPr>
          <w:rFonts w:ascii="Times New Roman" w:eastAsia="Calibri" w:hAnsi="Times New Roman" w:cs="Times New Roman"/>
          <w:szCs w:val="22"/>
          <w:lang w:val="pl-PL" w:eastAsia="en-US"/>
        </w:rPr>
        <w:t xml:space="preserve">Baza danych: </w:t>
      </w:r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AdventureWorks</w:t>
      </w:r>
    </w:p>
    <w:p w14:paraId="2FA7735D" w14:textId="77777777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>Zad 1. Przygotowanie schematu</w:t>
      </w:r>
    </w:p>
    <w:p w14:paraId="460195A5" w14:textId="77777777" w:rsidR="002B6CBC" w:rsidRPr="00281054" w:rsidRDefault="002B6CBC" w:rsidP="002B6CBC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W bazie danych należy utworzyć schemat, którego nazwa będzie odpowiadać nazwisku wykonującego ćwiczenie (zapisać zapytanie tworzące ten schemat).</w:t>
      </w:r>
    </w:p>
    <w:p w14:paraId="45D6B322" w14:textId="77777777" w:rsidR="002B6CBC" w:rsidRPr="00281054" w:rsidRDefault="002B6CBC" w:rsidP="002B6CBC">
      <w:pPr>
        <w:rPr>
          <w:rFonts w:ascii="Times New Roman" w:hAnsi="Times New Roman"/>
        </w:rPr>
      </w:pPr>
    </w:p>
    <w:p w14:paraId="58A2F12C" w14:textId="77777777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>Zad 2. Tworzenie tabel wymiarów i tabeli faktów</w:t>
      </w:r>
    </w:p>
    <w:p w14:paraId="7E0B0C4F" w14:textId="7D79077A" w:rsidR="002B6CBC" w:rsidRPr="00281054" w:rsidRDefault="002B6CBC" w:rsidP="002B6CBC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W nowo utworzonym schemacie utworzyć tabele</w:t>
      </w:r>
      <w:r>
        <w:rPr>
          <w:rFonts w:ascii="Times New Roman" w:hAnsi="Times New Roman"/>
        </w:rPr>
        <w:t xml:space="preserve"> wymiarów: klienta, produktu i sprzedawcy</w:t>
      </w:r>
      <w:r w:rsidRPr="00281054">
        <w:rPr>
          <w:rFonts w:ascii="Times New Roman" w:hAnsi="Times New Roman"/>
        </w:rPr>
        <w:t xml:space="preserve"> (zapisać skrypt </w:t>
      </w:r>
      <w:r w:rsidR="00DF47C1" w:rsidRPr="00DF47C1">
        <w:rPr>
          <w:rFonts w:ascii="Courier New" w:hAnsi="Courier New" w:cs="Courier New"/>
        </w:rPr>
        <w:t>CREATE TABLE</w:t>
      </w:r>
      <w:r w:rsidRPr="00281054">
        <w:rPr>
          <w:rFonts w:ascii="Times New Roman" w:hAnsi="Times New Roman"/>
        </w:rPr>
        <w:t xml:space="preserve">), opisane w następujących </w:t>
      </w:r>
      <w:r>
        <w:rPr>
          <w:rFonts w:ascii="Times New Roman" w:hAnsi="Times New Roman"/>
        </w:rPr>
        <w:t>schematach</w:t>
      </w:r>
      <w:r w:rsidRPr="00281054">
        <w:rPr>
          <w:rFonts w:ascii="Times New Roman" w:hAnsi="Times New Roman"/>
        </w:rPr>
        <w:t>:</w:t>
      </w:r>
    </w:p>
    <w:p w14:paraId="08E41F0D" w14:textId="77777777" w:rsidR="002B6CBC" w:rsidRPr="00281054" w:rsidRDefault="002B6CBC" w:rsidP="002B6CBC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281054">
        <w:rPr>
          <w:rFonts w:ascii="Times New Roman" w:hAnsi="Times New Roman"/>
          <w:sz w:val="24"/>
          <w:lang w:val="en-US"/>
        </w:rPr>
        <w:t xml:space="preserve">DIM_CUSTOMER (CustomerID, FirstName, LastName, </w:t>
      </w:r>
      <w:r>
        <w:rPr>
          <w:rFonts w:ascii="Times New Roman" w:hAnsi="Times New Roman"/>
          <w:sz w:val="24"/>
          <w:lang w:val="en-US"/>
        </w:rPr>
        <w:t xml:space="preserve">Title, City, </w:t>
      </w:r>
      <w:r w:rsidRPr="00281054">
        <w:rPr>
          <w:rFonts w:ascii="Times New Roman" w:hAnsi="Times New Roman"/>
          <w:sz w:val="24"/>
          <w:lang w:val="en-US"/>
        </w:rPr>
        <w:t>Territory</w:t>
      </w:r>
      <w:r>
        <w:rPr>
          <w:rFonts w:ascii="Times New Roman" w:hAnsi="Times New Roman"/>
          <w:sz w:val="24"/>
          <w:lang w:val="en-US"/>
        </w:rPr>
        <w:t>Name, CounrtyRegionCode, Group)</w:t>
      </w:r>
    </w:p>
    <w:p w14:paraId="3287DC03" w14:textId="77777777" w:rsidR="002B6CBC" w:rsidRPr="00281054" w:rsidRDefault="002B6CBC" w:rsidP="002B6CBC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281054">
        <w:rPr>
          <w:rFonts w:ascii="Times New Roman" w:hAnsi="Times New Roman"/>
          <w:sz w:val="24"/>
          <w:lang w:val="en-US"/>
        </w:rPr>
        <w:t>DIM_PRODUCT (ProductID, Name, ListPrice, Color, SubCategoryName, CategoryName</w:t>
      </w:r>
      <w:r>
        <w:rPr>
          <w:rFonts w:ascii="Times New Roman" w:hAnsi="Times New Roman"/>
          <w:sz w:val="24"/>
          <w:lang w:val="en-US"/>
        </w:rPr>
        <w:t>, Weight, Size, IsPurchased)</w:t>
      </w:r>
    </w:p>
    <w:p w14:paraId="211031F6" w14:textId="77777777" w:rsidR="002B6CBC" w:rsidRDefault="002B6CBC" w:rsidP="002B6CBC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A30BA7">
        <w:rPr>
          <w:rFonts w:ascii="Times New Roman" w:hAnsi="Times New Roman"/>
          <w:sz w:val="24"/>
          <w:lang w:val="en-US"/>
        </w:rPr>
        <w:t>DIM_SALESPERSON (SalesPersonID, FirstName, LastName, Title, Gender, CountryRegionCode, Group</w:t>
      </w:r>
      <w:r>
        <w:rPr>
          <w:rFonts w:ascii="Times New Roman" w:hAnsi="Times New Roman"/>
          <w:sz w:val="24"/>
          <w:lang w:val="en-US"/>
        </w:rPr>
        <w:t>)</w:t>
      </w:r>
    </w:p>
    <w:p w14:paraId="0559802A" w14:textId="77777777" w:rsidR="002B6CBC" w:rsidRPr="00A30BA7" w:rsidRDefault="002B6CBC" w:rsidP="002B6CB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oraz tabelę faktów:</w:t>
      </w:r>
    </w:p>
    <w:p w14:paraId="55967DE9" w14:textId="77777777" w:rsidR="002B6CBC" w:rsidRPr="00A30BA7" w:rsidRDefault="002B6CBC" w:rsidP="002B6CBC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/>
          <w:sz w:val="24"/>
          <w:lang w:val="en-US"/>
        </w:rPr>
      </w:pPr>
      <w:r w:rsidRPr="00A30BA7">
        <w:rPr>
          <w:rFonts w:ascii="Times New Roman" w:hAnsi="Times New Roman"/>
          <w:sz w:val="24"/>
          <w:lang w:val="en-US"/>
        </w:rPr>
        <w:t>FACT_SALES (ProductID, CustomerID, SalesPersonID, OrderDate, ShipDate, OrderQty, UnitPrice, UnitPriceDiscount, LineTotal)</w:t>
      </w:r>
    </w:p>
    <w:p w14:paraId="482B9E39" w14:textId="1EB83DE1" w:rsidR="00DF47C1" w:rsidRDefault="00DF47C1" w:rsidP="00DF47C1">
      <w:pPr>
        <w:pStyle w:val="Akapitzlist"/>
        <w:spacing w:after="0" w:line="240" w:lineRule="auto"/>
        <w:ind w:left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Uwaga 1: Proszę sprawdzić, dlaczego niektóre atrybuty mają wartość </w:t>
      </w:r>
      <w:r w:rsidRPr="00DF47C1">
        <w:rPr>
          <w:rFonts w:ascii="Courier New" w:hAnsi="Courier New" w:cs="Courier New"/>
          <w:i/>
          <w:sz w:val="24"/>
        </w:rPr>
        <w:t>NULL</w:t>
      </w:r>
      <w:r>
        <w:rPr>
          <w:rFonts w:ascii="Times New Roman" w:hAnsi="Times New Roman"/>
          <w:i/>
          <w:sz w:val="24"/>
        </w:rPr>
        <w:t>. Czy zawsze wynika to z braku danych?</w:t>
      </w:r>
    </w:p>
    <w:p w14:paraId="09692565" w14:textId="76FB1C55" w:rsidR="002B6CBC" w:rsidRDefault="002B6CBC" w:rsidP="00DF47C1">
      <w:pPr>
        <w:pStyle w:val="Akapitzlist"/>
        <w:spacing w:after="0" w:line="240" w:lineRule="auto"/>
        <w:ind w:left="0"/>
        <w:jc w:val="both"/>
        <w:rPr>
          <w:rFonts w:ascii="Times New Roman" w:hAnsi="Times New Roman"/>
          <w:i/>
          <w:sz w:val="24"/>
        </w:rPr>
      </w:pPr>
      <w:r w:rsidRPr="00A30BA7">
        <w:rPr>
          <w:rFonts w:ascii="Times New Roman" w:hAnsi="Times New Roman"/>
          <w:i/>
          <w:sz w:val="24"/>
        </w:rPr>
        <w:t>Uwaga</w:t>
      </w:r>
      <w:r>
        <w:rPr>
          <w:rFonts w:ascii="Times New Roman" w:hAnsi="Times New Roman"/>
          <w:i/>
          <w:sz w:val="24"/>
        </w:rPr>
        <w:t xml:space="preserve"> </w:t>
      </w:r>
      <w:r w:rsidR="00DF47C1">
        <w:rPr>
          <w:rFonts w:ascii="Times New Roman" w:hAnsi="Times New Roman"/>
          <w:i/>
          <w:sz w:val="24"/>
        </w:rPr>
        <w:t>2</w:t>
      </w:r>
      <w:r w:rsidRPr="00A30BA7">
        <w:rPr>
          <w:rFonts w:ascii="Times New Roman" w:hAnsi="Times New Roman"/>
          <w:i/>
          <w:sz w:val="24"/>
        </w:rPr>
        <w:t>: Kolumny OrderDate oraz ShipDate przechowują dane typu całkowitego, gdzie cztery</w:t>
      </w:r>
      <w:r w:rsidR="005E11D5">
        <w:rPr>
          <w:rFonts w:ascii="Times New Roman" w:hAnsi="Times New Roman"/>
          <w:i/>
          <w:sz w:val="24"/>
        </w:rPr>
        <w:t xml:space="preserve"> pierwsze cyfry oznaczaj</w:t>
      </w:r>
      <w:r w:rsidRPr="00A30BA7">
        <w:rPr>
          <w:rFonts w:ascii="Times New Roman" w:hAnsi="Times New Roman"/>
          <w:i/>
          <w:sz w:val="24"/>
        </w:rPr>
        <w:t>ą rok, dwie następne miesiąc, a dwie ostatnie dzień. Do pobrania poszczególnych części daty użyć funkcji datepart.</w:t>
      </w:r>
    </w:p>
    <w:p w14:paraId="21CC4DB0" w14:textId="35043929" w:rsidR="002B6CBC" w:rsidRPr="00A30BA7" w:rsidRDefault="00DF47C1" w:rsidP="00DF47C1">
      <w:pPr>
        <w:pStyle w:val="Akapitzlist"/>
        <w:spacing w:after="0" w:line="240" w:lineRule="auto"/>
        <w:ind w:left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Uwaga 3</w:t>
      </w:r>
      <w:r w:rsidR="002B6CBC">
        <w:rPr>
          <w:rFonts w:ascii="Times New Roman" w:hAnsi="Times New Roman"/>
          <w:i/>
          <w:sz w:val="24"/>
        </w:rPr>
        <w:t>: Atrybuty OrderQty oraz LineTotal będą miarami w naszej hurtowni.</w:t>
      </w:r>
    </w:p>
    <w:p w14:paraId="35CD230B" w14:textId="7F105DA9" w:rsidR="002B6CBC" w:rsidRDefault="002B6CBC" w:rsidP="002B6CBC">
      <w:pPr>
        <w:rPr>
          <w:rFonts w:ascii="Times New Roman" w:hAnsi="Times New Roman"/>
        </w:rPr>
      </w:pPr>
    </w:p>
    <w:p w14:paraId="31E62584" w14:textId="6539FC03" w:rsidR="00C30D1A" w:rsidRDefault="00C30D1A" w:rsidP="002B6CBC">
      <w:pPr>
        <w:rPr>
          <w:rFonts w:ascii="Times New Roman" w:hAnsi="Times New Roman"/>
        </w:rPr>
      </w:pPr>
    </w:p>
    <w:p w14:paraId="7C85EEBB" w14:textId="61BAA845" w:rsidR="00C30D1A" w:rsidRDefault="00C30D1A" w:rsidP="002B6CBC">
      <w:pPr>
        <w:rPr>
          <w:rFonts w:ascii="Times New Roman" w:hAnsi="Times New Roman"/>
        </w:rPr>
      </w:pPr>
    </w:p>
    <w:p w14:paraId="50D646FE" w14:textId="77777777" w:rsidR="00E1089E" w:rsidRPr="00281054" w:rsidRDefault="00E1089E" w:rsidP="002B6CBC">
      <w:pPr>
        <w:rPr>
          <w:rFonts w:ascii="Times New Roman" w:hAnsi="Times New Roman"/>
        </w:rPr>
      </w:pPr>
    </w:p>
    <w:p w14:paraId="19C62920" w14:textId="77777777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>Zad. 3. Wypełnianie danych</w:t>
      </w:r>
      <w:r>
        <w:rPr>
          <w:rFonts w:ascii="Times New Roman" w:hAnsi="Times New Roman"/>
          <w:b/>
        </w:rPr>
        <w:t xml:space="preserve"> – denormalizacja źródłowej bazy</w:t>
      </w:r>
    </w:p>
    <w:p w14:paraId="62247914" w14:textId="7BAF2260" w:rsidR="002B6CBC" w:rsidRPr="00281054" w:rsidRDefault="002B6CBC" w:rsidP="002B6CBC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 xml:space="preserve">Wypełnić nowoutworzone tabele danymi znajdującymi się w tabelach źródłowych. Do wypełnienia użyć instrukcji </w:t>
      </w:r>
      <w:r w:rsidRPr="00DF47C1">
        <w:rPr>
          <w:rFonts w:ascii="Courier New" w:hAnsi="Courier New" w:cs="Courier New"/>
        </w:rPr>
        <w:t>INSERT INTO</w:t>
      </w:r>
      <w:r w:rsidRPr="00281054">
        <w:rPr>
          <w:rFonts w:ascii="Times New Roman" w:hAnsi="Times New Roman"/>
        </w:rPr>
        <w:t>.</w:t>
      </w:r>
      <w:r w:rsidR="00DF47C1">
        <w:rPr>
          <w:rFonts w:ascii="Times New Roman" w:hAnsi="Times New Roman"/>
        </w:rPr>
        <w:t xml:space="preserve"> Proszę sprawdzić liczbę skopiowanych rekordów.</w:t>
      </w:r>
    </w:p>
    <w:p w14:paraId="2C45E6E8" w14:textId="77777777" w:rsidR="002B6CBC" w:rsidRPr="00281054" w:rsidRDefault="002B6CBC" w:rsidP="002B6CBC">
      <w:pPr>
        <w:ind w:left="426"/>
        <w:jc w:val="both"/>
        <w:rPr>
          <w:rFonts w:ascii="Times New Roman" w:hAnsi="Times New Roman"/>
          <w:i/>
        </w:rPr>
      </w:pPr>
      <w:r w:rsidRPr="00281054">
        <w:rPr>
          <w:rFonts w:ascii="Times New Roman" w:hAnsi="Times New Roman"/>
          <w:i/>
        </w:rPr>
        <w:t>Uwaga 1. Do tabeli DIM_PRODUCT należy także skopiować produkty, które nie mają przypisanej podkategorii.</w:t>
      </w:r>
    </w:p>
    <w:p w14:paraId="10B828AD" w14:textId="343A5A66" w:rsidR="002B6CBC" w:rsidRPr="00281054" w:rsidRDefault="002B6CBC" w:rsidP="002B6CBC">
      <w:pPr>
        <w:ind w:left="426"/>
        <w:jc w:val="both"/>
        <w:rPr>
          <w:rFonts w:ascii="Times New Roman" w:hAnsi="Times New Roman"/>
          <w:i/>
        </w:rPr>
      </w:pPr>
      <w:r w:rsidRPr="00281054">
        <w:rPr>
          <w:rFonts w:ascii="Times New Roman" w:hAnsi="Times New Roman"/>
          <w:i/>
        </w:rPr>
        <w:t>Uwaga 2. Do tabeli FACT_SALES należy skopiować</w:t>
      </w:r>
      <w:r>
        <w:rPr>
          <w:rFonts w:ascii="Times New Roman" w:hAnsi="Times New Roman"/>
          <w:i/>
        </w:rPr>
        <w:t xml:space="preserve"> również</w:t>
      </w:r>
      <w:r w:rsidRPr="00281054">
        <w:rPr>
          <w:rFonts w:ascii="Times New Roman" w:hAnsi="Times New Roman"/>
          <w:i/>
        </w:rPr>
        <w:t xml:space="preserve"> transakcje, które nie mają sprzedawcy.</w:t>
      </w:r>
    </w:p>
    <w:p w14:paraId="03FD38E3" w14:textId="33CBD936" w:rsidR="002B6CBC" w:rsidRDefault="002B6CBC" w:rsidP="002B6CBC">
      <w:pPr>
        <w:jc w:val="both"/>
        <w:rPr>
          <w:rFonts w:ascii="Times New Roman" w:hAnsi="Times New Roman"/>
        </w:rPr>
      </w:pPr>
    </w:p>
    <w:p w14:paraId="2E58CC60" w14:textId="39A89828" w:rsidR="00DF47C1" w:rsidRDefault="005E11D5" w:rsidP="002B6CB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Przykładowe rozwiązania:</w:t>
      </w:r>
    </w:p>
    <w:p w14:paraId="13E20A87" w14:textId="77777777" w:rsidR="00E1089E" w:rsidRDefault="00E1089E" w:rsidP="002B6CBC">
      <w:pPr>
        <w:jc w:val="both"/>
        <w:rPr>
          <w:rFonts w:ascii="Times New Roman" w:hAnsi="Times New Roman"/>
        </w:rPr>
      </w:pPr>
    </w:p>
    <w:p w14:paraId="7326D27F" w14:textId="1AEF347C" w:rsidR="005E11D5" w:rsidRDefault="005E11D5" w:rsidP="00C30D1A">
      <w:pPr>
        <w:jc w:val="center"/>
        <w:rPr>
          <w:rFonts w:ascii="Times New Roman" w:hAnsi="Times New Roman"/>
        </w:rPr>
      </w:pPr>
      <w:r w:rsidRPr="005E11D5">
        <w:rPr>
          <w:rFonts w:ascii="Times New Roman" w:hAnsi="Times New Roman"/>
          <w:noProof/>
          <w:lang w:val="pl-PL"/>
        </w:rPr>
        <w:drawing>
          <wp:inline distT="0" distB="0" distL="0" distR="0" wp14:anchorId="605C1194" wp14:editId="0B824C90">
            <wp:extent cx="2896116" cy="982571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1100" r="48775" b="51171"/>
                    <a:stretch/>
                  </pic:blipFill>
                  <pic:spPr bwMode="auto">
                    <a:xfrm>
                      <a:off x="0" y="0"/>
                      <a:ext cx="2898810" cy="9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28E7E" w14:textId="2CB50D56" w:rsidR="00C30D1A" w:rsidRPr="006D47AB" w:rsidRDefault="00C30D1A" w:rsidP="00C30D1A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 xml:space="preserve"> – tabela DIM_CUSTOMER.</w:t>
      </w:r>
    </w:p>
    <w:p w14:paraId="2B7C85D4" w14:textId="3043F43E" w:rsidR="005E11D5" w:rsidRDefault="005E11D5" w:rsidP="002B6CBC">
      <w:pPr>
        <w:jc w:val="both"/>
        <w:rPr>
          <w:rFonts w:ascii="Times New Roman" w:hAnsi="Times New Roman"/>
        </w:rPr>
      </w:pPr>
    </w:p>
    <w:p w14:paraId="39FDBE9F" w14:textId="5BB19D69" w:rsidR="005E11D5" w:rsidRDefault="005E11D5" w:rsidP="00C30D1A">
      <w:pPr>
        <w:jc w:val="center"/>
        <w:rPr>
          <w:rFonts w:ascii="Times New Roman" w:hAnsi="Times New Roman"/>
        </w:rPr>
      </w:pPr>
      <w:r w:rsidRPr="005E11D5">
        <w:rPr>
          <w:rFonts w:ascii="Times New Roman" w:hAnsi="Times New Roman"/>
          <w:noProof/>
          <w:lang w:val="pl-PL"/>
        </w:rPr>
        <w:drawing>
          <wp:inline distT="0" distB="0" distL="0" distR="0" wp14:anchorId="2894EFA8" wp14:editId="65C669EF">
            <wp:extent cx="3693814" cy="1747318"/>
            <wp:effectExtent l="0" t="0" r="1905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" r="34778" b="15195"/>
                    <a:stretch/>
                  </pic:blipFill>
                  <pic:spPr bwMode="auto">
                    <a:xfrm>
                      <a:off x="0" y="0"/>
                      <a:ext cx="3694980" cy="17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137C2" w14:textId="574A8ACD" w:rsidR="00C30D1A" w:rsidRPr="006D47AB" w:rsidRDefault="00C30D1A" w:rsidP="00C30D1A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 xml:space="preserve"> – tabela DIM_</w:t>
      </w:r>
      <w:r>
        <w:rPr>
          <w:rFonts w:ascii="Times New Roman" w:hAnsi="Times New Roman"/>
          <w:i/>
          <w:sz w:val="18"/>
        </w:rPr>
        <w:t>PRODUCT</w:t>
      </w:r>
      <w:r>
        <w:rPr>
          <w:rFonts w:ascii="Times New Roman" w:hAnsi="Times New Roman"/>
          <w:i/>
          <w:sz w:val="18"/>
        </w:rPr>
        <w:t>.</w:t>
      </w:r>
    </w:p>
    <w:p w14:paraId="47F09FCF" w14:textId="7226BF7D" w:rsidR="005E11D5" w:rsidRDefault="005E11D5" w:rsidP="002B6CBC">
      <w:pPr>
        <w:jc w:val="both"/>
        <w:rPr>
          <w:rFonts w:ascii="Times New Roman" w:hAnsi="Times New Roman"/>
        </w:rPr>
      </w:pPr>
    </w:p>
    <w:p w14:paraId="538D1446" w14:textId="61BBCD7C" w:rsidR="005E11D5" w:rsidRDefault="005E11D5" w:rsidP="00C30D1A">
      <w:pPr>
        <w:jc w:val="center"/>
        <w:rPr>
          <w:rFonts w:ascii="Times New Roman" w:hAnsi="Times New Roman"/>
        </w:rPr>
      </w:pPr>
      <w:r w:rsidRPr="005E11D5">
        <w:rPr>
          <w:rFonts w:ascii="Times New Roman" w:hAnsi="Times New Roman"/>
          <w:noProof/>
          <w:lang w:val="pl-PL"/>
        </w:rPr>
        <w:drawing>
          <wp:inline distT="0" distB="0" distL="0" distR="0" wp14:anchorId="6893AF27" wp14:editId="7C2DD61A">
            <wp:extent cx="3155133" cy="1901228"/>
            <wp:effectExtent l="0" t="0" r="762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1053" r="44507" b="10513"/>
                    <a:stretch/>
                  </pic:blipFill>
                  <pic:spPr bwMode="auto">
                    <a:xfrm>
                      <a:off x="0" y="0"/>
                      <a:ext cx="3155891" cy="19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F2AF2" w14:textId="53BF8BB9" w:rsidR="00C30D1A" w:rsidRPr="006D47AB" w:rsidRDefault="00C30D1A" w:rsidP="00C30D1A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 xml:space="preserve"> – tabela DIM_</w:t>
      </w:r>
      <w:r>
        <w:rPr>
          <w:rFonts w:ascii="Times New Roman" w:hAnsi="Times New Roman"/>
          <w:i/>
          <w:sz w:val="18"/>
        </w:rPr>
        <w:t>SALESPERSON</w:t>
      </w:r>
      <w:r>
        <w:rPr>
          <w:rFonts w:ascii="Times New Roman" w:hAnsi="Times New Roman"/>
          <w:i/>
          <w:sz w:val="18"/>
        </w:rPr>
        <w:t>.</w:t>
      </w:r>
    </w:p>
    <w:p w14:paraId="7CC70747" w14:textId="77777777" w:rsidR="00C30D1A" w:rsidRDefault="00C30D1A" w:rsidP="002B6CBC">
      <w:pPr>
        <w:jc w:val="both"/>
        <w:rPr>
          <w:rFonts w:ascii="Times New Roman" w:hAnsi="Times New Roman"/>
        </w:rPr>
      </w:pPr>
    </w:p>
    <w:p w14:paraId="7DF0AC50" w14:textId="057BB050" w:rsidR="005E11D5" w:rsidRDefault="005E11D5" w:rsidP="002B6CBC">
      <w:pPr>
        <w:jc w:val="both"/>
        <w:rPr>
          <w:rFonts w:ascii="Times New Roman" w:hAnsi="Times New Roman"/>
        </w:rPr>
      </w:pPr>
    </w:p>
    <w:p w14:paraId="7527B31E" w14:textId="0F0F7FBC" w:rsidR="00C30D1A" w:rsidRDefault="00C30D1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0A41042" w14:textId="1110A053" w:rsidR="00C30D1A" w:rsidRDefault="00C30D1A" w:rsidP="002B6CBC">
      <w:pPr>
        <w:jc w:val="both"/>
        <w:rPr>
          <w:rFonts w:ascii="Times New Roman" w:hAnsi="Times New Roman"/>
        </w:rPr>
      </w:pPr>
    </w:p>
    <w:p w14:paraId="737F3F28" w14:textId="766013D7" w:rsidR="005E11D5" w:rsidRDefault="005E11D5" w:rsidP="00C30D1A">
      <w:pPr>
        <w:jc w:val="center"/>
        <w:rPr>
          <w:rFonts w:ascii="Times New Roman" w:hAnsi="Times New Roman"/>
        </w:rPr>
      </w:pPr>
      <w:r w:rsidRPr="005E11D5">
        <w:rPr>
          <w:rFonts w:ascii="Times New Roman" w:hAnsi="Times New Roman"/>
          <w:noProof/>
          <w:lang w:val="pl-PL"/>
        </w:rPr>
        <w:drawing>
          <wp:inline distT="0" distB="0" distL="0" distR="0" wp14:anchorId="131A1BC0" wp14:editId="444AD78C">
            <wp:extent cx="3760815" cy="19596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" r="33763" b="11122"/>
                    <a:stretch/>
                  </pic:blipFill>
                  <pic:spPr bwMode="auto">
                    <a:xfrm>
                      <a:off x="0" y="0"/>
                      <a:ext cx="3762162" cy="196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381D2" w14:textId="2F3C1231" w:rsidR="00C30D1A" w:rsidRPr="006D47AB" w:rsidRDefault="00C30D1A" w:rsidP="00C30D1A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 xml:space="preserve"> – tabela </w:t>
      </w:r>
      <w:r>
        <w:rPr>
          <w:rFonts w:ascii="Times New Roman" w:hAnsi="Times New Roman"/>
          <w:i/>
          <w:sz w:val="18"/>
        </w:rPr>
        <w:t>FACT_SALES</w:t>
      </w:r>
      <w:r>
        <w:rPr>
          <w:rFonts w:ascii="Times New Roman" w:hAnsi="Times New Roman"/>
          <w:i/>
          <w:sz w:val="18"/>
        </w:rPr>
        <w:t>.</w:t>
      </w:r>
    </w:p>
    <w:p w14:paraId="5EE624ED" w14:textId="77777777" w:rsidR="00C30D1A" w:rsidRDefault="00C30D1A" w:rsidP="002B6CBC">
      <w:pPr>
        <w:jc w:val="both"/>
        <w:rPr>
          <w:rFonts w:ascii="Times New Roman" w:hAnsi="Times New Roman"/>
        </w:rPr>
      </w:pPr>
    </w:p>
    <w:p w14:paraId="26126D1A" w14:textId="77777777" w:rsidR="00DF47C1" w:rsidRPr="00281054" w:rsidRDefault="00DF47C1" w:rsidP="002B6CBC">
      <w:pPr>
        <w:jc w:val="both"/>
        <w:rPr>
          <w:rFonts w:ascii="Times New Roman" w:hAnsi="Times New Roman"/>
        </w:rPr>
      </w:pPr>
    </w:p>
    <w:p w14:paraId="247C0D3F" w14:textId="77777777" w:rsidR="002B6CBC" w:rsidRPr="00DF47C1" w:rsidRDefault="002B6CBC" w:rsidP="002B6CBC">
      <w:pPr>
        <w:jc w:val="both"/>
        <w:rPr>
          <w:rFonts w:ascii="Times New Roman" w:hAnsi="Times New Roman"/>
          <w:b/>
        </w:rPr>
      </w:pPr>
      <w:r w:rsidRPr="00DF47C1">
        <w:rPr>
          <w:rFonts w:ascii="Times New Roman" w:hAnsi="Times New Roman"/>
          <w:b/>
        </w:rPr>
        <w:t>Zad. 4. Więzy integralności</w:t>
      </w:r>
    </w:p>
    <w:p w14:paraId="4614E6E1" w14:textId="2ABC4B0E" w:rsidR="002B6CBC" w:rsidRPr="00DF47C1" w:rsidRDefault="002B6CBC" w:rsidP="00C67649">
      <w:pPr>
        <w:pStyle w:val="Akapitzlis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F47C1">
        <w:rPr>
          <w:rFonts w:ascii="Times New Roman" w:hAnsi="Times New Roman"/>
          <w:sz w:val="24"/>
          <w:szCs w:val="24"/>
        </w:rPr>
        <w:t>Dodać integralność referencyjną i klucze główne do tabel już zdefiniowanych.</w:t>
      </w:r>
    </w:p>
    <w:p w14:paraId="05BAE5BB" w14:textId="56F7E4C6" w:rsidR="00E95E09" w:rsidRPr="00C30D1A" w:rsidRDefault="002B6CBC" w:rsidP="00D854B0">
      <w:pPr>
        <w:pStyle w:val="Akapitzlist"/>
        <w:numPr>
          <w:ilvl w:val="0"/>
          <w:numId w:val="13"/>
        </w:numPr>
        <w:jc w:val="both"/>
        <w:rPr>
          <w:rFonts w:ascii="Times New Roman" w:hAnsi="Times New Roman"/>
          <w:b/>
        </w:rPr>
      </w:pPr>
      <w:r w:rsidRPr="00C30D1A">
        <w:rPr>
          <w:rFonts w:ascii="Times New Roman" w:hAnsi="Times New Roman"/>
          <w:sz w:val="24"/>
          <w:szCs w:val="24"/>
        </w:rPr>
        <w:t xml:space="preserve">Przygotować instrukcję </w:t>
      </w:r>
      <w:r w:rsidR="00C30D1A" w:rsidRPr="00C30D1A">
        <w:rPr>
          <w:rFonts w:ascii="Courier New" w:hAnsi="Courier New" w:cs="Courier New"/>
          <w:sz w:val="24"/>
          <w:szCs w:val="24"/>
        </w:rPr>
        <w:t>INSERT I</w:t>
      </w:r>
      <w:r w:rsidRPr="00C30D1A">
        <w:rPr>
          <w:rFonts w:ascii="Courier New" w:hAnsi="Courier New" w:cs="Courier New"/>
          <w:sz w:val="24"/>
          <w:szCs w:val="24"/>
        </w:rPr>
        <w:t>NTO</w:t>
      </w:r>
      <w:r w:rsidRPr="00C30D1A">
        <w:rPr>
          <w:rFonts w:ascii="Times New Roman" w:hAnsi="Times New Roman"/>
          <w:sz w:val="24"/>
          <w:szCs w:val="24"/>
        </w:rPr>
        <w:t>, która sprawdzi poprawność integralności referencyjnej oraz klucze główne.</w:t>
      </w:r>
    </w:p>
    <w:p w14:paraId="502E7391" w14:textId="6DD45482" w:rsidR="00315A4D" w:rsidRPr="006B591A" w:rsidRDefault="00315A4D" w:rsidP="00315A4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5</w:t>
      </w:r>
      <w:r w:rsidRPr="006B591A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Tworzenie kostki</w:t>
      </w:r>
    </w:p>
    <w:p w14:paraId="21145692" w14:textId="071C37CF" w:rsidR="00315A4D" w:rsidRDefault="00BD3C21" w:rsidP="00315A4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Należy utworzyć</w:t>
      </w:r>
      <w:r w:rsidR="00315A4D">
        <w:rPr>
          <w:rFonts w:ascii="Times New Roman" w:hAnsi="Times New Roman"/>
        </w:rPr>
        <w:t xml:space="preserve"> projekt Analysis Services, w którym zostanie </w:t>
      </w:r>
      <w:r>
        <w:rPr>
          <w:rFonts w:ascii="Times New Roman" w:hAnsi="Times New Roman"/>
        </w:rPr>
        <w:t>przygotowana</w:t>
      </w:r>
      <w:r w:rsidR="00315A4D">
        <w:rPr>
          <w:rFonts w:ascii="Times New Roman" w:hAnsi="Times New Roman"/>
        </w:rPr>
        <w:t xml:space="preserve"> kostka zawierająca utworzone wymiary (klienta, produktu i sprzedawcy) oraz tabelę faktów.</w:t>
      </w:r>
    </w:p>
    <w:p w14:paraId="5CF56FBE" w14:textId="4ECCB359" w:rsidR="00E95E09" w:rsidRDefault="00E95E09" w:rsidP="00315A4D">
      <w:pPr>
        <w:jc w:val="both"/>
        <w:rPr>
          <w:rFonts w:ascii="Times New Roman" w:hAnsi="Times New Roman"/>
        </w:rPr>
      </w:pPr>
    </w:p>
    <w:p w14:paraId="09E9A246" w14:textId="77777777" w:rsidR="00E95E09" w:rsidRPr="00224976" w:rsidRDefault="00E95E09" w:rsidP="00E95E09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Używając Visual Studio utworzyć projekt typu Analysis Services Project (Menu File -&gt; New Project)</w:t>
      </w:r>
    </w:p>
    <w:p w14:paraId="630314F2" w14:textId="490DB95A" w:rsidR="00E95E09" w:rsidRPr="00224976" w:rsidRDefault="00E95E09" w:rsidP="00E95E09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Dodać źródło danych (Solution Explorer -&gt; Data Sources -&gt; New Data Source), które będzie wskazywało na bazę danych, która przechowuje tabele </w:t>
      </w:r>
      <w:r>
        <w:rPr>
          <w:rFonts w:ascii="Times New Roman" w:hAnsi="Times New Roman"/>
          <w:sz w:val="24"/>
        </w:rPr>
        <w:t>faktów i wymiarów</w:t>
      </w:r>
      <w:r w:rsidRPr="00224976">
        <w:rPr>
          <w:rFonts w:ascii="Times New Roman" w:hAnsi="Times New Roman"/>
          <w:sz w:val="24"/>
        </w:rPr>
        <w:t>. Przeanalizować opcje związane z bezpieczeństwem dostępu do danych.</w:t>
      </w:r>
    </w:p>
    <w:p w14:paraId="084766A1" w14:textId="64FA943D" w:rsidR="00E95E09" w:rsidRPr="00224976" w:rsidRDefault="00E95E09" w:rsidP="00E95E09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  <w:lang w:val="en-US"/>
        </w:rPr>
        <w:t xml:space="preserve">Utworzyć nowy widok źródła danych (Solution Explorer -&gt; Data Source Views -&gt; New Data Source View). </w:t>
      </w:r>
      <w:r w:rsidRPr="00224976">
        <w:rPr>
          <w:rFonts w:ascii="Times New Roman" w:hAnsi="Times New Roman"/>
          <w:sz w:val="24"/>
        </w:rPr>
        <w:t>Dodać</w:t>
      </w:r>
      <w:r>
        <w:rPr>
          <w:rFonts w:ascii="Times New Roman" w:hAnsi="Times New Roman"/>
          <w:sz w:val="24"/>
        </w:rPr>
        <w:t xml:space="preserve"> wcześniej</w:t>
      </w:r>
      <w:r w:rsidRPr="00224976">
        <w:rPr>
          <w:rFonts w:ascii="Times New Roman" w:hAnsi="Times New Roman"/>
          <w:sz w:val="24"/>
        </w:rPr>
        <w:t xml:space="preserve"> utworzone </w:t>
      </w:r>
      <w:r>
        <w:rPr>
          <w:rFonts w:ascii="Times New Roman" w:hAnsi="Times New Roman"/>
          <w:sz w:val="24"/>
        </w:rPr>
        <w:t>tabele</w:t>
      </w:r>
      <w:r w:rsidRPr="00224976">
        <w:rPr>
          <w:rFonts w:ascii="Times New Roman" w:hAnsi="Times New Roman"/>
          <w:sz w:val="24"/>
        </w:rPr>
        <w:t>.</w:t>
      </w:r>
    </w:p>
    <w:p w14:paraId="3638D261" w14:textId="77777777" w:rsidR="00E95E09" w:rsidRPr="00224976" w:rsidRDefault="00E95E09" w:rsidP="00E95E09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Utworzyć nową kostkę za pomocą asystenta (Solution Explorer -&gt; Cubes -&gt; New Cube):</w:t>
      </w:r>
    </w:p>
    <w:p w14:paraId="3CEBAD4D" w14:textId="77777777" w:rsidR="00E95E09" w:rsidRPr="00224976" w:rsidRDefault="00E95E09" w:rsidP="00E95E09">
      <w:pPr>
        <w:pStyle w:val="Akapitzlist"/>
        <w:numPr>
          <w:ilvl w:val="0"/>
          <w:numId w:val="15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Wybrać utworzenie kostki na podstawie istniejących tabel (Use existing tables)</w:t>
      </w:r>
    </w:p>
    <w:p w14:paraId="3864498D" w14:textId="77777777" w:rsidR="00E95E09" w:rsidRPr="00224976" w:rsidRDefault="00E95E09" w:rsidP="00E95E09">
      <w:pPr>
        <w:pStyle w:val="Akapitzlist"/>
        <w:numPr>
          <w:ilvl w:val="0"/>
          <w:numId w:val="15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Wybrać, utworzony w poprzednim punkcie, widok źródła danych</w:t>
      </w:r>
    </w:p>
    <w:p w14:paraId="7A66733F" w14:textId="77777777" w:rsidR="00E95E09" w:rsidRPr="00224976" w:rsidRDefault="00E95E09" w:rsidP="00E95E09">
      <w:pPr>
        <w:pStyle w:val="Akapitzlist"/>
        <w:numPr>
          <w:ilvl w:val="0"/>
          <w:numId w:val="15"/>
        </w:numPr>
        <w:spacing w:after="0" w:line="240" w:lineRule="auto"/>
        <w:ind w:hanging="306"/>
        <w:jc w:val="both"/>
        <w:rPr>
          <w:rFonts w:ascii="Times New Roman" w:hAnsi="Times New Roman"/>
          <w:sz w:val="24"/>
          <w:lang w:val="en-US"/>
        </w:rPr>
      </w:pPr>
      <w:r w:rsidRPr="00224976">
        <w:rPr>
          <w:rFonts w:ascii="Times New Roman" w:hAnsi="Times New Roman"/>
          <w:sz w:val="24"/>
          <w:lang w:val="en-US"/>
        </w:rPr>
        <w:t>Jako tabelę faktów (Measure group tables) wybrać FACT_SALES</w:t>
      </w:r>
    </w:p>
    <w:p w14:paraId="47602D99" w14:textId="77777777" w:rsidR="00E95E09" w:rsidRPr="00224976" w:rsidRDefault="00E95E09" w:rsidP="00E95E09">
      <w:pPr>
        <w:pStyle w:val="Akapitzlist"/>
        <w:numPr>
          <w:ilvl w:val="0"/>
          <w:numId w:val="15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Na stronie dotyczącej miar wybrać OrderQty, UnitPriceDiscount, Line Total. Zastanowić się nad użytecznością wybranych miar. Dlaczego nie wszystkie atrybuty tabeli FACT_SALES mogą być użyte jako miary?</w:t>
      </w:r>
    </w:p>
    <w:p w14:paraId="4FC22E35" w14:textId="0F297641" w:rsidR="00E95E09" w:rsidRPr="00224976" w:rsidRDefault="00E95E09" w:rsidP="00E95E09">
      <w:pPr>
        <w:pStyle w:val="Akapitzlist"/>
        <w:numPr>
          <w:ilvl w:val="0"/>
          <w:numId w:val="15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Na stronie dotyczącej wymiarów wybrać wszy</w:t>
      </w:r>
      <w:r>
        <w:rPr>
          <w:rFonts w:ascii="Times New Roman" w:hAnsi="Times New Roman"/>
          <w:sz w:val="24"/>
        </w:rPr>
        <w:t>stkie tabele z przedrostkiem DIM.</w:t>
      </w:r>
    </w:p>
    <w:p w14:paraId="644F4B83" w14:textId="5AE66CE7" w:rsidR="00BD3C21" w:rsidRDefault="00BD3C21" w:rsidP="00BD3C21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Po utworzeniu kostki dokonać edycji wymiarów (Solution Explorer -&gt; Dimensions lub zakładk</w:t>
      </w:r>
      <w:r w:rsidR="00AF424D">
        <w:rPr>
          <w:rFonts w:ascii="Times New Roman" w:hAnsi="Times New Roman"/>
        </w:rPr>
        <w:t>a Cube Structure -&gt; Dimensions).</w:t>
      </w:r>
    </w:p>
    <w:p w14:paraId="40E83212" w14:textId="6EA850BE" w:rsidR="00BD3C21" w:rsidRDefault="00BD3C21" w:rsidP="00BD3C21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Dla każdego z wymiarów zdefiniować potrzebne atrybuty. Przykładowo wymiar produkt powinien zawierać: Nazwę, Cenę, Kolor, Podkategorię i Kategorię. W przypadku tabeli Produkt należy zmienić jej definicję i sposób ładowania, tak aby zawierała ona zarówno kategorię jak i podkategorię (jeśli nie zrobiło się tego już podczas pracy z kreatorem dodawania nowej kostki).</w:t>
      </w:r>
    </w:p>
    <w:p w14:paraId="4A2E8AA6" w14:textId="3B5DC0F9" w:rsidR="00102584" w:rsidRDefault="00102584" w:rsidP="00BD3C21">
      <w:pPr>
        <w:jc w:val="both"/>
        <w:rPr>
          <w:rFonts w:ascii="Times New Roman" w:hAnsi="Times New Roman"/>
        </w:rPr>
      </w:pPr>
    </w:p>
    <w:p w14:paraId="16C0EF8B" w14:textId="77777777" w:rsidR="00BF211A" w:rsidRDefault="00BF211A" w:rsidP="00BD3C21">
      <w:pPr>
        <w:jc w:val="both"/>
        <w:rPr>
          <w:rFonts w:ascii="Times New Roman" w:hAnsi="Times New Roman"/>
        </w:rPr>
      </w:pPr>
      <w:bookmarkStart w:id="0" w:name="_GoBack"/>
      <w:bookmarkEnd w:id="0"/>
    </w:p>
    <w:p w14:paraId="48AF59C0" w14:textId="62364674" w:rsidR="00102584" w:rsidRPr="00102584" w:rsidRDefault="00102584" w:rsidP="00BD3C21">
      <w:pPr>
        <w:jc w:val="both"/>
        <w:rPr>
          <w:rFonts w:ascii="Times New Roman" w:hAnsi="Times New Roman"/>
          <w:b/>
        </w:rPr>
      </w:pPr>
      <w:r w:rsidRPr="00102584">
        <w:rPr>
          <w:rFonts w:ascii="Times New Roman" w:hAnsi="Times New Roman"/>
          <w:b/>
        </w:rPr>
        <w:t xml:space="preserve">Zad. 6. </w:t>
      </w:r>
      <w:r w:rsidR="00AF424D">
        <w:rPr>
          <w:rFonts w:ascii="Times New Roman" w:hAnsi="Times New Roman"/>
          <w:b/>
        </w:rPr>
        <w:t>Uruchomienie kostki</w:t>
      </w:r>
    </w:p>
    <w:p w14:paraId="12500185" w14:textId="276E4C50" w:rsidR="00102584" w:rsidRPr="00224976" w:rsidRDefault="00102584" w:rsidP="001025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Sprawdzić ustawienia projektu (Solution Explorer -&gt; Nazwa projektu -&gt; Properties).</w:t>
      </w:r>
    </w:p>
    <w:p w14:paraId="22570936" w14:textId="77777777" w:rsidR="00102584" w:rsidRPr="00224976" w:rsidRDefault="00102584" w:rsidP="001025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Sprawdzić ustawienia konfiguracji wdrożenia (Configuration properties -&gt; Deployment -&gt; Target) projektu – Server: localhost, Database: PierwszyProjektKostek</w:t>
      </w:r>
    </w:p>
    <w:p w14:paraId="73A202AD" w14:textId="77777777" w:rsidR="00102584" w:rsidRDefault="00102584" w:rsidP="001025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Wdrożyć projekt (Menu Build -&gt; Deploy). </w:t>
      </w:r>
      <w:r>
        <w:rPr>
          <w:rFonts w:ascii="Times New Roman" w:hAnsi="Times New Roman"/>
          <w:sz w:val="24"/>
        </w:rPr>
        <w:t>W przypadku błędu:</w:t>
      </w:r>
    </w:p>
    <w:p w14:paraId="37B4F115" w14:textId="7C53BAC7" w:rsidR="00E31DF4" w:rsidRDefault="00E31DF4" w:rsidP="00E31DF4">
      <w:pPr>
        <w:pStyle w:val="Akapitzlist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konfiguracji wdrożenia </w:t>
      </w:r>
      <w:r w:rsidRPr="00224976">
        <w:rPr>
          <w:rFonts w:ascii="Times New Roman" w:hAnsi="Times New Roman"/>
          <w:sz w:val="24"/>
        </w:rPr>
        <w:t>(Configuration properties -&gt; Deployment -&gt; Target)</w:t>
      </w:r>
      <w:r>
        <w:rPr>
          <w:rFonts w:ascii="Times New Roman" w:hAnsi="Times New Roman"/>
          <w:sz w:val="24"/>
        </w:rPr>
        <w:t xml:space="preserve"> przekleić nazwę serwera (z ekranu wyboru serwera w MSSQL Management Studio);</w:t>
      </w:r>
    </w:p>
    <w:p w14:paraId="2B1BAA80" w14:textId="48E4626D" w:rsidR="00102584" w:rsidRDefault="00E31DF4" w:rsidP="00102584">
      <w:pPr>
        <w:pStyle w:val="Akapitzlist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klikając dwukrotnie na utworzony Data Source,</w:t>
      </w:r>
      <w:r w:rsidR="00102584">
        <w:rPr>
          <w:rFonts w:ascii="Times New Roman" w:hAnsi="Times New Roman"/>
          <w:sz w:val="24"/>
        </w:rPr>
        <w:t xml:space="preserve"> sprawdzić działanie innych opcji „Impersonation information” (VS powinien być uruchamiany z konta o uprawnieniach administratora);</w:t>
      </w:r>
    </w:p>
    <w:p w14:paraId="00091172" w14:textId="3A495A58" w:rsidR="00102584" w:rsidRPr="00224976" w:rsidRDefault="00102584" w:rsidP="001025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Przetworzyć kostkę (Przycisk Process).</w:t>
      </w:r>
    </w:p>
    <w:p w14:paraId="2333B914" w14:textId="77777777" w:rsidR="00102584" w:rsidRPr="00102584" w:rsidRDefault="00102584" w:rsidP="00BD3C21">
      <w:pPr>
        <w:jc w:val="both"/>
        <w:rPr>
          <w:rFonts w:ascii="Times New Roman" w:hAnsi="Times New Roman"/>
          <w:lang w:val="pl-PL"/>
        </w:rPr>
      </w:pPr>
    </w:p>
    <w:p w14:paraId="5EEF7DC1" w14:textId="24B84489" w:rsidR="00315A4D" w:rsidRDefault="00315A4D" w:rsidP="00315A4D">
      <w:pPr>
        <w:jc w:val="both"/>
        <w:rPr>
          <w:rFonts w:ascii="Times New Roman" w:hAnsi="Times New Roman"/>
        </w:rPr>
      </w:pPr>
    </w:p>
    <w:p w14:paraId="005EAEF8" w14:textId="223A8692" w:rsidR="00315A4D" w:rsidRPr="006B591A" w:rsidRDefault="00315A4D" w:rsidP="00315A4D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 xml:space="preserve">Zad. </w:t>
      </w:r>
      <w:r w:rsidR="00102584">
        <w:rPr>
          <w:rFonts w:ascii="Times New Roman" w:hAnsi="Times New Roman"/>
          <w:b/>
        </w:rPr>
        <w:t>7</w:t>
      </w:r>
      <w:r w:rsidRPr="006B591A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Proste raporty</w:t>
      </w:r>
    </w:p>
    <w:p w14:paraId="4B6B00C3" w14:textId="38254237" w:rsidR="00315A4D" w:rsidRPr="00281054" w:rsidRDefault="00315A4D" w:rsidP="00315A4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Połącz</w:t>
      </w:r>
      <w:r w:rsidR="00BD3C21">
        <w:rPr>
          <w:rFonts w:ascii="Times New Roman" w:hAnsi="Times New Roman"/>
        </w:rPr>
        <w:t>yć</w:t>
      </w:r>
      <w:r>
        <w:rPr>
          <w:rFonts w:ascii="Times New Roman" w:hAnsi="Times New Roman"/>
        </w:rPr>
        <w:t xml:space="preserve"> się z programem MS Excel i przygot</w:t>
      </w:r>
      <w:r w:rsidR="00BD3C21">
        <w:rPr>
          <w:rFonts w:ascii="Times New Roman" w:hAnsi="Times New Roman"/>
        </w:rPr>
        <w:t>ować</w:t>
      </w:r>
      <w:r>
        <w:rPr>
          <w:rFonts w:ascii="Times New Roman" w:hAnsi="Times New Roman"/>
        </w:rPr>
        <w:t xml:space="preserve"> raporty (</w:t>
      </w:r>
      <w:r w:rsidR="00BD3C21">
        <w:rPr>
          <w:rFonts w:ascii="Times New Roman" w:hAnsi="Times New Roman"/>
        </w:rPr>
        <w:t>tabele i wykresy przestawne), w </w:t>
      </w:r>
      <w:r>
        <w:rPr>
          <w:rFonts w:ascii="Times New Roman" w:hAnsi="Times New Roman"/>
        </w:rPr>
        <w:t xml:space="preserve">których </w:t>
      </w:r>
      <w:r w:rsidR="00BD3C21">
        <w:rPr>
          <w:rFonts w:ascii="Times New Roman" w:hAnsi="Times New Roman"/>
        </w:rPr>
        <w:t>zostaną ujęte</w:t>
      </w:r>
      <w:r>
        <w:rPr>
          <w:rFonts w:ascii="Times New Roman" w:hAnsi="Times New Roman"/>
        </w:rPr>
        <w:t xml:space="preserve"> ciekawe zależności</w:t>
      </w:r>
      <w:r w:rsidR="00BD3C21">
        <w:rPr>
          <w:rFonts w:ascii="Times New Roman" w:hAnsi="Times New Roman"/>
        </w:rPr>
        <w:t xml:space="preserve"> pomiędzy danymi</w:t>
      </w:r>
      <w:r w:rsidRPr="00281054">
        <w:rPr>
          <w:rFonts w:ascii="Times New Roman" w:hAnsi="Times New Roman"/>
        </w:rPr>
        <w:t>.</w:t>
      </w:r>
    </w:p>
    <w:p w14:paraId="4C29F311" w14:textId="77777777" w:rsidR="00315A4D" w:rsidRPr="00281054" w:rsidRDefault="00315A4D" w:rsidP="00315A4D">
      <w:pPr>
        <w:jc w:val="both"/>
        <w:rPr>
          <w:rFonts w:ascii="Times New Roman" w:hAnsi="Times New Roman"/>
        </w:rPr>
      </w:pPr>
    </w:p>
    <w:p w14:paraId="4DE22735" w14:textId="7806E8AD" w:rsidR="002B6CBC" w:rsidRDefault="002B6CBC" w:rsidP="005E33B6">
      <w:pPr>
        <w:rPr>
          <w:rFonts w:ascii="Times New Roman" w:hAnsi="Times New Roman"/>
          <w:b/>
        </w:rPr>
      </w:pPr>
    </w:p>
    <w:p w14:paraId="3C193F8A" w14:textId="77777777" w:rsidR="002B6CBC" w:rsidRDefault="002B6CBC" w:rsidP="005E33B6">
      <w:pPr>
        <w:rPr>
          <w:rFonts w:ascii="Times New Roman" w:hAnsi="Times New Roman"/>
          <w:b/>
        </w:rPr>
      </w:pPr>
    </w:p>
    <w:p w14:paraId="2615CF71" w14:textId="469CF50B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Rozwiązania:</w:t>
      </w:r>
    </w:p>
    <w:p w14:paraId="2DC3D959" w14:textId="77777777" w:rsidR="00991933" w:rsidRPr="002700B1" w:rsidRDefault="00991933" w:rsidP="0099193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76071E" w14:textId="77777777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Wnioski:</w:t>
      </w:r>
    </w:p>
    <w:p w14:paraId="43FBF74B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44AD994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2700B1" w:rsidRDefault="00991933" w:rsidP="00991933">
      <w:pPr>
        <w:jc w:val="both"/>
        <w:rPr>
          <w:rFonts w:ascii="Times New Roman" w:hAnsi="Times New Roman"/>
          <w:b/>
          <w:i/>
        </w:rPr>
      </w:pPr>
      <w:r w:rsidRPr="002700B1">
        <w:rPr>
          <w:rFonts w:ascii="Times New Roman" w:hAnsi="Times New Roman"/>
          <w:b/>
          <w:i/>
        </w:rPr>
        <w:t>Uwaga!</w:t>
      </w:r>
    </w:p>
    <w:p w14:paraId="61991B36" w14:textId="77777777" w:rsidR="00991933" w:rsidRPr="002700B1" w:rsidRDefault="00991933" w:rsidP="00991933">
      <w:pPr>
        <w:numPr>
          <w:ilvl w:val="0"/>
          <w:numId w:val="1"/>
        </w:numPr>
        <w:jc w:val="both"/>
        <w:rPr>
          <w:rFonts w:ascii="Times New Roman" w:hAnsi="Times New Roman"/>
          <w:color w:val="FF0000"/>
        </w:rPr>
      </w:pPr>
      <w:r w:rsidRPr="002700B1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p w14:paraId="49B5DA4E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sectPr w:rsidR="00991933" w:rsidRPr="002700B1" w:rsidSect="005410DF">
      <w:headerReference w:type="default" r:id="rId16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75EAD" w14:textId="77777777" w:rsidR="001452A0" w:rsidRDefault="001452A0" w:rsidP="005410DF">
      <w:r>
        <w:separator/>
      </w:r>
    </w:p>
  </w:endnote>
  <w:endnote w:type="continuationSeparator" w:id="0">
    <w:p w14:paraId="5311226E" w14:textId="77777777" w:rsidR="001452A0" w:rsidRDefault="001452A0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E50A9" w14:textId="77777777" w:rsidR="001452A0" w:rsidRDefault="001452A0" w:rsidP="005410DF">
      <w:r>
        <w:separator/>
      </w:r>
    </w:p>
  </w:footnote>
  <w:footnote w:type="continuationSeparator" w:id="0">
    <w:p w14:paraId="08FAD520" w14:textId="77777777" w:rsidR="001452A0" w:rsidRDefault="001452A0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991933" w:rsidRDefault="0099193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3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991933" w:rsidRPr="00CC3C64" w:rsidRDefault="0099193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>„ZPR PWr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3C5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010"/>
    <w:multiLevelType w:val="hybridMultilevel"/>
    <w:tmpl w:val="42587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4D1A"/>
    <w:multiLevelType w:val="hybridMultilevel"/>
    <w:tmpl w:val="42483E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E2A9A"/>
    <w:multiLevelType w:val="hybridMultilevel"/>
    <w:tmpl w:val="3C6EC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15"/>
  </w:num>
  <w:num w:numId="14">
    <w:abstractNumId w:val="13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A2DA7"/>
    <w:rsid w:val="000D7657"/>
    <w:rsid w:val="000F6C96"/>
    <w:rsid w:val="00102584"/>
    <w:rsid w:val="001452A0"/>
    <w:rsid w:val="00156334"/>
    <w:rsid w:val="001A27A3"/>
    <w:rsid w:val="00225A55"/>
    <w:rsid w:val="002B6CBC"/>
    <w:rsid w:val="00315A4D"/>
    <w:rsid w:val="00315CAE"/>
    <w:rsid w:val="00405810"/>
    <w:rsid w:val="004D2BE6"/>
    <w:rsid w:val="004F4BC4"/>
    <w:rsid w:val="005410DF"/>
    <w:rsid w:val="005E11D5"/>
    <w:rsid w:val="005E33B6"/>
    <w:rsid w:val="00631E27"/>
    <w:rsid w:val="00660BBD"/>
    <w:rsid w:val="00674739"/>
    <w:rsid w:val="00770AC4"/>
    <w:rsid w:val="007A5215"/>
    <w:rsid w:val="007D7C20"/>
    <w:rsid w:val="007E1E73"/>
    <w:rsid w:val="008B56A1"/>
    <w:rsid w:val="00924F8B"/>
    <w:rsid w:val="00937A06"/>
    <w:rsid w:val="00991933"/>
    <w:rsid w:val="009C48F5"/>
    <w:rsid w:val="00AD37DD"/>
    <w:rsid w:val="00AF424D"/>
    <w:rsid w:val="00B11BDC"/>
    <w:rsid w:val="00B51BAF"/>
    <w:rsid w:val="00BD3C21"/>
    <w:rsid w:val="00BE4BA6"/>
    <w:rsid w:val="00BF211A"/>
    <w:rsid w:val="00C30D1A"/>
    <w:rsid w:val="00C67649"/>
    <w:rsid w:val="00CC3C64"/>
    <w:rsid w:val="00D32483"/>
    <w:rsid w:val="00DF47C1"/>
    <w:rsid w:val="00E1089E"/>
    <w:rsid w:val="00E31DF4"/>
    <w:rsid w:val="00E747C5"/>
    <w:rsid w:val="00E95E09"/>
    <w:rsid w:val="00EB6484"/>
    <w:rsid w:val="00FA530D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5C4E0209-4EC8-4259-B8DE-FBE336D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7A5215"/>
    <w:rPr>
      <w:rFonts w:ascii="Calibri" w:eastAsia="Calibri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5E11D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E11D5"/>
    <w:rPr>
      <w:rFonts w:ascii="Courier New" w:eastAsia="Times New Roman" w:hAnsi="Courier New" w:cs="Courier New"/>
      <w:sz w:val="20"/>
      <w:szCs w:val="20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0D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0D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0D1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30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statements/create-schema-transact-sql?view=sql-server-ver15" TargetMode="Externa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ql/t-sql/statements/alter-table-column-constraint-transact-sql?view=sql-server-ver1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s://docs.microsoft.com/en-us/sql/t-sql/statements/inser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t-sql/statements/create-table-transact-sql?view=sql-server-ver15" TargetMode="Externa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78A45-6830-48D6-8F33-788A9F17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1070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bmaleszka@outlook.com</cp:lastModifiedBy>
  <cp:revision>13</cp:revision>
  <dcterms:created xsi:type="dcterms:W3CDTF">2020-01-11T11:40:00Z</dcterms:created>
  <dcterms:modified xsi:type="dcterms:W3CDTF">2020-03-02T07:21:00Z</dcterms:modified>
</cp:coreProperties>
</file>