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51D1" w14:textId="43F325D2" w:rsidR="00F5644A" w:rsidRPr="00F5644A" w:rsidRDefault="00F5644A">
      <w:pPr>
        <w:rPr>
          <w:rFonts w:ascii="Roboto" w:hAnsi="Roboto"/>
          <w:sz w:val="24"/>
          <w:szCs w:val="24"/>
        </w:rPr>
      </w:pPr>
      <w:r w:rsidRPr="00F5644A">
        <w:rPr>
          <w:rFonts w:ascii="Roboto" w:hAnsi="Roboto"/>
          <w:color w:val="111111"/>
          <w:sz w:val="24"/>
          <w:szCs w:val="24"/>
        </w:rPr>
        <w:t>Warunki narzucone przez środowisko, w którym funkcjonuje system informatyczny, to takie warunki, które wynikają z charakteru i celu systemu, a także z otoczenia, w którym jest on stosowany. </w:t>
      </w:r>
      <w:hyperlink r:id="rId5" w:tgtFrame="_blank" w:history="1">
        <w:r w:rsidRPr="00F5644A">
          <w:rPr>
            <w:rStyle w:val="Hipercze"/>
            <w:rFonts w:ascii="Roboto" w:hAnsi="Roboto"/>
            <w:sz w:val="24"/>
            <w:szCs w:val="24"/>
          </w:rPr>
          <w:t>Na przykład, system informatyczny przeznaczony do obsługi zamówień publicznych musi spełniać wymagania prawne dotyczące tego rodzaju postępowań, a także zapewniać bezpieczeństwo i niezawodność danych</w:t>
        </w:r>
      </w:hyperlink>
      <w:hyperlink r:id="rId6" w:tgtFrame="_blank" w:history="1">
        <w:r w:rsidRPr="00F5644A">
          <w:rPr>
            <w:rStyle w:val="Hipercze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r w:rsidRPr="00F5644A">
        <w:rPr>
          <w:rFonts w:ascii="Roboto" w:hAnsi="Roboto"/>
          <w:color w:val="111111"/>
          <w:sz w:val="24"/>
          <w:szCs w:val="24"/>
        </w:rPr>
        <w:t>. </w:t>
      </w:r>
      <w:hyperlink r:id="rId7" w:tgtFrame="_blank" w:history="1">
        <w:r w:rsidRPr="00F5644A">
          <w:rPr>
            <w:rStyle w:val="Hipercze"/>
            <w:rFonts w:ascii="Roboto" w:hAnsi="Roboto"/>
            <w:sz w:val="24"/>
            <w:szCs w:val="24"/>
          </w:rPr>
          <w:t>Warunki narzucone przez środowisko mogą dotyczyć również sprzętu komputerowego, oprogramowania, ludzi, procedur organizacyjnych i elementów informacyjnych, które składają się na system informatyczny</w:t>
        </w:r>
      </w:hyperlink>
      <w:hyperlink r:id="rId8" w:tgtFrame="_blank" w:history="1">
        <w:r w:rsidRPr="00F5644A">
          <w:rPr>
            <w:rStyle w:val="Hipercze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r w:rsidRPr="00F5644A">
        <w:rPr>
          <w:rFonts w:ascii="Roboto" w:hAnsi="Roboto"/>
          <w:color w:val="111111"/>
          <w:sz w:val="24"/>
          <w:szCs w:val="24"/>
        </w:rPr>
        <w:t>. Warunki te mogą wpływać na wybór technologii, metodologii i sposobu realizacji systemu informatycznego. </w:t>
      </w:r>
      <w:hyperlink r:id="rId9" w:tgtFrame="_blank" w:history="1">
        <w:r w:rsidRPr="00F5644A">
          <w:rPr>
            <w:rStyle w:val="Hipercze"/>
            <w:rFonts w:ascii="Roboto" w:hAnsi="Roboto"/>
            <w:sz w:val="24"/>
            <w:szCs w:val="24"/>
          </w:rPr>
          <w:t>Przykładowo, system czasu rzeczywistego musi być w stanie reagować na zmiany w środowisku zewnętrznym w określonym czasie</w:t>
        </w:r>
      </w:hyperlink>
      <w:hyperlink r:id="rId10" w:tgtFrame="_blank" w:history="1">
        <w:r w:rsidRPr="00F5644A">
          <w:rPr>
            <w:rStyle w:val="Hipercze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r w:rsidRPr="00F5644A">
        <w:rPr>
          <w:rFonts w:ascii="Roboto" w:hAnsi="Roboto"/>
          <w:color w:val="111111"/>
          <w:sz w:val="24"/>
          <w:szCs w:val="24"/>
        </w:rPr>
        <w:t>. </w:t>
      </w:r>
      <w:hyperlink r:id="rId11" w:tgtFrame="_blank" w:history="1">
        <w:r w:rsidRPr="00F5644A">
          <w:rPr>
            <w:rStyle w:val="Hipercze"/>
            <w:rFonts w:ascii="Roboto" w:hAnsi="Roboto"/>
            <w:sz w:val="24"/>
            <w:szCs w:val="24"/>
          </w:rPr>
          <w:t xml:space="preserve">Warunki narzucone przez środowisko mogą być również źródłem ograniczeń lub </w:t>
        </w:r>
        <w:proofErr w:type="spellStart"/>
        <w:r w:rsidRPr="00F5644A">
          <w:rPr>
            <w:rStyle w:val="Hipercze"/>
            <w:rFonts w:ascii="Roboto" w:hAnsi="Roboto"/>
            <w:sz w:val="24"/>
            <w:szCs w:val="24"/>
          </w:rPr>
          <w:t>ryzyk</w:t>
        </w:r>
        <w:proofErr w:type="spellEnd"/>
        <w:r w:rsidRPr="00F5644A">
          <w:rPr>
            <w:rStyle w:val="Hipercze"/>
            <w:rFonts w:ascii="Roboto" w:hAnsi="Roboto"/>
            <w:sz w:val="24"/>
            <w:szCs w:val="24"/>
          </w:rPr>
          <w:t xml:space="preserve"> dla systemu informatycznego, które należy uwzględnić na etapie planowania i przygotowywania postępowania dotyczącego systemu informatycznego</w:t>
        </w:r>
      </w:hyperlink>
      <w:hyperlink r:id="rId12" w:tgtFrame="_blank" w:history="1">
        <w:r w:rsidRPr="00F5644A">
          <w:rPr>
            <w:rStyle w:val="Hipercze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</w:p>
    <w:p w14:paraId="61FEC779" w14:textId="77777777" w:rsidR="00F5644A" w:rsidRDefault="00F5644A">
      <w:r>
        <w:br w:type="page"/>
      </w:r>
    </w:p>
    <w:p w14:paraId="48EA1EE3" w14:textId="77777777" w:rsidR="00F5644A" w:rsidRPr="00F5644A" w:rsidRDefault="00F5644A" w:rsidP="00F5644A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Warunki narzucone przez środowisko dla sieci pizzerii wojewódzkiej mogą być różne w zależności od lokalizacji, rodzaju i wielkości pizzerii. Niektóre z możliwych warunków to:</w:t>
      </w:r>
    </w:p>
    <w:p w14:paraId="58AFCB45" w14:textId="77777777" w:rsidR="00F5644A" w:rsidRPr="00F5644A" w:rsidRDefault="00F5644A" w:rsidP="00F56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Warunki sanitarne i higieniczne - sieć pizzerii musi spełniać wymagania dotyczące bezpieczeństwa żywności, czystości lokalu i sprzętu, a także zapobiegania zanieczyszczeniu środowiska.</w:t>
      </w:r>
    </w:p>
    <w:p w14:paraId="6B1609FA" w14:textId="77777777" w:rsidR="00F5644A" w:rsidRPr="00F5644A" w:rsidRDefault="00F5644A" w:rsidP="00F56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Warunki prawne i podatkowe - sieć pizzerii musi przestrzegać przepisów dotyczących prowadzenia działalności gospodarczej, zatrudniania pracowników, rozliczania się z urzędami skarbowymi i innymi instytucjami.</w:t>
      </w:r>
    </w:p>
    <w:p w14:paraId="4789BBF3" w14:textId="77777777" w:rsidR="00F5644A" w:rsidRPr="00F5644A" w:rsidRDefault="00F5644A" w:rsidP="00F56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Warunki rynkowe i konkurencyjne - sieć pizzerii musi dostosować swoją ofertę, cenę i jakość do potrzeb i oczekiwań klientów, a także do poziomu konkurencji w danym regionie.</w:t>
      </w:r>
    </w:p>
    <w:p w14:paraId="09FC2422" w14:textId="77777777" w:rsidR="00F5644A" w:rsidRPr="00F5644A" w:rsidRDefault="00F5644A" w:rsidP="00F5644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Warunki techniczne i infrastrukturalne - sieć pizzerii musi zapewnić odpowiedni sprzęt i oprogramowanie do przygotowywania i dostarczania pizzy, a także do zarządzania systemem informatycznym. </w:t>
      </w:r>
      <w:hyperlink r:id="rId13" w:tgtFrame="_blank" w:history="1">
        <w:r w:rsidRPr="00F5644A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Ponadto, sieć pizzerii musi uwzględniać warunki ruchu drogowego na sieci dróg wojewódzkich</w:t>
        </w:r>
      </w:hyperlink>
      <w:hyperlink r:id="rId14" w:tgtFrame="_blank" w:history="1">
        <w:r w:rsidRPr="00F5644A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1</w:t>
        </w:r>
      </w:hyperlink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, które mogą wpływać na czas i koszt dostawy.</w:t>
      </w:r>
    </w:p>
    <w:p w14:paraId="0CF5921D" w14:textId="15111409" w:rsidR="00F5644A" w:rsidRDefault="00F5644A">
      <w:r>
        <w:br w:type="page"/>
      </w:r>
    </w:p>
    <w:p w14:paraId="20450FC1" w14:textId="77777777" w:rsidR="00F5644A" w:rsidRPr="00F5644A" w:rsidRDefault="00F5644A" w:rsidP="00F5644A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Warunki techniczne i infrastrukturalne narzucone na system informatyczny przez sieć pizzerii to takie warunki, które dotyczą sprawnego i efektywnego funkcjonowania systemu w celu zapewnienia wysokiej jakości usług dla klientów i pracowników sieci. Niektóre z tych warunków to:</w:t>
      </w:r>
    </w:p>
    <w:p w14:paraId="147A3549" w14:textId="77777777" w:rsidR="00F5644A" w:rsidRPr="00F5644A" w:rsidRDefault="00F5644A" w:rsidP="00F56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Niezawodność i bezpieczeństwo systemu - system informatyczny musi być odporny na awarie, ataki i zakłócenia, a także chronić dane i informacje przed utratą, kradzieżą lub nieuprawnionym dostępem.</w:t>
      </w:r>
    </w:p>
    <w:p w14:paraId="2F5AE0A7" w14:textId="77777777" w:rsidR="00F5644A" w:rsidRPr="00F5644A" w:rsidRDefault="00F5644A" w:rsidP="00F56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Szybkość i elastyczność systemu - system informatyczny musi być w stanie szybko przetwarzać i przesyłać dane i informacje między różnymi elementami sieci pizzerii, a także dostosowywać się do zmian w zapotrzebowaniu i ofercie.</w:t>
      </w:r>
    </w:p>
    <w:p w14:paraId="4C6923CF" w14:textId="77777777" w:rsidR="00F5644A" w:rsidRPr="00F5644A" w:rsidRDefault="00F5644A" w:rsidP="00F56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Kompatybilność i integracja systemu - system informatyczny musi być zgodny ze standardami i normami technicznymi, a także współpracować z innymi systemami informatycznymi używanymi przez sieć pizzerii lub jej partnerów.</w:t>
      </w:r>
    </w:p>
    <w:p w14:paraId="788F9E6D" w14:textId="77777777" w:rsidR="00F5644A" w:rsidRPr="00F5644A" w:rsidRDefault="00F5644A" w:rsidP="00F56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Skalowalność i rozbudowa systemu - system informatyczny musi być w stanie obsługiwać rosnącą liczbę klientów i zamówień, a także umożliwiać dodawanie nowych funkcjonalności i usprawnień.</w:t>
      </w:r>
    </w:p>
    <w:p w14:paraId="38BDC0D2" w14:textId="77777777" w:rsidR="00F5644A" w:rsidRPr="00F5644A" w:rsidRDefault="00F5644A" w:rsidP="00F56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Przystępność i użyteczność systemu - system informatyczny musi być łatwy w obsłudze i dostępny dla wszystkich użytkowników sieci pizzerii, zarówno klientów jak i pracowników, a także zapewniać im wygodę i satysfakcję.</w:t>
      </w:r>
    </w:p>
    <w:p w14:paraId="4B3A5E4F" w14:textId="494203B5" w:rsidR="00F5644A" w:rsidRDefault="00F5644A">
      <w:r>
        <w:br w:type="page"/>
      </w:r>
    </w:p>
    <w:p w14:paraId="53AEC51C" w14:textId="77777777" w:rsidR="00F5644A" w:rsidRPr="00F5644A" w:rsidRDefault="00F5644A" w:rsidP="00F5644A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 xml:space="preserve">Warunki dotyczące integracji systemu sieci pizzerii w kontekście obsługi dostaw składników, dowozu pizzy z pomocą </w:t>
      </w:r>
      <w:proofErr w:type="spellStart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google</w:t>
      </w:r>
      <w:proofErr w:type="spellEnd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maps</w:t>
      </w:r>
      <w:proofErr w:type="spellEnd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, obsługi płatności to takie warunki, które dotyczą wymiany danych i informacji między różnymi systemami i aplikacjami używanymi przez sieć pizzerii. Niektóre z tych warunków to:</w:t>
      </w:r>
    </w:p>
    <w:p w14:paraId="72CCB104" w14:textId="77777777" w:rsidR="00F5644A" w:rsidRPr="00F5644A" w:rsidRDefault="00F5644A" w:rsidP="00F56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 xml:space="preserve">Zgodność i kompatybilność systemu - system sieci pizzerii musi być zgodny ze standardami i normami technicznymi, a także kompatybilny z innymi systemami i aplikacjami, takimi jak systemy dostawców składników, </w:t>
      </w:r>
      <w:proofErr w:type="spellStart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google</w:t>
      </w:r>
      <w:proofErr w:type="spellEnd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  <w:proofErr w:type="spellStart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maps</w:t>
      </w:r>
      <w:proofErr w:type="spellEnd"/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, systemy płatności online lub terminali płatniczych.</w:t>
      </w:r>
    </w:p>
    <w:p w14:paraId="31AFCB3C" w14:textId="77777777" w:rsidR="00F5644A" w:rsidRPr="00F5644A" w:rsidRDefault="00F5644A" w:rsidP="00F56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Bezpieczeństwo i szyfrowanie danych - system sieci pizzerii musi zapewnić bezpieczeństwo i ochronę danych i informacji przesyłanych między różnymi systemami i aplikacjami, a także stosować odpowiednie metody szyfrowania i uwierzytelniania.</w:t>
      </w:r>
    </w:p>
    <w:p w14:paraId="40147C1D" w14:textId="77777777" w:rsidR="00F5644A" w:rsidRPr="00F5644A" w:rsidRDefault="00F5644A" w:rsidP="00F56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Szybkość i niezawodność transmisji danych - system sieci pizzerii musi zapewnić szybką i niezawodną transmisję danych i informacji między różnymi systemami i aplikacjami, a także minimalizować ryzyko opóźnień, przerw lub utraty danych.</w:t>
      </w:r>
    </w:p>
    <w:p w14:paraId="6CEA2AAA" w14:textId="77777777" w:rsidR="00F5644A" w:rsidRPr="00F5644A" w:rsidRDefault="00F5644A" w:rsidP="00F56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5644A">
        <w:rPr>
          <w:rFonts w:ascii="Roboto" w:eastAsia="Times New Roman" w:hAnsi="Roboto" w:cs="Times New Roman"/>
          <w:color w:val="111111"/>
          <w:sz w:val="24"/>
          <w:szCs w:val="24"/>
        </w:rPr>
        <w:t>Elastyczność i skalowalność systemu - system sieci pizzerii musi być w stanie dostosowywać się do zmian w zapotrzebowaniu i ofercie, a także umożliwiać dodawanie nowych funkcjonalności i integracji z innymi systemami i aplikacjami.</w:t>
      </w:r>
    </w:p>
    <w:p w14:paraId="049513D2" w14:textId="77777777" w:rsidR="007B544E" w:rsidRDefault="007B544E"/>
    <w:sectPr w:rsidR="007B5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71085"/>
    <w:multiLevelType w:val="multilevel"/>
    <w:tmpl w:val="CD8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613B8"/>
    <w:multiLevelType w:val="multilevel"/>
    <w:tmpl w:val="381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52EE4"/>
    <w:multiLevelType w:val="multilevel"/>
    <w:tmpl w:val="2C3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025844">
    <w:abstractNumId w:val="2"/>
  </w:num>
  <w:num w:numId="2" w16cid:durableId="1690326123">
    <w:abstractNumId w:val="0"/>
  </w:num>
  <w:num w:numId="3" w16cid:durableId="185114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644A"/>
    <w:rsid w:val="007B544E"/>
    <w:rsid w:val="00BF212D"/>
    <w:rsid w:val="00F5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9691"/>
  <w15:chartTrackingRefBased/>
  <w15:docId w15:val="{4813E6A7-6D33-491B-BD4F-A4E85747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564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F5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ystem_informatyczny" TargetMode="External"/><Relationship Id="rId13" Type="http://schemas.openxmlformats.org/officeDocument/2006/relationships/hyperlink" Target="https://www.gov.pl/web/gddkia/generalny-pomiar-ruchu-20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ystem_informatyczny" TargetMode="External"/><Relationship Id="rId12" Type="http://schemas.openxmlformats.org/officeDocument/2006/relationships/hyperlink" Target="https://www.uzp.gov.pl/baza-wiedzy/dobre-praktyki/rekomendacje-dotyczace-zamowien-publicznych-na-systemy-informatycz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zp.gov.pl/baza-wiedzy/dobre-praktyki/rekomendacje-dotyczace-zamowien-publicznych-na-systemy-informatyczne" TargetMode="External"/><Relationship Id="rId11" Type="http://schemas.openxmlformats.org/officeDocument/2006/relationships/hyperlink" Target="https://www.uzp.gov.pl/baza-wiedzy/dobre-praktyki/rekomendacje-dotyczace-zamowien-publicznych-na-systemy-informatyczne" TargetMode="External"/><Relationship Id="rId5" Type="http://schemas.openxmlformats.org/officeDocument/2006/relationships/hyperlink" Target="https://www.uzp.gov.pl/baza-wiedzy/dobre-praktyki/rekomendacje-dotyczace-zamowien-publicznych-na-systemy-informatyczn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System_informatycz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ystem_informatyczny" TargetMode="External"/><Relationship Id="rId14" Type="http://schemas.openxmlformats.org/officeDocument/2006/relationships/hyperlink" Target="https://www.gov.pl/web/gddkia/generalny-pomiar-ruchu-2020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831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1</cp:revision>
  <dcterms:created xsi:type="dcterms:W3CDTF">2023-04-01T22:02:00Z</dcterms:created>
  <dcterms:modified xsi:type="dcterms:W3CDTF">2023-04-01T22:03:00Z</dcterms:modified>
</cp:coreProperties>
</file>