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D0D0" w14:textId="77777777" w:rsidR="00EB6B75" w:rsidRDefault="00000000">
      <w:pPr>
        <w:pStyle w:val="Tytu"/>
        <w:jc w:val="center"/>
      </w:pPr>
      <w:r>
        <w:t>Sieci Neuronowe – laboratorium</w:t>
      </w:r>
      <w:r>
        <w:br/>
      </w:r>
      <w:r>
        <w:br/>
        <w:t>Ćwiczenie nr. 1</w:t>
      </w:r>
      <w:r>
        <w:br/>
      </w:r>
      <w:r>
        <w:br/>
        <w:t>Kajetan Pynka, 254495</w:t>
      </w:r>
    </w:p>
    <w:p w14:paraId="3E6B8A76" w14:textId="77777777" w:rsidR="00EB6B75" w:rsidRDefault="00EB6B75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63039234"/>
        <w:docPartObj>
          <w:docPartGallery w:val="Table of Contents"/>
          <w:docPartUnique/>
        </w:docPartObj>
      </w:sdtPr>
      <w:sdtContent>
        <w:p w14:paraId="3EABB4F9" w14:textId="77777777" w:rsidR="00EB6B75" w:rsidRDefault="00000000">
          <w:pPr>
            <w:pStyle w:val="Nagwekspisutreci"/>
          </w:pPr>
          <w:r>
            <w:br w:type="page"/>
          </w:r>
          <w:r>
            <w:lastRenderedPageBreak/>
            <w:t>Spis treści</w:t>
          </w:r>
        </w:p>
        <w:p w14:paraId="6F58F94F" w14:textId="4FC3EDA0" w:rsidR="00347FD5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16820200" w:history="1">
            <w:r w:rsidR="00347FD5" w:rsidRPr="00415587">
              <w:rPr>
                <w:rStyle w:val="Hipercze"/>
                <w:noProof/>
              </w:rPr>
              <w:t>Perceptron prosty</w:t>
            </w:r>
            <w:r w:rsidR="00347FD5">
              <w:rPr>
                <w:noProof/>
                <w:webHidden/>
              </w:rPr>
              <w:tab/>
            </w:r>
            <w:r w:rsidR="00347FD5">
              <w:rPr>
                <w:noProof/>
                <w:webHidden/>
              </w:rPr>
              <w:fldChar w:fldCharType="begin"/>
            </w:r>
            <w:r w:rsidR="00347FD5">
              <w:rPr>
                <w:noProof/>
                <w:webHidden/>
              </w:rPr>
              <w:instrText xml:space="preserve"> PAGEREF _Toc116820200 \h </w:instrText>
            </w:r>
            <w:r w:rsidR="00347FD5">
              <w:rPr>
                <w:noProof/>
                <w:webHidden/>
              </w:rPr>
            </w:r>
            <w:r w:rsidR="00347FD5">
              <w:rPr>
                <w:noProof/>
                <w:webHidden/>
              </w:rPr>
              <w:fldChar w:fldCharType="separate"/>
            </w:r>
            <w:r w:rsidR="00347FD5">
              <w:rPr>
                <w:noProof/>
                <w:webHidden/>
              </w:rPr>
              <w:t>3</w:t>
            </w:r>
            <w:r w:rsidR="00347FD5">
              <w:rPr>
                <w:noProof/>
                <w:webHidden/>
              </w:rPr>
              <w:fldChar w:fldCharType="end"/>
            </w:r>
          </w:hyperlink>
        </w:p>
        <w:p w14:paraId="436133A0" w14:textId="5A856E63" w:rsidR="00347FD5" w:rsidRDefault="00347FD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6820201" w:history="1">
            <w:r w:rsidRPr="00415587">
              <w:rPr>
                <w:rStyle w:val="Hipercze"/>
                <w:noProof/>
              </w:rPr>
              <w:t>Eksperyment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5892" w14:textId="01F62073" w:rsidR="00347FD5" w:rsidRDefault="00347FD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6820202" w:history="1">
            <w:r w:rsidRPr="00415587">
              <w:rPr>
                <w:rStyle w:val="Hipercze"/>
                <w:noProof/>
              </w:rPr>
              <w:t>Eksperyment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8B8B" w14:textId="0DC618EE" w:rsidR="00347FD5" w:rsidRDefault="00347FD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6820203" w:history="1">
            <w:r w:rsidRPr="00415587">
              <w:rPr>
                <w:rStyle w:val="Hipercze"/>
                <w:noProof/>
              </w:rPr>
              <w:t>Eksperyment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174F" w14:textId="7A7D8217" w:rsidR="00347FD5" w:rsidRDefault="00347FD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6820204" w:history="1">
            <w:r w:rsidRPr="00415587">
              <w:rPr>
                <w:rStyle w:val="Hipercze"/>
                <w:noProof/>
              </w:rPr>
              <w:t>Eksperyment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0AF1" w14:textId="018A4AD8" w:rsidR="00347FD5" w:rsidRDefault="00347FD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16820205" w:history="1">
            <w:r w:rsidRPr="00415587">
              <w:rPr>
                <w:rStyle w:val="Hipercze"/>
                <w:noProof/>
              </w:rPr>
              <w:t>Adaline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7FD7" w14:textId="11C96FE8" w:rsidR="00347FD5" w:rsidRDefault="00347FD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6820206" w:history="1">
            <w:r w:rsidRPr="00415587">
              <w:rPr>
                <w:rStyle w:val="Hipercze"/>
                <w:noProof/>
              </w:rPr>
              <w:t>Eksperyment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2F1B" w14:textId="5A7DB86A" w:rsidR="00347FD5" w:rsidRDefault="00347FD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6820207" w:history="1">
            <w:r w:rsidRPr="00415587">
              <w:rPr>
                <w:rStyle w:val="Hipercze"/>
                <w:noProof/>
              </w:rPr>
              <w:t>Eksperyment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D20F" w14:textId="074B0B62" w:rsidR="00347FD5" w:rsidRDefault="00347FD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6820208" w:history="1">
            <w:r w:rsidRPr="00415587">
              <w:rPr>
                <w:rStyle w:val="Hipercze"/>
                <w:noProof/>
              </w:rPr>
              <w:t>Eksperyment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6C95" w14:textId="54D6501D" w:rsidR="00347FD5" w:rsidRDefault="00347FD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6820209" w:history="1">
            <w:r w:rsidRPr="00415587">
              <w:rPr>
                <w:rStyle w:val="Hipercze"/>
                <w:noProof/>
              </w:rPr>
              <w:t>Eksperyment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B8C1" w14:textId="367E4F85" w:rsidR="00EB6B75" w:rsidRDefault="00000000">
          <w:r>
            <w:fldChar w:fldCharType="end"/>
          </w:r>
        </w:p>
      </w:sdtContent>
    </w:sdt>
    <w:p w14:paraId="0F6D9916" w14:textId="77777777" w:rsidR="00EB6B75" w:rsidRDefault="00000000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</w:rPr>
      </w:pPr>
      <w:r>
        <w:br w:type="page"/>
      </w:r>
    </w:p>
    <w:p w14:paraId="1DB12954" w14:textId="31C3CF82" w:rsidR="00B254C6" w:rsidRPr="00B254C6" w:rsidRDefault="00B254C6" w:rsidP="00B254C6">
      <w:pPr>
        <w:pStyle w:val="Nagwek1"/>
      </w:pPr>
      <w:bookmarkStart w:id="0" w:name="_Toc116820200"/>
      <w:r>
        <w:lastRenderedPageBreak/>
        <w:t>Perceptron prosty</w:t>
      </w:r>
      <w:bookmarkEnd w:id="0"/>
    </w:p>
    <w:p w14:paraId="7A9693B7" w14:textId="079FEF6F" w:rsidR="00EB6B75" w:rsidRDefault="00000000" w:rsidP="00B254C6">
      <w:pPr>
        <w:pStyle w:val="Nagwek2"/>
      </w:pPr>
      <w:bookmarkStart w:id="1" w:name="_Toc116820201"/>
      <w:r w:rsidRPr="00B254C6">
        <w:rPr>
          <w:rStyle w:val="Nagwek2Znak"/>
        </w:rPr>
        <w:t>Eksperyment</w:t>
      </w:r>
      <w:r>
        <w:t xml:space="preserve"> 1</w:t>
      </w:r>
      <w:bookmarkEnd w:id="1"/>
    </w:p>
    <w:p w14:paraId="7DADD28E" w14:textId="77777777" w:rsidR="00EB6B75" w:rsidRDefault="00000000">
      <w:r>
        <w:t>Ogólnie jak theta rośnie do +</w:t>
      </w:r>
      <w:proofErr w:type="spellStart"/>
      <w:r>
        <w:t>inf</w:t>
      </w:r>
      <w:proofErr w:type="spellEnd"/>
      <w:r>
        <w:t xml:space="preserve"> albo maleje do -</w:t>
      </w:r>
      <w:proofErr w:type="spellStart"/>
      <w:r>
        <w:t>inf</w:t>
      </w:r>
      <w:proofErr w:type="spellEnd"/>
      <w:r>
        <w:t xml:space="preserve"> to potrzeba więcej epok na wyuczenie modelu, ponieważ zależy to bezpośrednio od współczynnika uczenia: małe kroki → dłużej zajmuje osiągnięcie wag osiągających próg. Dla wartości bardzo </w:t>
      </w:r>
      <w:proofErr w:type="spellStart"/>
      <w:r>
        <w:t>bliskch</w:t>
      </w:r>
      <w:proofErr w:type="spellEnd"/>
      <w:r>
        <w:t xml:space="preserve"> zera potrzeba mieć adekwatnie mały współczynnik uczenia. Dla wartości ujemnych nie działa </w:t>
      </w:r>
      <w:proofErr w:type="spellStart"/>
      <w:r>
        <w:t>elo</w:t>
      </w:r>
      <w:proofErr w:type="spellEnd"/>
      <w:r>
        <w:t>.</w:t>
      </w:r>
    </w:p>
    <w:tbl>
      <w:tblPr>
        <w:tblStyle w:val="Tabela-Siatka"/>
        <w:tblW w:w="9046" w:type="dxa"/>
        <w:tblLayout w:type="fixed"/>
        <w:tblLook w:val="04A0" w:firstRow="1" w:lastRow="0" w:firstColumn="1" w:lastColumn="0" w:noHBand="0" w:noVBand="1"/>
      </w:tblPr>
      <w:tblGrid>
        <w:gridCol w:w="3016"/>
        <w:gridCol w:w="3016"/>
        <w:gridCol w:w="3014"/>
      </w:tblGrid>
      <w:tr w:rsidR="00EB6B75" w14:paraId="6BA354EC" w14:textId="77777777">
        <w:trPr>
          <w:trHeight w:val="717"/>
        </w:trPr>
        <w:tc>
          <w:tcPr>
            <w:tcW w:w="3015" w:type="dxa"/>
            <w:shd w:val="clear" w:color="auto" w:fill="C6D9F1" w:themeFill="text2" w:themeFillTint="33"/>
            <w:vAlign w:val="center"/>
          </w:tcPr>
          <w:p w14:paraId="10739430" w14:textId="77777777" w:rsidR="00EB6B75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SimSun"/>
                <w:b/>
                <w:bCs/>
              </w:rPr>
              <w:t>Próg odcięcia (theta)</w:t>
            </w:r>
          </w:p>
        </w:tc>
        <w:tc>
          <w:tcPr>
            <w:tcW w:w="3016" w:type="dxa"/>
            <w:tcBorders>
              <w:right w:val="nil"/>
            </w:tcBorders>
            <w:shd w:val="clear" w:color="auto" w:fill="C6D9F1" w:themeFill="text2" w:themeFillTint="33"/>
            <w:vAlign w:val="center"/>
          </w:tcPr>
          <w:p w14:paraId="3D08BFFE" w14:textId="77777777" w:rsidR="00EB6B75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SimSun"/>
                <w:b/>
                <w:bCs/>
              </w:rPr>
              <w:t>Średnia liczba epok potrzebna do wyuczenia</w:t>
            </w:r>
          </w:p>
        </w:tc>
        <w:tc>
          <w:tcPr>
            <w:tcW w:w="3014" w:type="dxa"/>
            <w:shd w:val="clear" w:color="auto" w:fill="C6D9F1" w:themeFill="text2" w:themeFillTint="33"/>
            <w:vAlign w:val="center"/>
          </w:tcPr>
          <w:p w14:paraId="13BA42DA" w14:textId="77777777" w:rsidR="00EB6B75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SimSun"/>
                <w:b/>
                <w:bCs/>
              </w:rPr>
              <w:t>Średnie wagi [x1, x2]</w:t>
            </w:r>
          </w:p>
        </w:tc>
      </w:tr>
      <w:tr w:rsidR="00EB6B75" w14:paraId="7975B69D" w14:textId="77777777">
        <w:trPr>
          <w:trHeight w:val="678"/>
        </w:trPr>
        <w:tc>
          <w:tcPr>
            <w:tcW w:w="3015" w:type="dxa"/>
            <w:vAlign w:val="center"/>
          </w:tcPr>
          <w:p w14:paraId="73FDD69F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0.05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 w14:paraId="6C1F7963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3.0</w:t>
            </w:r>
          </w:p>
        </w:tc>
        <w:tc>
          <w:tcPr>
            <w:tcW w:w="3014" w:type="dxa"/>
            <w:vAlign w:val="center"/>
          </w:tcPr>
          <w:p w14:paraId="0E80ACE6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[0.0317, 0.0301]</w:t>
            </w:r>
          </w:p>
        </w:tc>
      </w:tr>
      <w:tr w:rsidR="00EB6B75" w14:paraId="03D1B4EA" w14:textId="77777777">
        <w:trPr>
          <w:trHeight w:val="717"/>
        </w:trPr>
        <w:tc>
          <w:tcPr>
            <w:tcW w:w="3015" w:type="dxa"/>
            <w:vAlign w:val="center"/>
          </w:tcPr>
          <w:p w14:paraId="33EB94AE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0.10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 w14:paraId="6FB3A38F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4.0</w:t>
            </w:r>
          </w:p>
        </w:tc>
        <w:tc>
          <w:tcPr>
            <w:tcW w:w="3014" w:type="dxa"/>
            <w:vAlign w:val="center"/>
          </w:tcPr>
          <w:p w14:paraId="5996A8AC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[0.0594, 0.0598]</w:t>
            </w:r>
          </w:p>
        </w:tc>
      </w:tr>
      <w:tr w:rsidR="00EB6B75" w14:paraId="6EA57573" w14:textId="77777777">
        <w:trPr>
          <w:trHeight w:val="678"/>
        </w:trPr>
        <w:tc>
          <w:tcPr>
            <w:tcW w:w="3015" w:type="dxa"/>
            <w:vAlign w:val="center"/>
          </w:tcPr>
          <w:p w14:paraId="1F16341A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0.15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 w14:paraId="31D97AAD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4.0</w:t>
            </w:r>
          </w:p>
        </w:tc>
        <w:tc>
          <w:tcPr>
            <w:tcW w:w="3014" w:type="dxa"/>
            <w:vAlign w:val="center"/>
          </w:tcPr>
          <w:p w14:paraId="7F43FF48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[0.0886, 0.0897]</w:t>
            </w:r>
          </w:p>
        </w:tc>
      </w:tr>
      <w:tr w:rsidR="00EB6B75" w14:paraId="3B5030C1" w14:textId="77777777">
        <w:trPr>
          <w:trHeight w:val="717"/>
        </w:trPr>
        <w:tc>
          <w:tcPr>
            <w:tcW w:w="3015" w:type="dxa"/>
            <w:vAlign w:val="center"/>
          </w:tcPr>
          <w:p w14:paraId="5C97A633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0.20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 w14:paraId="40CFE23F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5.0</w:t>
            </w:r>
          </w:p>
        </w:tc>
        <w:tc>
          <w:tcPr>
            <w:tcW w:w="3014" w:type="dxa"/>
            <w:vAlign w:val="center"/>
          </w:tcPr>
          <w:p w14:paraId="02275E10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[0.1172, 0.1194]</w:t>
            </w:r>
          </w:p>
        </w:tc>
      </w:tr>
      <w:tr w:rsidR="00EB6B75" w14:paraId="0D1C86F7" w14:textId="77777777">
        <w:trPr>
          <w:trHeight w:val="678"/>
        </w:trPr>
        <w:tc>
          <w:tcPr>
            <w:tcW w:w="3015" w:type="dxa"/>
            <w:vAlign w:val="center"/>
          </w:tcPr>
          <w:p w14:paraId="0E6B24A6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0.25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 w14:paraId="3F69B831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6.0</w:t>
            </w:r>
          </w:p>
        </w:tc>
        <w:tc>
          <w:tcPr>
            <w:tcW w:w="3014" w:type="dxa"/>
            <w:vAlign w:val="center"/>
          </w:tcPr>
          <w:p w14:paraId="55CBF901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[0.1452, 0.1510]</w:t>
            </w:r>
          </w:p>
        </w:tc>
      </w:tr>
      <w:tr w:rsidR="00EB6B75" w14:paraId="0B1F4C9B" w14:textId="77777777">
        <w:trPr>
          <w:trHeight w:val="717"/>
        </w:trPr>
        <w:tc>
          <w:tcPr>
            <w:tcW w:w="3015" w:type="dxa"/>
            <w:vAlign w:val="center"/>
          </w:tcPr>
          <w:p w14:paraId="1A725EEA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0.30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 w14:paraId="30AFFECA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6.0</w:t>
            </w:r>
          </w:p>
        </w:tc>
        <w:tc>
          <w:tcPr>
            <w:tcW w:w="3014" w:type="dxa"/>
            <w:vAlign w:val="center"/>
          </w:tcPr>
          <w:p w14:paraId="6ACE65AB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[0.1678, 0.1721]</w:t>
            </w:r>
          </w:p>
        </w:tc>
      </w:tr>
      <w:tr w:rsidR="00EB6B75" w14:paraId="48E91836" w14:textId="77777777">
        <w:trPr>
          <w:trHeight w:val="717"/>
        </w:trPr>
        <w:tc>
          <w:tcPr>
            <w:tcW w:w="3015" w:type="dxa"/>
            <w:vAlign w:val="center"/>
          </w:tcPr>
          <w:p w14:paraId="4ACA96F9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0.35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 w14:paraId="590E9EEE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6.3</w:t>
            </w:r>
          </w:p>
        </w:tc>
        <w:tc>
          <w:tcPr>
            <w:tcW w:w="3014" w:type="dxa"/>
            <w:vAlign w:val="center"/>
          </w:tcPr>
          <w:p w14:paraId="20F3ED73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[0.1959, 0.2028]</w:t>
            </w:r>
          </w:p>
        </w:tc>
      </w:tr>
      <w:tr w:rsidR="00EB6B75" w14:paraId="2D59645D" w14:textId="77777777">
        <w:trPr>
          <w:trHeight w:val="678"/>
        </w:trPr>
        <w:tc>
          <w:tcPr>
            <w:tcW w:w="3015" w:type="dxa"/>
            <w:vAlign w:val="center"/>
          </w:tcPr>
          <w:p w14:paraId="3152BBBD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0.40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 w14:paraId="4DF91F9F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7.6</w:t>
            </w:r>
          </w:p>
        </w:tc>
        <w:tc>
          <w:tcPr>
            <w:tcW w:w="3014" w:type="dxa"/>
            <w:vAlign w:val="center"/>
          </w:tcPr>
          <w:p w14:paraId="693EE80F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[0.2239, 0.2312]</w:t>
            </w:r>
          </w:p>
        </w:tc>
      </w:tr>
      <w:tr w:rsidR="00EB6B75" w14:paraId="6A74003D" w14:textId="77777777">
        <w:trPr>
          <w:trHeight w:val="678"/>
        </w:trPr>
        <w:tc>
          <w:tcPr>
            <w:tcW w:w="3015" w:type="dxa"/>
            <w:vAlign w:val="center"/>
          </w:tcPr>
          <w:p w14:paraId="596C0040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0.45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 w14:paraId="1F52877F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8.0</w:t>
            </w:r>
          </w:p>
        </w:tc>
        <w:tc>
          <w:tcPr>
            <w:tcW w:w="3014" w:type="dxa"/>
            <w:vAlign w:val="center"/>
          </w:tcPr>
          <w:p w14:paraId="3C24CA5C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[0.2540, 0.2611]</w:t>
            </w:r>
          </w:p>
        </w:tc>
      </w:tr>
      <w:tr w:rsidR="00EB6B75" w14:paraId="0CF7F17E" w14:textId="77777777">
        <w:trPr>
          <w:trHeight w:val="678"/>
        </w:trPr>
        <w:tc>
          <w:tcPr>
            <w:tcW w:w="3015" w:type="dxa"/>
            <w:vAlign w:val="center"/>
          </w:tcPr>
          <w:p w14:paraId="7F3A15AC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0.50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 w14:paraId="725E6ECD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9.0</w:t>
            </w:r>
          </w:p>
        </w:tc>
        <w:tc>
          <w:tcPr>
            <w:tcW w:w="3014" w:type="dxa"/>
            <w:vAlign w:val="center"/>
          </w:tcPr>
          <w:p w14:paraId="2BCDB07A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[0.2818, 0.2932]</w:t>
            </w:r>
          </w:p>
        </w:tc>
      </w:tr>
      <w:tr w:rsidR="00EB6B75" w14:paraId="6DDAD449" w14:textId="77777777">
        <w:trPr>
          <w:trHeight w:val="678"/>
        </w:trPr>
        <w:tc>
          <w:tcPr>
            <w:tcW w:w="3015" w:type="dxa"/>
            <w:vAlign w:val="center"/>
          </w:tcPr>
          <w:p w14:paraId="1EF838F4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0.80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 w14:paraId="33ADBBBD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12.2</w:t>
            </w:r>
          </w:p>
        </w:tc>
        <w:tc>
          <w:tcPr>
            <w:tcW w:w="3014" w:type="dxa"/>
            <w:vAlign w:val="center"/>
          </w:tcPr>
          <w:p w14:paraId="2B0805FF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[0.4482, 0.4640]</w:t>
            </w:r>
          </w:p>
        </w:tc>
      </w:tr>
      <w:tr w:rsidR="00EB6B75" w14:paraId="0AFA1C16" w14:textId="77777777">
        <w:trPr>
          <w:trHeight w:val="678"/>
        </w:trPr>
        <w:tc>
          <w:tcPr>
            <w:tcW w:w="3015" w:type="dxa"/>
            <w:tcBorders>
              <w:top w:val="nil"/>
            </w:tcBorders>
            <w:vAlign w:val="center"/>
          </w:tcPr>
          <w:p w14:paraId="7F0EEDC0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2.50</w:t>
            </w:r>
          </w:p>
        </w:tc>
        <w:tc>
          <w:tcPr>
            <w:tcW w:w="3016" w:type="dxa"/>
            <w:tcBorders>
              <w:top w:val="nil"/>
              <w:right w:val="nil"/>
            </w:tcBorders>
            <w:vAlign w:val="center"/>
          </w:tcPr>
          <w:p w14:paraId="7AC3DB0E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34.0</w:t>
            </w:r>
          </w:p>
        </w:tc>
        <w:tc>
          <w:tcPr>
            <w:tcW w:w="3014" w:type="dxa"/>
            <w:tcBorders>
              <w:top w:val="nil"/>
            </w:tcBorders>
            <w:vAlign w:val="center"/>
          </w:tcPr>
          <w:p w14:paraId="46B78F1D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[1.3804, 1.4340]</w:t>
            </w:r>
          </w:p>
        </w:tc>
      </w:tr>
      <w:tr w:rsidR="00EB6B75" w14:paraId="61AE2051" w14:textId="77777777">
        <w:trPr>
          <w:trHeight w:val="678"/>
        </w:trPr>
        <w:tc>
          <w:tcPr>
            <w:tcW w:w="3015" w:type="dxa"/>
            <w:tcBorders>
              <w:top w:val="nil"/>
            </w:tcBorders>
            <w:vAlign w:val="center"/>
          </w:tcPr>
          <w:p w14:paraId="38143596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100.00</w:t>
            </w:r>
          </w:p>
        </w:tc>
        <w:tc>
          <w:tcPr>
            <w:tcW w:w="3016" w:type="dxa"/>
            <w:tcBorders>
              <w:top w:val="nil"/>
              <w:right w:val="nil"/>
            </w:tcBorders>
            <w:vAlign w:val="center"/>
          </w:tcPr>
          <w:p w14:paraId="7A587ACE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1270.3</w:t>
            </w:r>
          </w:p>
        </w:tc>
        <w:tc>
          <w:tcPr>
            <w:tcW w:w="3014" w:type="dxa"/>
            <w:tcBorders>
              <w:top w:val="nil"/>
            </w:tcBorders>
            <w:vAlign w:val="center"/>
          </w:tcPr>
          <w:p w14:paraId="2F6C1D55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[54.941, 57.105]</w:t>
            </w:r>
          </w:p>
        </w:tc>
      </w:tr>
    </w:tbl>
    <w:p w14:paraId="701AA67A" w14:textId="77777777" w:rsidR="00EB6B75" w:rsidRDefault="0000000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9719B78" w14:textId="77777777" w:rsidR="00EB6B75" w:rsidRDefault="00000000" w:rsidP="00B254C6">
      <w:pPr>
        <w:pStyle w:val="Nagwek2"/>
      </w:pPr>
      <w:bookmarkStart w:id="2" w:name="_Toc116820202"/>
      <w:r>
        <w:lastRenderedPageBreak/>
        <w:t>Eksperyment 2</w:t>
      </w:r>
      <w:bookmarkEnd w:id="2"/>
    </w:p>
    <w:p w14:paraId="26661BE5" w14:textId="77777777" w:rsidR="00EB6B75" w:rsidRDefault="00000000">
      <w:r>
        <w:t>Jeśli wylosuje się idealne wagi to w zasadzie model może być od razu wyuczony, natomiast w ogólnym przypadku nie sądzę by wstępny zakres wag miał znaczenie.</w:t>
      </w:r>
    </w:p>
    <w:tbl>
      <w:tblPr>
        <w:tblStyle w:val="Tabela-Siatka"/>
        <w:tblW w:w="9736" w:type="dxa"/>
        <w:tblLayout w:type="fixed"/>
        <w:tblLook w:val="04A0" w:firstRow="1" w:lastRow="0" w:firstColumn="1" w:lastColumn="0" w:noHBand="0" w:noVBand="1"/>
      </w:tblPr>
      <w:tblGrid>
        <w:gridCol w:w="2341"/>
        <w:gridCol w:w="3150"/>
        <w:gridCol w:w="4245"/>
      </w:tblGrid>
      <w:tr w:rsidR="00EB6B75" w14:paraId="4C20CE41" w14:textId="77777777">
        <w:trPr>
          <w:trHeight w:val="720"/>
        </w:trPr>
        <w:tc>
          <w:tcPr>
            <w:tcW w:w="2340" w:type="dxa"/>
            <w:shd w:val="clear" w:color="auto" w:fill="C6D9F1" w:themeFill="text2" w:themeFillTint="33"/>
            <w:vAlign w:val="center"/>
          </w:tcPr>
          <w:p w14:paraId="3648D6BD" w14:textId="77777777" w:rsidR="00EB6B75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SimSun"/>
                <w:b/>
                <w:bCs/>
              </w:rPr>
              <w:t>Zakres wag</w:t>
            </w:r>
          </w:p>
        </w:tc>
        <w:tc>
          <w:tcPr>
            <w:tcW w:w="3150" w:type="dxa"/>
            <w:tcBorders>
              <w:right w:val="nil"/>
            </w:tcBorders>
            <w:shd w:val="clear" w:color="auto" w:fill="C6D9F1" w:themeFill="text2" w:themeFillTint="33"/>
            <w:vAlign w:val="center"/>
          </w:tcPr>
          <w:p w14:paraId="2362F37E" w14:textId="77777777" w:rsidR="00EB6B75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SimSun"/>
                <w:b/>
                <w:bCs/>
              </w:rPr>
              <w:t>Średnia liczba epok potrzebna do wyuczenia</w:t>
            </w:r>
          </w:p>
        </w:tc>
        <w:tc>
          <w:tcPr>
            <w:tcW w:w="4245" w:type="dxa"/>
            <w:shd w:val="clear" w:color="auto" w:fill="C6D9F1" w:themeFill="text2" w:themeFillTint="33"/>
            <w:vAlign w:val="center"/>
          </w:tcPr>
          <w:p w14:paraId="2623F2A8" w14:textId="77777777" w:rsidR="00EB6B75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SimSun"/>
                <w:b/>
                <w:bCs/>
              </w:rPr>
              <w:t xml:space="preserve">Średnie wagi [x1, x2, </w:t>
            </w:r>
            <w:proofErr w:type="spellStart"/>
            <w:r>
              <w:rPr>
                <w:rFonts w:eastAsia="SimSun"/>
                <w:b/>
                <w:bCs/>
              </w:rPr>
              <w:t>bias</w:t>
            </w:r>
            <w:proofErr w:type="spellEnd"/>
            <w:r>
              <w:rPr>
                <w:rFonts w:eastAsia="SimSun"/>
                <w:b/>
                <w:bCs/>
              </w:rPr>
              <w:t>]</w:t>
            </w:r>
          </w:p>
        </w:tc>
      </w:tr>
      <w:tr w:rsidR="00EB6B75" w14:paraId="053E016F" w14:textId="77777777">
        <w:trPr>
          <w:trHeight w:val="680"/>
        </w:trPr>
        <w:tc>
          <w:tcPr>
            <w:tcW w:w="2340" w:type="dxa"/>
            <w:vAlign w:val="center"/>
          </w:tcPr>
          <w:p w14:paraId="2195686F" w14:textId="77777777" w:rsidR="00EB6B75" w:rsidRDefault="00000000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-1.0 do 1.0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 w14:paraId="7BD43579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10.0</w:t>
            </w:r>
          </w:p>
        </w:tc>
        <w:tc>
          <w:tcPr>
            <w:tcW w:w="4245" w:type="dxa"/>
            <w:vAlign w:val="center"/>
          </w:tcPr>
          <w:p w14:paraId="17146A48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[0.2870, 0.3125, -0.4560]</w:t>
            </w:r>
          </w:p>
        </w:tc>
      </w:tr>
      <w:tr w:rsidR="00EB6B75" w14:paraId="6E2060CF" w14:textId="77777777">
        <w:trPr>
          <w:trHeight w:val="720"/>
        </w:trPr>
        <w:tc>
          <w:tcPr>
            <w:tcW w:w="2340" w:type="dxa"/>
            <w:vAlign w:val="center"/>
          </w:tcPr>
          <w:p w14:paraId="36C9B86C" w14:textId="77777777" w:rsidR="00EB6B75" w:rsidRDefault="00000000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-0.9 do 0.9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 w14:paraId="73B4CA71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10.6</w:t>
            </w:r>
          </w:p>
        </w:tc>
        <w:tc>
          <w:tcPr>
            <w:tcW w:w="4245" w:type="dxa"/>
            <w:vAlign w:val="center"/>
          </w:tcPr>
          <w:p w14:paraId="79C74EA1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[0.1581, 0.1280, -0.2335]</w:t>
            </w:r>
          </w:p>
        </w:tc>
      </w:tr>
      <w:tr w:rsidR="00EB6B75" w14:paraId="41565E7F" w14:textId="77777777">
        <w:trPr>
          <w:trHeight w:val="680"/>
        </w:trPr>
        <w:tc>
          <w:tcPr>
            <w:tcW w:w="2340" w:type="dxa"/>
            <w:vAlign w:val="center"/>
          </w:tcPr>
          <w:p w14:paraId="6B2EDBCF" w14:textId="77777777" w:rsidR="00EB6B75" w:rsidRDefault="00000000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-0.8 do 0.8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 w14:paraId="7FB382B7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10.7</w:t>
            </w:r>
          </w:p>
        </w:tc>
        <w:tc>
          <w:tcPr>
            <w:tcW w:w="4245" w:type="dxa"/>
            <w:vAlign w:val="center"/>
          </w:tcPr>
          <w:p w14:paraId="24AAA3B0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[0.1141, 0.2055, -0.2632]</w:t>
            </w:r>
          </w:p>
        </w:tc>
      </w:tr>
      <w:tr w:rsidR="00EB6B75" w14:paraId="12592C21" w14:textId="77777777">
        <w:trPr>
          <w:trHeight w:val="680"/>
        </w:trPr>
        <w:tc>
          <w:tcPr>
            <w:tcW w:w="2340" w:type="dxa"/>
            <w:vAlign w:val="center"/>
          </w:tcPr>
          <w:p w14:paraId="2973F386" w14:textId="77777777" w:rsidR="00EB6B75" w:rsidRDefault="00000000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-0.7 do 0.7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 w14:paraId="605216CC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7.8</w:t>
            </w:r>
          </w:p>
        </w:tc>
        <w:tc>
          <w:tcPr>
            <w:tcW w:w="4245" w:type="dxa"/>
            <w:vAlign w:val="center"/>
          </w:tcPr>
          <w:p w14:paraId="48417603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[0.1168, 0.1375, -0.1883]</w:t>
            </w:r>
          </w:p>
        </w:tc>
      </w:tr>
      <w:tr w:rsidR="00EB6B75" w14:paraId="0A33A9EA" w14:textId="77777777">
        <w:trPr>
          <w:trHeight w:val="720"/>
        </w:trPr>
        <w:tc>
          <w:tcPr>
            <w:tcW w:w="2340" w:type="dxa"/>
            <w:vAlign w:val="center"/>
          </w:tcPr>
          <w:p w14:paraId="01FEBC11" w14:textId="77777777" w:rsidR="00EB6B75" w:rsidRDefault="00000000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-0.6 do 0.6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 w14:paraId="248195FE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8.3</w:t>
            </w:r>
          </w:p>
        </w:tc>
        <w:tc>
          <w:tcPr>
            <w:tcW w:w="4245" w:type="dxa"/>
            <w:vAlign w:val="center"/>
          </w:tcPr>
          <w:p w14:paraId="1A64057F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[0.1293, 0.1238, -0.2028]</w:t>
            </w:r>
          </w:p>
        </w:tc>
      </w:tr>
      <w:tr w:rsidR="00EB6B75" w14:paraId="6BC63726" w14:textId="77777777">
        <w:trPr>
          <w:trHeight w:val="680"/>
        </w:trPr>
        <w:tc>
          <w:tcPr>
            <w:tcW w:w="2340" w:type="dxa"/>
            <w:vAlign w:val="center"/>
          </w:tcPr>
          <w:p w14:paraId="7B0A2223" w14:textId="77777777" w:rsidR="00EB6B75" w:rsidRDefault="00000000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-0.5 do 0.5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 w14:paraId="4ECC9864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8.1</w:t>
            </w:r>
          </w:p>
        </w:tc>
        <w:tc>
          <w:tcPr>
            <w:tcW w:w="4245" w:type="dxa"/>
            <w:vAlign w:val="center"/>
          </w:tcPr>
          <w:p w14:paraId="19FF21F3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[0.1233, 0.1278, -0.2168]</w:t>
            </w:r>
          </w:p>
        </w:tc>
      </w:tr>
      <w:tr w:rsidR="00EB6B75" w14:paraId="60D91001" w14:textId="77777777">
        <w:trPr>
          <w:trHeight w:val="720"/>
        </w:trPr>
        <w:tc>
          <w:tcPr>
            <w:tcW w:w="2340" w:type="dxa"/>
            <w:vAlign w:val="center"/>
          </w:tcPr>
          <w:p w14:paraId="2E3E9EC6" w14:textId="77777777" w:rsidR="00EB6B75" w:rsidRDefault="00000000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-0.4 do 0.4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 w14:paraId="335DD00C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6.1</w:t>
            </w:r>
          </w:p>
        </w:tc>
        <w:tc>
          <w:tcPr>
            <w:tcW w:w="4245" w:type="dxa"/>
            <w:vAlign w:val="center"/>
          </w:tcPr>
          <w:p w14:paraId="31032617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[0.0781, 0.0952, -0.1404]</w:t>
            </w:r>
          </w:p>
        </w:tc>
      </w:tr>
      <w:tr w:rsidR="00EB6B75" w14:paraId="14EA7C57" w14:textId="77777777">
        <w:trPr>
          <w:trHeight w:val="720"/>
        </w:trPr>
        <w:tc>
          <w:tcPr>
            <w:tcW w:w="2340" w:type="dxa"/>
            <w:vAlign w:val="center"/>
          </w:tcPr>
          <w:p w14:paraId="0247D36E" w14:textId="77777777" w:rsidR="00EB6B75" w:rsidRDefault="00000000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-0.3 do 0.3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 w14:paraId="1886C701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6.0</w:t>
            </w:r>
          </w:p>
        </w:tc>
        <w:tc>
          <w:tcPr>
            <w:tcW w:w="4245" w:type="dxa"/>
            <w:vAlign w:val="center"/>
          </w:tcPr>
          <w:p w14:paraId="058D3302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[0.0781, 0.0795, -0.1223]</w:t>
            </w:r>
          </w:p>
        </w:tc>
      </w:tr>
      <w:tr w:rsidR="00EB6B75" w14:paraId="2F98B6A7" w14:textId="77777777">
        <w:trPr>
          <w:trHeight w:val="680"/>
        </w:trPr>
        <w:tc>
          <w:tcPr>
            <w:tcW w:w="2340" w:type="dxa"/>
            <w:vAlign w:val="center"/>
          </w:tcPr>
          <w:p w14:paraId="02B0DA52" w14:textId="77777777" w:rsidR="00EB6B75" w:rsidRDefault="00000000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-0.2 do 0.2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 w14:paraId="55B41E8E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5.2</w:t>
            </w:r>
          </w:p>
        </w:tc>
        <w:tc>
          <w:tcPr>
            <w:tcW w:w="4245" w:type="dxa"/>
            <w:vAlign w:val="center"/>
          </w:tcPr>
          <w:p w14:paraId="7A051237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[0.0471, 0.0836, -0.1113]</w:t>
            </w:r>
          </w:p>
        </w:tc>
      </w:tr>
      <w:tr w:rsidR="00EB6B75" w14:paraId="6E421A00" w14:textId="77777777">
        <w:trPr>
          <w:trHeight w:val="680"/>
        </w:trPr>
        <w:tc>
          <w:tcPr>
            <w:tcW w:w="2340" w:type="dxa"/>
            <w:vAlign w:val="center"/>
          </w:tcPr>
          <w:p w14:paraId="10A3E316" w14:textId="77777777" w:rsidR="00EB6B75" w:rsidRDefault="00000000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-0.1 do 0.1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 w14:paraId="7A4B823A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4.4</w:t>
            </w:r>
          </w:p>
        </w:tc>
        <w:tc>
          <w:tcPr>
            <w:tcW w:w="4245" w:type="dxa"/>
            <w:vAlign w:val="center"/>
          </w:tcPr>
          <w:p w14:paraId="3DCFF6F6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[0.0279, 0.0284, -0.0455]</w:t>
            </w:r>
          </w:p>
        </w:tc>
      </w:tr>
    </w:tbl>
    <w:p w14:paraId="78EC5BA5" w14:textId="77777777" w:rsidR="00EB6B75" w:rsidRDefault="0000000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E84CDA4" w14:textId="77777777" w:rsidR="00EB6B75" w:rsidRDefault="00000000" w:rsidP="00B254C6">
      <w:pPr>
        <w:pStyle w:val="Nagwek2"/>
      </w:pPr>
      <w:bookmarkStart w:id="3" w:name="_Toc116820203"/>
      <w:r>
        <w:lastRenderedPageBreak/>
        <w:t>Eksperyment 3</w:t>
      </w:r>
      <w:bookmarkEnd w:id="3"/>
    </w:p>
    <w:p w14:paraId="67D1DA6D" w14:textId="77777777" w:rsidR="00EB6B75" w:rsidRDefault="00000000">
      <w:r>
        <w:t xml:space="preserve">Nieważne jak duży albo jak mały współczynnik uczenia damy, model w podobnej liczbie epok będzie w stanie się wyuczyć </w:t>
      </w:r>
      <w:r>
        <w:rPr>
          <w:b/>
          <w:bCs/>
        </w:rPr>
        <w:t xml:space="preserve">(przy założeniu wykorzystania </w:t>
      </w:r>
      <w:proofErr w:type="spellStart"/>
      <w:r>
        <w:rPr>
          <w:b/>
          <w:bCs/>
        </w:rPr>
        <w:t>biasu</w:t>
      </w:r>
      <w:proofErr w:type="spellEnd"/>
      <w:r>
        <w:rPr>
          <w:b/>
          <w:bCs/>
        </w:rPr>
        <w:t xml:space="preserve">!). </w:t>
      </w:r>
      <w:r>
        <w:t>Jeśli manualnie ustalamy próg theta to bardzo istotne jest dobranie współczynnika uczenia, ponieważ za duży może skutkować zbyt dużymi zmianami wag (co uniemożliwi modelowi osiągnięcie optymalnego rozwiązania).</w:t>
      </w:r>
    </w:p>
    <w:tbl>
      <w:tblPr>
        <w:tblStyle w:val="Tabela-Siatka"/>
        <w:tblW w:w="9076" w:type="dxa"/>
        <w:tblLayout w:type="fixed"/>
        <w:tblLook w:val="04A0" w:firstRow="1" w:lastRow="0" w:firstColumn="1" w:lastColumn="0" w:noHBand="0" w:noVBand="1"/>
      </w:tblPr>
      <w:tblGrid>
        <w:gridCol w:w="2341"/>
        <w:gridCol w:w="3060"/>
        <w:gridCol w:w="3675"/>
      </w:tblGrid>
      <w:tr w:rsidR="00EB6B75" w14:paraId="3CC2BDE3" w14:textId="77777777">
        <w:trPr>
          <w:trHeight w:val="643"/>
        </w:trPr>
        <w:tc>
          <w:tcPr>
            <w:tcW w:w="2340" w:type="dxa"/>
            <w:shd w:val="clear" w:color="auto" w:fill="C6D9F1" w:themeFill="text2" w:themeFillTint="33"/>
            <w:vAlign w:val="center"/>
          </w:tcPr>
          <w:p w14:paraId="78B57D3B" w14:textId="77777777" w:rsidR="00EB6B75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SimSun"/>
                <w:b/>
                <w:bCs/>
              </w:rPr>
              <w:t>Wartość współczynnika uczenia</w:t>
            </w:r>
          </w:p>
        </w:tc>
        <w:tc>
          <w:tcPr>
            <w:tcW w:w="3060" w:type="dxa"/>
            <w:tcBorders>
              <w:right w:val="nil"/>
            </w:tcBorders>
            <w:shd w:val="clear" w:color="auto" w:fill="C6D9F1" w:themeFill="text2" w:themeFillTint="33"/>
            <w:vAlign w:val="center"/>
          </w:tcPr>
          <w:p w14:paraId="65924761" w14:textId="77777777" w:rsidR="00EB6B75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SimSun"/>
                <w:b/>
                <w:bCs/>
              </w:rPr>
              <w:t>Średnia liczba epok potrzebna do wyuczenia</w:t>
            </w:r>
          </w:p>
        </w:tc>
        <w:tc>
          <w:tcPr>
            <w:tcW w:w="3675" w:type="dxa"/>
            <w:shd w:val="clear" w:color="auto" w:fill="C6D9F1" w:themeFill="text2" w:themeFillTint="33"/>
            <w:vAlign w:val="center"/>
          </w:tcPr>
          <w:p w14:paraId="37C93353" w14:textId="77777777" w:rsidR="00EB6B75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SimSun"/>
                <w:b/>
                <w:bCs/>
              </w:rPr>
              <w:t xml:space="preserve">Średnie wagi [x1, x2, </w:t>
            </w:r>
            <w:proofErr w:type="spellStart"/>
            <w:r>
              <w:rPr>
                <w:rFonts w:eastAsia="SimSun"/>
                <w:b/>
                <w:bCs/>
              </w:rPr>
              <w:t>bias</w:t>
            </w:r>
            <w:proofErr w:type="spellEnd"/>
            <w:r>
              <w:rPr>
                <w:rFonts w:eastAsia="SimSun"/>
                <w:b/>
                <w:bCs/>
              </w:rPr>
              <w:t>]</w:t>
            </w:r>
          </w:p>
        </w:tc>
      </w:tr>
      <w:tr w:rsidR="00EB6B75" w14:paraId="720098F8" w14:textId="77777777">
        <w:trPr>
          <w:trHeight w:val="607"/>
        </w:trPr>
        <w:tc>
          <w:tcPr>
            <w:tcW w:w="2340" w:type="dxa"/>
            <w:vAlign w:val="center"/>
          </w:tcPr>
          <w:p w14:paraId="15FB72ED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5000.0000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 w14:paraId="6A74B02F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5.0</w:t>
            </w:r>
          </w:p>
        </w:tc>
        <w:tc>
          <w:tcPr>
            <w:tcW w:w="3675" w:type="dxa"/>
            <w:vAlign w:val="center"/>
          </w:tcPr>
          <w:p w14:paraId="1997DCDC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[10261.7,  11323.4, -15000.0]</w:t>
            </w:r>
          </w:p>
        </w:tc>
      </w:tr>
      <w:tr w:rsidR="00EB6B75" w14:paraId="18F2079D" w14:textId="77777777">
        <w:trPr>
          <w:trHeight w:val="607"/>
        </w:trPr>
        <w:tc>
          <w:tcPr>
            <w:tcW w:w="2340" w:type="dxa"/>
            <w:tcBorders>
              <w:top w:val="nil"/>
            </w:tcBorders>
            <w:vAlign w:val="center"/>
          </w:tcPr>
          <w:p w14:paraId="1BF95303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1.0000</w:t>
            </w:r>
          </w:p>
        </w:tc>
        <w:tc>
          <w:tcPr>
            <w:tcW w:w="3060" w:type="dxa"/>
            <w:tcBorders>
              <w:top w:val="nil"/>
              <w:right w:val="nil"/>
            </w:tcBorders>
            <w:vAlign w:val="center"/>
          </w:tcPr>
          <w:p w14:paraId="46F269BD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4.9</w:t>
            </w:r>
          </w:p>
        </w:tc>
        <w:tc>
          <w:tcPr>
            <w:tcW w:w="3675" w:type="dxa"/>
            <w:tcBorders>
              <w:top w:val="nil"/>
            </w:tcBorders>
            <w:vAlign w:val="center"/>
          </w:tcPr>
          <w:p w14:paraId="5CCF54B8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[1.9861, 2.2482, -3.0000]</w:t>
            </w:r>
          </w:p>
        </w:tc>
      </w:tr>
      <w:tr w:rsidR="00EB6B75" w14:paraId="1751A57C" w14:textId="77777777">
        <w:trPr>
          <w:trHeight w:val="643"/>
        </w:trPr>
        <w:tc>
          <w:tcPr>
            <w:tcW w:w="2340" w:type="dxa"/>
            <w:vAlign w:val="center"/>
          </w:tcPr>
          <w:p w14:paraId="181AD3AD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0.9000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 w14:paraId="58374BD1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4.6</w:t>
            </w:r>
          </w:p>
        </w:tc>
        <w:tc>
          <w:tcPr>
            <w:tcW w:w="3675" w:type="dxa"/>
            <w:vAlign w:val="center"/>
          </w:tcPr>
          <w:p w14:paraId="5C648510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[1.7569, 1.7883, -2.4303]</w:t>
            </w:r>
          </w:p>
        </w:tc>
      </w:tr>
      <w:tr w:rsidR="00EB6B75" w14:paraId="3E28789E" w14:textId="77777777">
        <w:trPr>
          <w:trHeight w:val="607"/>
        </w:trPr>
        <w:tc>
          <w:tcPr>
            <w:tcW w:w="2340" w:type="dxa"/>
            <w:vAlign w:val="center"/>
          </w:tcPr>
          <w:p w14:paraId="32464463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0.8000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 w14:paraId="4CBA6899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4.8</w:t>
            </w:r>
          </w:p>
        </w:tc>
        <w:tc>
          <w:tcPr>
            <w:tcW w:w="3675" w:type="dxa"/>
            <w:vAlign w:val="center"/>
          </w:tcPr>
          <w:p w14:paraId="264B9F3C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[1.6106, 1.6991, -2.4001]</w:t>
            </w:r>
          </w:p>
        </w:tc>
      </w:tr>
      <w:tr w:rsidR="00EB6B75" w14:paraId="6254313F" w14:textId="77777777">
        <w:trPr>
          <w:trHeight w:val="643"/>
        </w:trPr>
        <w:tc>
          <w:tcPr>
            <w:tcW w:w="2340" w:type="dxa"/>
            <w:vAlign w:val="center"/>
          </w:tcPr>
          <w:p w14:paraId="31A82B9A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0.7000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 w14:paraId="1B9D837F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4.9</w:t>
            </w:r>
          </w:p>
        </w:tc>
        <w:tc>
          <w:tcPr>
            <w:tcW w:w="3675" w:type="dxa"/>
            <w:vAlign w:val="center"/>
          </w:tcPr>
          <w:p w14:paraId="04CA5CBB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[1.4389, 1.5441, -2.1000]</w:t>
            </w:r>
          </w:p>
        </w:tc>
      </w:tr>
      <w:tr w:rsidR="00EB6B75" w14:paraId="12F904BA" w14:textId="77777777">
        <w:trPr>
          <w:trHeight w:val="607"/>
        </w:trPr>
        <w:tc>
          <w:tcPr>
            <w:tcW w:w="2340" w:type="dxa"/>
            <w:vAlign w:val="center"/>
          </w:tcPr>
          <w:p w14:paraId="52F22A62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0.6000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 w14:paraId="2F50CC0B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5.0</w:t>
            </w:r>
          </w:p>
        </w:tc>
        <w:tc>
          <w:tcPr>
            <w:tcW w:w="3675" w:type="dxa"/>
            <w:vAlign w:val="center"/>
          </w:tcPr>
          <w:p w14:paraId="49B07EB0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[1.2312, 1.3587, -1.7998]</w:t>
            </w:r>
          </w:p>
        </w:tc>
      </w:tr>
      <w:tr w:rsidR="00EB6B75" w14:paraId="06609764" w14:textId="77777777">
        <w:trPr>
          <w:trHeight w:val="643"/>
        </w:trPr>
        <w:tc>
          <w:tcPr>
            <w:tcW w:w="2340" w:type="dxa"/>
            <w:vAlign w:val="center"/>
          </w:tcPr>
          <w:p w14:paraId="7636FE6D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0.5000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 w14:paraId="36CB97E8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4.8</w:t>
            </w:r>
          </w:p>
        </w:tc>
        <w:tc>
          <w:tcPr>
            <w:tcW w:w="3675" w:type="dxa"/>
            <w:vAlign w:val="center"/>
          </w:tcPr>
          <w:p w14:paraId="3B8F5FF2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[1.0263, 1.0691, -1.5000]</w:t>
            </w:r>
          </w:p>
        </w:tc>
      </w:tr>
      <w:tr w:rsidR="00EB6B75" w14:paraId="09FC0A25" w14:textId="77777777">
        <w:trPr>
          <w:trHeight w:val="643"/>
        </w:trPr>
        <w:tc>
          <w:tcPr>
            <w:tcW w:w="2340" w:type="dxa"/>
            <w:vAlign w:val="center"/>
          </w:tcPr>
          <w:p w14:paraId="429C8DF3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0.4000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 w14:paraId="0AFE8D14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5.2</w:t>
            </w:r>
          </w:p>
        </w:tc>
        <w:tc>
          <w:tcPr>
            <w:tcW w:w="3675" w:type="dxa"/>
            <w:vAlign w:val="center"/>
          </w:tcPr>
          <w:p w14:paraId="6276FE06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[0.8595, 0.8770, -1.2399]</w:t>
            </w:r>
          </w:p>
        </w:tc>
      </w:tr>
      <w:tr w:rsidR="00EB6B75" w14:paraId="552F8113" w14:textId="77777777">
        <w:trPr>
          <w:trHeight w:val="607"/>
        </w:trPr>
        <w:tc>
          <w:tcPr>
            <w:tcW w:w="2340" w:type="dxa"/>
            <w:vAlign w:val="center"/>
          </w:tcPr>
          <w:p w14:paraId="251DD861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0.3000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 w14:paraId="0502B7CA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5.0</w:t>
            </w:r>
          </w:p>
        </w:tc>
        <w:tc>
          <w:tcPr>
            <w:tcW w:w="3675" w:type="dxa"/>
            <w:vAlign w:val="center"/>
          </w:tcPr>
          <w:p w14:paraId="54517CD9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[0.6061, 0.6781, -0.8997]</w:t>
            </w:r>
          </w:p>
        </w:tc>
      </w:tr>
      <w:tr w:rsidR="00EB6B75" w14:paraId="49512486" w14:textId="77777777">
        <w:trPr>
          <w:trHeight w:val="607"/>
        </w:trPr>
        <w:tc>
          <w:tcPr>
            <w:tcW w:w="2340" w:type="dxa"/>
            <w:vAlign w:val="center"/>
          </w:tcPr>
          <w:p w14:paraId="1A77937E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0.2000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 w14:paraId="7861F73A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4.9</w:t>
            </w:r>
          </w:p>
        </w:tc>
        <w:tc>
          <w:tcPr>
            <w:tcW w:w="3675" w:type="dxa"/>
            <w:vAlign w:val="center"/>
          </w:tcPr>
          <w:p w14:paraId="61565D96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[0.4053, 0.4526, -0.5999]</w:t>
            </w:r>
          </w:p>
        </w:tc>
      </w:tr>
      <w:tr w:rsidR="00EB6B75" w14:paraId="67CB3784" w14:textId="77777777">
        <w:trPr>
          <w:trHeight w:val="607"/>
        </w:trPr>
        <w:tc>
          <w:tcPr>
            <w:tcW w:w="2340" w:type="dxa"/>
            <w:vAlign w:val="center"/>
          </w:tcPr>
          <w:p w14:paraId="48F30B23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0.1000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 w14:paraId="2EFF0B1E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5.0</w:t>
            </w:r>
          </w:p>
        </w:tc>
        <w:tc>
          <w:tcPr>
            <w:tcW w:w="3675" w:type="dxa"/>
            <w:vAlign w:val="center"/>
          </w:tcPr>
          <w:p w14:paraId="095A49BB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[0.1988, 0.2256, -0.2996]</w:t>
            </w:r>
          </w:p>
        </w:tc>
      </w:tr>
      <w:tr w:rsidR="00EB6B75" w14:paraId="1B33FB59" w14:textId="77777777">
        <w:trPr>
          <w:trHeight w:val="607"/>
        </w:trPr>
        <w:tc>
          <w:tcPr>
            <w:tcW w:w="2340" w:type="dxa"/>
            <w:tcBorders>
              <w:top w:val="nil"/>
            </w:tcBorders>
            <w:vAlign w:val="center"/>
          </w:tcPr>
          <w:p w14:paraId="7A1D9FB6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0.0001</w:t>
            </w:r>
          </w:p>
        </w:tc>
        <w:tc>
          <w:tcPr>
            <w:tcW w:w="3060" w:type="dxa"/>
            <w:tcBorders>
              <w:top w:val="nil"/>
              <w:right w:val="nil"/>
            </w:tcBorders>
            <w:vAlign w:val="center"/>
          </w:tcPr>
          <w:p w14:paraId="5D85045F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3.4</w:t>
            </w:r>
          </w:p>
        </w:tc>
        <w:tc>
          <w:tcPr>
            <w:tcW w:w="3675" w:type="dxa"/>
            <w:tcBorders>
              <w:top w:val="nil"/>
            </w:tcBorders>
            <w:vAlign w:val="center"/>
          </w:tcPr>
          <w:p w14:paraId="5305A912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[0.0003, 0.0003, -0.0005]</w:t>
            </w:r>
          </w:p>
        </w:tc>
      </w:tr>
    </w:tbl>
    <w:p w14:paraId="343E36B6" w14:textId="77777777" w:rsidR="00EB6B75" w:rsidRDefault="0000000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1C5B27E" w14:textId="77777777" w:rsidR="00EB6B75" w:rsidRDefault="00000000" w:rsidP="00B254C6">
      <w:pPr>
        <w:pStyle w:val="Nagwek2"/>
      </w:pPr>
      <w:bookmarkStart w:id="4" w:name="_Toc116820204"/>
      <w:r>
        <w:lastRenderedPageBreak/>
        <w:t>Eksperyment 4</w:t>
      </w:r>
      <w:bookmarkEnd w:id="4"/>
    </w:p>
    <w:p w14:paraId="285D6577" w14:textId="77777777" w:rsidR="00EB6B75" w:rsidRDefault="00000000">
      <w:r>
        <w:t xml:space="preserve">??? Chyba bipolarna koks bo mocniej ścina punkty </w:t>
      </w:r>
      <w:proofErr w:type="spellStart"/>
      <w:r>
        <w:t>omegalul</w:t>
      </w:r>
      <w:proofErr w:type="spellEnd"/>
      <w:r>
        <w:t xml:space="preserve">? Coś tam, że teraz przy każdym </w:t>
      </w:r>
      <w:proofErr w:type="spellStart"/>
      <w:r>
        <w:t>inpucie</w:t>
      </w:r>
      <w:proofErr w:type="spellEnd"/>
      <w:r>
        <w:t xml:space="preserve"> następuje korekta wag, podczas gdy dla unipolarnej może </w:t>
      </w:r>
      <w:proofErr w:type="spellStart"/>
      <w:r>
        <w:t>wgle</w:t>
      </w:r>
      <w:proofErr w:type="spellEnd"/>
      <w:r>
        <w:t xml:space="preserve"> nie </w:t>
      </w:r>
      <w:proofErr w:type="spellStart"/>
      <w:r>
        <w:t>nastąpić?S</w:t>
      </w:r>
      <w:proofErr w:type="spellEnd"/>
    </w:p>
    <w:tbl>
      <w:tblPr>
        <w:tblStyle w:val="Tabela-Siatka"/>
        <w:tblW w:w="9030" w:type="dxa"/>
        <w:tblLayout w:type="fixed"/>
        <w:tblLook w:val="04A0" w:firstRow="1" w:lastRow="0" w:firstColumn="1" w:lastColumn="0" w:noHBand="0" w:noVBand="1"/>
      </w:tblPr>
      <w:tblGrid>
        <w:gridCol w:w="2251"/>
        <w:gridCol w:w="3420"/>
        <w:gridCol w:w="3359"/>
      </w:tblGrid>
      <w:tr w:rsidR="00EB6B75" w14:paraId="5554C049" w14:textId="77777777">
        <w:trPr>
          <w:trHeight w:val="644"/>
        </w:trPr>
        <w:tc>
          <w:tcPr>
            <w:tcW w:w="2250" w:type="dxa"/>
            <w:shd w:val="clear" w:color="auto" w:fill="C6D9F1" w:themeFill="text2" w:themeFillTint="33"/>
            <w:vAlign w:val="center"/>
          </w:tcPr>
          <w:p w14:paraId="220A49F8" w14:textId="77777777" w:rsidR="00EB6B75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SimSun"/>
                <w:b/>
                <w:bCs/>
              </w:rPr>
              <w:t>Rodzaj funkcji aktywacji</w:t>
            </w:r>
          </w:p>
        </w:tc>
        <w:tc>
          <w:tcPr>
            <w:tcW w:w="3420" w:type="dxa"/>
            <w:tcBorders>
              <w:right w:val="nil"/>
            </w:tcBorders>
            <w:shd w:val="clear" w:color="auto" w:fill="C6D9F1" w:themeFill="text2" w:themeFillTint="33"/>
            <w:vAlign w:val="center"/>
          </w:tcPr>
          <w:p w14:paraId="7FC46A5C" w14:textId="77777777" w:rsidR="00EB6B75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SimSun"/>
                <w:b/>
                <w:bCs/>
              </w:rPr>
              <w:t>Średnia liczba epok potrzebna do wyuczenia</w:t>
            </w:r>
          </w:p>
        </w:tc>
        <w:tc>
          <w:tcPr>
            <w:tcW w:w="3359" w:type="dxa"/>
            <w:shd w:val="clear" w:color="auto" w:fill="C6D9F1" w:themeFill="text2" w:themeFillTint="33"/>
            <w:vAlign w:val="center"/>
          </w:tcPr>
          <w:p w14:paraId="2D313F43" w14:textId="77777777" w:rsidR="00EB6B75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SimSun"/>
                <w:b/>
                <w:bCs/>
              </w:rPr>
              <w:t>Średnie wagi [x1,x2,bias]</w:t>
            </w:r>
          </w:p>
        </w:tc>
      </w:tr>
      <w:tr w:rsidR="00EB6B75" w14:paraId="51A1074E" w14:textId="77777777">
        <w:trPr>
          <w:trHeight w:val="609"/>
        </w:trPr>
        <w:tc>
          <w:tcPr>
            <w:tcW w:w="2250" w:type="dxa"/>
            <w:vAlign w:val="center"/>
          </w:tcPr>
          <w:p w14:paraId="2F618D48" w14:textId="77777777" w:rsidR="00EB6B75" w:rsidRDefault="00000000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unipolarna</w:t>
            </w:r>
          </w:p>
        </w:tc>
        <w:tc>
          <w:tcPr>
            <w:tcW w:w="3420" w:type="dxa"/>
            <w:tcBorders>
              <w:right w:val="nil"/>
            </w:tcBorders>
            <w:vAlign w:val="center"/>
          </w:tcPr>
          <w:p w14:paraId="4C75D80D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4.2</w:t>
            </w:r>
          </w:p>
        </w:tc>
        <w:tc>
          <w:tcPr>
            <w:tcW w:w="3359" w:type="dxa"/>
            <w:vAlign w:val="center"/>
          </w:tcPr>
          <w:p w14:paraId="5FEE3CD8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[0.0199, 0.0189, -0.0289]</w:t>
            </w:r>
          </w:p>
        </w:tc>
      </w:tr>
      <w:tr w:rsidR="00EB6B75" w14:paraId="300642F4" w14:textId="77777777">
        <w:trPr>
          <w:trHeight w:val="644"/>
        </w:trPr>
        <w:tc>
          <w:tcPr>
            <w:tcW w:w="2250" w:type="dxa"/>
            <w:vAlign w:val="center"/>
          </w:tcPr>
          <w:p w14:paraId="29A21733" w14:textId="77777777" w:rsidR="00EB6B75" w:rsidRDefault="00000000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bipolarna</w:t>
            </w:r>
          </w:p>
        </w:tc>
        <w:tc>
          <w:tcPr>
            <w:tcW w:w="3420" w:type="dxa"/>
            <w:tcBorders>
              <w:right w:val="nil"/>
            </w:tcBorders>
            <w:vAlign w:val="center"/>
          </w:tcPr>
          <w:p w14:paraId="4A60CD87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3.0</w:t>
            </w:r>
          </w:p>
        </w:tc>
        <w:tc>
          <w:tcPr>
            <w:tcW w:w="3359" w:type="dxa"/>
            <w:vAlign w:val="center"/>
          </w:tcPr>
          <w:p w14:paraId="7EB99140" w14:textId="77777777" w:rsidR="00EB6B75" w:rsidRDefault="00000000">
            <w:pPr>
              <w:spacing w:after="0" w:line="240" w:lineRule="auto"/>
              <w:jc w:val="right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[0.0217, 0.0190, -0.0198]</w:t>
            </w:r>
          </w:p>
        </w:tc>
      </w:tr>
    </w:tbl>
    <w:p w14:paraId="7B436A78" w14:textId="185E97F5" w:rsidR="00B254C6" w:rsidRDefault="00B254C6"/>
    <w:p w14:paraId="7FF856DC" w14:textId="77777777" w:rsidR="00B254C6" w:rsidRDefault="00B254C6">
      <w:pPr>
        <w:spacing w:after="0" w:line="240" w:lineRule="auto"/>
      </w:pPr>
      <w:r>
        <w:br w:type="page"/>
      </w:r>
    </w:p>
    <w:p w14:paraId="55B4E914" w14:textId="43514317" w:rsidR="00EB6B75" w:rsidRDefault="00B254C6" w:rsidP="00B254C6">
      <w:pPr>
        <w:pStyle w:val="Nagwek1"/>
      </w:pPr>
      <w:bookmarkStart w:id="5" w:name="_Toc116820205"/>
      <w:proofErr w:type="spellStart"/>
      <w:r>
        <w:lastRenderedPageBreak/>
        <w:t>Adaline</w:t>
      </w:r>
      <w:bookmarkEnd w:id="5"/>
      <w:proofErr w:type="spellEnd"/>
    </w:p>
    <w:p w14:paraId="1F87B208" w14:textId="362B5851" w:rsidR="00B254C6" w:rsidRDefault="00B254C6" w:rsidP="00B254C6">
      <w:pPr>
        <w:pStyle w:val="Nagwek2"/>
      </w:pPr>
      <w:bookmarkStart w:id="6" w:name="_Toc116820206"/>
      <w:r>
        <w:t>Eksperyment 1</w:t>
      </w:r>
      <w:bookmarkEnd w:id="6"/>
    </w:p>
    <w:p w14:paraId="37E7E8C1" w14:textId="56D8F8F9" w:rsidR="00B254C6" w:rsidRDefault="00B254C6">
      <w:pPr>
        <w:spacing w:after="0" w:line="240" w:lineRule="auto"/>
      </w:pPr>
      <w:r>
        <w:br w:type="page"/>
      </w:r>
    </w:p>
    <w:p w14:paraId="5CD43F86" w14:textId="5BB03573" w:rsidR="00B254C6" w:rsidRDefault="00B254C6" w:rsidP="00B254C6">
      <w:pPr>
        <w:pStyle w:val="Nagwek2"/>
      </w:pPr>
      <w:bookmarkStart w:id="7" w:name="_Toc116820207"/>
      <w:r>
        <w:lastRenderedPageBreak/>
        <w:t>Eksperyment 2</w:t>
      </w:r>
      <w:bookmarkEnd w:id="7"/>
    </w:p>
    <w:p w14:paraId="11FF64A2" w14:textId="0DC444E4" w:rsidR="00B254C6" w:rsidRDefault="00B254C6">
      <w:pPr>
        <w:spacing w:after="0" w:line="240" w:lineRule="auto"/>
      </w:pPr>
      <w:r>
        <w:br w:type="page"/>
      </w:r>
    </w:p>
    <w:p w14:paraId="3D938E7C" w14:textId="659BDB4B" w:rsidR="00B254C6" w:rsidRDefault="00B254C6" w:rsidP="00B254C6">
      <w:pPr>
        <w:pStyle w:val="Nagwek2"/>
      </w:pPr>
      <w:bookmarkStart w:id="8" w:name="_Toc116820208"/>
      <w:r>
        <w:lastRenderedPageBreak/>
        <w:t>Eksperyment 3</w:t>
      </w:r>
      <w:bookmarkEnd w:id="8"/>
    </w:p>
    <w:p w14:paraId="2738CAA7" w14:textId="48C32C8E" w:rsidR="00B254C6" w:rsidRDefault="00B254C6">
      <w:pPr>
        <w:spacing w:after="0" w:line="240" w:lineRule="auto"/>
      </w:pPr>
      <w:r>
        <w:br w:type="page"/>
      </w:r>
    </w:p>
    <w:p w14:paraId="02910CCC" w14:textId="57690347" w:rsidR="00B254C6" w:rsidRDefault="00B254C6" w:rsidP="00B254C6">
      <w:pPr>
        <w:pStyle w:val="Nagwek2"/>
      </w:pPr>
      <w:bookmarkStart w:id="9" w:name="_Toc116820209"/>
      <w:r>
        <w:lastRenderedPageBreak/>
        <w:t>Eksperyment 4</w:t>
      </w:r>
      <w:bookmarkEnd w:id="9"/>
    </w:p>
    <w:p w14:paraId="72AFA8DC" w14:textId="77777777" w:rsidR="00B254C6" w:rsidRPr="00B254C6" w:rsidRDefault="00B254C6" w:rsidP="00B254C6"/>
    <w:sectPr w:rsidR="00B254C6" w:rsidRPr="00B254C6">
      <w:footerReference w:type="default" r:id="rId7"/>
      <w:pgSz w:w="11906" w:h="16838"/>
      <w:pgMar w:top="1417" w:right="1417" w:bottom="1417" w:left="1417" w:header="0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2C13" w14:textId="77777777" w:rsidR="00C53A5B" w:rsidRDefault="00C53A5B">
      <w:pPr>
        <w:spacing w:after="0" w:line="240" w:lineRule="auto"/>
      </w:pPr>
      <w:r>
        <w:separator/>
      </w:r>
    </w:p>
  </w:endnote>
  <w:endnote w:type="continuationSeparator" w:id="0">
    <w:p w14:paraId="1DA36799" w14:textId="77777777" w:rsidR="00C53A5B" w:rsidRDefault="00C5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726346"/>
      <w:docPartObj>
        <w:docPartGallery w:val="Page Numbers (Top of Page)"/>
        <w:docPartUnique/>
      </w:docPartObj>
    </w:sdtPr>
    <w:sdtContent>
      <w:p w14:paraId="318BDADD" w14:textId="77777777" w:rsidR="00EB6B75" w:rsidRDefault="00000000">
        <w:pPr>
          <w:pStyle w:val="Stopka"/>
          <w:jc w:val="center"/>
        </w:pPr>
        <w: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D5824BA" w14:textId="77777777" w:rsidR="00EB6B75" w:rsidRDefault="00EB6B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8DBA4" w14:textId="77777777" w:rsidR="00C53A5B" w:rsidRDefault="00C53A5B">
      <w:pPr>
        <w:spacing w:after="0" w:line="240" w:lineRule="auto"/>
      </w:pPr>
      <w:r>
        <w:separator/>
      </w:r>
    </w:p>
  </w:footnote>
  <w:footnote w:type="continuationSeparator" w:id="0">
    <w:p w14:paraId="6DF58CFE" w14:textId="77777777" w:rsidR="00C53A5B" w:rsidRDefault="00C53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75"/>
    <w:rsid w:val="00347FD5"/>
    <w:rsid w:val="00B254C6"/>
    <w:rsid w:val="00C53A5B"/>
    <w:rsid w:val="00E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0041"/>
  <w15:docId w15:val="{A643F522-E158-4087-ACB1-8046B8FE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37EE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85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5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E8536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E8536B"/>
    <w:rPr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E853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E8536B"/>
  </w:style>
  <w:style w:type="character" w:customStyle="1" w:styleId="StopkaZnak">
    <w:name w:val="Stopka Znak"/>
    <w:basedOn w:val="Domylnaczcionkaakapitu"/>
    <w:link w:val="Stopka"/>
    <w:uiPriority w:val="99"/>
    <w:qFormat/>
    <w:rsid w:val="00E8536B"/>
  </w:style>
  <w:style w:type="character" w:styleId="Hipercze">
    <w:name w:val="Hyperlink"/>
    <w:basedOn w:val="Domylnaczcionkaakapitu"/>
    <w:uiPriority w:val="99"/>
    <w:unhideWhenUsed/>
    <w:rsid w:val="00E8536B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  <w:lang/>
    </w:rPr>
  </w:style>
  <w:style w:type="paragraph" w:styleId="Tytu">
    <w:name w:val="Title"/>
    <w:basedOn w:val="Normalny"/>
    <w:next w:val="Normalny"/>
    <w:link w:val="TytuZnak"/>
    <w:uiPriority w:val="10"/>
    <w:qFormat/>
    <w:rsid w:val="00E8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8536B"/>
    <w:pPr>
      <w:spacing w:after="160"/>
    </w:pPr>
    <w:rPr>
      <w:color w:val="5A5A5A" w:themeColor="text1" w:themeTint="A5"/>
      <w:spacing w:val="15"/>
    </w:r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Normalny"/>
    <w:link w:val="NagwekZnak"/>
    <w:uiPriority w:val="99"/>
    <w:unhideWhenUsed/>
    <w:rsid w:val="00E8536B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E8536B"/>
    <w:pPr>
      <w:tabs>
        <w:tab w:val="center" w:pos="4536"/>
        <w:tab w:val="right" w:pos="9072"/>
      </w:tabs>
      <w:spacing w:after="0" w:line="240" w:lineRule="auto"/>
    </w:pPr>
  </w:style>
  <w:style w:type="paragraph" w:styleId="Nagwekindeksu">
    <w:name w:val="index heading"/>
    <w:basedOn w:val="Heading"/>
  </w:style>
  <w:style w:type="paragraph" w:styleId="Nagwekspisutreci">
    <w:name w:val="TOC Heading"/>
    <w:basedOn w:val="Nagwek1"/>
    <w:next w:val="Normalny"/>
    <w:uiPriority w:val="39"/>
    <w:unhideWhenUsed/>
    <w:qFormat/>
    <w:rsid w:val="00E8536B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8536B"/>
    <w:pPr>
      <w:spacing w:after="100"/>
    </w:pPr>
  </w:style>
  <w:style w:type="paragraph" w:customStyle="1" w:styleId="TableContents">
    <w:name w:val="Table Contents"/>
    <w:basedOn w:val="Normalny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263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B254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347F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7F8AA-8CC3-438D-A180-912AE3C1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544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dc:description/>
  <cp:lastModifiedBy>Kajetan Pynka</cp:lastModifiedBy>
  <cp:revision>26</cp:revision>
  <dcterms:created xsi:type="dcterms:W3CDTF">2022-10-09T15:23:00Z</dcterms:created>
  <dcterms:modified xsi:type="dcterms:W3CDTF">2022-10-16T11:43:00Z</dcterms:modified>
  <dc:language>en-US</dc:language>
</cp:coreProperties>
</file>