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EC0" w:rsidRPr="00A817CB" w:rsidRDefault="00A817CB">
      <w:pPr>
        <w:rPr>
          <w:b/>
          <w:sz w:val="28"/>
        </w:rPr>
      </w:pPr>
      <w:r w:rsidRPr="00A817CB">
        <w:rPr>
          <w:b/>
          <w:sz w:val="28"/>
        </w:rPr>
        <w:t xml:space="preserve">Wariant ćwiczenia – implementacja w </w:t>
      </w:r>
      <w:proofErr w:type="spellStart"/>
      <w:r w:rsidRPr="00A817CB">
        <w:rPr>
          <w:b/>
          <w:sz w:val="28"/>
        </w:rPr>
        <w:t>Keras</w:t>
      </w:r>
      <w:proofErr w:type="spellEnd"/>
      <w:r w:rsidRPr="00A817CB">
        <w:rPr>
          <w:b/>
          <w:sz w:val="28"/>
        </w:rPr>
        <w:t xml:space="preserve">, </w:t>
      </w:r>
      <w:proofErr w:type="spellStart"/>
      <w:r w:rsidRPr="00A817CB">
        <w:rPr>
          <w:b/>
          <w:sz w:val="28"/>
        </w:rPr>
        <w:t>tensorflow</w:t>
      </w:r>
      <w:proofErr w:type="spellEnd"/>
      <w:r w:rsidRPr="00A817CB">
        <w:rPr>
          <w:b/>
          <w:sz w:val="28"/>
        </w:rPr>
        <w:t xml:space="preserve"> lub </w:t>
      </w:r>
      <w:proofErr w:type="spellStart"/>
      <w:r w:rsidRPr="00A817CB">
        <w:rPr>
          <w:b/>
          <w:sz w:val="28"/>
        </w:rPr>
        <w:t>pytorch</w:t>
      </w:r>
      <w:proofErr w:type="spellEnd"/>
    </w:p>
    <w:p w:rsidR="00CE661E" w:rsidRDefault="00A817CB">
      <w:pPr>
        <w:rPr>
          <w:sz w:val="24"/>
          <w:szCs w:val="24"/>
        </w:rPr>
      </w:pPr>
      <w:r>
        <w:rPr>
          <w:sz w:val="24"/>
          <w:szCs w:val="24"/>
        </w:rPr>
        <w:t xml:space="preserve">W ćwiczeniu odnośnie sieci </w:t>
      </w:r>
      <w:proofErr w:type="spellStart"/>
      <w:r>
        <w:rPr>
          <w:sz w:val="24"/>
          <w:szCs w:val="24"/>
        </w:rPr>
        <w:t>konwolucyjnych</w:t>
      </w:r>
      <w:proofErr w:type="spellEnd"/>
      <w:r>
        <w:rPr>
          <w:sz w:val="24"/>
          <w:szCs w:val="24"/>
        </w:rPr>
        <w:t xml:space="preserve"> dopuszczalne jest zastosowanie gotowych bibliotek do budowania sieci neuronowyc</w:t>
      </w:r>
      <w:r w:rsidR="00CE661E">
        <w:rPr>
          <w:sz w:val="24"/>
          <w:szCs w:val="24"/>
        </w:rPr>
        <w:t>h</w:t>
      </w:r>
      <w:r>
        <w:rPr>
          <w:sz w:val="24"/>
          <w:szCs w:val="24"/>
        </w:rPr>
        <w:t xml:space="preserve">. </w:t>
      </w:r>
      <w:r w:rsidR="00CE661E">
        <w:rPr>
          <w:sz w:val="24"/>
          <w:szCs w:val="24"/>
        </w:rPr>
        <w:t xml:space="preserve">Biblioteki te umożliwiają budowanie modeli w sposób modułowy, bardzo upraszczając implementacje. Przykładowo, deklaracja modelu MLP dla </w:t>
      </w:r>
      <w:proofErr w:type="spellStart"/>
      <w:r w:rsidR="00CE661E">
        <w:rPr>
          <w:sz w:val="24"/>
          <w:szCs w:val="24"/>
        </w:rPr>
        <w:t>mnista</w:t>
      </w:r>
      <w:proofErr w:type="spellEnd"/>
      <w:r w:rsidR="00CE661E">
        <w:rPr>
          <w:sz w:val="24"/>
          <w:szCs w:val="24"/>
        </w:rPr>
        <w:t xml:space="preserve"> odbywa się tak:</w:t>
      </w:r>
    </w:p>
    <w:p w:rsidR="00CE661E" w:rsidRDefault="00CE661E" w:rsidP="00CE661E">
      <w:pPr>
        <w:pStyle w:val="Default"/>
        <w:rPr>
          <w:color w:val="37464F"/>
          <w:sz w:val="21"/>
          <w:szCs w:val="21"/>
        </w:rPr>
      </w:pPr>
      <w:r>
        <w:rPr>
          <w:color w:val="37464F"/>
          <w:sz w:val="21"/>
          <w:szCs w:val="21"/>
        </w:rPr>
        <w:t xml:space="preserve">model = </w:t>
      </w:r>
      <w:proofErr w:type="spellStart"/>
      <w:r>
        <w:rPr>
          <w:color w:val="37464F"/>
          <w:sz w:val="21"/>
          <w:szCs w:val="21"/>
        </w:rPr>
        <w:t>tf.keras.models.</w:t>
      </w:r>
      <w:r>
        <w:rPr>
          <w:color w:val="9C27AF"/>
          <w:sz w:val="21"/>
          <w:szCs w:val="21"/>
        </w:rPr>
        <w:t>Sequential</w:t>
      </w:r>
      <w:proofErr w:type="spellEnd"/>
      <w:r>
        <w:rPr>
          <w:color w:val="37464F"/>
          <w:sz w:val="21"/>
          <w:szCs w:val="21"/>
        </w:rPr>
        <w:t xml:space="preserve">([ </w:t>
      </w:r>
      <w:proofErr w:type="spellStart"/>
      <w:r>
        <w:rPr>
          <w:color w:val="37464F"/>
          <w:sz w:val="21"/>
          <w:szCs w:val="21"/>
        </w:rPr>
        <w:t>tf.keras.layers.</w:t>
      </w:r>
      <w:r>
        <w:rPr>
          <w:color w:val="9C27AF"/>
          <w:sz w:val="21"/>
          <w:szCs w:val="21"/>
        </w:rPr>
        <w:t>Flatten</w:t>
      </w:r>
      <w:proofErr w:type="spellEnd"/>
      <w:r>
        <w:rPr>
          <w:color w:val="37464F"/>
          <w:sz w:val="21"/>
          <w:szCs w:val="21"/>
        </w:rPr>
        <w:t>(</w:t>
      </w:r>
      <w:proofErr w:type="spellStart"/>
      <w:r>
        <w:rPr>
          <w:color w:val="37464F"/>
          <w:sz w:val="21"/>
          <w:szCs w:val="21"/>
        </w:rPr>
        <w:t>input_shape</w:t>
      </w:r>
      <w:proofErr w:type="spellEnd"/>
      <w:r>
        <w:rPr>
          <w:color w:val="37464F"/>
          <w:sz w:val="21"/>
          <w:szCs w:val="21"/>
        </w:rPr>
        <w:t>=(</w:t>
      </w:r>
      <w:r>
        <w:rPr>
          <w:color w:val="C53929"/>
          <w:sz w:val="21"/>
          <w:szCs w:val="21"/>
        </w:rPr>
        <w:t>28</w:t>
      </w:r>
      <w:r>
        <w:rPr>
          <w:color w:val="37464F"/>
          <w:sz w:val="21"/>
          <w:szCs w:val="21"/>
        </w:rPr>
        <w:t xml:space="preserve">, </w:t>
      </w:r>
      <w:r>
        <w:rPr>
          <w:color w:val="C53929"/>
          <w:sz w:val="21"/>
          <w:szCs w:val="21"/>
        </w:rPr>
        <w:t>28</w:t>
      </w:r>
      <w:r>
        <w:rPr>
          <w:color w:val="37464F"/>
          <w:sz w:val="21"/>
          <w:szCs w:val="21"/>
        </w:rPr>
        <w:t xml:space="preserve">)), </w:t>
      </w:r>
      <w:proofErr w:type="spellStart"/>
      <w:r>
        <w:rPr>
          <w:color w:val="37464F"/>
          <w:sz w:val="21"/>
          <w:szCs w:val="21"/>
        </w:rPr>
        <w:t>tf.keras.layers.</w:t>
      </w:r>
      <w:r>
        <w:rPr>
          <w:color w:val="9C27AF"/>
          <w:sz w:val="21"/>
          <w:szCs w:val="21"/>
        </w:rPr>
        <w:t>Dense</w:t>
      </w:r>
      <w:proofErr w:type="spellEnd"/>
      <w:r>
        <w:rPr>
          <w:color w:val="37464F"/>
          <w:sz w:val="21"/>
          <w:szCs w:val="21"/>
        </w:rPr>
        <w:t>(</w:t>
      </w:r>
      <w:r>
        <w:rPr>
          <w:color w:val="C53929"/>
          <w:sz w:val="21"/>
          <w:szCs w:val="21"/>
        </w:rPr>
        <w:t>128</w:t>
      </w:r>
      <w:r>
        <w:rPr>
          <w:color w:val="37464F"/>
          <w:sz w:val="21"/>
          <w:szCs w:val="21"/>
        </w:rPr>
        <w:t xml:space="preserve">, </w:t>
      </w:r>
      <w:proofErr w:type="spellStart"/>
      <w:r>
        <w:rPr>
          <w:color w:val="37464F"/>
          <w:sz w:val="21"/>
          <w:szCs w:val="21"/>
        </w:rPr>
        <w:t>activation</w:t>
      </w:r>
      <w:proofErr w:type="spellEnd"/>
      <w:r>
        <w:rPr>
          <w:color w:val="37464F"/>
          <w:sz w:val="21"/>
          <w:szCs w:val="21"/>
        </w:rPr>
        <w:t>=</w:t>
      </w:r>
      <w:r>
        <w:rPr>
          <w:color w:val="0D904F"/>
          <w:sz w:val="21"/>
          <w:szCs w:val="21"/>
        </w:rPr>
        <w:t>'</w:t>
      </w:r>
      <w:proofErr w:type="spellStart"/>
      <w:r>
        <w:rPr>
          <w:color w:val="0D904F"/>
          <w:sz w:val="21"/>
          <w:szCs w:val="21"/>
        </w:rPr>
        <w:t>relu</w:t>
      </w:r>
      <w:proofErr w:type="spellEnd"/>
      <w:r>
        <w:rPr>
          <w:color w:val="0D904F"/>
          <w:sz w:val="21"/>
          <w:szCs w:val="21"/>
        </w:rPr>
        <w:t>'</w:t>
      </w:r>
      <w:r>
        <w:rPr>
          <w:color w:val="37464F"/>
          <w:sz w:val="21"/>
          <w:szCs w:val="21"/>
        </w:rPr>
        <w:t xml:space="preserve">), </w:t>
      </w:r>
      <w:proofErr w:type="spellStart"/>
      <w:r>
        <w:rPr>
          <w:color w:val="37464F"/>
          <w:sz w:val="21"/>
          <w:szCs w:val="21"/>
        </w:rPr>
        <w:t>tf.keras.layers.</w:t>
      </w:r>
      <w:r>
        <w:rPr>
          <w:color w:val="9C27AF"/>
          <w:sz w:val="21"/>
          <w:szCs w:val="21"/>
        </w:rPr>
        <w:t>Dense</w:t>
      </w:r>
      <w:proofErr w:type="spellEnd"/>
      <w:r>
        <w:rPr>
          <w:color w:val="37464F"/>
          <w:sz w:val="21"/>
          <w:szCs w:val="21"/>
        </w:rPr>
        <w:t>(</w:t>
      </w:r>
      <w:r>
        <w:rPr>
          <w:color w:val="C53929"/>
          <w:sz w:val="21"/>
          <w:szCs w:val="21"/>
        </w:rPr>
        <w:t>10</w:t>
      </w:r>
      <w:r>
        <w:rPr>
          <w:color w:val="37464F"/>
          <w:sz w:val="21"/>
          <w:szCs w:val="21"/>
        </w:rPr>
        <w:t xml:space="preserve">) ]) </w:t>
      </w:r>
    </w:p>
    <w:p w:rsidR="00CE661E" w:rsidRDefault="00CE661E" w:rsidP="00CE661E">
      <w:pPr>
        <w:pStyle w:val="Default"/>
        <w:rPr>
          <w:color w:val="37464F"/>
          <w:sz w:val="21"/>
          <w:szCs w:val="21"/>
        </w:rPr>
      </w:pPr>
    </w:p>
    <w:p w:rsidR="00CE661E" w:rsidRDefault="00CE661E" w:rsidP="00CE661E">
      <w:pPr>
        <w:rPr>
          <w:color w:val="37464F"/>
          <w:sz w:val="21"/>
          <w:szCs w:val="21"/>
        </w:rPr>
      </w:pPr>
      <w:r>
        <w:t>Jego uczenie</w:t>
      </w:r>
    </w:p>
    <w:p w:rsidR="00CE661E" w:rsidRDefault="00CE661E" w:rsidP="00CE661E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model.fit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x_train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y_train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epochs</w:t>
      </w:r>
      <w:proofErr w:type="spellEnd"/>
      <w:r>
        <w:rPr>
          <w:sz w:val="21"/>
          <w:szCs w:val="21"/>
        </w:rPr>
        <w:t>=</w:t>
      </w:r>
      <w:r>
        <w:rPr>
          <w:color w:val="08875A"/>
          <w:sz w:val="21"/>
          <w:szCs w:val="21"/>
        </w:rPr>
        <w:t>5</w:t>
      </w:r>
      <w:r>
        <w:rPr>
          <w:sz w:val="21"/>
          <w:szCs w:val="21"/>
        </w:rPr>
        <w:t xml:space="preserve">) </w:t>
      </w:r>
    </w:p>
    <w:p w:rsidR="00CE661E" w:rsidRDefault="00CE661E" w:rsidP="00CE661E">
      <w:pPr>
        <w:pStyle w:val="Default"/>
        <w:rPr>
          <w:sz w:val="21"/>
          <w:szCs w:val="21"/>
        </w:rPr>
      </w:pPr>
    </w:p>
    <w:p w:rsidR="00CE661E" w:rsidRDefault="00CE661E" w:rsidP="00CE661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A jego ewaluacja:</w:t>
      </w:r>
    </w:p>
    <w:p w:rsidR="0046266A" w:rsidRDefault="0046266A" w:rsidP="00CE661E">
      <w:pPr>
        <w:pStyle w:val="Default"/>
        <w:rPr>
          <w:rFonts w:ascii="Calibri" w:hAnsi="Calibri" w:cs="Calibri"/>
          <w:sz w:val="23"/>
          <w:szCs w:val="23"/>
        </w:rPr>
      </w:pPr>
    </w:p>
    <w:p w:rsidR="00CE661E" w:rsidRDefault="00CE661E" w:rsidP="00CE661E">
      <w:pPr>
        <w:rPr>
          <w:rFonts w:ascii="Courier New" w:hAnsi="Courier New" w:cs="Courier New"/>
          <w:sz w:val="21"/>
          <w:szCs w:val="21"/>
        </w:rPr>
      </w:pPr>
      <w:proofErr w:type="spellStart"/>
      <w:r w:rsidRPr="0046266A">
        <w:rPr>
          <w:rFonts w:ascii="Courier New" w:hAnsi="Courier New" w:cs="Courier New"/>
          <w:sz w:val="21"/>
          <w:szCs w:val="21"/>
        </w:rPr>
        <w:t>model.evaluate</w:t>
      </w:r>
      <w:proofErr w:type="spellEnd"/>
      <w:r w:rsidRPr="0046266A">
        <w:rPr>
          <w:rFonts w:ascii="Courier New" w:hAnsi="Courier New" w:cs="Courier New"/>
          <w:sz w:val="21"/>
          <w:szCs w:val="21"/>
        </w:rPr>
        <w:t>(</w:t>
      </w:r>
      <w:proofErr w:type="spellStart"/>
      <w:r w:rsidRPr="0046266A">
        <w:rPr>
          <w:rFonts w:ascii="Courier New" w:hAnsi="Courier New" w:cs="Courier New"/>
          <w:sz w:val="21"/>
          <w:szCs w:val="21"/>
        </w:rPr>
        <w:t>x_test</w:t>
      </w:r>
      <w:proofErr w:type="spellEnd"/>
      <w:r w:rsidRPr="0046266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46266A">
        <w:rPr>
          <w:rFonts w:ascii="Courier New" w:hAnsi="Courier New" w:cs="Courier New"/>
          <w:sz w:val="21"/>
          <w:szCs w:val="21"/>
        </w:rPr>
        <w:t>y_test</w:t>
      </w:r>
      <w:proofErr w:type="spellEnd"/>
      <w:r w:rsidRPr="0046266A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46266A">
        <w:rPr>
          <w:rFonts w:ascii="Courier New" w:hAnsi="Courier New" w:cs="Courier New"/>
          <w:sz w:val="21"/>
          <w:szCs w:val="21"/>
        </w:rPr>
        <w:t>verbose</w:t>
      </w:r>
      <w:proofErr w:type="spellEnd"/>
      <w:r w:rsidRPr="0046266A">
        <w:rPr>
          <w:rFonts w:ascii="Courier New" w:hAnsi="Courier New" w:cs="Courier New"/>
          <w:sz w:val="21"/>
          <w:szCs w:val="21"/>
        </w:rPr>
        <w:t>=</w:t>
      </w:r>
      <w:r w:rsidRPr="0046266A">
        <w:rPr>
          <w:rFonts w:ascii="Courier New" w:hAnsi="Courier New" w:cs="Courier New"/>
          <w:color w:val="08875A"/>
          <w:sz w:val="21"/>
          <w:szCs w:val="21"/>
        </w:rPr>
        <w:t>2</w:t>
      </w:r>
      <w:r w:rsidRPr="0046266A">
        <w:rPr>
          <w:rFonts w:ascii="Courier New" w:hAnsi="Courier New" w:cs="Courier New"/>
          <w:sz w:val="21"/>
          <w:szCs w:val="21"/>
        </w:rPr>
        <w:t>)</w:t>
      </w:r>
    </w:p>
    <w:p w:rsidR="0046266A" w:rsidRPr="0046266A" w:rsidRDefault="0046266A" w:rsidP="00CE661E">
      <w:pPr>
        <w:rPr>
          <w:rFonts w:ascii="Courier New" w:hAnsi="Courier New" w:cs="Courier New"/>
          <w:sz w:val="24"/>
          <w:szCs w:val="24"/>
        </w:rPr>
      </w:pPr>
    </w:p>
    <w:p w:rsidR="00A817CB" w:rsidRDefault="00A817CB">
      <w:pPr>
        <w:rPr>
          <w:sz w:val="24"/>
          <w:szCs w:val="24"/>
        </w:rPr>
      </w:pPr>
      <w:r>
        <w:rPr>
          <w:sz w:val="24"/>
          <w:szCs w:val="24"/>
        </w:rPr>
        <w:t>W takim przypadku, 40 pkt za ćwiczenie będzie dzielone w następujących proporcjach:</w:t>
      </w:r>
    </w:p>
    <w:p w:rsidR="00A817CB" w:rsidRDefault="00A817CB">
      <w:pPr>
        <w:rPr>
          <w:sz w:val="24"/>
          <w:szCs w:val="24"/>
        </w:rPr>
      </w:pPr>
      <w:r>
        <w:rPr>
          <w:sz w:val="24"/>
          <w:szCs w:val="24"/>
        </w:rPr>
        <w:t>10 pkt – implementacja architektury na zajęciach</w:t>
      </w:r>
      <w:r w:rsidR="00905D33">
        <w:rPr>
          <w:sz w:val="24"/>
          <w:szCs w:val="24"/>
        </w:rPr>
        <w:t xml:space="preserve"> – zarówno MLP jak i CNN powinny być wykonane z użyciem wybranej</w:t>
      </w:r>
      <w:bookmarkStart w:id="0" w:name="_GoBack"/>
      <w:bookmarkEnd w:id="0"/>
      <w:r w:rsidR="00905D33">
        <w:rPr>
          <w:sz w:val="24"/>
          <w:szCs w:val="24"/>
        </w:rPr>
        <w:t xml:space="preserve"> biblioteki</w:t>
      </w:r>
    </w:p>
    <w:p w:rsidR="00A817CB" w:rsidRDefault="00A817CB">
      <w:pPr>
        <w:rPr>
          <w:sz w:val="24"/>
          <w:szCs w:val="24"/>
        </w:rPr>
      </w:pPr>
      <w:r>
        <w:rPr>
          <w:sz w:val="24"/>
          <w:szCs w:val="24"/>
        </w:rPr>
        <w:t xml:space="preserve">10 pkt – przeprowadzenie testów porównujących działanie sieci </w:t>
      </w:r>
      <w:proofErr w:type="spellStart"/>
      <w:r>
        <w:rPr>
          <w:sz w:val="24"/>
          <w:szCs w:val="24"/>
        </w:rPr>
        <w:t>konwolucyjnej</w:t>
      </w:r>
      <w:proofErr w:type="spellEnd"/>
      <w:r>
        <w:rPr>
          <w:sz w:val="24"/>
          <w:szCs w:val="24"/>
        </w:rPr>
        <w:t xml:space="preserve"> do sieci MLP</w:t>
      </w:r>
    </w:p>
    <w:p w:rsidR="00A817CB" w:rsidRDefault="00A817CB">
      <w:pPr>
        <w:rPr>
          <w:sz w:val="24"/>
          <w:szCs w:val="24"/>
        </w:rPr>
      </w:pPr>
      <w:r>
        <w:rPr>
          <w:sz w:val="24"/>
          <w:szCs w:val="24"/>
        </w:rPr>
        <w:t xml:space="preserve">10 pkt – przeprowadzenie testów odnośnie rozmiarów okna </w:t>
      </w:r>
      <w:proofErr w:type="spellStart"/>
      <w:r>
        <w:rPr>
          <w:sz w:val="24"/>
          <w:szCs w:val="24"/>
        </w:rPr>
        <w:t>poolingu</w:t>
      </w:r>
      <w:proofErr w:type="spellEnd"/>
      <w:r>
        <w:rPr>
          <w:sz w:val="24"/>
          <w:szCs w:val="24"/>
        </w:rPr>
        <w:t xml:space="preserve"> i typu </w:t>
      </w:r>
      <w:proofErr w:type="spellStart"/>
      <w:r>
        <w:rPr>
          <w:sz w:val="24"/>
          <w:szCs w:val="24"/>
        </w:rPr>
        <w:t>poolingu</w:t>
      </w:r>
      <w:proofErr w:type="spellEnd"/>
      <w:r w:rsidR="00F13C9A">
        <w:rPr>
          <w:sz w:val="24"/>
          <w:szCs w:val="24"/>
        </w:rPr>
        <w:t xml:space="preserve">. </w:t>
      </w:r>
    </w:p>
    <w:p w:rsidR="00A817CB" w:rsidRDefault="00A817CB">
      <w:pPr>
        <w:rPr>
          <w:sz w:val="24"/>
          <w:szCs w:val="24"/>
        </w:rPr>
      </w:pPr>
      <w:r>
        <w:rPr>
          <w:sz w:val="24"/>
          <w:szCs w:val="24"/>
        </w:rPr>
        <w:t>10 pkt – dodatkowy,</w:t>
      </w:r>
      <w:r w:rsidR="00C453A0">
        <w:rPr>
          <w:sz w:val="24"/>
          <w:szCs w:val="24"/>
        </w:rPr>
        <w:t xml:space="preserve"> wybrany</w:t>
      </w:r>
      <w:r>
        <w:rPr>
          <w:sz w:val="24"/>
          <w:szCs w:val="24"/>
        </w:rPr>
        <w:t xml:space="preserve"> eksperyment oceniający użyteczność jednej z następujących </w:t>
      </w:r>
      <w:r w:rsidR="000C194E">
        <w:rPr>
          <w:sz w:val="24"/>
          <w:szCs w:val="24"/>
        </w:rPr>
        <w:t>technik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regularyzacji</w:t>
      </w:r>
      <w:proofErr w:type="spellEnd"/>
      <w:r w:rsidR="000C194E">
        <w:rPr>
          <w:sz w:val="24"/>
          <w:szCs w:val="24"/>
        </w:rPr>
        <w:t xml:space="preserve"> uczenia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Dropout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Batch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Normalization</w:t>
      </w:r>
      <w:proofErr w:type="spellEnd"/>
      <w:r>
        <w:rPr>
          <w:sz w:val="24"/>
          <w:szCs w:val="24"/>
        </w:rPr>
        <w:t>, Augmentacja danych</w:t>
      </w:r>
      <w:r w:rsidR="000C194E">
        <w:rPr>
          <w:sz w:val="24"/>
          <w:szCs w:val="24"/>
        </w:rPr>
        <w:t>.</w:t>
      </w:r>
    </w:p>
    <w:p w:rsidR="005E211A" w:rsidRDefault="005E211A">
      <w:pPr>
        <w:rPr>
          <w:sz w:val="24"/>
          <w:szCs w:val="24"/>
        </w:rPr>
      </w:pPr>
    </w:p>
    <w:p w:rsidR="005E211A" w:rsidRPr="00A817CB" w:rsidRDefault="005E211A">
      <w:pPr>
        <w:rPr>
          <w:sz w:val="24"/>
          <w:szCs w:val="24"/>
        </w:rPr>
      </w:pPr>
      <w:r>
        <w:rPr>
          <w:sz w:val="24"/>
          <w:szCs w:val="24"/>
        </w:rPr>
        <w:t>Przy wyborze tej opcji, oczekiwane są szersze badania i lepsza jakoś</w:t>
      </w:r>
      <w:r w:rsidR="00DD186D">
        <w:rPr>
          <w:sz w:val="24"/>
          <w:szCs w:val="24"/>
        </w:rPr>
        <w:t>ć</w:t>
      </w:r>
      <w:r>
        <w:rPr>
          <w:sz w:val="24"/>
          <w:szCs w:val="24"/>
        </w:rPr>
        <w:t xml:space="preserve"> sprawozdania</w:t>
      </w:r>
      <w:r w:rsidR="00DD186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21D83">
        <w:rPr>
          <w:sz w:val="24"/>
          <w:szCs w:val="24"/>
        </w:rPr>
        <w:t xml:space="preserve">zaś </w:t>
      </w:r>
      <w:r>
        <w:rPr>
          <w:sz w:val="24"/>
          <w:szCs w:val="24"/>
        </w:rPr>
        <w:t>w wersji podstawowej ocena będzie głównie za implementacj</w:t>
      </w:r>
      <w:r w:rsidR="00912CDB">
        <w:rPr>
          <w:sz w:val="24"/>
          <w:szCs w:val="24"/>
        </w:rPr>
        <w:t>ę</w:t>
      </w:r>
      <w:r>
        <w:rPr>
          <w:sz w:val="24"/>
          <w:szCs w:val="24"/>
        </w:rPr>
        <w:t xml:space="preserve"> propagacji wstecznej dla </w:t>
      </w:r>
      <w:r w:rsidR="0092465A">
        <w:rPr>
          <w:sz w:val="24"/>
          <w:szCs w:val="24"/>
        </w:rPr>
        <w:t>warstwy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konwoluc</w:t>
      </w:r>
      <w:r w:rsidR="0092465A">
        <w:rPr>
          <w:sz w:val="24"/>
          <w:szCs w:val="24"/>
        </w:rPr>
        <w:t>yjnej</w:t>
      </w:r>
      <w:proofErr w:type="spellEnd"/>
      <w:r>
        <w:rPr>
          <w:sz w:val="24"/>
          <w:szCs w:val="24"/>
        </w:rPr>
        <w:t>.</w:t>
      </w:r>
    </w:p>
    <w:sectPr w:rsidR="005E211A" w:rsidRPr="00A81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CB"/>
    <w:rsid w:val="0005386B"/>
    <w:rsid w:val="000C194E"/>
    <w:rsid w:val="00355EC0"/>
    <w:rsid w:val="0046266A"/>
    <w:rsid w:val="005E211A"/>
    <w:rsid w:val="00905D33"/>
    <w:rsid w:val="00912CDB"/>
    <w:rsid w:val="00921D83"/>
    <w:rsid w:val="0092465A"/>
    <w:rsid w:val="009952D9"/>
    <w:rsid w:val="00A817CB"/>
    <w:rsid w:val="00C453A0"/>
    <w:rsid w:val="00CE661E"/>
    <w:rsid w:val="00DB4AFF"/>
    <w:rsid w:val="00DD186D"/>
    <w:rsid w:val="00F1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269D"/>
  <w15:chartTrackingRefBased/>
  <w15:docId w15:val="{2309F0AF-12F8-4145-87B2-EF2706F7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E661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176BF-A390-4B2E-B36F-9FAA1E200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2022-11-09T19:30:00Z</dcterms:created>
  <dcterms:modified xsi:type="dcterms:W3CDTF">2022-11-09T19:45:00Z</dcterms:modified>
</cp:coreProperties>
</file>