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CB5EB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16ACB72" wp14:editId="64646F13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5DBE4B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5FE2337E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03DE6203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0562BC86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37E71355" w14:textId="23F1F00D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6B0571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36DD75A0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68F65B7B" w14:textId="084F3344" w:rsidR="004A6E35" w:rsidRPr="00423D06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Žák</w:t>
      </w:r>
      <w:r w:rsidR="007F65EE" w:rsidRPr="006B0571">
        <w:rPr>
          <w:rFonts w:ascii="Encode Sans" w:hAnsi="Encode Sans"/>
          <w:b/>
        </w:rPr>
        <w:t>:</w:t>
      </w:r>
      <w:r w:rsidR="007F65EE" w:rsidRPr="006B0571">
        <w:rPr>
          <w:rFonts w:ascii="Encode Sans" w:hAnsi="Encode Sans"/>
          <w:b/>
        </w:rPr>
        <w:tab/>
      </w:r>
      <w:r w:rsidR="008F675C" w:rsidRPr="00423D06">
        <w:rPr>
          <w:rFonts w:ascii="Encode Sans" w:hAnsi="Encode Sans"/>
          <w:b/>
          <w:bCs/>
        </w:rPr>
        <w:t>Lukáš Vágner</w:t>
      </w:r>
    </w:p>
    <w:p w14:paraId="4E206E27" w14:textId="64FE4AC7" w:rsidR="004A6E35" w:rsidRPr="00423D06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423D06">
        <w:rPr>
          <w:rFonts w:ascii="Encode Sans" w:hAnsi="Encode Sans"/>
          <w:b/>
        </w:rPr>
        <w:t>Třída:</w:t>
      </w:r>
      <w:r w:rsidRPr="00423D06">
        <w:rPr>
          <w:rFonts w:ascii="Encode Sans" w:hAnsi="Encode Sans"/>
          <w:b/>
        </w:rPr>
        <w:tab/>
      </w:r>
      <w:r w:rsidRPr="00423D06">
        <w:rPr>
          <w:rFonts w:ascii="Encode Sans" w:hAnsi="Encode Sans"/>
          <w:b/>
          <w:bCs/>
        </w:rPr>
        <w:t xml:space="preserve">4. </w:t>
      </w:r>
      <w:r w:rsidR="008F675C" w:rsidRPr="00423D06">
        <w:rPr>
          <w:rFonts w:ascii="Encode Sans" w:hAnsi="Encode Sans"/>
          <w:b/>
          <w:bCs/>
        </w:rPr>
        <w:t>M</w:t>
      </w:r>
    </w:p>
    <w:p w14:paraId="0FE21E11" w14:textId="04DE4D84" w:rsidR="004A6E35" w:rsidRPr="00423D06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423D06">
        <w:rPr>
          <w:rFonts w:ascii="Encode Sans" w:hAnsi="Encode Sans"/>
          <w:b/>
        </w:rPr>
        <w:t>Studijní obor:</w:t>
      </w:r>
      <w:r w:rsidRPr="00423D06">
        <w:rPr>
          <w:rFonts w:ascii="Encode Sans" w:hAnsi="Encode Sans"/>
        </w:rPr>
        <w:tab/>
      </w:r>
      <w:r w:rsidRPr="00423D06">
        <w:rPr>
          <w:rFonts w:ascii="Encode Sans" w:hAnsi="Encode Sans"/>
          <w:b/>
          <w:bCs/>
        </w:rPr>
        <w:t>78-42-M/01 Technické lyceum</w:t>
      </w:r>
    </w:p>
    <w:p w14:paraId="70A83E73" w14:textId="0D4D6541" w:rsidR="004A6E35" w:rsidRPr="00423D06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sz w:val="16"/>
          <w:szCs w:val="16"/>
        </w:rPr>
      </w:pPr>
      <w:r w:rsidRPr="00423D06">
        <w:rPr>
          <w:rFonts w:ascii="Encode Sans" w:hAnsi="Encode Sans"/>
          <w:b/>
        </w:rPr>
        <w:t>Zaměření:</w:t>
      </w:r>
      <w:r w:rsidR="004139B3">
        <w:rPr>
          <w:rFonts w:ascii="Encode Sans" w:hAnsi="Encode Sans"/>
          <w:i/>
          <w:szCs w:val="16"/>
        </w:rPr>
        <w:tab/>
      </w:r>
      <w:r w:rsidR="004139B3" w:rsidRPr="004139B3">
        <w:rPr>
          <w:rFonts w:ascii="Encode Sans" w:hAnsi="Encode Sans"/>
          <w:b/>
          <w:bCs/>
          <w:i/>
          <w:szCs w:val="16"/>
        </w:rPr>
        <w:t>bez zaměření</w:t>
      </w:r>
      <w:r w:rsidRPr="00423D06">
        <w:rPr>
          <w:rFonts w:ascii="Encode Sans" w:hAnsi="Encode Sans"/>
          <w:b/>
          <w:bCs/>
          <w:i/>
          <w:sz w:val="16"/>
          <w:szCs w:val="16"/>
        </w:rPr>
        <w:tab/>
      </w:r>
    </w:p>
    <w:p w14:paraId="0170BE89" w14:textId="77777777" w:rsidR="00A26145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color w:val="FF0000"/>
          <w:sz w:val="16"/>
          <w:szCs w:val="16"/>
        </w:rPr>
      </w:pPr>
      <w:r w:rsidRPr="006B0571">
        <w:rPr>
          <w:rFonts w:ascii="Encode Sans" w:hAnsi="Encode Sans"/>
          <w:b/>
          <w:color w:val="FF0000"/>
          <w:sz w:val="16"/>
          <w:szCs w:val="16"/>
        </w:rPr>
        <w:tab/>
      </w:r>
    </w:p>
    <w:p w14:paraId="5D4A51E1" w14:textId="77777777" w:rsidR="008A730E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073402DA" w14:textId="2ED81D3A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6B0571">
        <w:rPr>
          <w:rFonts w:ascii="Encode Sans" w:hAnsi="Encode Sans"/>
          <w:b/>
        </w:rPr>
        <w:t>Školní rok:</w:t>
      </w:r>
      <w:r w:rsidR="008F675C">
        <w:rPr>
          <w:rFonts w:ascii="Encode Sans" w:hAnsi="Encode Sans"/>
        </w:rPr>
        <w:tab/>
      </w:r>
      <w:r w:rsidR="00F4752E" w:rsidRPr="006B0571">
        <w:rPr>
          <w:rFonts w:ascii="Encode Sans" w:hAnsi="Encode Sans"/>
          <w:b/>
          <w:bCs/>
        </w:rPr>
        <w:t>20</w:t>
      </w:r>
      <w:r w:rsidR="00F4752E">
        <w:rPr>
          <w:rFonts w:ascii="Encode Sans" w:hAnsi="Encode Sans"/>
          <w:b/>
          <w:bCs/>
        </w:rPr>
        <w:t>24–2025</w:t>
      </w:r>
    </w:p>
    <w:p w14:paraId="715E2987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446C130F" w14:textId="360B286E" w:rsidR="004A6E35" w:rsidRPr="006B0571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Téma práce:</w:t>
      </w:r>
      <w:r w:rsidR="008F675C">
        <w:rPr>
          <w:rFonts w:ascii="Encode Sans" w:hAnsi="Encode Sans"/>
          <w:i/>
        </w:rPr>
        <w:tab/>
      </w:r>
      <w:r w:rsidR="008F675C" w:rsidRPr="00F4752E">
        <w:rPr>
          <w:rFonts w:ascii="Encode Sans" w:hAnsi="Encode Sans"/>
          <w:b/>
          <w:bCs/>
          <w:i/>
          <w:sz w:val="36"/>
          <w:szCs w:val="36"/>
        </w:rPr>
        <w:t xml:space="preserve">Smart </w:t>
      </w:r>
      <w:proofErr w:type="spellStart"/>
      <w:r w:rsidR="00F4752E" w:rsidRPr="00F4752E">
        <w:rPr>
          <w:rFonts w:ascii="Encode Sans" w:hAnsi="Encode Sans"/>
          <w:b/>
          <w:bCs/>
          <w:i/>
          <w:sz w:val="36"/>
          <w:szCs w:val="36"/>
        </w:rPr>
        <w:t>Hive</w:t>
      </w:r>
      <w:proofErr w:type="spellEnd"/>
      <w:r w:rsidR="00F4752E">
        <w:rPr>
          <w:rFonts w:ascii="Encode Sans" w:hAnsi="Encode Sans"/>
          <w:b/>
          <w:bCs/>
          <w:i/>
          <w:sz w:val="36"/>
          <w:szCs w:val="36"/>
        </w:rPr>
        <w:t xml:space="preserve"> </w:t>
      </w:r>
      <w:r w:rsidR="00F4752E" w:rsidRPr="00F4752E">
        <w:rPr>
          <w:rFonts w:ascii="Encode Sans" w:hAnsi="Encode Sans"/>
          <w:b/>
          <w:bCs/>
          <w:i/>
          <w:sz w:val="36"/>
          <w:szCs w:val="36"/>
        </w:rPr>
        <w:t>– Sběr</w:t>
      </w:r>
      <w:r w:rsidR="004139B3">
        <w:rPr>
          <w:rFonts w:ascii="Encode Sans" w:hAnsi="Encode Sans"/>
          <w:b/>
          <w:bCs/>
          <w:i/>
          <w:sz w:val="36"/>
          <w:szCs w:val="36"/>
        </w:rPr>
        <w:t xml:space="preserve"> užitečných</w:t>
      </w:r>
      <w:r w:rsidR="00F4752E" w:rsidRPr="00F4752E">
        <w:rPr>
          <w:rFonts w:ascii="Encode Sans" w:hAnsi="Encode Sans"/>
          <w:b/>
          <w:bCs/>
          <w:i/>
          <w:sz w:val="36"/>
          <w:szCs w:val="36"/>
        </w:rPr>
        <w:t xml:space="preserve"> </w:t>
      </w:r>
      <w:r w:rsidR="008F675C" w:rsidRPr="00F4752E">
        <w:rPr>
          <w:rFonts w:ascii="Encode Sans" w:hAnsi="Encode Sans"/>
          <w:b/>
          <w:bCs/>
          <w:i/>
          <w:sz w:val="36"/>
          <w:szCs w:val="36"/>
        </w:rPr>
        <w:t>dat ze v</w:t>
      </w:r>
      <w:r w:rsidR="00F4752E" w:rsidRPr="00F4752E">
        <w:rPr>
          <w:rFonts w:ascii="Encode Sans" w:hAnsi="Encode Sans"/>
          <w:b/>
          <w:bCs/>
          <w:i/>
          <w:sz w:val="36"/>
          <w:szCs w:val="36"/>
        </w:rPr>
        <w:t>č</w:t>
      </w:r>
      <w:r w:rsidR="008F675C" w:rsidRPr="00F4752E">
        <w:rPr>
          <w:rFonts w:ascii="Encode Sans" w:hAnsi="Encode Sans"/>
          <w:b/>
          <w:bCs/>
          <w:i/>
          <w:sz w:val="36"/>
          <w:szCs w:val="36"/>
        </w:rPr>
        <w:t>elích úlů</w:t>
      </w:r>
    </w:p>
    <w:p w14:paraId="7C4F880B" w14:textId="1223123F" w:rsidR="008F675C" w:rsidRDefault="007F65EE" w:rsidP="008F675C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14:paraId="3E387F5A" w14:textId="187A642F" w:rsidR="005C74F0" w:rsidRDefault="000B5D50" w:rsidP="000B5D50">
      <w:pPr>
        <w:pStyle w:val="Standard"/>
        <w:rPr>
          <w:rFonts w:ascii="Encode Sans" w:hAnsi="Encode Sans"/>
          <w:iCs/>
        </w:rPr>
      </w:pPr>
      <w:r w:rsidRPr="000B5D50">
        <w:rPr>
          <w:rFonts w:ascii="Encode Sans" w:hAnsi="Encode Sans"/>
          <w:iCs/>
        </w:rPr>
        <w:t>Cílem této práce je navrhnout a vytvořit zařízení pro sběr dat ze včelích úlů. Data z jednotlivých úlů budou shromažďována v centrální jednotce a následně ukládána do databáze, ke které bude vytvořeno uživatelské rozhraní.</w:t>
      </w:r>
    </w:p>
    <w:p w14:paraId="0F8B3B9B" w14:textId="77777777" w:rsidR="005C74F0" w:rsidRDefault="005C74F0" w:rsidP="000B5D50">
      <w:pPr>
        <w:pStyle w:val="Standard"/>
        <w:rPr>
          <w:rFonts w:ascii="Encode Sans" w:hAnsi="Encode Sans"/>
          <w:iCs/>
        </w:rPr>
      </w:pPr>
    </w:p>
    <w:p w14:paraId="728BE317" w14:textId="0DD90FC2" w:rsidR="008F675C" w:rsidRPr="003132B4" w:rsidRDefault="008F675C" w:rsidP="000B5D50">
      <w:pPr>
        <w:pStyle w:val="Standard"/>
        <w:numPr>
          <w:ilvl w:val="0"/>
          <w:numId w:val="2"/>
        </w:numPr>
        <w:rPr>
          <w:rFonts w:ascii="Encode Sans" w:hAnsi="Encode Sans"/>
          <w:bCs/>
          <w:iCs/>
        </w:rPr>
      </w:pPr>
      <w:r w:rsidRPr="003132B4">
        <w:rPr>
          <w:rFonts w:ascii="Encode Sans" w:hAnsi="Encode Sans"/>
          <w:bCs/>
          <w:iCs/>
        </w:rPr>
        <w:t>Výbě</w:t>
      </w:r>
      <w:r w:rsidR="000B5D50">
        <w:rPr>
          <w:rFonts w:ascii="Encode Sans" w:hAnsi="Encode Sans"/>
          <w:bCs/>
          <w:iCs/>
        </w:rPr>
        <w:t>r</w:t>
      </w:r>
      <w:r w:rsidRPr="003132B4">
        <w:rPr>
          <w:rFonts w:ascii="Encode Sans" w:hAnsi="Encode Sans"/>
          <w:bCs/>
          <w:iCs/>
        </w:rPr>
        <w:t xml:space="preserve"> součástek a vývojové platformy (ESP32)</w:t>
      </w:r>
      <w:r w:rsidR="00F4752E" w:rsidRPr="003132B4">
        <w:rPr>
          <w:rFonts w:ascii="Encode Sans" w:hAnsi="Encode Sans"/>
          <w:bCs/>
          <w:iCs/>
        </w:rPr>
        <w:t xml:space="preserve"> (</w:t>
      </w:r>
      <w:r w:rsidR="004F0AD4" w:rsidRPr="003132B4">
        <w:rPr>
          <w:rFonts w:ascii="Encode Sans" w:hAnsi="Encode Sans"/>
          <w:bCs/>
          <w:iCs/>
        </w:rPr>
        <w:t>31.10</w:t>
      </w:r>
      <w:r w:rsidR="00F4752E" w:rsidRPr="003132B4">
        <w:rPr>
          <w:rFonts w:ascii="Encode Sans" w:hAnsi="Encode Sans"/>
          <w:bCs/>
          <w:iCs/>
        </w:rPr>
        <w:t>)</w:t>
      </w:r>
    </w:p>
    <w:p w14:paraId="01AC45DC" w14:textId="1CB14E24" w:rsidR="004A6E35" w:rsidRPr="00F4752E" w:rsidRDefault="00E13F0A" w:rsidP="00F4752E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>
        <w:rPr>
          <w:rFonts w:ascii="Encode Sans" w:hAnsi="Encode Sans"/>
          <w:bCs/>
        </w:rPr>
        <w:t>Navrhnutí</w:t>
      </w:r>
      <w:r w:rsidR="008F675C" w:rsidRPr="00F4752E">
        <w:rPr>
          <w:rFonts w:ascii="Encode Sans" w:hAnsi="Encode Sans"/>
          <w:bCs/>
        </w:rPr>
        <w:t xml:space="preserve"> a objednání PCB</w:t>
      </w:r>
      <w:r w:rsidR="00F4752E" w:rsidRPr="00F4752E">
        <w:rPr>
          <w:rFonts w:ascii="Encode Sans" w:hAnsi="Encode Sans"/>
          <w:bCs/>
        </w:rPr>
        <w:t xml:space="preserve"> (</w:t>
      </w:r>
      <w:r w:rsidR="004F0AD4">
        <w:rPr>
          <w:rFonts w:ascii="Encode Sans" w:hAnsi="Encode Sans"/>
          <w:bCs/>
        </w:rPr>
        <w:t>31.10</w:t>
      </w:r>
      <w:r w:rsidR="00F4752E" w:rsidRPr="00F4752E">
        <w:rPr>
          <w:rFonts w:ascii="Encode Sans" w:hAnsi="Encode Sans"/>
          <w:bCs/>
        </w:rPr>
        <w:t>)</w:t>
      </w:r>
    </w:p>
    <w:p w14:paraId="3D93D29F" w14:textId="2F0EDA8F" w:rsidR="008F675C" w:rsidRPr="00F4752E" w:rsidRDefault="008F675C" w:rsidP="008F675C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 w:rsidRPr="00F4752E">
        <w:rPr>
          <w:rFonts w:ascii="Encode Sans" w:hAnsi="Encode Sans"/>
          <w:bCs/>
        </w:rPr>
        <w:t>Objednání součástek</w:t>
      </w:r>
      <w:r w:rsidR="00F4752E" w:rsidRPr="00F4752E">
        <w:rPr>
          <w:rFonts w:ascii="Encode Sans" w:hAnsi="Encode Sans"/>
          <w:bCs/>
        </w:rPr>
        <w:t xml:space="preserve"> (</w:t>
      </w:r>
      <w:r w:rsidR="004F0AD4">
        <w:rPr>
          <w:rFonts w:ascii="Encode Sans" w:hAnsi="Encode Sans"/>
          <w:bCs/>
        </w:rPr>
        <w:t>19.12</w:t>
      </w:r>
      <w:r w:rsidR="00F4752E" w:rsidRPr="00F4752E">
        <w:rPr>
          <w:rFonts w:ascii="Encode Sans" w:hAnsi="Encode Sans"/>
          <w:bCs/>
        </w:rPr>
        <w:t>)</w:t>
      </w:r>
    </w:p>
    <w:p w14:paraId="5DFFB477" w14:textId="77B98363" w:rsidR="008F675C" w:rsidRPr="00F4752E" w:rsidRDefault="008F675C" w:rsidP="008F675C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 w:rsidRPr="00F4752E">
        <w:rPr>
          <w:rFonts w:ascii="Encode Sans" w:hAnsi="Encode Sans"/>
          <w:bCs/>
        </w:rPr>
        <w:t>Osazení PCB a oživení</w:t>
      </w:r>
      <w:r w:rsidR="00F4752E" w:rsidRPr="00F4752E">
        <w:rPr>
          <w:rFonts w:ascii="Encode Sans" w:hAnsi="Encode Sans"/>
          <w:bCs/>
        </w:rPr>
        <w:t xml:space="preserve"> (</w:t>
      </w:r>
      <w:r w:rsidR="004F0AD4">
        <w:rPr>
          <w:rFonts w:ascii="Encode Sans" w:hAnsi="Encode Sans"/>
          <w:bCs/>
        </w:rPr>
        <w:t>30.1</w:t>
      </w:r>
      <w:r w:rsidR="00F4752E" w:rsidRPr="00F4752E">
        <w:rPr>
          <w:rFonts w:ascii="Encode Sans" w:hAnsi="Encode Sans"/>
          <w:bCs/>
        </w:rPr>
        <w:t>)</w:t>
      </w:r>
    </w:p>
    <w:p w14:paraId="7E1BC3F2" w14:textId="2D9A01B0" w:rsidR="008F675C" w:rsidRPr="00F4752E" w:rsidRDefault="00F4752E" w:rsidP="008F675C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 w:rsidRPr="00F4752E">
        <w:rPr>
          <w:rFonts w:ascii="Encode Sans" w:hAnsi="Encode Sans"/>
          <w:bCs/>
        </w:rPr>
        <w:t xml:space="preserve">Naprogramování </w:t>
      </w:r>
      <w:r w:rsidR="004F0AD4">
        <w:rPr>
          <w:rFonts w:ascii="Encode Sans" w:hAnsi="Encode Sans"/>
          <w:bCs/>
        </w:rPr>
        <w:t>PCB</w:t>
      </w:r>
      <w:r w:rsidRPr="00F4752E">
        <w:rPr>
          <w:rFonts w:ascii="Encode Sans" w:hAnsi="Encode Sans"/>
          <w:bCs/>
        </w:rPr>
        <w:t xml:space="preserve"> (</w:t>
      </w:r>
      <w:r w:rsidR="004F0AD4">
        <w:rPr>
          <w:rFonts w:ascii="Encode Sans" w:hAnsi="Encode Sans"/>
          <w:bCs/>
        </w:rPr>
        <w:t>27.2</w:t>
      </w:r>
      <w:r w:rsidRPr="00F4752E">
        <w:rPr>
          <w:rFonts w:ascii="Encode Sans" w:hAnsi="Encode Sans"/>
          <w:bCs/>
        </w:rPr>
        <w:t>)</w:t>
      </w:r>
    </w:p>
    <w:p w14:paraId="21C10F7D" w14:textId="121BE5F4" w:rsidR="00F4752E" w:rsidRDefault="00F4752E" w:rsidP="00F4752E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 w:rsidRPr="00F4752E">
        <w:rPr>
          <w:rFonts w:ascii="Encode Sans" w:hAnsi="Encode Sans"/>
          <w:bCs/>
        </w:rPr>
        <w:t>Sběr dat do databáze (</w:t>
      </w:r>
      <w:r w:rsidR="004F0AD4">
        <w:rPr>
          <w:rFonts w:ascii="Encode Sans" w:hAnsi="Encode Sans"/>
          <w:bCs/>
        </w:rPr>
        <w:t>27.2</w:t>
      </w:r>
      <w:r w:rsidRPr="00F4752E">
        <w:rPr>
          <w:rFonts w:ascii="Encode Sans" w:hAnsi="Encode Sans"/>
          <w:bCs/>
        </w:rPr>
        <w:t>)</w:t>
      </w:r>
    </w:p>
    <w:p w14:paraId="49005327" w14:textId="75EA665F" w:rsidR="00840C85" w:rsidRPr="00F4752E" w:rsidRDefault="00840C85" w:rsidP="00F4752E">
      <w:pPr>
        <w:pStyle w:val="Standard"/>
        <w:numPr>
          <w:ilvl w:val="0"/>
          <w:numId w:val="2"/>
        </w:numPr>
        <w:rPr>
          <w:rFonts w:ascii="Encode Sans" w:hAnsi="Encode Sans"/>
          <w:bCs/>
        </w:rPr>
      </w:pPr>
      <w:r>
        <w:rPr>
          <w:rFonts w:ascii="Encode Sans" w:hAnsi="Encode Sans"/>
          <w:bCs/>
        </w:rPr>
        <w:t>Zpracování dokumentace (24.3)</w:t>
      </w:r>
    </w:p>
    <w:p w14:paraId="289F1C4C" w14:textId="77777777" w:rsidR="008F675C" w:rsidRDefault="008F675C">
      <w:pPr>
        <w:pStyle w:val="Standard"/>
        <w:rPr>
          <w:rFonts w:ascii="Encode Sans" w:hAnsi="Encode Sans"/>
          <w:b/>
          <w:color w:val="FF0000"/>
        </w:rPr>
      </w:pPr>
    </w:p>
    <w:p w14:paraId="6D420349" w14:textId="77777777" w:rsid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710CD07B" w14:textId="77777777" w:rsidR="00007627" w:rsidRDefault="00007627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04D5A6F3" w14:textId="77777777" w:rsidR="00007627" w:rsidRDefault="00007627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6027E393" w14:textId="77777777" w:rsid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5CEAEB31" w14:textId="77777777" w:rsid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2DEB84A0" w14:textId="77777777" w:rsidR="00F4752E" w:rsidRPr="00F4752E" w:rsidRDefault="00F4752E" w:rsidP="00F4752E">
      <w:pPr>
        <w:pStyle w:val="Standard"/>
        <w:rPr>
          <w:rFonts w:ascii="Encode Sans" w:hAnsi="Encode Sans"/>
          <w:b/>
          <w:bCs/>
          <w:color w:val="000000"/>
        </w:rPr>
      </w:pPr>
    </w:p>
    <w:p w14:paraId="7279F2F3" w14:textId="77777777" w:rsidR="00663952" w:rsidRDefault="007F65EE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i/>
        </w:rPr>
        <w:t>Termín odevzdání:</w:t>
      </w:r>
      <w:r w:rsidRPr="006B0571">
        <w:rPr>
          <w:rFonts w:ascii="Encode Sans" w:hAnsi="Encode Sans"/>
          <w:i/>
        </w:rPr>
        <w:tab/>
      </w:r>
      <w:r w:rsidR="008306AD" w:rsidRPr="008306AD">
        <w:rPr>
          <w:rFonts w:ascii="Encode Sans" w:hAnsi="Encode Sans"/>
          <w:b/>
          <w:i/>
        </w:rPr>
        <w:t>31</w:t>
      </w:r>
      <w:r w:rsidR="009032A1" w:rsidRPr="008306AD">
        <w:rPr>
          <w:rFonts w:ascii="Encode Sans" w:hAnsi="Encode Sans"/>
          <w:b/>
          <w:i/>
        </w:rPr>
        <w:t>.</w:t>
      </w:r>
      <w:r w:rsidRPr="006B0571">
        <w:rPr>
          <w:rFonts w:ascii="Encode Sans" w:hAnsi="Encode Sans"/>
          <w:b/>
          <w:bCs/>
          <w:i/>
        </w:rPr>
        <w:t xml:space="preserve"> </w:t>
      </w:r>
      <w:r w:rsidR="009032A1">
        <w:rPr>
          <w:rFonts w:ascii="Encode Sans" w:hAnsi="Encode Sans"/>
          <w:b/>
          <w:bCs/>
          <w:i/>
        </w:rPr>
        <w:t>března</w:t>
      </w:r>
      <w:r w:rsidRPr="006B0571">
        <w:rPr>
          <w:rFonts w:ascii="Encode Sans" w:hAnsi="Encode Sans"/>
          <w:b/>
          <w:bCs/>
          <w:i/>
        </w:rPr>
        <w:t xml:space="preserve"> 20</w:t>
      </w:r>
      <w:r w:rsidR="00086ED9">
        <w:rPr>
          <w:rFonts w:ascii="Encode Sans" w:hAnsi="Encode Sans"/>
          <w:b/>
          <w:bCs/>
          <w:i/>
        </w:rPr>
        <w:t>2</w:t>
      </w:r>
      <w:r w:rsidR="008306AD">
        <w:rPr>
          <w:rFonts w:ascii="Encode Sans" w:hAnsi="Encode Sans"/>
          <w:b/>
          <w:bCs/>
          <w:i/>
        </w:rPr>
        <w:t>5</w:t>
      </w:r>
    </w:p>
    <w:p w14:paraId="4B6A4A24" w14:textId="77777777" w:rsidR="004A6E35" w:rsidRPr="00663952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Pr="00663952">
        <w:rPr>
          <w:rFonts w:ascii="Encode Sans" w:hAnsi="Encode Sans"/>
          <w:b/>
          <w:i/>
        </w:rPr>
        <w:t>15 minut</w:t>
      </w:r>
    </w:p>
    <w:p w14:paraId="47AB1647" w14:textId="6DEB566F" w:rsidR="004A6E35" w:rsidRPr="006B0571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Pr="00164A3E">
        <w:rPr>
          <w:rFonts w:ascii="Encode Sans" w:hAnsi="Encode Sans"/>
          <w:b/>
          <w:bCs/>
        </w:rPr>
        <w:t xml:space="preserve">Ing. </w:t>
      </w:r>
      <w:r w:rsidR="00164A3E" w:rsidRPr="00164A3E">
        <w:rPr>
          <w:rFonts w:ascii="Encode Sans" w:hAnsi="Encode Sans"/>
          <w:b/>
          <w:bCs/>
        </w:rPr>
        <w:t>Pavel Jedlička</w:t>
      </w:r>
    </w:p>
    <w:p w14:paraId="09827B69" w14:textId="77777777" w:rsidR="004A6E35" w:rsidRPr="006B0571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6DC527E9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3F98FB66" w14:textId="4D92E9B5" w:rsidR="004A6E35" w:rsidRPr="006B0571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Projednáno v</w:t>
      </w:r>
      <w:r w:rsidR="00FD2613">
        <w:rPr>
          <w:rFonts w:ascii="Encode Sans" w:hAnsi="Encode Sans"/>
        </w:rPr>
        <w:t> </w:t>
      </w:r>
      <w:r w:rsidRPr="004139B3">
        <w:rPr>
          <w:rFonts w:ascii="Encode Sans" w:hAnsi="Encode Sans"/>
        </w:rPr>
        <w:t>katedře</w:t>
      </w:r>
      <w:r w:rsidR="00FD2613" w:rsidRPr="004139B3">
        <w:rPr>
          <w:rFonts w:ascii="Encode Sans" w:hAnsi="Encode Sans"/>
        </w:rPr>
        <w:t xml:space="preserve"> </w:t>
      </w:r>
      <w:r w:rsidRPr="004139B3">
        <w:rPr>
          <w:rFonts w:ascii="Encode Sans" w:hAnsi="Encode Sans"/>
        </w:rPr>
        <w:t>ODP</w:t>
      </w:r>
      <w:r w:rsidRPr="006B0571">
        <w:rPr>
          <w:rFonts w:ascii="Encode Sans" w:hAnsi="Encode Sans"/>
        </w:rPr>
        <w:t xml:space="preserve"> a schváleno ředitel</w:t>
      </w:r>
      <w:r w:rsidR="003705EC">
        <w:rPr>
          <w:rFonts w:ascii="Encode Sans" w:hAnsi="Encode Sans"/>
        </w:rPr>
        <w:t>em</w:t>
      </w:r>
      <w:r w:rsidRPr="006B0571">
        <w:rPr>
          <w:rFonts w:ascii="Encode Sans" w:hAnsi="Encode Sans"/>
        </w:rPr>
        <w:t xml:space="preserve"> školy.</w:t>
      </w:r>
    </w:p>
    <w:p w14:paraId="6AF1454E" w14:textId="77777777" w:rsidR="004A6E35" w:rsidRPr="006B0571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44FCA597" w14:textId="44E21D1C" w:rsidR="008306AD" w:rsidRPr="00E06D3E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6B0571">
        <w:rPr>
          <w:rFonts w:ascii="Encode Sans" w:hAnsi="Encode Sans"/>
        </w:rPr>
        <w:t xml:space="preserve">V Plzni dne: </w:t>
      </w:r>
      <w:r w:rsidR="008A4F36">
        <w:rPr>
          <w:rFonts w:ascii="Encode Sans" w:hAnsi="Encode Sans"/>
        </w:rPr>
        <w:t>3</w:t>
      </w:r>
      <w:r w:rsidR="006B3290">
        <w:rPr>
          <w:rFonts w:ascii="Encode Sans" w:hAnsi="Encode Sans"/>
        </w:rPr>
        <w:t>0</w:t>
      </w:r>
      <w:r w:rsidRPr="006B0571">
        <w:rPr>
          <w:rFonts w:ascii="Encode Sans" w:hAnsi="Encode Sans"/>
        </w:rPr>
        <w:t xml:space="preserve">. </w:t>
      </w:r>
      <w:r w:rsidR="008B5015">
        <w:rPr>
          <w:rFonts w:ascii="Encode Sans" w:hAnsi="Encode Sans"/>
        </w:rPr>
        <w:t>září</w:t>
      </w:r>
      <w:r w:rsidRPr="006B0571">
        <w:rPr>
          <w:rFonts w:ascii="Encode Sans" w:hAnsi="Encode Sans"/>
        </w:rPr>
        <w:t xml:space="preserve"> 20</w:t>
      </w:r>
      <w:r w:rsidR="006B3290">
        <w:rPr>
          <w:rFonts w:ascii="Encode Sans" w:hAnsi="Encode Sans"/>
        </w:rPr>
        <w:t>2</w:t>
      </w:r>
      <w:r w:rsidR="008306AD">
        <w:rPr>
          <w:rFonts w:ascii="Encode Sans" w:hAnsi="Encode Sans"/>
        </w:rPr>
        <w:t>4</w:t>
      </w:r>
      <w:r w:rsidRPr="006B0571">
        <w:rPr>
          <w:rFonts w:ascii="Encode Sans" w:hAnsi="Encode Sans"/>
        </w:rPr>
        <w:tab/>
      </w:r>
      <w:r w:rsidR="008306AD">
        <w:rPr>
          <w:rFonts w:ascii="Encode Sans" w:hAnsi="Encode Sans" w:cs="Open Sans"/>
        </w:rPr>
        <w:t>Mgr. Jan Syřínek</w:t>
      </w:r>
    </w:p>
    <w:p w14:paraId="2B696D32" w14:textId="0D475A0F" w:rsidR="008306AD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E06D3E">
        <w:rPr>
          <w:rFonts w:ascii="Encode Sans" w:hAnsi="Encode Sans" w:cs="Open Sans"/>
        </w:rPr>
        <w:tab/>
      </w:r>
      <w:r>
        <w:rPr>
          <w:rFonts w:ascii="Encode Sans" w:hAnsi="Encode Sans" w:cs="Open Sans"/>
        </w:rPr>
        <w:t xml:space="preserve">Zástupce </w:t>
      </w:r>
      <w:r w:rsidR="00164A3E">
        <w:rPr>
          <w:rFonts w:ascii="Encode Sans" w:hAnsi="Encode Sans" w:cs="Open Sans"/>
        </w:rPr>
        <w:t>ŘŠ,</w:t>
      </w:r>
      <w:r>
        <w:rPr>
          <w:rFonts w:ascii="Encode Sans" w:hAnsi="Encode Sans" w:cs="Open Sans"/>
        </w:rPr>
        <w:t xml:space="preserve"> z</w:t>
      </w:r>
      <w:r w:rsidRPr="00E52829">
        <w:rPr>
          <w:rFonts w:ascii="Encode Sans" w:hAnsi="Encode Sans" w:cs="Open Sans"/>
        </w:rPr>
        <w:t>ástupce statutárního orgánu</w:t>
      </w:r>
    </w:p>
    <w:p w14:paraId="068EDAC1" w14:textId="77777777" w:rsidR="004A6E35" w:rsidRPr="006B0571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>
        <w:rPr>
          <w:rFonts w:ascii="Encode Sans" w:hAnsi="Encode Sans" w:cs="Open Sans"/>
        </w:rPr>
        <w:tab/>
      </w:r>
      <w:r w:rsidRPr="00E52829">
        <w:rPr>
          <w:rFonts w:ascii="Encode Sans" w:hAnsi="Encode Sans" w:cs="Open Sans"/>
        </w:rPr>
        <w:t>Vedoucí organizace</w:t>
      </w:r>
      <w:r>
        <w:rPr>
          <w:rFonts w:ascii="Encode Sans" w:hAnsi="Encode Sans" w:cs="Open Sans"/>
        </w:rPr>
        <w:t xml:space="preserve"> </w:t>
      </w:r>
      <w:r w:rsidRPr="00E52829">
        <w:rPr>
          <w:rFonts w:ascii="Encode Sans" w:hAnsi="Encode Sans" w:cs="Open Sans"/>
        </w:rPr>
        <w:t>VOŠ, SŠ, DM</w:t>
      </w:r>
    </w:p>
    <w:sectPr w:rsidR="004A6E35" w:rsidRPr="006B0571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0ACB90" w14:textId="77777777" w:rsidR="00C021DA" w:rsidRDefault="00C021DA">
      <w:r>
        <w:separator/>
      </w:r>
    </w:p>
  </w:endnote>
  <w:endnote w:type="continuationSeparator" w:id="0">
    <w:p w14:paraId="135578F5" w14:textId="77777777" w:rsidR="00C021DA" w:rsidRDefault="00C0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DEA85" w14:textId="77777777" w:rsidR="00C021DA" w:rsidRDefault="00C021DA">
      <w:r>
        <w:rPr>
          <w:color w:val="000000"/>
        </w:rPr>
        <w:ptab w:relativeTo="margin" w:alignment="center" w:leader="none"/>
      </w:r>
    </w:p>
  </w:footnote>
  <w:footnote w:type="continuationSeparator" w:id="0">
    <w:p w14:paraId="1A1509CD" w14:textId="77777777" w:rsidR="00C021DA" w:rsidRDefault="00C02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96010"/>
    <w:multiLevelType w:val="hybridMultilevel"/>
    <w:tmpl w:val="37CCE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66A17"/>
    <w:multiLevelType w:val="hybridMultilevel"/>
    <w:tmpl w:val="345E5AB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433020">
    <w:abstractNumId w:val="0"/>
  </w:num>
  <w:num w:numId="2" w16cid:durableId="948044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07627"/>
    <w:rsid w:val="00086ED9"/>
    <w:rsid w:val="000B5D50"/>
    <w:rsid w:val="001301A0"/>
    <w:rsid w:val="00164A3E"/>
    <w:rsid w:val="00186B49"/>
    <w:rsid w:val="0020276F"/>
    <w:rsid w:val="00275484"/>
    <w:rsid w:val="002B216A"/>
    <w:rsid w:val="002E5497"/>
    <w:rsid w:val="003132B4"/>
    <w:rsid w:val="003705EC"/>
    <w:rsid w:val="003E7D16"/>
    <w:rsid w:val="004139B3"/>
    <w:rsid w:val="00423D06"/>
    <w:rsid w:val="00485BC8"/>
    <w:rsid w:val="004A6E35"/>
    <w:rsid w:val="004F0AD4"/>
    <w:rsid w:val="00571353"/>
    <w:rsid w:val="00596E49"/>
    <w:rsid w:val="005C74F0"/>
    <w:rsid w:val="00663952"/>
    <w:rsid w:val="00690541"/>
    <w:rsid w:val="006B0571"/>
    <w:rsid w:val="006B3290"/>
    <w:rsid w:val="00754085"/>
    <w:rsid w:val="007F65EE"/>
    <w:rsid w:val="008306AD"/>
    <w:rsid w:val="00840C85"/>
    <w:rsid w:val="008A4F36"/>
    <w:rsid w:val="008A730E"/>
    <w:rsid w:val="008B5015"/>
    <w:rsid w:val="008F675C"/>
    <w:rsid w:val="009032A1"/>
    <w:rsid w:val="0093550E"/>
    <w:rsid w:val="0095232A"/>
    <w:rsid w:val="00983CB1"/>
    <w:rsid w:val="00A26145"/>
    <w:rsid w:val="00A41564"/>
    <w:rsid w:val="00B32B9C"/>
    <w:rsid w:val="00B94D17"/>
    <w:rsid w:val="00BD5943"/>
    <w:rsid w:val="00C021DA"/>
    <w:rsid w:val="00C656C8"/>
    <w:rsid w:val="00C65E0F"/>
    <w:rsid w:val="00DA5D7A"/>
    <w:rsid w:val="00E13F0A"/>
    <w:rsid w:val="00E23835"/>
    <w:rsid w:val="00E86CA7"/>
    <w:rsid w:val="00E90CA2"/>
    <w:rsid w:val="00F33FB6"/>
    <w:rsid w:val="00F450FB"/>
    <w:rsid w:val="00F4752E"/>
    <w:rsid w:val="00FD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E10D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06BFA0318849458746D4074530CED4" ma:contentTypeVersion="16" ma:contentTypeDescription="Vytvoří nový dokument" ma:contentTypeScope="" ma:versionID="83fa9cdf99540a98e29f58a83615332e">
  <xsd:schema xmlns:xsd="http://www.w3.org/2001/XMLSchema" xmlns:xs="http://www.w3.org/2001/XMLSchema" xmlns:p="http://schemas.microsoft.com/office/2006/metadata/properties" xmlns:ns3="9714ac47-96dc-4a18-8347-2a67c4179708" xmlns:ns4="110051bb-4d9b-4640-b9b4-3880ccbfc6b8" targetNamespace="http://schemas.microsoft.com/office/2006/metadata/properties" ma:root="true" ma:fieldsID="94ce8fc23101557371375582406f5524" ns3:_="" ns4:_="">
    <xsd:import namespace="9714ac47-96dc-4a18-8347-2a67c4179708"/>
    <xsd:import namespace="110051bb-4d9b-4640-b9b4-3880ccbfc6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4ac47-96dc-4a18-8347-2a67c4179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051bb-4d9b-4640-b9b4-3880ccbfc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14ac47-96dc-4a18-8347-2a67c4179708" xsi:nil="true"/>
  </documentManagement>
</p:properties>
</file>

<file path=customXml/itemProps1.xml><?xml version="1.0" encoding="utf-8"?>
<ds:datastoreItem xmlns:ds="http://schemas.openxmlformats.org/officeDocument/2006/customXml" ds:itemID="{DB832665-4C7B-466A-928D-D35505F0B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4ac47-96dc-4a18-8347-2a67c4179708"/>
    <ds:schemaRef ds:uri="110051bb-4d9b-4640-b9b4-3880ccbfc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4D2351-0602-46A4-8A33-05D82E9742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287683-0BD3-429F-B300-F00A4DCBD828}">
  <ds:schemaRefs>
    <ds:schemaRef ds:uri="http://purl.org/dc/terms/"/>
    <ds:schemaRef ds:uri="9714ac47-96dc-4a18-8347-2a67c4179708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110051bb-4d9b-4640-b9b4-3880ccbfc6b8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Lukáš Vágner</cp:lastModifiedBy>
  <cp:revision>2</cp:revision>
  <cp:lastPrinted>2024-09-26T06:12:00Z</cp:lastPrinted>
  <dcterms:created xsi:type="dcterms:W3CDTF">2024-09-26T06:13:00Z</dcterms:created>
  <dcterms:modified xsi:type="dcterms:W3CDTF">2024-09-26T06:13:00Z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0x0101008F06BFA0318849458746D4074530CED4</vt:lpwstr>
  </property>
</Properties>
</file>