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Факультет Программной Инженерии и Компьютерной Техники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</w:t>
      </w:r>
      <w:r>
        <w:rPr>
          <w:rFonts w:cs="Times New Roman" w:ascii="Times New Roman" w:hAnsi="Times New Roman"/>
        </w:rPr>
        <w:t>2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Синтез помехоустойчивого кода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Вариант </w:t>
      </w:r>
      <w:r>
        <w:rPr>
          <w:rFonts w:cs="Times New Roman" w:ascii="Times New Roman" w:hAnsi="Times New Roman"/>
        </w:rPr>
        <w:t>46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Федоров Вадим Сергеевич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3113</w:t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Проверила:</w:t>
      </w:r>
    </w:p>
    <w:p>
      <w:pPr>
        <w:pStyle w:val="Normal"/>
        <w:spacing w:lineRule="auto" w:line="27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к.п.н., доцент Авксентьева Е. Ю.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</w:t>
      </w:r>
      <w:r>
        <w:rPr>
          <w:rFonts w:cs="Times New Roman" w:ascii="Times New Roman" w:hAnsi="Times New Roman"/>
        </w:rPr>
        <w:t>г 2025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0"/>
              <w:b/>
              <w:bCs/>
            </w:rPr>
            <w:instrText xml:space="preserve"> TOC \f \o "1-9" \h</w:instrText>
          </w:r>
          <w:r>
            <w:rPr>
              <w:rStyle w:val="Style10"/>
              <w:b/>
              <w:bCs/>
            </w:rPr>
            <w:fldChar w:fldCharType="separate"/>
          </w:r>
          <w:hyperlink w:anchor="__RefHeading___Toc1578_2673701526" w:tooltip="Задание">
            <w:r>
              <w:rPr>
                <w:rStyle w:val="Style10"/>
                <w:b/>
                <w:bCs/>
              </w:rPr>
              <w:t>Задание</w:t>
            </w:r>
            <w:r>
              <w:rPr>
                <w:rStyle w:val="Style10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580_2673701526" w:tooltip="Задание 1">
            <w:r>
              <w:rPr>
                <w:rStyle w:val="Style10"/>
                <w:b/>
                <w:bCs/>
              </w:rPr>
              <w:t>Задание</w:t>
            </w:r>
            <w:r>
              <w:rPr>
                <w:rStyle w:val="Style10"/>
              </w:rPr>
              <w:t xml:space="preserve"> </w:t>
            </w:r>
            <w:r>
              <w:rPr>
                <w:rStyle w:val="Style10"/>
                <w:b/>
                <w:bCs/>
              </w:rPr>
              <w:t>1</w:t>
            </w:r>
            <w:r>
              <w:rPr>
                <w:rStyle w:val="Style10"/>
              </w:rPr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82_2673701526" w:tooltip="Видим синдром — 101. Значит, ошибка в информационном бите 2. Конфигурация ошибки — 0000100. Исправленное сообщение — 0010110.">
            <w:r>
              <w:rPr>
                <w:rStyle w:val="Style10"/>
              </w:rPr>
              <w:t xml:space="preserve">1) </w:t>
            </w:r>
          </w:hyperlink>
          <w:r>
            <w:rPr/>
            <w:t>31</w:t>
          </w:r>
          <w:hyperlink w:anchor="__RefHeading___Toc1584_2673701526">
            <w:r>
              <w:rPr>
                <w:rStyle w:val="Style10"/>
              </w:rPr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86_2673701526" w:tooltip="Видим синдром — 001. Значит, ошибка в проверочном бите 3. Конфигурация ошибки — 0001000. Исправленное сообщение — 0111100.">
            <w:r>
              <w:rPr>
                <w:rStyle w:val="Style10"/>
              </w:rPr>
              <w:t xml:space="preserve">2) </w:t>
            </w:r>
            <w:r>
              <w:rPr>
                <w:rStyle w:val="Style10"/>
              </w:rPr>
              <w:t>63</w:t>
            </w:r>
            <w:r>
              <w:rPr>
                <w:rStyle w:val="Style10"/>
              </w:rPr>
              <w:t>.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88_2673701526" w:tooltip="Видим синдром — 100. Значит, ошибка в проверочном бите 1. Конфигурация ошибки — 1000000. Исправленное сообщение — 0011110.">
            <w:r>
              <w:rPr>
                <w:rStyle w:val="Style10"/>
              </w:rPr>
              <w:t xml:space="preserve">3) </w:t>
            </w:r>
            <w:r>
              <w:rPr>
                <w:rStyle w:val="Style10"/>
              </w:rPr>
              <w:t>95</w:t>
            </w:r>
            <w:r>
              <w:rPr>
                <w:rStyle w:val="Style10"/>
              </w:rPr>
              <w:t>.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1590_2673701526" w:tooltip="Видим синдром — 111. Значит, ошибка в информационном бите 4. Конфигурация ошибки — 0000001. Исправленное сообщение — 0000000.">
            <w:r>
              <w:rPr>
                <w:rStyle w:val="Style10"/>
              </w:rPr>
              <w:t xml:space="preserve">4) </w:t>
            </w:r>
            <w:r>
              <w:rPr>
                <w:rStyle w:val="Style10"/>
              </w:rPr>
              <w:t>15</w:t>
            </w:r>
            <w:r>
              <w:rPr>
                <w:rStyle w:val="Style10"/>
              </w:rPr>
              <w:t>.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592_2673701526" w:tooltip="Задание 2">
            <w:r>
              <w:rPr>
                <w:rStyle w:val="Style10"/>
                <w:b/>
                <w:bCs/>
              </w:rPr>
              <w:t>Задание</w:t>
            </w:r>
            <w:r>
              <w:rPr>
                <w:rStyle w:val="Style10"/>
              </w:rPr>
              <w:t xml:space="preserve"> </w:t>
            </w:r>
            <w:r>
              <w:rPr>
                <w:rStyle w:val="Style10"/>
                <w:b/>
                <w:bCs/>
              </w:rPr>
              <w:t>2</w:t>
            </w:r>
            <w:r>
              <w:rPr>
                <w:rStyle w:val="Style10"/>
              </w:rPr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594_2673701526" w:tooltip="Дополнительное задание">
            <w:r>
              <w:rPr>
                <w:rStyle w:val="Style10"/>
                <w:b/>
                <w:bCs/>
              </w:rPr>
              <w:t>Дополнительное</w:t>
            </w:r>
            <w:r>
              <w:rPr>
                <w:rStyle w:val="Style10"/>
              </w:rPr>
              <w:t xml:space="preserve"> </w:t>
            </w:r>
            <w:r>
              <w:rPr>
                <w:rStyle w:val="Style10"/>
                <w:b/>
                <w:bCs/>
              </w:rPr>
              <w:t>задание</w:t>
            </w:r>
            <w:r>
              <w:rPr>
                <w:rStyle w:val="Style10"/>
              </w:rPr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596_2673701526" w:tooltip="Вывод:">
            <w:r>
              <w:rPr>
                <w:rStyle w:val="Style10"/>
                <w:b/>
                <w:bCs/>
              </w:rPr>
              <w:t>Вывод</w:t>
            </w:r>
            <w:r>
              <w:rPr>
                <w:rStyle w:val="Style10"/>
              </w:rPr>
              <w:t>: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4" w:leader="dot"/>
            </w:tabs>
            <w:rPr/>
          </w:pPr>
          <w:hyperlink w:anchor="__RefHeading___Toc1598_2673701526" w:tooltip=" Источники:">
            <w:r>
              <w:rPr>
                <w:rStyle w:val="Style10"/>
                <w:b/>
                <w:bCs/>
              </w:rPr>
              <w:t>Источники</w:t>
            </w:r>
            <w:r>
              <w:rPr>
                <w:rStyle w:val="Style10"/>
              </w:rPr>
              <w:t>:</w:t>
              <w:tab/>
              <w:t>10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_RefHeading___Toc1578_2673701526"/>
      <w:bookmarkStart w:id="1" w:name="_Toc177421778"/>
      <w:bookmarkEnd w:id="0"/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Задание</w:t>
      </w:r>
      <w:bookmarkEnd w:id="1"/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Определить свой вариант задания с помощью номера в ISU (он же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номер студенческого билета). Вариант выбирается как: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 xml:space="preserve">• </w:t>
      </w:r>
      <w:r>
        <w:rPr/>
        <w:t>Вычислить произведение 4-й цифры номера ISU и 5-й цифры номера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ISU.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 xml:space="preserve">• </w:t>
      </w:r>
      <w:r>
        <w:rPr/>
        <w:t>К полученному числу прибавить 6-ю цифру номера ISU.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 xml:space="preserve">• </w:t>
      </w:r>
      <w:r>
        <w:rPr/>
        <w:t>Если полученный вариант больше 99, то необходимо вычесть из него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99.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 xml:space="preserve">• </w:t>
      </w:r>
      <w:r>
        <w:rPr/>
        <w:t>То есть если номер ISU = 125598, то это 5*9 + 8 = 45 + 8 = 53 - 40 =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13-й вариант.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 xml:space="preserve">• </w:t>
      </w:r>
      <w:r>
        <w:rPr/>
        <w:t>Если номер ISU = 467205, то это 2*0 + 5 = 7-й вариант.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2. На основании номера варианта задания выбрать набор из 4 полученных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сообщений в виде последовательности 7-символьного кода.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3. Построить схему декодирования классического кода Хэмминга (7;4),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которую представить в отчёте в виде изображения.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4. Показать, исходя из выбранных вариантов сообщений (по 4 у каждого –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часть №1 в варианте), имеются ли в принятом сообщении ошибки, и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если имеются, то какие. Подробно прокомментировать и записать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правильное сообщение.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5. На основании номера варианта задания выбрать 1 полученное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сообщение в виде последовательности 15-символьного кода.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6. Построить схему декодирования классического кода Хэмминга (15;11),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которую представить в отчёте в виде изображения.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7. Показать, исходя из выбранного варианта сообщений (по 1 у каждого –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часть №2 в варианте), имеются ли в принятом сообщении ошибки, и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если имеются, то какие. Подробно прокомментировать и записать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правильное сообщение.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8. Сложить номера всех 5 вариантов заданий. Умножить полученное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число на 4. Принять данное число как число информационных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разрядов в передаваемом сообщении. Вычислить для данного числа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минимальное число проверочных разрядов и коэффициент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избыточности.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9. Дополнительное задание №1 (позволяет набрать от 86 до 100 процентов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от максимального числа баллов БаРС за данную лабораторную).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Сделать себе учётную запись на https://gitlab.se.ifmo.ru/.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10.Написать программу на любом языке программирования, которая на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вход получает набор из 7 цифр «0» и «1», записанных подряд,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анализирует это сообщение на основе классического кода Хэмминга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(7,4), а затем выдает правильное сообщение (только информационные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/>
        <w:t>биты) и указывает бит с ошибкой при его наличии</w:t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ind w:firstLine="708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val="ru-RU" w:eastAsia="ru-RU"/>
        </w:rPr>
      </w:pPr>
      <w:bookmarkStart w:id="2" w:name="__RefHeading___Toc1580_2673701526"/>
      <w:bookmarkStart w:id="3" w:name="_Toc177421779"/>
      <w:bookmarkEnd w:id="2"/>
      <w:r>
        <w:rPr>
          <w:rFonts w:cs="Times New Roman" w:ascii="Times New Roman" w:hAnsi="Times New Roman"/>
          <w:b/>
          <w:bCs/>
          <w:lang w:val="ru-RU" w:eastAsia="ru-RU"/>
        </w:rPr>
        <w:t>З</w:t>
      </w:r>
      <w:bookmarkEnd w:id="3"/>
      <w:r>
        <w:rPr>
          <w:rFonts w:cs="Times New Roman" w:ascii="Times New Roman" w:hAnsi="Times New Roman"/>
          <w:b/>
          <w:bCs/>
          <w:lang w:val="ru-RU" w:eastAsia="ru-RU"/>
        </w:rPr>
        <w:t>адание 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u-RU" w:eastAsia="ru-RU"/>
        </w:rPr>
      </w:pPr>
      <w:r>
        <w:rPr>
          <w:rFonts w:cs="Times New Roman" w:ascii="Times New Roman" w:hAnsi="Times New Roman"/>
          <w:b/>
          <w:bCs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1644650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4" w:name="__RefHeading___Toc1582_2673701526"/>
      <w:bookmarkStart w:id="5" w:name="_Toc177421781"/>
      <w:bookmarkEnd w:id="4"/>
      <w:r>
        <w:rPr>
          <w:rFonts w:cs="Times New Roman" w:ascii="Times New Roman" w:hAnsi="Times New Roman"/>
          <w:lang w:val="ru-RU" w:eastAsia="ru-RU"/>
        </w:rPr>
        <w:t>В</w:t>
      </w:r>
      <w:bookmarkEnd w:id="5"/>
      <w:r>
        <w:rPr>
          <w:rFonts w:cs="Times New Roman" w:ascii="Times New Roman" w:hAnsi="Times New Roman"/>
          <w:lang w:val="ru-RU" w:eastAsia="ru-RU"/>
        </w:rPr>
        <w:t>идим синдром — 101. Значит, ошибка в информационном бите 2. Конфигурация ошибки — 0000100. Исправленное сообщение — 0010110.</w:t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bookmarkStart w:id="6" w:name="__RefHeading___Toc1584_2673701526"/>
      <w:bookmarkEnd w:id="6"/>
      <w:r>
        <w:rPr>
          <w:rFonts w:cs="Times New Roman" w:ascii="Times New Roman" w:hAnsi="Times New Roman"/>
          <w:lang w:val="ru-RU" w:eastAsia="ru-RU"/>
        </w:rPr>
        <w:tab/>
        <w:tab/>
        <w:tab/>
        <w:tab/>
        <w:tab/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12700</wp:posOffset>
            </wp:positionV>
            <wp:extent cx="1638300" cy="647700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116205</wp:posOffset>
            </wp:positionV>
            <wp:extent cx="5483225" cy="1231900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7" w:name="__RefHeading___Toc1586_2673701526"/>
      <w:bookmarkEnd w:id="7"/>
      <w:r>
        <w:rPr>
          <w:rFonts w:cs="Times New Roman" w:ascii="Times New Roman" w:hAnsi="Times New Roman"/>
          <w:lang w:val="ru-RU" w:eastAsia="ru-RU"/>
        </w:rPr>
        <w:t>Видим синдром — 001. Значит, ошибка в проверочном бите 3. Конфигурация ошибки — 0001000. Исправленное сообщение — 0111100.</w:t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478790</wp:posOffset>
            </wp:positionH>
            <wp:positionV relativeFrom="paragraph">
              <wp:posOffset>66675</wp:posOffset>
            </wp:positionV>
            <wp:extent cx="1581150" cy="65405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158750</wp:posOffset>
            </wp:positionV>
            <wp:extent cx="5483225" cy="1174115"/>
            <wp:effectExtent l="0" t="0" r="0" b="0"/>
            <wp:wrapSquare wrapText="largest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17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8" w:name="__RefHeading___Toc1588_2673701526"/>
      <w:bookmarkEnd w:id="8"/>
      <w:r>
        <w:rPr>
          <w:rFonts w:cs="Times New Roman" w:ascii="Times New Roman" w:hAnsi="Times New Roman"/>
          <w:lang w:val="ru-RU" w:eastAsia="ru-RU"/>
        </w:rPr>
        <w:t>Видим синдром — 100. Значит, ошибка в проверочном бите 1. Конфигурация ошибки — 1000000. Исправленное сообщение — 0011110.</w:t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505460</wp:posOffset>
            </wp:positionH>
            <wp:positionV relativeFrom="paragraph">
              <wp:posOffset>635</wp:posOffset>
            </wp:positionV>
            <wp:extent cx="1568450" cy="622300"/>
            <wp:effectExtent l="0" t="0" r="0" b="0"/>
            <wp:wrapSquare wrapText="largest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158750</wp:posOffset>
            </wp:positionV>
            <wp:extent cx="5483225" cy="1165860"/>
            <wp:effectExtent l="0" t="0" r="0" b="0"/>
            <wp:wrapSquare wrapText="largest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76"/>
        <w:outlineLvl w:val="1"/>
        <w:rPr>
          <w:rFonts w:ascii="Times New Roman" w:hAnsi="Times New Roman" w:cs="Times New Roman"/>
          <w:lang w:eastAsia="ru-RU"/>
        </w:rPr>
      </w:pPr>
      <w:bookmarkStart w:id="9" w:name="__RefHeading___Toc1590_2673701526"/>
      <w:bookmarkEnd w:id="9"/>
      <w:r>
        <w:rPr>
          <w:rFonts w:cs="Times New Roman" w:ascii="Times New Roman" w:hAnsi="Times New Roman"/>
          <w:lang w:val="ru-RU" w:eastAsia="ru-RU"/>
        </w:rPr>
        <w:t>Видим синдром — 111. Значит, ошибка в информационном бите 4. Конфигурация ошибки — 0000001. Исправленное сообщение — 0000000.</w:t>
      </w:r>
    </w:p>
    <w:p>
      <w:pPr>
        <w:pStyle w:val="ListParagraph"/>
        <w:numPr>
          <w:ilvl w:val="0"/>
          <w:numId w:val="0"/>
        </w:numPr>
        <w:spacing w:lineRule="auto" w:line="276"/>
        <w:ind w:start="720"/>
        <w:outlineLvl w:val="1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486410</wp:posOffset>
            </wp:positionH>
            <wp:positionV relativeFrom="paragraph">
              <wp:posOffset>635</wp:posOffset>
            </wp:positionV>
            <wp:extent cx="1606550" cy="635000"/>
            <wp:effectExtent l="0" t="0" r="0" b="0"/>
            <wp:wrapSquare wrapText="largest"/>
            <wp:docPr id="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108585</wp:posOffset>
            </wp:positionV>
            <wp:extent cx="5483225" cy="1143000"/>
            <wp:effectExtent l="0" t="0" r="0" b="0"/>
            <wp:wrapSquare wrapText="largest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0" w:name="__RefHeading___Toc1592_2673701526"/>
      <w:bookmarkStart w:id="11" w:name="_Toc177421793_Копия_1"/>
      <w:bookmarkEnd w:id="10"/>
      <w:r>
        <w:rPr>
          <w:b/>
          <w:bCs/>
        </w:rPr>
        <w:t>З</w:t>
      </w:r>
      <w:bookmarkEnd w:id="11"/>
      <w:r>
        <w:rPr>
          <w:b/>
          <w:bCs/>
        </w:rPr>
        <w:t>адание 2</w:t>
      </w:r>
    </w:p>
    <w:p>
      <w:pPr>
        <w:pStyle w:val="Normal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Исходное сообщение - 010101011100010</w:t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6850" cy="857250"/>
            <wp:effectExtent l="0" t="0" r="0" b="0"/>
            <wp:wrapSquare wrapText="largest"/>
            <wp:docPr id="10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5260"/>
            <wp:effectExtent l="0" t="0" r="0" b="0"/>
            <wp:wrapSquare wrapText="largest"/>
            <wp:docPr id="1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1862455</wp:posOffset>
            </wp:positionH>
            <wp:positionV relativeFrom="paragraph">
              <wp:posOffset>1560195</wp:posOffset>
            </wp:positionV>
            <wp:extent cx="1974850" cy="1593850"/>
            <wp:effectExtent l="0" t="0" r="0" b="0"/>
            <wp:wrapSquare wrapText="largest"/>
            <wp:docPr id="1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 w:val="false"/>
          <w:bCs w:val="false"/>
        </w:rPr>
      </w:pPr>
      <w:r>
        <w:rPr>
          <w:b w:val="false"/>
          <w:bCs w:val="false"/>
        </w:rPr>
        <w:t>Синдром 1010, значит, ошибка в информационном бите 2. Конфигурация ошибки — 000010000000000. Исправленное сообщение — 010111011100010.</w:t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2" w:name="__RefHeading___Toc1594_2673701526"/>
      <w:bookmarkStart w:id="13" w:name="_Toc177421793"/>
      <w:bookmarkEnd w:id="12"/>
      <w:r>
        <w:rPr>
          <w:rFonts w:cs="Times New Roman" w:ascii="Times New Roman" w:hAnsi="Times New Roman"/>
          <w:b/>
          <w:bCs/>
          <w:lang w:eastAsia="ru-RU"/>
        </w:rPr>
        <w:t>Дополнительное задание</w:t>
      </w:r>
      <w:bookmarkEnd w:id="13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ab/>
        <w:t xml:space="preserve">Для написания программы для выполнения этой задачи мной был выбран язык программирования </w:t>
      </w:r>
      <w:r>
        <w:rPr>
          <w:rFonts w:cs="Times New Roman" w:ascii="Times New Roman" w:hAnsi="Times New Roman"/>
          <w:lang w:val="en-US" w:eastAsia="ru-RU"/>
        </w:rPr>
        <w:t>C++</w:t>
      </w:r>
      <w:r>
        <w:rPr>
          <w:rFonts w:cs="Times New Roman" w:ascii="Times New Roman" w:hAnsi="Times New Roman"/>
          <w:lang w:eastAsia="ru-RU"/>
        </w:rPr>
        <w:t>. Листинг программы находится на Рисунке 1.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5950" cy="4521200"/>
            <wp:effectExtent l="0" t="0" r="0" b="0"/>
            <wp:wrapSquare wrapText="largest"/>
            <wp:docPr id="1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45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val="ru-RU"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466850"/>
            <wp:effectExtent l="0" t="0" r="0" b="0"/>
            <wp:wrapSquare wrapText="largest"/>
            <wp:docPr id="1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lang w:val="ru-RU" w:eastAsia="ru-RU"/>
        </w:rPr>
      </w:pPr>
      <w:r>
        <w:rPr>
          <w:rFonts w:cs="Times New Roman" w:ascii="Times New Roman" w:hAnsi="Times New Roman"/>
          <w:lang w:eastAsia="ru-RU"/>
        </w:rPr>
        <w:t xml:space="preserve">Рисунок 1 – Листинг программы на </w:t>
      </w:r>
      <w:r>
        <w:rPr>
          <w:rFonts w:cs="Times New Roman" w:ascii="Times New Roman" w:hAnsi="Times New Roman"/>
          <w:lang w:val="ru-RU" w:eastAsia="ru-RU"/>
        </w:rPr>
        <w:t>С++</w:t>
      </w:r>
    </w:p>
    <w:p>
      <w:pPr>
        <w:pStyle w:val="Heading1"/>
        <w:ind w:firstLine="708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Heading1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hanging="0" w:start="0"/>
        <w:rPr>
          <w:rFonts w:ascii="Times New Roman" w:hAnsi="Times New Roman" w:cs="Times New Roman"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Heading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4" w:name="__RefHeading___Toc1596_2673701526"/>
      <w:bookmarkStart w:id="15" w:name="_Toc177421794"/>
      <w:bookmarkEnd w:id="14"/>
      <w:r>
        <w:rPr>
          <w:rFonts w:cs="Times New Roman" w:ascii="Times New Roman" w:hAnsi="Times New Roman"/>
          <w:b/>
          <w:bCs/>
          <w:lang w:eastAsia="ru-RU"/>
        </w:rPr>
        <w:t>Вывод:</w:t>
      </w:r>
      <w:bookmarkEnd w:id="15"/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ab/>
        <w:t>В ходе выполнения лабораторной работы №</w:t>
      </w:r>
      <w:r>
        <w:rPr>
          <w:rFonts w:cs="Times New Roman" w:ascii="Times New Roman" w:hAnsi="Times New Roman"/>
          <w:lang w:eastAsia="ru-RU"/>
        </w:rPr>
        <w:t xml:space="preserve">2 </w:t>
      </w:r>
      <w:r>
        <w:rPr>
          <w:rFonts w:cs="Times New Roman" w:ascii="Times New Roman" w:hAnsi="Times New Roman"/>
          <w:lang w:eastAsia="ru-RU"/>
        </w:rPr>
        <w:t>я узнал что такое код Хэмминга и как по нему понимать. Допущены ли ошибки в переданных сообщениях.</w:t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Heading1"/>
        <w:rPr>
          <w:rFonts w:ascii="Times New Roman" w:hAnsi="Times New Roman" w:cs="Times New Roman"/>
          <w:b/>
          <w:bCs/>
          <w:lang w:eastAsia="ru-RU"/>
        </w:rPr>
      </w:pPr>
      <w:bookmarkStart w:id="16" w:name="__RefHeading___Toc1598_2673701526"/>
      <w:bookmarkEnd w:id="16"/>
      <w:r>
        <w:rPr>
          <w:rFonts w:cs="Times New Roman" w:ascii="Times New Roman" w:hAnsi="Times New Roman"/>
          <w:lang w:eastAsia="ru-RU"/>
        </w:rPr>
        <w:tab/>
      </w:r>
      <w:bookmarkStart w:id="17" w:name="_Toc177421795"/>
      <w:r>
        <w:rPr>
          <w:rFonts w:cs="Times New Roman" w:ascii="Times New Roman" w:hAnsi="Times New Roman"/>
          <w:b/>
          <w:bCs/>
          <w:lang w:eastAsia="ru-RU"/>
        </w:rPr>
        <w:t>Источники</w:t>
      </w:r>
      <w:r>
        <w:rPr>
          <w:rFonts w:cs="Times New Roman" w:ascii="Times New Roman" w:hAnsi="Times New Roman"/>
          <w:b/>
          <w:bCs/>
          <w:lang w:val="en-US" w:eastAsia="ru-RU"/>
        </w:rPr>
        <w:t>:</w:t>
      </w:r>
      <w:bookmarkEnd w:id="17"/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Основы цифровой радиосвязи. Помехоустойчивое кодирование: метод, указания. /сост. Д. В. Пьянзин. — Саранск : Изд-во Мордов ун-та, 2009 — 16 с.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eastAsia="ru-RU"/>
        </w:rPr>
        <w:t>Коды и устройства помехоустойчивого кодирования информации / сост. Королев А. И. — Мн.: , 2002. — с.286</w:t>
      </w:r>
    </w:p>
    <w:p>
      <w:pPr>
        <w:pStyle w:val="ListParagraph"/>
        <w:spacing w:lineRule="auto" w:line="276" w:before="0" w:after="160"/>
        <w:ind w:hanging="0" w:start="0"/>
        <w:contextualSpacing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  <w:font w:name="Aptos Displa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95331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183e"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a18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a18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a18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a18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a18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a18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a18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a183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a183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a18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a18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a183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a183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a18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a18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a18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a183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a18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a183e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a183e"/>
    <w:rPr/>
  </w:style>
  <w:style w:type="character" w:styleId="Style9" w:customStyle="1">
    <w:name w:val="Нижний колонтитул Знак"/>
    <w:basedOn w:val="DefaultParagraphFont"/>
    <w:uiPriority w:val="99"/>
    <w:qFormat/>
    <w:rsid w:val="00ba183e"/>
    <w:rPr/>
  </w:style>
  <w:style w:type="character" w:styleId="Hyperlink">
    <w:name w:val="Hyperlink"/>
    <w:basedOn w:val="DefaultParagraphFont"/>
    <w:uiPriority w:val="99"/>
    <w:unhideWhenUsed/>
    <w:rsid w:val="00311ca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2ad9"/>
    <w:rPr>
      <w:color w:val="605E5C"/>
      <w:shd w:fill="E1DFDD" w:val="clear"/>
    </w:rPr>
  </w:style>
  <w:style w:type="character" w:styleId="Style10">
    <w:name w:val="Ссылка указателя"/>
    <w:qFormat/>
    <w:rPr/>
  </w:style>
  <w:style w:type="character" w:styleId="user">
    <w:name w:val="Ссылка указателя (user)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ba18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a183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a183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a183e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Style13">
    <w:name w:val="Колонтитулы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a18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a183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476b4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1ca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11cac"/>
    <w:pPr>
      <w:spacing w:before="0" w:after="100"/>
      <w:ind w:start="240"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LibreOffice/25.8.1.1$Windows_X86_64 LibreOffice_project/54047653041915e595ad4e45cccea684809c77b5</Application>
  <AppVersion>15.0000</AppVersion>
  <Pages>10</Pages>
  <Words>561</Words>
  <Characters>3352</Characters>
  <CharactersWithSpaces>3855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2024-09-30T07:23:00Z</dcterms:created>
  <dc:creator>Ларионов Владислав Васильевич</dc:creator>
  <dc:description/>
  <dc:language>ru-RU</dc:language>
  <cp:lastModifiedBy/>
  <dcterms:modified xsi:type="dcterms:W3CDTF">2025-10-13T12:23:16Z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