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1111089"/>
        <w:docPartObj>
          <w:docPartGallery w:val="Cover Pages"/>
          <w:docPartUnique/>
        </w:docPartObj>
      </w:sdtPr>
      <w:sdtEndPr>
        <w:rPr>
          <w:sz w:val="160"/>
        </w:rPr>
      </w:sdtEndPr>
      <w:sdtContent>
        <w:p w:rsidR="00337421" w:rsidRPr="0043382B" w:rsidRDefault="00337421" w:rsidP="00337421">
          <w:pPr>
            <w:pStyle w:val="Title"/>
            <w:jc w:val="center"/>
            <w:rPr>
              <w:sz w:val="220"/>
            </w:rPr>
          </w:pPr>
          <w:r w:rsidRPr="0043382B">
            <w:rPr>
              <w:sz w:val="160"/>
            </w:rPr>
            <w:t>Isotope</w:t>
          </w:r>
        </w:p>
        <w:p w:rsidR="00337421" w:rsidRDefault="00337421" w:rsidP="00337421">
          <w:pPr>
            <w:pStyle w:val="Subtitle"/>
            <w:jc w:val="center"/>
            <w:rPr>
              <w:rStyle w:val="SubtleEmphasis"/>
            </w:rPr>
          </w:pPr>
          <w:r w:rsidRPr="0043382B">
            <w:rPr>
              <w:rStyle w:val="SubtleEmphasis"/>
            </w:rPr>
            <w:t>USB HID Emulation for Embedded Devices</w:t>
          </w:r>
        </w:p>
        <w:p w:rsidR="00337421" w:rsidRDefault="00337421" w:rsidP="00337421">
          <w:pPr>
            <w:jc w:val="center"/>
          </w:pPr>
          <w:r>
            <w:t>Benjamin Matthew Pannell</w:t>
          </w:r>
        </w:p>
        <w:p w:rsidR="00337421" w:rsidRDefault="00337421" w:rsidP="00337421">
          <w:pPr>
            <w:pStyle w:val="NoSpacing"/>
            <w:tabs>
              <w:tab w:val="right" w:pos="4111"/>
              <w:tab w:val="left" w:pos="4253"/>
            </w:tabs>
          </w:pPr>
          <w:r>
            <w:rPr>
              <w:b/>
            </w:rPr>
            <w:tab/>
            <w:t>STUDY LEADER</w:t>
          </w:r>
          <w:r>
            <w:t xml:space="preserve"> </w:t>
          </w:r>
          <w:r>
            <w:tab/>
            <w:t xml:space="preserve">Professor Thomas </w:t>
          </w:r>
          <w:proofErr w:type="spellStart"/>
          <w:r>
            <w:t>Niesler</w:t>
          </w:r>
          <w:proofErr w:type="spellEnd"/>
        </w:p>
        <w:p w:rsidR="00337421" w:rsidRDefault="00337421" w:rsidP="00337421">
          <w:pPr>
            <w:pStyle w:val="NoSpacing"/>
            <w:tabs>
              <w:tab w:val="right" w:pos="4111"/>
              <w:tab w:val="left" w:pos="4253"/>
            </w:tabs>
          </w:pPr>
          <w:r>
            <w:rPr>
              <w:b/>
            </w:rPr>
            <w:tab/>
            <w:t>DATE</w:t>
          </w:r>
          <w:r>
            <w:t xml:space="preserve"> </w:t>
          </w:r>
          <w:r>
            <w:tab/>
            <w:t>August 2014</w:t>
          </w:r>
        </w:p>
        <w:p w:rsidR="00337421" w:rsidRPr="00337421" w:rsidRDefault="00114EDB" w:rsidP="00337421">
          <w:pPr>
            <w:pStyle w:val="Title"/>
          </w:pPr>
        </w:p>
      </w:sdtContent>
    </w:sdt>
    <w:p w:rsidR="00337421" w:rsidRDefault="00337421">
      <w:pPr>
        <w:rPr>
          <w:rFonts w:asciiTheme="majorHAnsi" w:eastAsiaTheme="majorEastAsia" w:hAnsiTheme="majorHAnsi" w:cstheme="majorBidi"/>
          <w:color w:val="2E74B5" w:themeColor="accent1" w:themeShade="BF"/>
          <w:sz w:val="32"/>
          <w:szCs w:val="32"/>
        </w:rPr>
      </w:pPr>
      <w:r>
        <w:br w:type="page"/>
      </w:r>
    </w:p>
    <w:p w:rsidR="00BC7BEF" w:rsidRDefault="006D0F4E" w:rsidP="00BC7BEF">
      <w:pPr>
        <w:pStyle w:val="Heading1"/>
      </w:pPr>
      <w:bookmarkStart w:id="0" w:name="_Toc395524737"/>
      <w:r>
        <w:lastRenderedPageBreak/>
        <w:t>Summaries</w:t>
      </w:r>
      <w:bookmarkEnd w:id="0"/>
    </w:p>
    <w:p w:rsidR="00BC7BEF" w:rsidRDefault="00BC7BEF" w:rsidP="00BC7BEF">
      <w:r>
        <w:t>Isotope is a project which addresses the need for an easy to use, low cost, USB HID emulation framework for use on embedded devices</w:t>
      </w:r>
      <w:r w:rsidR="003F6BD5">
        <w:t xml:space="preserve"> as an interface between these devices and any personal computer.</w:t>
      </w:r>
    </w:p>
    <w:p w:rsidR="003F6BD5" w:rsidRDefault="003F6BD5" w:rsidP="00BC7BEF">
      <w:r>
        <w:t>Applications include, but are not limited to, voice control of personal computers to aid performance and usability while ensuring universal compatibility. It is also possible that Isotope may be used to rapidly develop low cost simulator controls, remote control devices and administration tools.</w:t>
      </w:r>
    </w:p>
    <w:p w:rsidR="00337421" w:rsidRDefault="006770D3" w:rsidP="00BC7BEF">
      <w:r>
        <w:t>Isotope has been designed to make use of the low cost ATmega32u4 chip which is readily available and can be sourced in small volumes for easy prototyping. Hardware integration has been kept as simple as possible, and maximum flexibility with respect to the host device has been sought to allow future expansion.</w:t>
      </w:r>
    </w:p>
    <w:p w:rsidR="00337421" w:rsidRDefault="00337421">
      <w:r>
        <w:br w:type="page"/>
      </w:r>
    </w:p>
    <w:p w:rsidR="00337421" w:rsidRDefault="00337421" w:rsidP="00337421">
      <w:pPr>
        <w:pStyle w:val="Heading1"/>
      </w:pPr>
      <w:bookmarkStart w:id="1" w:name="_Toc395524738"/>
      <w:r>
        <w:lastRenderedPageBreak/>
        <w:t>Table of Contents</w:t>
      </w:r>
      <w:bookmarkEnd w:id="1"/>
    </w:p>
    <w:p w:rsidR="00114EDB" w:rsidRDefault="00337421">
      <w:pPr>
        <w:pStyle w:val="TOC1"/>
        <w:tabs>
          <w:tab w:val="right" w:pos="9061"/>
        </w:tabs>
        <w:rPr>
          <w:rFonts w:eastAsiaTheme="minorEastAsia"/>
          <w:noProof/>
          <w:sz w:val="22"/>
          <w:lang w:eastAsia="en-ZA"/>
        </w:rPr>
      </w:pPr>
      <w:r>
        <w:fldChar w:fldCharType="begin"/>
      </w:r>
      <w:r>
        <w:instrText xml:space="preserve"> TOC \o "1-3" \h \z \u </w:instrText>
      </w:r>
      <w:r>
        <w:fldChar w:fldCharType="separate"/>
      </w:r>
      <w:hyperlink w:anchor="_Toc395524737" w:history="1">
        <w:r w:rsidR="00114EDB" w:rsidRPr="0022292F">
          <w:rPr>
            <w:rStyle w:val="Hyperlink"/>
            <w:noProof/>
          </w:rPr>
          <w:t>Summaries</w:t>
        </w:r>
        <w:r w:rsidR="00114EDB">
          <w:rPr>
            <w:noProof/>
            <w:webHidden/>
          </w:rPr>
          <w:tab/>
        </w:r>
        <w:r w:rsidR="00114EDB">
          <w:rPr>
            <w:noProof/>
            <w:webHidden/>
          </w:rPr>
          <w:fldChar w:fldCharType="begin"/>
        </w:r>
        <w:r w:rsidR="00114EDB">
          <w:rPr>
            <w:noProof/>
            <w:webHidden/>
          </w:rPr>
          <w:instrText xml:space="preserve"> PAGEREF _Toc395524737 \h </w:instrText>
        </w:r>
        <w:r w:rsidR="00114EDB">
          <w:rPr>
            <w:noProof/>
            <w:webHidden/>
          </w:rPr>
        </w:r>
        <w:r w:rsidR="00114EDB">
          <w:rPr>
            <w:noProof/>
            <w:webHidden/>
          </w:rPr>
          <w:fldChar w:fldCharType="separate"/>
        </w:r>
        <w:r w:rsidR="00114EDB">
          <w:rPr>
            <w:noProof/>
            <w:webHidden/>
          </w:rPr>
          <w:t>1</w:t>
        </w:r>
        <w:r w:rsidR="00114EDB">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38" w:history="1">
        <w:r w:rsidRPr="0022292F">
          <w:rPr>
            <w:rStyle w:val="Hyperlink"/>
            <w:noProof/>
          </w:rPr>
          <w:t>Table of Contents</w:t>
        </w:r>
        <w:r>
          <w:rPr>
            <w:noProof/>
            <w:webHidden/>
          </w:rPr>
          <w:tab/>
        </w:r>
        <w:r>
          <w:rPr>
            <w:noProof/>
            <w:webHidden/>
          </w:rPr>
          <w:fldChar w:fldCharType="begin"/>
        </w:r>
        <w:r>
          <w:rPr>
            <w:noProof/>
            <w:webHidden/>
          </w:rPr>
          <w:instrText xml:space="preserve"> PAGEREF _Toc395524738 \h </w:instrText>
        </w:r>
        <w:r>
          <w:rPr>
            <w:noProof/>
            <w:webHidden/>
          </w:rPr>
        </w:r>
        <w:r>
          <w:rPr>
            <w:noProof/>
            <w:webHidden/>
          </w:rPr>
          <w:fldChar w:fldCharType="separate"/>
        </w:r>
        <w:r>
          <w:rPr>
            <w:noProof/>
            <w:webHidden/>
          </w:rPr>
          <w:t>2</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39" w:history="1">
        <w:r w:rsidRPr="0022292F">
          <w:rPr>
            <w:rStyle w:val="Hyperlink"/>
            <w:noProof/>
          </w:rPr>
          <w:t>Figures</w:t>
        </w:r>
        <w:r>
          <w:rPr>
            <w:noProof/>
            <w:webHidden/>
          </w:rPr>
          <w:tab/>
        </w:r>
        <w:r>
          <w:rPr>
            <w:noProof/>
            <w:webHidden/>
          </w:rPr>
          <w:fldChar w:fldCharType="begin"/>
        </w:r>
        <w:r>
          <w:rPr>
            <w:noProof/>
            <w:webHidden/>
          </w:rPr>
          <w:instrText xml:space="preserve"> PAGEREF _Toc395524739 \h </w:instrText>
        </w:r>
        <w:r>
          <w:rPr>
            <w:noProof/>
            <w:webHidden/>
          </w:rPr>
        </w:r>
        <w:r>
          <w:rPr>
            <w:noProof/>
            <w:webHidden/>
          </w:rPr>
          <w:fldChar w:fldCharType="separate"/>
        </w:r>
        <w:r>
          <w:rPr>
            <w:noProof/>
            <w:webHidden/>
          </w:rPr>
          <w:t>3</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40" w:history="1">
        <w:r w:rsidRPr="0022292F">
          <w:rPr>
            <w:rStyle w:val="Hyperlink"/>
            <w:noProof/>
          </w:rPr>
          <w:t>Tables</w:t>
        </w:r>
        <w:r>
          <w:rPr>
            <w:noProof/>
            <w:webHidden/>
          </w:rPr>
          <w:tab/>
        </w:r>
        <w:r>
          <w:rPr>
            <w:noProof/>
            <w:webHidden/>
          </w:rPr>
          <w:fldChar w:fldCharType="begin"/>
        </w:r>
        <w:r>
          <w:rPr>
            <w:noProof/>
            <w:webHidden/>
          </w:rPr>
          <w:instrText xml:space="preserve"> PAGEREF _Toc395524740 \h </w:instrText>
        </w:r>
        <w:r>
          <w:rPr>
            <w:noProof/>
            <w:webHidden/>
          </w:rPr>
        </w:r>
        <w:r>
          <w:rPr>
            <w:noProof/>
            <w:webHidden/>
          </w:rPr>
          <w:fldChar w:fldCharType="separate"/>
        </w:r>
        <w:r>
          <w:rPr>
            <w:noProof/>
            <w:webHidden/>
          </w:rPr>
          <w:t>3</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41" w:history="1">
        <w:r w:rsidRPr="0022292F">
          <w:rPr>
            <w:rStyle w:val="Hyperlink"/>
            <w:noProof/>
          </w:rPr>
          <w:t>Symbols</w:t>
        </w:r>
        <w:r>
          <w:rPr>
            <w:noProof/>
            <w:webHidden/>
          </w:rPr>
          <w:tab/>
        </w:r>
        <w:r>
          <w:rPr>
            <w:noProof/>
            <w:webHidden/>
          </w:rPr>
          <w:fldChar w:fldCharType="begin"/>
        </w:r>
        <w:r>
          <w:rPr>
            <w:noProof/>
            <w:webHidden/>
          </w:rPr>
          <w:instrText xml:space="preserve"> PAGEREF _Toc395524741 \h </w:instrText>
        </w:r>
        <w:r>
          <w:rPr>
            <w:noProof/>
            <w:webHidden/>
          </w:rPr>
        </w:r>
        <w:r>
          <w:rPr>
            <w:noProof/>
            <w:webHidden/>
          </w:rPr>
          <w:fldChar w:fldCharType="separate"/>
        </w:r>
        <w:r>
          <w:rPr>
            <w:noProof/>
            <w:webHidden/>
          </w:rPr>
          <w:t>3</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42" w:history="1">
        <w:r w:rsidRPr="0022292F">
          <w:rPr>
            <w:rStyle w:val="Hyperlink"/>
            <w:noProof/>
          </w:rPr>
          <w:t>Introduction</w:t>
        </w:r>
        <w:r>
          <w:rPr>
            <w:noProof/>
            <w:webHidden/>
          </w:rPr>
          <w:tab/>
        </w:r>
        <w:r>
          <w:rPr>
            <w:noProof/>
            <w:webHidden/>
          </w:rPr>
          <w:fldChar w:fldCharType="begin"/>
        </w:r>
        <w:r>
          <w:rPr>
            <w:noProof/>
            <w:webHidden/>
          </w:rPr>
          <w:instrText xml:space="preserve"> PAGEREF _Toc395524742 \h </w:instrText>
        </w:r>
        <w:r>
          <w:rPr>
            <w:noProof/>
            <w:webHidden/>
          </w:rPr>
        </w:r>
        <w:r>
          <w:rPr>
            <w:noProof/>
            <w:webHidden/>
          </w:rPr>
          <w:fldChar w:fldCharType="separate"/>
        </w:r>
        <w:r>
          <w:rPr>
            <w:noProof/>
            <w:webHidden/>
          </w:rPr>
          <w:t>4</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43" w:history="1">
        <w:r w:rsidRPr="0022292F">
          <w:rPr>
            <w:rStyle w:val="Hyperlink"/>
            <w:noProof/>
          </w:rPr>
          <w:t>Pre-Design Investigation</w:t>
        </w:r>
        <w:r>
          <w:rPr>
            <w:noProof/>
            <w:webHidden/>
          </w:rPr>
          <w:tab/>
        </w:r>
        <w:r>
          <w:rPr>
            <w:noProof/>
            <w:webHidden/>
          </w:rPr>
          <w:fldChar w:fldCharType="begin"/>
        </w:r>
        <w:r>
          <w:rPr>
            <w:noProof/>
            <w:webHidden/>
          </w:rPr>
          <w:instrText xml:space="preserve"> PAGEREF _Toc395524743 \h </w:instrText>
        </w:r>
        <w:r>
          <w:rPr>
            <w:noProof/>
            <w:webHidden/>
          </w:rPr>
        </w:r>
        <w:r>
          <w:rPr>
            <w:noProof/>
            <w:webHidden/>
          </w:rPr>
          <w:fldChar w:fldCharType="separate"/>
        </w:r>
        <w:r>
          <w:rPr>
            <w:noProof/>
            <w:webHidden/>
          </w:rPr>
          <w:t>6</w:t>
        </w:r>
        <w:r>
          <w:rPr>
            <w:noProof/>
            <w:webHidden/>
          </w:rPr>
          <w:fldChar w:fldCharType="end"/>
        </w:r>
      </w:hyperlink>
    </w:p>
    <w:p w:rsidR="00114EDB" w:rsidRDefault="00114EDB">
      <w:pPr>
        <w:pStyle w:val="TOC2"/>
        <w:tabs>
          <w:tab w:val="right" w:pos="9061"/>
        </w:tabs>
        <w:rPr>
          <w:rFonts w:eastAsiaTheme="minorEastAsia"/>
          <w:noProof/>
          <w:sz w:val="22"/>
          <w:lang w:eastAsia="en-ZA"/>
        </w:rPr>
      </w:pPr>
      <w:hyperlink w:anchor="_Toc395524744" w:history="1">
        <w:r w:rsidRPr="0022292F">
          <w:rPr>
            <w:rStyle w:val="Hyperlink"/>
            <w:noProof/>
          </w:rPr>
          <w:t>Custom ASIC Design</w:t>
        </w:r>
        <w:r>
          <w:rPr>
            <w:noProof/>
            <w:webHidden/>
          </w:rPr>
          <w:tab/>
        </w:r>
        <w:r>
          <w:rPr>
            <w:noProof/>
            <w:webHidden/>
          </w:rPr>
          <w:fldChar w:fldCharType="begin"/>
        </w:r>
        <w:r>
          <w:rPr>
            <w:noProof/>
            <w:webHidden/>
          </w:rPr>
          <w:instrText xml:space="preserve"> PAGEREF _Toc395524744 \h </w:instrText>
        </w:r>
        <w:r>
          <w:rPr>
            <w:noProof/>
            <w:webHidden/>
          </w:rPr>
        </w:r>
        <w:r>
          <w:rPr>
            <w:noProof/>
            <w:webHidden/>
          </w:rPr>
          <w:fldChar w:fldCharType="separate"/>
        </w:r>
        <w:r>
          <w:rPr>
            <w:noProof/>
            <w:webHidden/>
          </w:rPr>
          <w:t>6</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45" w:history="1">
        <w:r w:rsidRPr="0022292F">
          <w:rPr>
            <w:rStyle w:val="Hyperlink"/>
            <w:noProof/>
          </w:rPr>
          <w:t>References</w:t>
        </w:r>
        <w:r>
          <w:rPr>
            <w:noProof/>
            <w:webHidden/>
          </w:rPr>
          <w:tab/>
        </w:r>
        <w:r>
          <w:rPr>
            <w:noProof/>
            <w:webHidden/>
          </w:rPr>
          <w:fldChar w:fldCharType="begin"/>
        </w:r>
        <w:r>
          <w:rPr>
            <w:noProof/>
            <w:webHidden/>
          </w:rPr>
          <w:instrText xml:space="preserve"> PAGEREF _Toc395524745 \h </w:instrText>
        </w:r>
        <w:r>
          <w:rPr>
            <w:noProof/>
            <w:webHidden/>
          </w:rPr>
        </w:r>
        <w:r>
          <w:rPr>
            <w:noProof/>
            <w:webHidden/>
          </w:rPr>
          <w:fldChar w:fldCharType="separate"/>
        </w:r>
        <w:r>
          <w:rPr>
            <w:noProof/>
            <w:webHidden/>
          </w:rPr>
          <w:t>7</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46" w:history="1">
        <w:r w:rsidRPr="0022292F">
          <w:rPr>
            <w:rStyle w:val="Hyperlink"/>
            <w:noProof/>
          </w:rPr>
          <w:t>Appendix A: Project Planning Schedule</w:t>
        </w:r>
        <w:r>
          <w:rPr>
            <w:noProof/>
            <w:webHidden/>
          </w:rPr>
          <w:tab/>
        </w:r>
        <w:r>
          <w:rPr>
            <w:noProof/>
            <w:webHidden/>
          </w:rPr>
          <w:fldChar w:fldCharType="begin"/>
        </w:r>
        <w:r>
          <w:rPr>
            <w:noProof/>
            <w:webHidden/>
          </w:rPr>
          <w:instrText xml:space="preserve"> PAGEREF _Toc395524746 \h </w:instrText>
        </w:r>
        <w:r>
          <w:rPr>
            <w:noProof/>
            <w:webHidden/>
          </w:rPr>
        </w:r>
        <w:r>
          <w:rPr>
            <w:noProof/>
            <w:webHidden/>
          </w:rPr>
          <w:fldChar w:fldCharType="separate"/>
        </w:r>
        <w:r>
          <w:rPr>
            <w:noProof/>
            <w:webHidden/>
          </w:rPr>
          <w:t>8</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47" w:history="1">
        <w:r w:rsidRPr="0022292F">
          <w:rPr>
            <w:rStyle w:val="Hyperlink"/>
            <w:noProof/>
          </w:rPr>
          <w:t>Appendix B: Project Specifications</w:t>
        </w:r>
        <w:r>
          <w:rPr>
            <w:noProof/>
            <w:webHidden/>
          </w:rPr>
          <w:tab/>
        </w:r>
        <w:r>
          <w:rPr>
            <w:noProof/>
            <w:webHidden/>
          </w:rPr>
          <w:fldChar w:fldCharType="begin"/>
        </w:r>
        <w:r>
          <w:rPr>
            <w:noProof/>
            <w:webHidden/>
          </w:rPr>
          <w:instrText xml:space="preserve"> PAGEREF _Toc395524747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2"/>
        <w:tabs>
          <w:tab w:val="right" w:pos="9061"/>
        </w:tabs>
        <w:rPr>
          <w:rFonts w:eastAsiaTheme="minorEastAsia"/>
          <w:noProof/>
          <w:sz w:val="22"/>
          <w:lang w:eastAsia="en-ZA"/>
        </w:rPr>
      </w:pPr>
      <w:hyperlink w:anchor="_Toc395524748" w:history="1">
        <w:r w:rsidRPr="0022292F">
          <w:rPr>
            <w:rStyle w:val="Hyperlink"/>
            <w:noProof/>
          </w:rPr>
          <w:t>Non-Functional Specifications</w:t>
        </w:r>
        <w:r>
          <w:rPr>
            <w:noProof/>
            <w:webHidden/>
          </w:rPr>
          <w:tab/>
        </w:r>
        <w:r>
          <w:rPr>
            <w:noProof/>
            <w:webHidden/>
          </w:rPr>
          <w:fldChar w:fldCharType="begin"/>
        </w:r>
        <w:r>
          <w:rPr>
            <w:noProof/>
            <w:webHidden/>
          </w:rPr>
          <w:instrText xml:space="preserve"> PAGEREF _Toc395524748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49" w:history="1">
        <w:r w:rsidRPr="0022292F">
          <w:rPr>
            <w:rStyle w:val="Hyperlink"/>
            <w:noProof/>
          </w:rPr>
          <w:t>N-001 No Custom Drivers</w:t>
        </w:r>
        <w:r>
          <w:rPr>
            <w:noProof/>
            <w:webHidden/>
          </w:rPr>
          <w:tab/>
        </w:r>
        <w:r>
          <w:rPr>
            <w:noProof/>
            <w:webHidden/>
          </w:rPr>
          <w:fldChar w:fldCharType="begin"/>
        </w:r>
        <w:r>
          <w:rPr>
            <w:noProof/>
            <w:webHidden/>
          </w:rPr>
          <w:instrText xml:space="preserve"> PAGEREF _Toc395524749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0" w:history="1">
        <w:r w:rsidRPr="0022292F">
          <w:rPr>
            <w:rStyle w:val="Hyperlink"/>
            <w:noProof/>
          </w:rPr>
          <w:t>N-002 Keyboard Emulation</w:t>
        </w:r>
        <w:r>
          <w:rPr>
            <w:noProof/>
            <w:webHidden/>
          </w:rPr>
          <w:tab/>
        </w:r>
        <w:r>
          <w:rPr>
            <w:noProof/>
            <w:webHidden/>
          </w:rPr>
          <w:fldChar w:fldCharType="begin"/>
        </w:r>
        <w:r>
          <w:rPr>
            <w:noProof/>
            <w:webHidden/>
          </w:rPr>
          <w:instrText xml:space="preserve"> PAGEREF _Toc395524750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1" w:history="1">
        <w:r w:rsidRPr="0022292F">
          <w:rPr>
            <w:rStyle w:val="Hyperlink"/>
            <w:noProof/>
          </w:rPr>
          <w:t>N-003 Mouse Emulation</w:t>
        </w:r>
        <w:r>
          <w:rPr>
            <w:noProof/>
            <w:webHidden/>
          </w:rPr>
          <w:tab/>
        </w:r>
        <w:r>
          <w:rPr>
            <w:noProof/>
            <w:webHidden/>
          </w:rPr>
          <w:fldChar w:fldCharType="begin"/>
        </w:r>
        <w:r>
          <w:rPr>
            <w:noProof/>
            <w:webHidden/>
          </w:rPr>
          <w:instrText xml:space="preserve"> PAGEREF _Toc395524751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2" w:history="1">
        <w:r w:rsidRPr="0022292F">
          <w:rPr>
            <w:rStyle w:val="Hyperlink"/>
            <w:noProof/>
          </w:rPr>
          <w:t>N-004 Raspberry Pi Integration</w:t>
        </w:r>
        <w:r>
          <w:rPr>
            <w:noProof/>
            <w:webHidden/>
          </w:rPr>
          <w:tab/>
        </w:r>
        <w:r>
          <w:rPr>
            <w:noProof/>
            <w:webHidden/>
          </w:rPr>
          <w:fldChar w:fldCharType="begin"/>
        </w:r>
        <w:r>
          <w:rPr>
            <w:noProof/>
            <w:webHidden/>
          </w:rPr>
          <w:instrText xml:space="preserve"> PAGEREF _Toc395524752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3" w:history="1">
        <w:r w:rsidRPr="0022292F">
          <w:rPr>
            <w:rStyle w:val="Hyperlink"/>
            <w:noProof/>
          </w:rPr>
          <w:t>N-005 High Compatibility</w:t>
        </w:r>
        <w:r>
          <w:rPr>
            <w:noProof/>
            <w:webHidden/>
          </w:rPr>
          <w:tab/>
        </w:r>
        <w:r>
          <w:rPr>
            <w:noProof/>
            <w:webHidden/>
          </w:rPr>
          <w:fldChar w:fldCharType="begin"/>
        </w:r>
        <w:r>
          <w:rPr>
            <w:noProof/>
            <w:webHidden/>
          </w:rPr>
          <w:instrText xml:space="preserve"> PAGEREF _Toc395524753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2"/>
        <w:tabs>
          <w:tab w:val="right" w:pos="9061"/>
        </w:tabs>
        <w:rPr>
          <w:rFonts w:eastAsiaTheme="minorEastAsia"/>
          <w:noProof/>
          <w:sz w:val="22"/>
          <w:lang w:eastAsia="en-ZA"/>
        </w:rPr>
      </w:pPr>
      <w:hyperlink w:anchor="_Toc395524754" w:history="1">
        <w:r w:rsidRPr="0022292F">
          <w:rPr>
            <w:rStyle w:val="Hyperlink"/>
            <w:noProof/>
          </w:rPr>
          <w:t>Functional Specifications</w:t>
        </w:r>
        <w:r>
          <w:rPr>
            <w:noProof/>
            <w:webHidden/>
          </w:rPr>
          <w:tab/>
        </w:r>
        <w:r>
          <w:rPr>
            <w:noProof/>
            <w:webHidden/>
          </w:rPr>
          <w:fldChar w:fldCharType="begin"/>
        </w:r>
        <w:r>
          <w:rPr>
            <w:noProof/>
            <w:webHidden/>
          </w:rPr>
          <w:instrText xml:space="preserve"> PAGEREF _Toc395524754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5" w:history="1">
        <w:r w:rsidRPr="0022292F">
          <w:rPr>
            <w:rStyle w:val="Hyperlink"/>
            <w:noProof/>
          </w:rPr>
          <w:t>F-001 High Performance</w:t>
        </w:r>
        <w:r>
          <w:rPr>
            <w:noProof/>
            <w:webHidden/>
          </w:rPr>
          <w:tab/>
        </w:r>
        <w:r>
          <w:rPr>
            <w:noProof/>
            <w:webHidden/>
          </w:rPr>
          <w:fldChar w:fldCharType="begin"/>
        </w:r>
        <w:r>
          <w:rPr>
            <w:noProof/>
            <w:webHidden/>
          </w:rPr>
          <w:instrText xml:space="preserve"> PAGEREF _Toc395524755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6" w:history="1">
        <w:r w:rsidRPr="0022292F">
          <w:rPr>
            <w:rStyle w:val="Hyperlink"/>
            <w:noProof/>
          </w:rPr>
          <w:t>F-002 Low Power Usage</w:t>
        </w:r>
        <w:r>
          <w:rPr>
            <w:noProof/>
            <w:webHidden/>
          </w:rPr>
          <w:tab/>
        </w:r>
        <w:r>
          <w:rPr>
            <w:noProof/>
            <w:webHidden/>
          </w:rPr>
          <w:fldChar w:fldCharType="begin"/>
        </w:r>
        <w:r>
          <w:rPr>
            <w:noProof/>
            <w:webHidden/>
          </w:rPr>
          <w:instrText xml:space="preserve"> PAGEREF _Toc395524756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7" w:history="1">
        <w:r w:rsidRPr="0022292F">
          <w:rPr>
            <w:rStyle w:val="Hyperlink"/>
            <w:noProof/>
          </w:rPr>
          <w:t>F-003 Low Cost</w:t>
        </w:r>
        <w:r>
          <w:rPr>
            <w:noProof/>
            <w:webHidden/>
          </w:rPr>
          <w:tab/>
        </w:r>
        <w:r>
          <w:rPr>
            <w:noProof/>
            <w:webHidden/>
          </w:rPr>
          <w:fldChar w:fldCharType="begin"/>
        </w:r>
        <w:r>
          <w:rPr>
            <w:noProof/>
            <w:webHidden/>
          </w:rPr>
          <w:instrText xml:space="preserve"> PAGEREF _Toc395524757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8" w:history="1">
        <w:r w:rsidRPr="0022292F">
          <w:rPr>
            <w:rStyle w:val="Hyperlink"/>
            <w:noProof/>
          </w:rPr>
          <w:t>F-004 Small Size</w:t>
        </w:r>
        <w:r>
          <w:rPr>
            <w:noProof/>
            <w:webHidden/>
          </w:rPr>
          <w:tab/>
        </w:r>
        <w:r>
          <w:rPr>
            <w:noProof/>
            <w:webHidden/>
          </w:rPr>
          <w:fldChar w:fldCharType="begin"/>
        </w:r>
        <w:r>
          <w:rPr>
            <w:noProof/>
            <w:webHidden/>
          </w:rPr>
          <w:instrText xml:space="preserve"> PAGEREF _Toc395524758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59" w:history="1">
        <w:r w:rsidRPr="0022292F">
          <w:rPr>
            <w:rStyle w:val="Hyperlink"/>
            <w:noProof/>
          </w:rPr>
          <w:t>Appendix C: Outcomes Compliance</w:t>
        </w:r>
        <w:r>
          <w:rPr>
            <w:noProof/>
            <w:webHidden/>
          </w:rPr>
          <w:tab/>
        </w:r>
        <w:r>
          <w:rPr>
            <w:noProof/>
            <w:webHidden/>
          </w:rPr>
          <w:fldChar w:fldCharType="begin"/>
        </w:r>
        <w:r>
          <w:rPr>
            <w:noProof/>
            <w:webHidden/>
          </w:rPr>
          <w:instrText xml:space="preserve"> PAGEREF _Toc395524759 \h </w:instrText>
        </w:r>
        <w:r>
          <w:rPr>
            <w:noProof/>
            <w:webHidden/>
          </w:rPr>
        </w:r>
        <w:r>
          <w:rPr>
            <w:noProof/>
            <w:webHidden/>
          </w:rPr>
          <w:fldChar w:fldCharType="separate"/>
        </w:r>
        <w:r>
          <w:rPr>
            <w:noProof/>
            <w:webHidden/>
          </w:rPr>
          <w:t>10</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60" w:history="1">
        <w:r w:rsidRPr="0022292F">
          <w:rPr>
            <w:rStyle w:val="Hyperlink"/>
            <w:noProof/>
          </w:rPr>
          <w:t>Appendix D: Circuit Diagram</w:t>
        </w:r>
        <w:r>
          <w:rPr>
            <w:noProof/>
            <w:webHidden/>
          </w:rPr>
          <w:tab/>
        </w:r>
        <w:r>
          <w:rPr>
            <w:noProof/>
            <w:webHidden/>
          </w:rPr>
          <w:fldChar w:fldCharType="begin"/>
        </w:r>
        <w:r>
          <w:rPr>
            <w:noProof/>
            <w:webHidden/>
          </w:rPr>
          <w:instrText xml:space="preserve"> PAGEREF _Toc395524760 \h </w:instrText>
        </w:r>
        <w:r>
          <w:rPr>
            <w:noProof/>
            <w:webHidden/>
          </w:rPr>
        </w:r>
        <w:r>
          <w:rPr>
            <w:noProof/>
            <w:webHidden/>
          </w:rPr>
          <w:fldChar w:fldCharType="separate"/>
        </w:r>
        <w:r>
          <w:rPr>
            <w:noProof/>
            <w:webHidden/>
          </w:rPr>
          <w:t>11</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61" w:history="1">
        <w:r w:rsidRPr="0022292F">
          <w:rPr>
            <w:rStyle w:val="Hyperlink"/>
            <w:noProof/>
          </w:rPr>
          <w:t>Appendix E: Performance Benchmarks</w:t>
        </w:r>
        <w:r>
          <w:rPr>
            <w:noProof/>
            <w:webHidden/>
          </w:rPr>
          <w:tab/>
        </w:r>
        <w:r>
          <w:rPr>
            <w:noProof/>
            <w:webHidden/>
          </w:rPr>
          <w:fldChar w:fldCharType="begin"/>
        </w:r>
        <w:r>
          <w:rPr>
            <w:noProof/>
            <w:webHidden/>
          </w:rPr>
          <w:instrText xml:space="preserve"> PAGEREF _Toc395524761 \h </w:instrText>
        </w:r>
        <w:r>
          <w:rPr>
            <w:noProof/>
            <w:webHidden/>
          </w:rPr>
        </w:r>
        <w:r>
          <w:rPr>
            <w:noProof/>
            <w:webHidden/>
          </w:rPr>
          <w:fldChar w:fldCharType="separate"/>
        </w:r>
        <w:r>
          <w:rPr>
            <w:noProof/>
            <w:webHidden/>
          </w:rPr>
          <w:t>12</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62" w:history="1">
        <w:r w:rsidRPr="0022292F">
          <w:rPr>
            <w:rStyle w:val="Hyperlink"/>
            <w:noProof/>
          </w:rPr>
          <w:t>Appendix F: Communications Protocol</w:t>
        </w:r>
        <w:r>
          <w:rPr>
            <w:noProof/>
            <w:webHidden/>
          </w:rPr>
          <w:tab/>
        </w:r>
        <w:r>
          <w:rPr>
            <w:noProof/>
            <w:webHidden/>
          </w:rPr>
          <w:fldChar w:fldCharType="begin"/>
        </w:r>
        <w:r>
          <w:rPr>
            <w:noProof/>
            <w:webHidden/>
          </w:rPr>
          <w:instrText xml:space="preserve"> PAGEREF _Toc395524762 \h </w:instrText>
        </w:r>
        <w:r>
          <w:rPr>
            <w:noProof/>
            <w:webHidden/>
          </w:rPr>
        </w:r>
        <w:r>
          <w:rPr>
            <w:noProof/>
            <w:webHidden/>
          </w:rPr>
          <w:fldChar w:fldCharType="separate"/>
        </w:r>
        <w:r>
          <w:rPr>
            <w:noProof/>
            <w:webHidden/>
          </w:rPr>
          <w:t>13</w:t>
        </w:r>
        <w:r>
          <w:rPr>
            <w:noProof/>
            <w:webHidden/>
          </w:rPr>
          <w:fldChar w:fldCharType="end"/>
        </w:r>
      </w:hyperlink>
    </w:p>
    <w:p w:rsidR="00114EDB" w:rsidRDefault="00114EDB">
      <w:pPr>
        <w:pStyle w:val="TOC2"/>
        <w:tabs>
          <w:tab w:val="right" w:pos="9061"/>
        </w:tabs>
        <w:rPr>
          <w:rFonts w:eastAsiaTheme="minorEastAsia"/>
          <w:noProof/>
          <w:sz w:val="22"/>
          <w:lang w:eastAsia="en-ZA"/>
        </w:rPr>
      </w:pPr>
      <w:hyperlink w:anchor="_Toc395524763" w:history="1">
        <w:r w:rsidRPr="0022292F">
          <w:rPr>
            <w:rStyle w:val="Hyperlink"/>
            <w:noProof/>
          </w:rPr>
          <w:t>Requirements</w:t>
        </w:r>
        <w:r>
          <w:rPr>
            <w:noProof/>
            <w:webHidden/>
          </w:rPr>
          <w:tab/>
        </w:r>
        <w:r>
          <w:rPr>
            <w:noProof/>
            <w:webHidden/>
          </w:rPr>
          <w:fldChar w:fldCharType="begin"/>
        </w:r>
        <w:r>
          <w:rPr>
            <w:noProof/>
            <w:webHidden/>
          </w:rPr>
          <w:instrText xml:space="preserve"> PAGEREF _Toc395524763 \h </w:instrText>
        </w:r>
        <w:r>
          <w:rPr>
            <w:noProof/>
            <w:webHidden/>
          </w:rPr>
        </w:r>
        <w:r>
          <w:rPr>
            <w:noProof/>
            <w:webHidden/>
          </w:rPr>
          <w:fldChar w:fldCharType="separate"/>
        </w:r>
        <w:r>
          <w:rPr>
            <w:noProof/>
            <w:webHidden/>
          </w:rPr>
          <w:t>13</w:t>
        </w:r>
        <w:r>
          <w:rPr>
            <w:noProof/>
            <w:webHidden/>
          </w:rPr>
          <w:fldChar w:fldCharType="end"/>
        </w:r>
      </w:hyperlink>
    </w:p>
    <w:p w:rsidR="00114EDB" w:rsidRDefault="00114EDB">
      <w:pPr>
        <w:pStyle w:val="TOC2"/>
        <w:tabs>
          <w:tab w:val="right" w:pos="9061"/>
        </w:tabs>
        <w:rPr>
          <w:rFonts w:eastAsiaTheme="minorEastAsia"/>
          <w:noProof/>
          <w:sz w:val="22"/>
          <w:lang w:eastAsia="en-ZA"/>
        </w:rPr>
      </w:pPr>
      <w:hyperlink w:anchor="_Toc395524764" w:history="1">
        <w:r w:rsidRPr="0022292F">
          <w:rPr>
            <w:rStyle w:val="Hyperlink"/>
            <w:noProof/>
          </w:rPr>
          <w:t>Design Decisions</w:t>
        </w:r>
        <w:r>
          <w:rPr>
            <w:noProof/>
            <w:webHidden/>
          </w:rPr>
          <w:tab/>
        </w:r>
        <w:r>
          <w:rPr>
            <w:noProof/>
            <w:webHidden/>
          </w:rPr>
          <w:fldChar w:fldCharType="begin"/>
        </w:r>
        <w:r>
          <w:rPr>
            <w:noProof/>
            <w:webHidden/>
          </w:rPr>
          <w:instrText xml:space="preserve"> PAGEREF _Toc395524764 \h </w:instrText>
        </w:r>
        <w:r>
          <w:rPr>
            <w:noProof/>
            <w:webHidden/>
          </w:rPr>
        </w:r>
        <w:r>
          <w:rPr>
            <w:noProof/>
            <w:webHidden/>
          </w:rPr>
          <w:fldChar w:fldCharType="separate"/>
        </w:r>
        <w:r>
          <w:rPr>
            <w:noProof/>
            <w:webHidden/>
          </w:rPr>
          <w:t>13</w:t>
        </w:r>
        <w:r>
          <w:rPr>
            <w:noProof/>
            <w:webHidden/>
          </w:rPr>
          <w:fldChar w:fldCharType="end"/>
        </w:r>
      </w:hyperlink>
    </w:p>
    <w:p w:rsidR="00114EDB" w:rsidRDefault="00114EDB">
      <w:pPr>
        <w:pStyle w:val="TOC2"/>
        <w:tabs>
          <w:tab w:val="right" w:pos="9061"/>
        </w:tabs>
        <w:rPr>
          <w:rFonts w:eastAsiaTheme="minorEastAsia"/>
          <w:noProof/>
          <w:sz w:val="22"/>
          <w:lang w:eastAsia="en-ZA"/>
        </w:rPr>
      </w:pPr>
      <w:hyperlink w:anchor="_Toc395524765" w:history="1">
        <w:r w:rsidRPr="0022292F">
          <w:rPr>
            <w:rStyle w:val="Hyperlink"/>
            <w:noProof/>
          </w:rPr>
          <w:t>Protocol</w:t>
        </w:r>
        <w:r>
          <w:rPr>
            <w:noProof/>
            <w:webHidden/>
          </w:rPr>
          <w:tab/>
        </w:r>
        <w:r>
          <w:rPr>
            <w:noProof/>
            <w:webHidden/>
          </w:rPr>
          <w:fldChar w:fldCharType="begin"/>
        </w:r>
        <w:r>
          <w:rPr>
            <w:noProof/>
            <w:webHidden/>
          </w:rPr>
          <w:instrText xml:space="preserve"> PAGEREF _Toc395524765 \h </w:instrText>
        </w:r>
        <w:r>
          <w:rPr>
            <w:noProof/>
            <w:webHidden/>
          </w:rPr>
        </w:r>
        <w:r>
          <w:rPr>
            <w:noProof/>
            <w:webHidden/>
          </w:rPr>
          <w:fldChar w:fldCharType="separate"/>
        </w:r>
        <w:r>
          <w:rPr>
            <w:noProof/>
            <w:webHidden/>
          </w:rPr>
          <w:t>14</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66" w:history="1">
        <w:r w:rsidRPr="0022292F">
          <w:rPr>
            <w:rStyle w:val="Hyperlink"/>
            <w:noProof/>
          </w:rPr>
          <w:t>Packet</w:t>
        </w:r>
        <w:r>
          <w:rPr>
            <w:noProof/>
            <w:webHidden/>
          </w:rPr>
          <w:tab/>
        </w:r>
        <w:r>
          <w:rPr>
            <w:noProof/>
            <w:webHidden/>
          </w:rPr>
          <w:fldChar w:fldCharType="begin"/>
        </w:r>
        <w:r>
          <w:rPr>
            <w:noProof/>
            <w:webHidden/>
          </w:rPr>
          <w:instrText xml:space="preserve"> PAGEREF _Toc395524766 \h </w:instrText>
        </w:r>
        <w:r>
          <w:rPr>
            <w:noProof/>
            <w:webHidden/>
          </w:rPr>
        </w:r>
        <w:r>
          <w:rPr>
            <w:noProof/>
            <w:webHidden/>
          </w:rPr>
          <w:fldChar w:fldCharType="separate"/>
        </w:r>
        <w:r>
          <w:rPr>
            <w:noProof/>
            <w:webHidden/>
          </w:rPr>
          <w:t>14</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67" w:history="1">
        <w:r w:rsidRPr="0022292F">
          <w:rPr>
            <w:rStyle w:val="Hyperlink"/>
            <w:noProof/>
          </w:rPr>
          <w:t>OP Codes</w:t>
        </w:r>
        <w:r>
          <w:rPr>
            <w:noProof/>
            <w:webHidden/>
          </w:rPr>
          <w:tab/>
        </w:r>
        <w:r>
          <w:rPr>
            <w:noProof/>
            <w:webHidden/>
          </w:rPr>
          <w:fldChar w:fldCharType="begin"/>
        </w:r>
        <w:r>
          <w:rPr>
            <w:noProof/>
            <w:webHidden/>
          </w:rPr>
          <w:instrText xml:space="preserve"> PAGEREF _Toc395524767 \h </w:instrText>
        </w:r>
        <w:r>
          <w:rPr>
            <w:noProof/>
            <w:webHidden/>
          </w:rPr>
        </w:r>
        <w:r>
          <w:rPr>
            <w:noProof/>
            <w:webHidden/>
          </w:rPr>
          <w:fldChar w:fldCharType="separate"/>
        </w:r>
        <w:r>
          <w:rPr>
            <w:noProof/>
            <w:webHidden/>
          </w:rPr>
          <w:t>14</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68" w:history="1">
        <w:r w:rsidRPr="0022292F">
          <w:rPr>
            <w:rStyle w:val="Hyperlink"/>
            <w:noProof/>
          </w:rPr>
          <w:t>Expected Arguments</w:t>
        </w:r>
        <w:r>
          <w:rPr>
            <w:noProof/>
            <w:webHidden/>
          </w:rPr>
          <w:tab/>
        </w:r>
        <w:r>
          <w:rPr>
            <w:noProof/>
            <w:webHidden/>
          </w:rPr>
          <w:fldChar w:fldCharType="begin"/>
        </w:r>
        <w:r>
          <w:rPr>
            <w:noProof/>
            <w:webHidden/>
          </w:rPr>
          <w:instrText xml:space="preserve"> PAGEREF _Toc395524768 \h </w:instrText>
        </w:r>
        <w:r>
          <w:rPr>
            <w:noProof/>
            <w:webHidden/>
          </w:rPr>
        </w:r>
        <w:r>
          <w:rPr>
            <w:noProof/>
            <w:webHidden/>
          </w:rPr>
          <w:fldChar w:fldCharType="separate"/>
        </w:r>
        <w:r>
          <w:rPr>
            <w:noProof/>
            <w:webHidden/>
          </w:rPr>
          <w:t>14</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69" w:history="1">
        <w:r w:rsidRPr="0022292F">
          <w:rPr>
            <w:rStyle w:val="Hyperlink"/>
            <w:noProof/>
          </w:rPr>
          <w:t>Appendix G: C-Library API</w:t>
        </w:r>
        <w:r>
          <w:rPr>
            <w:noProof/>
            <w:webHidden/>
          </w:rPr>
          <w:tab/>
        </w:r>
        <w:r>
          <w:rPr>
            <w:noProof/>
            <w:webHidden/>
          </w:rPr>
          <w:fldChar w:fldCharType="begin"/>
        </w:r>
        <w:r>
          <w:rPr>
            <w:noProof/>
            <w:webHidden/>
          </w:rPr>
          <w:instrText xml:space="preserve"> PAGEREF _Toc395524769 \h </w:instrText>
        </w:r>
        <w:r>
          <w:rPr>
            <w:noProof/>
            <w:webHidden/>
          </w:rPr>
        </w:r>
        <w:r>
          <w:rPr>
            <w:noProof/>
            <w:webHidden/>
          </w:rPr>
          <w:fldChar w:fldCharType="separate"/>
        </w:r>
        <w:r>
          <w:rPr>
            <w:noProof/>
            <w:webHidden/>
          </w:rPr>
          <w:t>18</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70" w:history="1">
        <w:r w:rsidRPr="0022292F">
          <w:rPr>
            <w:rStyle w:val="Hyperlink"/>
            <w:noProof/>
          </w:rPr>
          <w:t>Appendix H: Source Code</w:t>
        </w:r>
        <w:r>
          <w:rPr>
            <w:noProof/>
            <w:webHidden/>
          </w:rPr>
          <w:tab/>
        </w:r>
        <w:r>
          <w:rPr>
            <w:noProof/>
            <w:webHidden/>
          </w:rPr>
          <w:fldChar w:fldCharType="begin"/>
        </w:r>
        <w:r>
          <w:rPr>
            <w:noProof/>
            <w:webHidden/>
          </w:rPr>
          <w:instrText xml:space="preserve"> PAGEREF _Toc395524770 \h </w:instrText>
        </w:r>
        <w:r>
          <w:rPr>
            <w:noProof/>
            <w:webHidden/>
          </w:rPr>
        </w:r>
        <w:r>
          <w:rPr>
            <w:noProof/>
            <w:webHidden/>
          </w:rPr>
          <w:fldChar w:fldCharType="separate"/>
        </w:r>
        <w:r>
          <w:rPr>
            <w:noProof/>
            <w:webHidden/>
          </w:rPr>
          <w:t>19</w:t>
        </w:r>
        <w:r>
          <w:rPr>
            <w:noProof/>
            <w:webHidden/>
          </w:rPr>
          <w:fldChar w:fldCharType="end"/>
        </w:r>
      </w:hyperlink>
    </w:p>
    <w:p w:rsidR="006770D3" w:rsidRDefault="00337421" w:rsidP="008578FB">
      <w:pPr>
        <w:pStyle w:val="Heading1"/>
      </w:pPr>
      <w:r>
        <w:fldChar w:fldCharType="end"/>
      </w:r>
      <w:bookmarkStart w:id="2" w:name="_Toc395524739"/>
      <w:r w:rsidR="006D0F4E">
        <w:t>Figures</w:t>
      </w:r>
      <w:bookmarkEnd w:id="2"/>
    </w:p>
    <w:p w:rsidR="006D0F4E" w:rsidRDefault="00114EDB" w:rsidP="006D0F4E">
      <w:fldSimple w:instr=" TOC \h \z \c &quot;Figure&quot; ">
        <w:r>
          <w:rPr>
            <w:b/>
            <w:bCs/>
            <w:noProof/>
            <w:lang w:val="en-US"/>
          </w:rPr>
          <w:t>No table of figures entries found.</w:t>
        </w:r>
      </w:fldSimple>
    </w:p>
    <w:p w:rsidR="006D0F4E" w:rsidRDefault="006D0F4E" w:rsidP="006D0F4E">
      <w:pPr>
        <w:pStyle w:val="Heading1"/>
      </w:pPr>
      <w:bookmarkStart w:id="3" w:name="_Toc395524740"/>
      <w:r>
        <w:t>Tables</w:t>
      </w:r>
      <w:bookmarkEnd w:id="3"/>
    </w:p>
    <w:p w:rsidR="00114EDB" w:rsidRDefault="006D0F4E">
      <w:pPr>
        <w:pStyle w:val="TableofFigures"/>
        <w:tabs>
          <w:tab w:val="right" w:pos="9061"/>
        </w:tabs>
        <w:rPr>
          <w:rFonts w:eastAsiaTheme="minorEastAsia"/>
          <w:noProof/>
          <w:sz w:val="22"/>
          <w:lang w:eastAsia="en-ZA"/>
        </w:rPr>
      </w:pPr>
      <w:r>
        <w:fldChar w:fldCharType="begin"/>
      </w:r>
      <w:r>
        <w:instrText xml:space="preserve"> TOC \h \z \c "Table" </w:instrText>
      </w:r>
      <w:r>
        <w:fldChar w:fldCharType="separate"/>
      </w:r>
      <w:hyperlink w:anchor="_Toc395524733" w:history="1">
        <w:r w:rsidR="00114EDB" w:rsidRPr="00742665">
          <w:rPr>
            <w:rStyle w:val="Hyperlink"/>
            <w:noProof/>
          </w:rPr>
          <w:t>Table 1 UART Protocol Packet Structure</w:t>
        </w:r>
        <w:r w:rsidR="00114EDB">
          <w:rPr>
            <w:noProof/>
            <w:webHidden/>
          </w:rPr>
          <w:tab/>
        </w:r>
        <w:r w:rsidR="00114EDB">
          <w:rPr>
            <w:noProof/>
            <w:webHidden/>
          </w:rPr>
          <w:fldChar w:fldCharType="begin"/>
        </w:r>
        <w:r w:rsidR="00114EDB">
          <w:rPr>
            <w:noProof/>
            <w:webHidden/>
          </w:rPr>
          <w:instrText xml:space="preserve"> PAGEREF _Toc395524733 \h </w:instrText>
        </w:r>
        <w:r w:rsidR="00114EDB">
          <w:rPr>
            <w:noProof/>
            <w:webHidden/>
          </w:rPr>
        </w:r>
        <w:r w:rsidR="00114EDB">
          <w:rPr>
            <w:noProof/>
            <w:webHidden/>
          </w:rPr>
          <w:fldChar w:fldCharType="separate"/>
        </w:r>
        <w:r w:rsidR="00114EDB">
          <w:rPr>
            <w:noProof/>
            <w:webHidden/>
          </w:rPr>
          <w:t>14</w:t>
        </w:r>
        <w:r w:rsidR="00114EDB">
          <w:rPr>
            <w:noProof/>
            <w:webHidden/>
          </w:rPr>
          <w:fldChar w:fldCharType="end"/>
        </w:r>
      </w:hyperlink>
    </w:p>
    <w:p w:rsidR="00114EDB" w:rsidRDefault="00114EDB">
      <w:pPr>
        <w:pStyle w:val="TableofFigures"/>
        <w:tabs>
          <w:tab w:val="right" w:pos="9061"/>
        </w:tabs>
        <w:rPr>
          <w:rFonts w:eastAsiaTheme="minorEastAsia"/>
          <w:noProof/>
          <w:sz w:val="22"/>
          <w:lang w:eastAsia="en-ZA"/>
        </w:rPr>
      </w:pPr>
      <w:hyperlink w:anchor="_Toc395524734" w:history="1">
        <w:r w:rsidRPr="00742665">
          <w:rPr>
            <w:rStyle w:val="Hyperlink"/>
            <w:noProof/>
          </w:rPr>
          <w:t>Table 2 UART Protocol OP Codes</w:t>
        </w:r>
        <w:r>
          <w:rPr>
            <w:noProof/>
            <w:webHidden/>
          </w:rPr>
          <w:tab/>
        </w:r>
        <w:r>
          <w:rPr>
            <w:noProof/>
            <w:webHidden/>
          </w:rPr>
          <w:fldChar w:fldCharType="begin"/>
        </w:r>
        <w:r>
          <w:rPr>
            <w:noProof/>
            <w:webHidden/>
          </w:rPr>
          <w:instrText xml:space="preserve"> PAGEREF _Toc395524734 \h </w:instrText>
        </w:r>
        <w:r>
          <w:rPr>
            <w:noProof/>
            <w:webHidden/>
          </w:rPr>
        </w:r>
        <w:r>
          <w:rPr>
            <w:noProof/>
            <w:webHidden/>
          </w:rPr>
          <w:fldChar w:fldCharType="separate"/>
        </w:r>
        <w:r>
          <w:rPr>
            <w:noProof/>
            <w:webHidden/>
          </w:rPr>
          <w:t>14</w:t>
        </w:r>
        <w:r>
          <w:rPr>
            <w:noProof/>
            <w:webHidden/>
          </w:rPr>
          <w:fldChar w:fldCharType="end"/>
        </w:r>
      </w:hyperlink>
    </w:p>
    <w:p w:rsidR="00114EDB" w:rsidRDefault="006D0F4E" w:rsidP="00BB3419">
      <w:pPr>
        <w:pStyle w:val="Heading1"/>
        <w:spacing w:after="240"/>
      </w:pPr>
      <w:r>
        <w:fldChar w:fldCharType="end"/>
      </w:r>
      <w:r w:rsidR="00114EDB">
        <w:t>Symbols</w:t>
      </w:r>
    </w:p>
    <w:bookmarkStart w:id="4" w:name="_Toc395524742"/>
    <w:p w:rsidR="00BB3419" w:rsidRDefault="00BB3419">
      <w:pPr>
        <w:rPr>
          <w:noProof/>
        </w:rPr>
        <w:sectPr w:rsidR="00BB3419" w:rsidSect="00BB3419">
          <w:footerReference w:type="first" r:id="rId8"/>
          <w:type w:val="continuous"/>
          <w:pgSz w:w="11906" w:h="16838"/>
          <w:pgMar w:top="1418" w:right="1134" w:bottom="1418" w:left="1701" w:header="709" w:footer="709" w:gutter="0"/>
          <w:cols w:space="708"/>
          <w:titlePg/>
          <w:docGrid w:linePitch="360"/>
        </w:sectPr>
      </w:pPr>
      <w:r>
        <w:fldChar w:fldCharType="begin"/>
      </w:r>
      <w:r>
        <w:instrText xml:space="preserve"> INDEX \e "</w:instrText>
      </w:r>
      <w:r>
        <w:tab/>
        <w:instrText xml:space="preserve">" \c "1" \z "7177" </w:instrText>
      </w:r>
      <w:r>
        <w:fldChar w:fldCharType="separate"/>
      </w:r>
    </w:p>
    <w:p w:rsidR="00BB3419" w:rsidRDefault="00BB3419">
      <w:pPr>
        <w:pStyle w:val="Index1"/>
        <w:tabs>
          <w:tab w:val="right" w:pos="9061"/>
        </w:tabs>
        <w:rPr>
          <w:noProof/>
        </w:rPr>
      </w:pPr>
      <w:r>
        <w:rPr>
          <w:noProof/>
        </w:rPr>
        <w:lastRenderedPageBreak/>
        <w:t>ASIC</w:t>
      </w:r>
      <w:r>
        <w:rPr>
          <w:noProof/>
        </w:rPr>
        <w:tab/>
      </w:r>
      <w:r w:rsidRPr="00B84600">
        <w:rPr>
          <w:i/>
          <w:noProof/>
        </w:rPr>
        <w:t>See</w:t>
      </w:r>
      <w:r>
        <w:rPr>
          <w:noProof/>
        </w:rPr>
        <w:t xml:space="preserve"> Application Specific Integrated Circuit</w:t>
      </w:r>
    </w:p>
    <w:p w:rsidR="00BB3419" w:rsidRDefault="00BB3419">
      <w:pPr>
        <w:rPr>
          <w:noProof/>
        </w:rPr>
        <w:sectPr w:rsidR="00BB3419" w:rsidSect="00BB3419">
          <w:type w:val="continuous"/>
          <w:pgSz w:w="11906" w:h="16838"/>
          <w:pgMar w:top="1418" w:right="1134" w:bottom="1418" w:left="1701" w:header="709" w:footer="709" w:gutter="0"/>
          <w:cols w:space="720"/>
          <w:titlePg/>
          <w:docGrid w:linePitch="360"/>
        </w:sectPr>
      </w:pPr>
    </w:p>
    <w:p w:rsidR="00BB3419" w:rsidRDefault="00BB3419">
      <w:pPr>
        <w:rPr>
          <w:rFonts w:asciiTheme="majorHAnsi" w:eastAsiaTheme="majorEastAsia" w:hAnsiTheme="majorHAnsi" w:cstheme="majorBidi"/>
          <w:color w:val="2E74B5" w:themeColor="accent1" w:themeShade="BF"/>
          <w:sz w:val="32"/>
          <w:szCs w:val="32"/>
        </w:rPr>
      </w:pPr>
      <w:r>
        <w:lastRenderedPageBreak/>
        <w:fldChar w:fldCharType="end"/>
      </w:r>
      <w:r>
        <w:br w:type="page"/>
      </w:r>
    </w:p>
    <w:p w:rsidR="006D0F4E" w:rsidRDefault="006D0F4E" w:rsidP="006D0F4E">
      <w:pPr>
        <w:pStyle w:val="Heading1"/>
      </w:pPr>
      <w:r>
        <w:lastRenderedPageBreak/>
        <w:t>Introduction</w:t>
      </w:r>
      <w:bookmarkEnd w:id="4"/>
    </w:p>
    <w:p w:rsidR="006D0F4E" w:rsidRDefault="006D0F4E" w:rsidP="006D0F4E">
      <w:r>
        <w:t xml:space="preserve">Modern voice recognition systems commonly fall into two primary categories, cloud based and </w:t>
      </w:r>
      <w:r w:rsidR="00270C18">
        <w:t>software based. Examples of cloud based speech recognition engines include Google’s Voice Search, Apple’s Siri virtual assistant and more recently, Microsoft’s Cortana. The software implementations are best represented by Nuance’s Dragon series of products and Microsoft’s proprietary Speech API (MSSAPI).</w:t>
      </w:r>
    </w:p>
    <w:p w:rsidR="00270C18" w:rsidRDefault="00270C18" w:rsidP="006D0F4E">
      <w:r>
        <w:t>Software based solutions are generally built on learning Markov models which adapt to the speaker and can often achieve astounding accuracy levels once trained, and when paired with a high quality microphone. In most cases these systems are designed to assist people who would otherwise be required to perform large amounts of typing, or the disabled, and as a result their implementations are often tailored towards single users.</w:t>
      </w:r>
    </w:p>
    <w:p w:rsidR="00FC1BC9" w:rsidRDefault="00270C18" w:rsidP="006D0F4E">
      <w:r>
        <w:t xml:space="preserve">Conversely, cloud solutions are vastly more complex and generally designed to be able to achieve very high accuracy rates with little or no speaker specific adaptations. As a result they are often built on advanced neural networks due to the problems of over-fitting commonly associated with Markov models when trained on massive datasets, such as those which Google acquired </w:t>
      </w:r>
      <w:r w:rsidR="00905BF0">
        <w:t xml:space="preserve">through their 1-800-GOOG-411 service </w:t>
      </w:r>
      <w:sdt>
        <w:sdtPr>
          <w:rPr>
            <w:vertAlign w:val="superscript"/>
          </w:rPr>
          <w:id w:val="-1705237823"/>
          <w:citation/>
        </w:sdtPr>
        <w:sdtContent>
          <w:r w:rsidR="00905BF0" w:rsidRPr="00905BF0">
            <w:rPr>
              <w:vertAlign w:val="superscript"/>
            </w:rPr>
            <w:fldChar w:fldCharType="begin"/>
          </w:r>
          <w:r w:rsidR="00905BF0" w:rsidRPr="00905BF0">
            <w:rPr>
              <w:vertAlign w:val="superscript"/>
            </w:rPr>
            <w:instrText xml:space="preserve"> CITATION GOOG411 \l 7177 </w:instrText>
          </w:r>
          <w:r w:rsidR="00905BF0" w:rsidRPr="00905BF0">
            <w:rPr>
              <w:vertAlign w:val="superscript"/>
            </w:rPr>
            <w:fldChar w:fldCharType="separate"/>
          </w:r>
          <w:r w:rsidR="008F4664" w:rsidRPr="008F4664">
            <w:rPr>
              <w:noProof/>
            </w:rPr>
            <w:t>[1]</w:t>
          </w:r>
          <w:r w:rsidR="00905BF0" w:rsidRPr="00905BF0">
            <w:rPr>
              <w:vertAlign w:val="superscript"/>
            </w:rPr>
            <w:fldChar w:fldCharType="end"/>
          </w:r>
        </w:sdtContent>
      </w:sdt>
      <w:r w:rsidR="00905BF0">
        <w:t>.</w:t>
      </w:r>
      <w:r w:rsidR="00FC1BC9">
        <w:t xml:space="preserve"> There are a few restrictions to these cloud based services though, often determined by their target applications, primarily limitations on the maximum length of a dictated statement and the inability to adapt to a user’s pronunciation. In practice however, these limitations are minor in nature.</w:t>
      </w:r>
    </w:p>
    <w:p w:rsidR="00FC1BC9" w:rsidRDefault="00FC1BC9" w:rsidP="006D0F4E">
      <w:r>
        <w:t>One of the major issues faced with both systems is that they rely on software on the target device to record, pre-process, recognise where necessary, and finally output the result – leading to platform restrictions which are often difficult to overcome.</w:t>
      </w:r>
      <w:r w:rsidR="00B1266A">
        <w:t xml:space="preserve"> Another is the possibility of piracy, as this software is often extremely expensive with a low number of users it poses a major threat to the producer’s revenue stream.</w:t>
      </w:r>
    </w:p>
    <w:p w:rsidR="00B1266A" w:rsidRDefault="00B1266A" w:rsidP="006D0F4E">
      <w:r>
        <w:t>This project hopes to enable the development of a device which addresses both issues in an elegant and universally compatible manner, namely through the emulation of a user’s input devices. This will allow speech recognition to be performed either on a hardware processor attached to the user’s computer or on the cloud with this device as a proxy. As the solution is hardware based, piracy will be impossible and the revenue stream of the producer will be more secure.</w:t>
      </w:r>
    </w:p>
    <w:p w:rsidR="00B1266A" w:rsidRDefault="00B1266A" w:rsidP="006D0F4E">
      <w:r>
        <w:t>In addition to this, the ability to easily move the device between any computer</w:t>
      </w:r>
      <w:r w:rsidR="00F303FD">
        <w:t>,</w:t>
      </w:r>
      <w:r>
        <w:t xml:space="preserve"> has the advantage of allowing learning algorithms to be applied</w:t>
      </w:r>
      <w:r w:rsidR="00F303FD">
        <w:t xml:space="preserve"> – either on the device itself or using the device as an identifier -</w:t>
      </w:r>
      <w:r>
        <w:t xml:space="preserve"> improving recognition rates for the device’s user.</w:t>
      </w:r>
    </w:p>
    <w:p w:rsidR="00BA17A0" w:rsidRDefault="00224CBB">
      <w:r>
        <w:t xml:space="preserve">The goal of this project is to develop an interface which can be used by embedded devices to emulate </w:t>
      </w:r>
      <w:r w:rsidR="009F7FE5">
        <w:t>a user’s input devices without the installation of custom drivers or software on the target machine. In light of this requirement, this project has taken the form of a USB HID emulation chip which is controllable over a simple serial protocol over UART, allowing it to be used on almost any embedded device platform with minimal, or in some cases no, hardware alterations.</w:t>
      </w:r>
    </w:p>
    <w:p w:rsidR="002548F6" w:rsidRDefault="00BA17A0">
      <w:r>
        <w:lastRenderedPageBreak/>
        <w:t>As an adjunct to this, a series of communications protocols and implementing libraries will be developed to make the use of the emulation hardware as straightforward as possible from a variety of different programming languages. To demonstrate this, a simple speech recognition engine will be implemented to allow basic commands to be given to the device and executed.</w:t>
      </w:r>
    </w:p>
    <w:p w:rsidR="002548F6" w:rsidRDefault="002548F6">
      <w:r>
        <w:br w:type="page"/>
      </w:r>
    </w:p>
    <w:p w:rsidR="002548F6" w:rsidRDefault="002548F6" w:rsidP="002548F6">
      <w:pPr>
        <w:pStyle w:val="Heading1"/>
      </w:pPr>
      <w:bookmarkStart w:id="5" w:name="_Toc395524743"/>
      <w:r>
        <w:lastRenderedPageBreak/>
        <w:t>Pre-Design Investigation</w:t>
      </w:r>
      <w:bookmarkEnd w:id="5"/>
    </w:p>
    <w:p w:rsidR="00681A68" w:rsidRDefault="00024867" w:rsidP="002548F6">
      <w:r>
        <w:t>Prior to beginning design of the system</w:t>
      </w:r>
      <w:r w:rsidR="00681A68">
        <w:t xml:space="preserve"> it was important to investigate the possible approaches and determine which of them best suited the task at hand. Over this phase a number of possible solutions were investigated, their advantages and disadvantages weighed and finally a decision was made on the best option for this project.</w:t>
      </w:r>
    </w:p>
    <w:p w:rsidR="00681A68" w:rsidRDefault="00681A68" w:rsidP="00681A68">
      <w:pPr>
        <w:pStyle w:val="Heading2"/>
      </w:pPr>
      <w:bookmarkStart w:id="6" w:name="_Toc395524744"/>
      <w:r>
        <w:t>Custom ASIC Design</w:t>
      </w:r>
      <w:bookmarkEnd w:id="6"/>
    </w:p>
    <w:p w:rsidR="00063968" w:rsidRDefault="00681A68" w:rsidP="00681A68">
      <w:r>
        <w:t xml:space="preserve">The first option to be considered was the design of a custom </w:t>
      </w:r>
      <w:r w:rsidR="00BB3419">
        <w:t>ASIC for the purpose of USB emulation, implementing its own interface over either serial UART or i2c. Doing so would have allowed the manufacture of extremely small, energy efficient and cheap emulation chips and would have proven an ideal solution for mass production due to the potential cost and size savings involved. On the other hand, by virtue of the chip being entirely implemented in hardware, the design and testing phase would have been prolonged while simultaneously reducing the flexibility</w:t>
      </w:r>
      <w:r w:rsidR="00063968">
        <w:t xml:space="preserve"> with which additional features could be added.</w:t>
      </w:r>
    </w:p>
    <w:p w:rsidR="00063968" w:rsidRDefault="00063968" w:rsidP="00681A68">
      <w:r>
        <w:t>To summarise, a custom ASIC providing USB HID emulation would suit a large scale project perfectly, however for prototyping purposes it would be difficult to modify, difficult to acquire and force developers to spend a large amount of time implementing support for its low level interface.</w:t>
      </w:r>
    </w:p>
    <w:p w:rsidR="00063968" w:rsidRDefault="00F536DB" w:rsidP="00063968">
      <w:pPr>
        <w:pStyle w:val="Heading2"/>
      </w:pPr>
      <w:r>
        <w:t>Programmable USB Slave Device</w:t>
      </w:r>
    </w:p>
    <w:p w:rsidR="00F536DB" w:rsidRDefault="00F536DB" w:rsidP="00063968">
      <w:r>
        <w:t xml:space="preserve">There are a number of USB interface chips available on the market, from the venerable FT232R </w:t>
      </w:r>
      <w:sdt>
        <w:sdtPr>
          <w:id w:val="1042937079"/>
          <w:citation/>
        </w:sdtPr>
        <w:sdtContent>
          <w:r>
            <w:fldChar w:fldCharType="begin"/>
          </w:r>
          <w:r>
            <w:instrText xml:space="preserve"> CITATION FTD14 \l 7177 </w:instrText>
          </w:r>
          <w:r>
            <w:fldChar w:fldCharType="separate"/>
          </w:r>
          <w:r w:rsidRPr="00F536DB">
            <w:rPr>
              <w:noProof/>
            </w:rPr>
            <w:t>[2]</w:t>
          </w:r>
          <w:r>
            <w:fldChar w:fldCharType="end"/>
          </w:r>
        </w:sdtContent>
      </w:sdt>
      <w:r>
        <w:t xml:space="preserve"> by FTDI, a chip most hardware developers will have had experience with at one point or other in their careers, to vastly more complex programmable devices. One such example is the Vinculum-II </w:t>
      </w:r>
      <w:sdt>
        <w:sdtPr>
          <w:id w:val="-2047056506"/>
          <w:citation/>
        </w:sdtPr>
        <w:sdtContent>
          <w:r>
            <w:fldChar w:fldCharType="begin"/>
          </w:r>
          <w:r>
            <w:instrText xml:space="preserve"> CITATION FTDIVNC2 \l 7177 </w:instrText>
          </w:r>
          <w:r>
            <w:fldChar w:fldCharType="separate"/>
          </w:r>
          <w:r w:rsidRPr="00F536DB">
            <w:rPr>
              <w:noProof/>
            </w:rPr>
            <w:t>[3]</w:t>
          </w:r>
          <w:r>
            <w:fldChar w:fldCharType="end"/>
          </w:r>
        </w:sdtContent>
      </w:sdt>
      <w:r>
        <w:t xml:space="preserve"> which includes a built in 16-bit CPU and programmable code block, allowing you to easily modify it to suit any number of applications.</w:t>
      </w:r>
    </w:p>
    <w:p w:rsidR="00EE6A83" w:rsidRDefault="00EE6A83" w:rsidP="00063968">
      <w:r>
        <w:t>The primary reason for avoiding the use of this, or similar chips, was the difficulty of obtaining a chip which made use of common slave-type (B class) connectors in a pre-packaged form. This would require the purchase of individual chips and – due to their form factors – the surface mounting on custom PCBs, restricting the ability to construct the device easily and potentially raising costs above acceptable levels for small runs.</w:t>
      </w:r>
    </w:p>
    <w:p w:rsidR="00EE6A83" w:rsidRDefault="00EE6A83" w:rsidP="00EE6A83">
      <w:pPr>
        <w:pStyle w:val="Heading2"/>
      </w:pPr>
      <w:r>
        <w:t>Microprocessor with USB Interface</w:t>
      </w:r>
    </w:p>
    <w:p w:rsidR="00EE6A83" w:rsidRDefault="00EE6A83" w:rsidP="00EE6A83">
      <w:r>
        <w:t xml:space="preserve">Another option was to make use of a microprocessor which included a built in USB interface, reprogramming its firmware to allow USB HID emulation to take place and repurposing one of its IO channels for inter-device communication. One particularly promising candidate was the ATmega32u4 </w:t>
      </w:r>
      <w:sdt>
        <w:sdtPr>
          <w:id w:val="-997656116"/>
          <w:citation/>
        </w:sdtPr>
        <w:sdtContent>
          <w:r>
            <w:fldChar w:fldCharType="begin"/>
          </w:r>
          <w:r>
            <w:instrText xml:space="preserve"> CITATION Atm14 \l 7177 </w:instrText>
          </w:r>
          <w:r>
            <w:fldChar w:fldCharType="separate"/>
          </w:r>
          <w:r w:rsidRPr="00EE6A83">
            <w:rPr>
              <w:noProof/>
            </w:rPr>
            <w:t>[4]</w:t>
          </w:r>
          <w:r>
            <w:fldChar w:fldCharType="end"/>
          </w:r>
        </w:sdtContent>
      </w:sdt>
      <w:r>
        <w:t xml:space="preserve"> which included its own full speed USB controller which was fully programmable. Other advantages included the fact that it was the basis of the Arduino </w:t>
      </w:r>
      <w:proofErr w:type="spellStart"/>
      <w:r>
        <w:t>Nano</w:t>
      </w:r>
      <w:proofErr w:type="spellEnd"/>
      <w:r w:rsidR="002B7A26">
        <w:t xml:space="preserve"> </w:t>
      </w:r>
      <w:sdt>
        <w:sdtPr>
          <w:id w:val="-1860970584"/>
          <w:citation/>
        </w:sdtPr>
        <w:sdtContent>
          <w:r w:rsidR="002B7A26">
            <w:fldChar w:fldCharType="begin"/>
          </w:r>
          <w:r w:rsidR="002B7A26">
            <w:instrText xml:space="preserve"> CITATION Ard11 \l 7177 </w:instrText>
          </w:r>
          <w:r w:rsidR="002B7A26">
            <w:fldChar w:fldCharType="separate"/>
          </w:r>
          <w:r w:rsidR="002B7A26" w:rsidRPr="002B7A26">
            <w:rPr>
              <w:noProof/>
            </w:rPr>
            <w:t>[5]</w:t>
          </w:r>
          <w:r w:rsidR="002B7A26">
            <w:fldChar w:fldCharType="end"/>
          </w:r>
        </w:sdtContent>
      </w:sdt>
      <w:r>
        <w:t xml:space="preserve"> and as a result was commonly available </w:t>
      </w:r>
      <w:r w:rsidR="00565469">
        <w:t>in an easy to use package.</w:t>
      </w:r>
    </w:p>
    <w:p w:rsidR="00565469" w:rsidRDefault="00565469" w:rsidP="00EE6A83">
      <w:r>
        <w:t xml:space="preserve">In addition to this, the ATmega32u4 is designed to act as a controller for a number of USB peripherals, this proven background improved confidence in the chip’s ability to fulfil the requirements at hand, while its small size and relatively low cost would ensure that future production runs wouldn’t be hampered by its use. In addition to this, it would be easily </w:t>
      </w:r>
      <w:r>
        <w:lastRenderedPageBreak/>
        <w:t>possible to transition to either the ATmega16u2 or ATmega8u2 in production without major code changes – allowing costs to be reduced further.</w:t>
      </w:r>
    </w:p>
    <w:p w:rsidR="0019536C" w:rsidRDefault="0019536C" w:rsidP="0019536C">
      <w:pPr>
        <w:pStyle w:val="Heading2"/>
      </w:pPr>
      <w:r>
        <w:t>Conclusion</w:t>
      </w:r>
    </w:p>
    <w:p w:rsidR="0019536C" w:rsidRDefault="0019536C" w:rsidP="0019536C">
      <w:r>
        <w:t>After analysing the possible options, it was decided that the ATmega32u4 would provide the best out of the box prototyping platform for the project with the best prospects for future expansion, while remaining accessible and low cost.</w:t>
      </w:r>
    </w:p>
    <w:p w:rsidR="0019536C" w:rsidRDefault="0019536C" w:rsidP="0019536C">
      <w:r>
        <w:t xml:space="preserve">In selecting the ideal prototyping platform, it was decided that the Arduino </w:t>
      </w:r>
      <w:proofErr w:type="spellStart"/>
      <w:r>
        <w:t>Nano</w:t>
      </w:r>
      <w:proofErr w:type="spellEnd"/>
      <w:r>
        <w:t xml:space="preserve"> </w:t>
      </w:r>
      <w:sdt>
        <w:sdtPr>
          <w:id w:val="-1721050795"/>
          <w:citation/>
        </w:sdtPr>
        <w:sdtContent>
          <w:r>
            <w:fldChar w:fldCharType="begin"/>
          </w:r>
          <w:r>
            <w:instrText xml:space="preserve"> CITATION Ard11 \l 7177 </w:instrText>
          </w:r>
          <w:r>
            <w:fldChar w:fldCharType="separate"/>
          </w:r>
          <w:r w:rsidRPr="0019536C">
            <w:rPr>
              <w:noProof/>
            </w:rPr>
            <w:t>[5]</w:t>
          </w:r>
          <w:r>
            <w:fldChar w:fldCharType="end"/>
          </w:r>
        </w:sdtContent>
      </w:sdt>
      <w:r>
        <w:t xml:space="preserve"> provided adequate functionality however the </w:t>
      </w:r>
      <w:r w:rsidR="002B7A26">
        <w:t xml:space="preserve">PJRC Teensy 2.0 </w:t>
      </w:r>
      <w:sdt>
        <w:sdtPr>
          <w:id w:val="-2022005080"/>
          <w:citation/>
        </w:sdtPr>
        <w:sdtContent>
          <w:r w:rsidR="002B7A26">
            <w:fldChar w:fldCharType="begin"/>
          </w:r>
          <w:r w:rsidR="002B7A26">
            <w:instrText xml:space="preserve"> CITATION PJR11 \l 7177 </w:instrText>
          </w:r>
          <w:r w:rsidR="002B7A26">
            <w:fldChar w:fldCharType="separate"/>
          </w:r>
          <w:r w:rsidR="002B7A26" w:rsidRPr="002B7A26">
            <w:rPr>
              <w:noProof/>
            </w:rPr>
            <w:t>[6]</w:t>
          </w:r>
          <w:r w:rsidR="002B7A26">
            <w:fldChar w:fldCharType="end"/>
          </w:r>
        </w:sdtContent>
      </w:sdt>
      <w:r w:rsidR="002B7A26">
        <w:t xml:space="preserve"> provided a more rounded set of features at a lower cost, while remaining equally accessible and using the same tooling. As a result the decision was made to acquire the Teensy 2.0 as the prototyping board of choice.</w:t>
      </w:r>
    </w:p>
    <w:p w:rsidR="008B1EA1" w:rsidRPr="0019536C" w:rsidRDefault="008B1EA1" w:rsidP="0019536C"/>
    <w:p w:rsidR="008B1EA1" w:rsidRDefault="00EE6A83" w:rsidP="008B1EA1">
      <w:pPr>
        <w:pStyle w:val="Heading1"/>
      </w:pPr>
      <w:r>
        <w:br w:type="page"/>
      </w:r>
      <w:r w:rsidR="008B1EA1">
        <w:lastRenderedPageBreak/>
        <w:t>Device Design</w:t>
      </w:r>
    </w:p>
    <w:p w:rsidR="008B1EA1" w:rsidRDefault="00C74619" w:rsidP="008B1EA1">
      <w:r>
        <w:t xml:space="preserve">There were a number of device aspects which need to be taken into account when undertaking design of the board and its associated components. These would dictate the ways in which components were connected and have an effect on the communication protocols used to allow the Raspberry Pi </w:t>
      </w:r>
      <w:sdt>
        <w:sdtPr>
          <w:id w:val="173852908"/>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to communicate with the Teensy 2.0 </w:t>
      </w:r>
      <w:sdt>
        <w:sdtPr>
          <w:id w:val="-496492937"/>
          <w:citation/>
        </w:sdtPr>
        <w:sdtContent>
          <w:r>
            <w:fldChar w:fldCharType="begin"/>
          </w:r>
          <w:r>
            <w:instrText xml:space="preserve"> CITATION PJR11 \l 7177 </w:instrText>
          </w:r>
          <w:r>
            <w:fldChar w:fldCharType="separate"/>
          </w:r>
          <w:r w:rsidRPr="00C74619">
            <w:rPr>
              <w:noProof/>
            </w:rPr>
            <w:t>[6]</w:t>
          </w:r>
          <w:r>
            <w:fldChar w:fldCharType="end"/>
          </w:r>
        </w:sdtContent>
      </w:sdt>
      <w:r>
        <w:t>.</w:t>
      </w:r>
    </w:p>
    <w:p w:rsidR="00C74619" w:rsidRDefault="00C74619" w:rsidP="008B1EA1">
      <w:r>
        <w:t xml:space="preserve">One of the initial design considerations was based on the fact that the Raspberry Pi </w:t>
      </w:r>
      <w:sdt>
        <w:sdtPr>
          <w:id w:val="1644465272"/>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operated at a core voltage of 3.3V while the Teensy 2.0 </w:t>
      </w:r>
      <w:sdt>
        <w:sdtPr>
          <w:id w:val="-50011443"/>
          <w:citation/>
        </w:sdtPr>
        <w:sdtContent>
          <w:r>
            <w:fldChar w:fldCharType="begin"/>
          </w:r>
          <w:r>
            <w:instrText xml:space="preserve"> CITATION PJR11 \l 7177 </w:instrText>
          </w:r>
          <w:r>
            <w:fldChar w:fldCharType="separate"/>
          </w:r>
          <w:r w:rsidRPr="00C74619">
            <w:rPr>
              <w:noProof/>
            </w:rPr>
            <w:t>[6]</w:t>
          </w:r>
          <w:r>
            <w:fldChar w:fldCharType="end"/>
          </w:r>
        </w:sdtContent>
      </w:sdt>
      <w:r>
        <w:t xml:space="preserve"> – for lack of a voltage converter – operated at 5.0V supplied via its USB port. As a result of these different voltage levels, it would be dangerous to connect the Raspberry Pi </w:t>
      </w:r>
      <w:sdt>
        <w:sdtPr>
          <w:id w:val="182407345"/>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and Teensy 2.0 </w:t>
      </w:r>
      <w:sdt>
        <w:sdtPr>
          <w:id w:val="720791515"/>
          <w:citation/>
        </w:sdtPr>
        <w:sdtContent>
          <w:r>
            <w:fldChar w:fldCharType="begin"/>
          </w:r>
          <w:r>
            <w:instrText xml:space="preserve"> CITATION PJR11 \l 7177 </w:instrText>
          </w:r>
          <w:r>
            <w:fldChar w:fldCharType="separate"/>
          </w:r>
          <w:r w:rsidRPr="00C74619">
            <w:rPr>
              <w:noProof/>
            </w:rPr>
            <w:t>[6]</w:t>
          </w:r>
          <w:r>
            <w:fldChar w:fldCharType="end"/>
          </w:r>
        </w:sdtContent>
      </w:sdt>
      <w:r>
        <w:t xml:space="preserve"> directly to one another.</w:t>
      </w:r>
    </w:p>
    <w:p w:rsidR="00C74619" w:rsidRDefault="00C74619" w:rsidP="008B1EA1">
      <w:r>
        <w:t xml:space="preserve">The result was that it would be necessary to include a level switcher in the design to allow the Raspberry Pi </w:t>
      </w:r>
      <w:sdt>
        <w:sdtPr>
          <w:id w:val="677779891"/>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to communicate safely with the Teensy 2.0 </w:t>
      </w:r>
      <w:sdt>
        <w:sdtPr>
          <w:id w:val="-715424428"/>
          <w:citation/>
        </w:sdtPr>
        <w:sdtContent>
          <w:r>
            <w:fldChar w:fldCharType="begin"/>
          </w:r>
          <w:r>
            <w:instrText xml:space="preserve"> CITATION PJR11 \l 7177 </w:instrText>
          </w:r>
          <w:r>
            <w:fldChar w:fldCharType="separate"/>
          </w:r>
          <w:r w:rsidRPr="00C74619">
            <w:rPr>
              <w:noProof/>
            </w:rPr>
            <w:t>[6]</w:t>
          </w:r>
          <w:r>
            <w:fldChar w:fldCharType="end"/>
          </w:r>
        </w:sdtContent>
      </w:sdt>
      <w:r>
        <w:t xml:space="preserve">. Initially the use of a voltage divider and basic BJT or FET </w:t>
      </w:r>
      <w:r w:rsidR="00814535">
        <w:t xml:space="preserve">booster were considered </w:t>
      </w:r>
      <w:sdt>
        <w:sdtPr>
          <w:id w:val="1679626005"/>
          <w:citation/>
        </w:sdtPr>
        <w:sdtContent>
          <w:r w:rsidR="00814535">
            <w:fldChar w:fldCharType="begin"/>
          </w:r>
          <w:r w:rsidR="00814535">
            <w:instrText xml:space="preserve"> CITATION RPIGPIO \l 7177 </w:instrText>
          </w:r>
          <w:r w:rsidR="00814535">
            <w:fldChar w:fldCharType="separate"/>
          </w:r>
          <w:r w:rsidR="00814535" w:rsidRPr="00814535">
            <w:rPr>
              <w:noProof/>
            </w:rPr>
            <w:t>[8]</w:t>
          </w:r>
          <w:r w:rsidR="00814535">
            <w:fldChar w:fldCharType="end"/>
          </w:r>
        </w:sdtContent>
      </w:sdt>
      <w:r w:rsidR="00814535">
        <w:t>, however upon further inspection it became clear that at very high switching rates the voltage divider could cause issues due to the output pin capacitances.</w:t>
      </w:r>
    </w:p>
    <w:p w:rsidR="00814535" w:rsidRDefault="00814535" w:rsidP="008B1EA1">
      <w:r>
        <w:t xml:space="preserve">Seeking an alternative solution, the Texas Instruments TXB0104 4-channel bi-directional level translator </w:t>
      </w:r>
      <w:sdt>
        <w:sdtPr>
          <w:id w:val="909039647"/>
          <w:citation/>
        </w:sdtPr>
        <w:sdtContent>
          <w:r>
            <w:fldChar w:fldCharType="begin"/>
          </w:r>
          <w:r>
            <w:instrText xml:space="preserve"> CITATION Tex14 \l 7177 </w:instrText>
          </w:r>
          <w:r>
            <w:fldChar w:fldCharType="separate"/>
          </w:r>
          <w:r w:rsidRPr="00814535">
            <w:rPr>
              <w:noProof/>
            </w:rPr>
            <w:t>[9]</w:t>
          </w:r>
          <w:r>
            <w:fldChar w:fldCharType="end"/>
          </w:r>
        </w:sdtContent>
      </w:sdt>
      <w:r>
        <w:t xml:space="preserve"> was selected based on its ability to handle a wide range of voltages from 1.2V to 3.6V on the low side and 1.65V to 5.5V on the high side, with automatic direction detection on each channel. This, combined with the exceptionally high throughput which could be achieved of up to 100Mbps </w:t>
      </w:r>
      <w:sdt>
        <w:sdtPr>
          <w:id w:val="1698035561"/>
          <w:citation/>
        </w:sdtPr>
        <w:sdtContent>
          <w:r>
            <w:fldChar w:fldCharType="begin"/>
          </w:r>
          <w:r>
            <w:instrText xml:space="preserve"> CITATION Tex12 \l 7177 </w:instrText>
          </w:r>
          <w:r>
            <w:fldChar w:fldCharType="separate"/>
          </w:r>
          <w:r w:rsidRPr="00814535">
            <w:rPr>
              <w:noProof/>
            </w:rPr>
            <w:t>[10]</w:t>
          </w:r>
          <w:r>
            <w:fldChar w:fldCharType="end"/>
          </w:r>
        </w:sdtContent>
      </w:sdt>
      <w:r>
        <w:t xml:space="preserve"> meant that </w:t>
      </w:r>
      <w:r w:rsidR="003A17A5">
        <w:t>it would be possible to allow easy migration of the final device between different host devices with minimal, if any, modifications as well as allowing future extensions to the device’s capabilities as necessary.</w:t>
      </w:r>
    </w:p>
    <w:p w:rsidR="003A17A5" w:rsidRDefault="003A17A5" w:rsidP="008B1EA1">
      <w:bookmarkStart w:id="7" w:name="_GoBack"/>
      <w:bookmarkEnd w:id="7"/>
    </w:p>
    <w:p w:rsidR="00905BF0" w:rsidRDefault="008B1EA1" w:rsidP="008B1EA1">
      <w:r>
        <w:br w:type="page"/>
      </w:r>
      <w:r w:rsidR="00BB3419">
        <w:fldChar w:fldCharType="begin"/>
      </w:r>
      <w:r w:rsidR="00BB3419">
        <w:instrText xml:space="preserve"> XE "</w:instrText>
      </w:r>
      <w:r w:rsidR="00BB3419" w:rsidRPr="00C07F8A">
        <w:instrText>ASIC</w:instrText>
      </w:r>
      <w:r w:rsidR="00BB3419">
        <w:instrText>" \t "</w:instrText>
      </w:r>
      <w:r w:rsidR="00BB3419" w:rsidRPr="008B7DDD">
        <w:rPr>
          <w:i/>
        </w:rPr>
        <w:instrText>See</w:instrText>
      </w:r>
      <w:r w:rsidR="00BB3419" w:rsidRPr="008B7DDD">
        <w:instrText xml:space="preserve"> Application Specific Integrated Circuit</w:instrText>
      </w:r>
      <w:r w:rsidR="00BB3419">
        <w:instrText xml:space="preserve">" </w:instrText>
      </w:r>
      <w:r w:rsidR="00BB3419">
        <w:fldChar w:fldCharType="end"/>
      </w:r>
    </w:p>
    <w:bookmarkStart w:id="8" w:name="_Toc395524745" w:displacedByCustomXml="next"/>
    <w:sdt>
      <w:sdtPr>
        <w:rPr>
          <w:rFonts w:asciiTheme="minorHAnsi" w:eastAsiaTheme="minorHAnsi" w:hAnsiTheme="minorHAnsi" w:cstheme="minorBidi"/>
          <w:color w:val="auto"/>
          <w:sz w:val="24"/>
          <w:szCs w:val="22"/>
        </w:rPr>
        <w:id w:val="1128582954"/>
        <w:docPartObj>
          <w:docPartGallery w:val="Bibliographies"/>
          <w:docPartUnique/>
        </w:docPartObj>
      </w:sdtPr>
      <w:sdtContent>
        <w:p w:rsidR="008F4664" w:rsidRDefault="008F4664">
          <w:pPr>
            <w:pStyle w:val="Heading1"/>
          </w:pPr>
          <w:r>
            <w:t>References</w:t>
          </w:r>
          <w:bookmarkEnd w:id="8"/>
        </w:p>
        <w:sdt>
          <w:sdtPr>
            <w:id w:val="-573587230"/>
            <w:bibliography/>
          </w:sdtPr>
          <w:sdtContent>
            <w:p w:rsidR="00814535" w:rsidRDefault="008F4664" w:rsidP="00905BF0">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7"/>
              </w:tblGrid>
              <w:tr w:rsidR="00814535">
                <w:trPr>
                  <w:divId w:val="1654526884"/>
                  <w:tblCellSpacing w:w="15" w:type="dxa"/>
                </w:trPr>
                <w:tc>
                  <w:tcPr>
                    <w:tcW w:w="50" w:type="pct"/>
                    <w:hideMark/>
                  </w:tcPr>
                  <w:p w:rsidR="00814535" w:rsidRDefault="00814535">
                    <w:pPr>
                      <w:pStyle w:val="Bibliography"/>
                      <w:rPr>
                        <w:noProof/>
                        <w:szCs w:val="24"/>
                      </w:rPr>
                    </w:pPr>
                    <w:r>
                      <w:rPr>
                        <w:noProof/>
                      </w:rPr>
                      <w:t xml:space="preserve">[1] </w:t>
                    </w:r>
                  </w:p>
                </w:tc>
                <w:tc>
                  <w:tcPr>
                    <w:tcW w:w="0" w:type="auto"/>
                    <w:hideMark/>
                  </w:tcPr>
                  <w:p w:rsidR="00814535" w:rsidRDefault="00814535">
                    <w:pPr>
                      <w:pStyle w:val="Bibliography"/>
                      <w:rPr>
                        <w:noProof/>
                      </w:rPr>
                    </w:pPr>
                    <w:r>
                      <w:rPr>
                        <w:noProof/>
                      </w:rPr>
                      <w:t>J. C. Perez, “Google wants your phonemes: InfoWorld,” InfoWorld, 23 October 2007. [Online]. Available: http://www.infoworld.com/t/data-management/google-wants-your-phonemes-539. [Accessed 26 07 2014].</w:t>
                    </w:r>
                  </w:p>
                </w:tc>
              </w:tr>
              <w:tr w:rsidR="00814535">
                <w:trPr>
                  <w:divId w:val="1654526884"/>
                  <w:tblCellSpacing w:w="15" w:type="dxa"/>
                </w:trPr>
                <w:tc>
                  <w:tcPr>
                    <w:tcW w:w="50" w:type="pct"/>
                    <w:hideMark/>
                  </w:tcPr>
                  <w:p w:rsidR="00814535" w:rsidRDefault="00814535">
                    <w:pPr>
                      <w:pStyle w:val="Bibliography"/>
                      <w:rPr>
                        <w:noProof/>
                      </w:rPr>
                    </w:pPr>
                    <w:r>
                      <w:rPr>
                        <w:noProof/>
                      </w:rPr>
                      <w:t xml:space="preserve">[2] </w:t>
                    </w:r>
                  </w:p>
                </w:tc>
                <w:tc>
                  <w:tcPr>
                    <w:tcW w:w="0" w:type="auto"/>
                    <w:hideMark/>
                  </w:tcPr>
                  <w:p w:rsidR="00814535" w:rsidRDefault="00814535">
                    <w:pPr>
                      <w:pStyle w:val="Bibliography"/>
                      <w:rPr>
                        <w:noProof/>
                      </w:rPr>
                    </w:pPr>
                    <w:r>
                      <w:rPr>
                        <w:noProof/>
                      </w:rPr>
                      <w:t>FTDI, “FT232R,” Future Technology Devices International Ltd., [Online]. Available: http://www.ftdichip.com/Products/ICs/FT232R.htm. [Accessed 07 August 2014].</w:t>
                    </w:r>
                  </w:p>
                </w:tc>
              </w:tr>
              <w:tr w:rsidR="00814535">
                <w:trPr>
                  <w:divId w:val="1654526884"/>
                  <w:tblCellSpacing w:w="15" w:type="dxa"/>
                </w:trPr>
                <w:tc>
                  <w:tcPr>
                    <w:tcW w:w="50" w:type="pct"/>
                    <w:hideMark/>
                  </w:tcPr>
                  <w:p w:rsidR="00814535" w:rsidRDefault="00814535">
                    <w:pPr>
                      <w:pStyle w:val="Bibliography"/>
                      <w:rPr>
                        <w:noProof/>
                      </w:rPr>
                    </w:pPr>
                    <w:r>
                      <w:rPr>
                        <w:noProof/>
                      </w:rPr>
                      <w:t xml:space="preserve">[3] </w:t>
                    </w:r>
                  </w:p>
                </w:tc>
                <w:tc>
                  <w:tcPr>
                    <w:tcW w:w="0" w:type="auto"/>
                    <w:hideMark/>
                  </w:tcPr>
                  <w:p w:rsidR="00814535" w:rsidRDefault="00814535">
                    <w:pPr>
                      <w:pStyle w:val="Bibliography"/>
                      <w:rPr>
                        <w:noProof/>
                      </w:rPr>
                    </w:pPr>
                    <w:r>
                      <w:rPr>
                        <w:noProof/>
                      </w:rPr>
                      <w:t>FTDI, “Vinculum II,” Future Technology Devices International Ltd., [Online]. Available: http://www.ftdichip.com/Products/ICs/VNC2.htm. [Accessed 07 August 2014].</w:t>
                    </w:r>
                  </w:p>
                </w:tc>
              </w:tr>
              <w:tr w:rsidR="00814535">
                <w:trPr>
                  <w:divId w:val="1654526884"/>
                  <w:tblCellSpacing w:w="15" w:type="dxa"/>
                </w:trPr>
                <w:tc>
                  <w:tcPr>
                    <w:tcW w:w="50" w:type="pct"/>
                    <w:hideMark/>
                  </w:tcPr>
                  <w:p w:rsidR="00814535" w:rsidRDefault="00814535">
                    <w:pPr>
                      <w:pStyle w:val="Bibliography"/>
                      <w:rPr>
                        <w:noProof/>
                      </w:rPr>
                    </w:pPr>
                    <w:r>
                      <w:rPr>
                        <w:noProof/>
                      </w:rPr>
                      <w:t xml:space="preserve">[4] </w:t>
                    </w:r>
                  </w:p>
                </w:tc>
                <w:tc>
                  <w:tcPr>
                    <w:tcW w:w="0" w:type="auto"/>
                    <w:hideMark/>
                  </w:tcPr>
                  <w:p w:rsidR="00814535" w:rsidRDefault="00814535">
                    <w:pPr>
                      <w:pStyle w:val="Bibliography"/>
                      <w:rPr>
                        <w:noProof/>
                      </w:rPr>
                    </w:pPr>
                    <w:r>
                      <w:rPr>
                        <w:noProof/>
                      </w:rPr>
                      <w:t>Atmel Corporation, “ATmega32u4,” Atmel, [Online]. Available: http://www.atmel.com/devices/atmega32u4.aspx. [Accessed 11 August 2014].</w:t>
                    </w:r>
                  </w:p>
                </w:tc>
              </w:tr>
              <w:tr w:rsidR="00814535">
                <w:trPr>
                  <w:divId w:val="1654526884"/>
                  <w:tblCellSpacing w:w="15" w:type="dxa"/>
                </w:trPr>
                <w:tc>
                  <w:tcPr>
                    <w:tcW w:w="50" w:type="pct"/>
                    <w:hideMark/>
                  </w:tcPr>
                  <w:p w:rsidR="00814535" w:rsidRDefault="00814535">
                    <w:pPr>
                      <w:pStyle w:val="Bibliography"/>
                      <w:rPr>
                        <w:noProof/>
                      </w:rPr>
                    </w:pPr>
                    <w:r>
                      <w:rPr>
                        <w:noProof/>
                      </w:rPr>
                      <w:t xml:space="preserve">[5] </w:t>
                    </w:r>
                  </w:p>
                </w:tc>
                <w:tc>
                  <w:tcPr>
                    <w:tcW w:w="0" w:type="auto"/>
                    <w:hideMark/>
                  </w:tcPr>
                  <w:p w:rsidR="00814535" w:rsidRDefault="00814535">
                    <w:pPr>
                      <w:pStyle w:val="Bibliography"/>
                      <w:rPr>
                        <w:noProof/>
                      </w:rPr>
                    </w:pPr>
                    <w:r>
                      <w:rPr>
                        <w:noProof/>
                      </w:rPr>
                      <w:t>Arduino, “Arduino Nano,” Arduino, [Online]. Available: http://arduino.cc/en/Main/arduinoBoardNano. [Accessed 2014 August 11].</w:t>
                    </w:r>
                  </w:p>
                </w:tc>
              </w:tr>
              <w:tr w:rsidR="00814535">
                <w:trPr>
                  <w:divId w:val="1654526884"/>
                  <w:tblCellSpacing w:w="15" w:type="dxa"/>
                </w:trPr>
                <w:tc>
                  <w:tcPr>
                    <w:tcW w:w="50" w:type="pct"/>
                    <w:hideMark/>
                  </w:tcPr>
                  <w:p w:rsidR="00814535" w:rsidRDefault="00814535">
                    <w:pPr>
                      <w:pStyle w:val="Bibliography"/>
                      <w:rPr>
                        <w:noProof/>
                      </w:rPr>
                    </w:pPr>
                    <w:r>
                      <w:rPr>
                        <w:noProof/>
                      </w:rPr>
                      <w:t xml:space="preserve">[6] </w:t>
                    </w:r>
                  </w:p>
                </w:tc>
                <w:tc>
                  <w:tcPr>
                    <w:tcW w:w="0" w:type="auto"/>
                    <w:hideMark/>
                  </w:tcPr>
                  <w:p w:rsidR="00814535" w:rsidRDefault="00814535">
                    <w:pPr>
                      <w:pStyle w:val="Bibliography"/>
                      <w:rPr>
                        <w:noProof/>
                      </w:rPr>
                    </w:pPr>
                    <w:r>
                      <w:rPr>
                        <w:noProof/>
                      </w:rPr>
                      <w:t>PJRC, “Teensy 2.0,” PJRC, [Online]. Available: https://www.pjrc.com/store/teensy.html. [Accessed 2014 August 11].</w:t>
                    </w:r>
                  </w:p>
                </w:tc>
              </w:tr>
              <w:tr w:rsidR="00814535">
                <w:trPr>
                  <w:divId w:val="1654526884"/>
                  <w:tblCellSpacing w:w="15" w:type="dxa"/>
                </w:trPr>
                <w:tc>
                  <w:tcPr>
                    <w:tcW w:w="50" w:type="pct"/>
                    <w:hideMark/>
                  </w:tcPr>
                  <w:p w:rsidR="00814535" w:rsidRDefault="00814535">
                    <w:pPr>
                      <w:pStyle w:val="Bibliography"/>
                      <w:rPr>
                        <w:noProof/>
                      </w:rPr>
                    </w:pPr>
                    <w:r>
                      <w:rPr>
                        <w:noProof/>
                      </w:rPr>
                      <w:t xml:space="preserve">[7] </w:t>
                    </w:r>
                  </w:p>
                </w:tc>
                <w:tc>
                  <w:tcPr>
                    <w:tcW w:w="0" w:type="auto"/>
                    <w:hideMark/>
                  </w:tcPr>
                  <w:p w:rsidR="00814535" w:rsidRDefault="00814535">
                    <w:pPr>
                      <w:pStyle w:val="Bibliography"/>
                      <w:rPr>
                        <w:noProof/>
                      </w:rPr>
                    </w:pPr>
                    <w:r>
                      <w:rPr>
                        <w:noProof/>
                      </w:rPr>
                      <w:t>Raspberry Pi Foundation, “Raspberry Pi,” Raspberry Pi Foundation, [Online]. Available: http://www.raspberrypi.org/. [Accessed 11 August 2014].</w:t>
                    </w:r>
                  </w:p>
                </w:tc>
              </w:tr>
              <w:tr w:rsidR="00814535">
                <w:trPr>
                  <w:divId w:val="1654526884"/>
                  <w:tblCellSpacing w:w="15" w:type="dxa"/>
                </w:trPr>
                <w:tc>
                  <w:tcPr>
                    <w:tcW w:w="50" w:type="pct"/>
                    <w:hideMark/>
                  </w:tcPr>
                  <w:p w:rsidR="00814535" w:rsidRDefault="00814535">
                    <w:pPr>
                      <w:pStyle w:val="Bibliography"/>
                      <w:rPr>
                        <w:noProof/>
                      </w:rPr>
                    </w:pPr>
                    <w:r>
                      <w:rPr>
                        <w:noProof/>
                      </w:rPr>
                      <w:t xml:space="preserve">[8] </w:t>
                    </w:r>
                  </w:p>
                </w:tc>
                <w:tc>
                  <w:tcPr>
                    <w:tcW w:w="0" w:type="auto"/>
                    <w:hideMark/>
                  </w:tcPr>
                  <w:p w:rsidR="00814535" w:rsidRDefault="00814535">
                    <w:pPr>
                      <w:pStyle w:val="Bibliography"/>
                      <w:rPr>
                        <w:noProof/>
                      </w:rPr>
                    </w:pPr>
                    <w:r>
                      <w:rPr>
                        <w:noProof/>
                      </w:rPr>
                      <w:t>IanH, “RPi GPIO Interface Circuits,” eLinux.org, 30 August 2013. [Online]. Available: http://elinux.org/RPi_GPIO_Interface_Circuits. [Accessed 11 August 2014].</w:t>
                    </w:r>
                  </w:p>
                </w:tc>
              </w:tr>
            </w:tbl>
            <w:p w:rsidR="00814535" w:rsidRDefault="00814535">
              <w:pPr>
                <w:divId w:val="1654526884"/>
                <w:rPr>
                  <w:rFonts w:eastAsia="Times New Roman"/>
                  <w:noProof/>
                </w:rPr>
              </w:pPr>
            </w:p>
            <w:p w:rsidR="008F4664" w:rsidRDefault="008F4664" w:rsidP="00905BF0">
              <w:r>
                <w:rPr>
                  <w:b/>
                  <w:bCs/>
                  <w:noProof/>
                </w:rPr>
                <w:fldChar w:fldCharType="end"/>
              </w:r>
            </w:p>
          </w:sdtContent>
        </w:sdt>
      </w:sdtContent>
    </w:sdt>
    <w:p w:rsidR="008F4664" w:rsidRDefault="008F4664" w:rsidP="008F4664">
      <w:r>
        <w:br w:type="page"/>
      </w:r>
    </w:p>
    <w:p w:rsidR="00905BF0" w:rsidRDefault="008F4664" w:rsidP="008F4664">
      <w:pPr>
        <w:pStyle w:val="Heading1"/>
      </w:pPr>
      <w:bookmarkStart w:id="9" w:name="_Toc395524746"/>
      <w:r>
        <w:lastRenderedPageBreak/>
        <w:t>Appendix A: Project Planning Schedule</w:t>
      </w:r>
      <w:bookmarkEnd w:id="9"/>
    </w:p>
    <w:p w:rsidR="008F4664" w:rsidRDefault="008F4664" w:rsidP="008F4664">
      <w:pPr>
        <w:pStyle w:val="ListParagraph"/>
        <w:numPr>
          <w:ilvl w:val="0"/>
          <w:numId w:val="1"/>
        </w:numPr>
      </w:pPr>
      <w:r>
        <w:t>Functional Specification</w:t>
      </w:r>
    </w:p>
    <w:p w:rsidR="008F4664" w:rsidRDefault="008F4664" w:rsidP="008F4664">
      <w:pPr>
        <w:pStyle w:val="ListParagraph"/>
        <w:numPr>
          <w:ilvl w:val="0"/>
          <w:numId w:val="1"/>
        </w:numPr>
      </w:pPr>
      <w:r>
        <w:t>Existing Implementation Research</w:t>
      </w:r>
    </w:p>
    <w:p w:rsidR="008F4664" w:rsidRDefault="008F4664" w:rsidP="008F4664">
      <w:pPr>
        <w:pStyle w:val="ListParagraph"/>
        <w:numPr>
          <w:ilvl w:val="0"/>
          <w:numId w:val="1"/>
        </w:numPr>
      </w:pPr>
      <w:r>
        <w:t>Initial Design</w:t>
      </w:r>
    </w:p>
    <w:p w:rsidR="008F4664" w:rsidRDefault="008F4664" w:rsidP="008F4664">
      <w:pPr>
        <w:pStyle w:val="ListParagraph"/>
        <w:numPr>
          <w:ilvl w:val="0"/>
          <w:numId w:val="1"/>
        </w:numPr>
      </w:pPr>
      <w:r>
        <w:t>Feasibility and Limitation Study</w:t>
      </w:r>
    </w:p>
    <w:p w:rsidR="008F4664" w:rsidRDefault="008F4664" w:rsidP="008F4664">
      <w:pPr>
        <w:pStyle w:val="ListParagraph"/>
        <w:numPr>
          <w:ilvl w:val="0"/>
          <w:numId w:val="1"/>
        </w:numPr>
      </w:pPr>
      <w:r>
        <w:t>Refinement of Design, Parts List</w:t>
      </w:r>
    </w:p>
    <w:p w:rsidR="008F4664" w:rsidRDefault="008F4664" w:rsidP="008F4664">
      <w:pPr>
        <w:pStyle w:val="ListParagraph"/>
        <w:numPr>
          <w:ilvl w:val="0"/>
          <w:numId w:val="1"/>
        </w:numPr>
      </w:pPr>
      <w:r>
        <w:t>Ordering of Components</w:t>
      </w:r>
    </w:p>
    <w:p w:rsidR="008F4664" w:rsidRDefault="008F4664" w:rsidP="008F4664">
      <w:pPr>
        <w:pStyle w:val="ListParagraph"/>
        <w:numPr>
          <w:ilvl w:val="0"/>
          <w:numId w:val="1"/>
        </w:numPr>
      </w:pPr>
      <w:r>
        <w:t>Initial Software Design</w:t>
      </w:r>
    </w:p>
    <w:p w:rsidR="008F4664" w:rsidRDefault="008F4664" w:rsidP="008F4664">
      <w:pPr>
        <w:pStyle w:val="ListParagraph"/>
        <w:numPr>
          <w:ilvl w:val="0"/>
          <w:numId w:val="1"/>
        </w:numPr>
      </w:pPr>
      <w:r>
        <w:t>Assembly</w:t>
      </w:r>
    </w:p>
    <w:p w:rsidR="008F4664" w:rsidRDefault="008F4664" w:rsidP="008F4664">
      <w:pPr>
        <w:pStyle w:val="ListParagraph"/>
        <w:numPr>
          <w:ilvl w:val="0"/>
          <w:numId w:val="1"/>
        </w:numPr>
      </w:pPr>
      <w:r>
        <w:t>Software Testing</w:t>
      </w:r>
    </w:p>
    <w:p w:rsidR="008F4664" w:rsidRDefault="008F4664" w:rsidP="008F4664">
      <w:pPr>
        <w:pStyle w:val="ListParagraph"/>
        <w:numPr>
          <w:ilvl w:val="0"/>
          <w:numId w:val="1"/>
        </w:numPr>
      </w:pPr>
      <w:r>
        <w:t>Platform Expansion – new libraries, demos, documentation</w:t>
      </w:r>
    </w:p>
    <w:p w:rsidR="008F4664" w:rsidRDefault="008F4664" w:rsidP="008F4664">
      <w:pPr>
        <w:pStyle w:val="ListParagraph"/>
        <w:numPr>
          <w:ilvl w:val="0"/>
          <w:numId w:val="1"/>
        </w:numPr>
      </w:pPr>
      <w:r>
        <w:t>Voice Recognition Implementation</w:t>
      </w:r>
    </w:p>
    <w:p w:rsidR="008F4664" w:rsidRDefault="008F4664">
      <w:r>
        <w:br w:type="page"/>
      </w:r>
    </w:p>
    <w:p w:rsidR="008F4664" w:rsidRDefault="008F4664" w:rsidP="008F4664">
      <w:pPr>
        <w:pStyle w:val="Heading1"/>
      </w:pPr>
      <w:bookmarkStart w:id="10" w:name="_Toc395524747"/>
      <w:r>
        <w:lastRenderedPageBreak/>
        <w:t>Appendix B: Project Specifications</w:t>
      </w:r>
      <w:bookmarkEnd w:id="10"/>
    </w:p>
    <w:p w:rsidR="008F4664" w:rsidRDefault="008F4664" w:rsidP="008F4664">
      <w:pPr>
        <w:pStyle w:val="Heading2"/>
      </w:pPr>
      <w:bookmarkStart w:id="11" w:name="_Toc395524748"/>
      <w:r>
        <w:t>Non-Functional Specifications</w:t>
      </w:r>
      <w:bookmarkEnd w:id="11"/>
    </w:p>
    <w:p w:rsidR="008F4664" w:rsidRDefault="008F4664" w:rsidP="008F4664">
      <w:pPr>
        <w:pStyle w:val="Heading3"/>
      </w:pPr>
      <w:bookmarkStart w:id="12" w:name="_Toc395524749"/>
      <w:r>
        <w:t xml:space="preserve">N-001 </w:t>
      </w:r>
      <w:r w:rsidR="00224CBB">
        <w:t>No Custom Drivers</w:t>
      </w:r>
      <w:bookmarkEnd w:id="12"/>
    </w:p>
    <w:p w:rsidR="008F4664" w:rsidRDefault="008F4664" w:rsidP="008F4664">
      <w:r>
        <w:t>Device must make use of the USB HID protocol for communication to ensure that it does not require the development and installation of custom drivers.</w:t>
      </w:r>
    </w:p>
    <w:p w:rsidR="008F4664" w:rsidRDefault="008F4664" w:rsidP="008F4664">
      <w:pPr>
        <w:pStyle w:val="Heading3"/>
      </w:pPr>
      <w:bookmarkStart w:id="13" w:name="_Toc395524750"/>
      <w:r>
        <w:t>N-002 Keyboard Emulation</w:t>
      </w:r>
      <w:bookmarkEnd w:id="13"/>
    </w:p>
    <w:p w:rsidR="008F4664" w:rsidRDefault="008F4664" w:rsidP="008F4664">
      <w:r>
        <w:t>Device must be able to emulate a keyboard, allowing the pressing and releasing of individual keys, as well as combinations of keys and/or modifiers like Ctrl, Alt or Shift.</w:t>
      </w:r>
    </w:p>
    <w:p w:rsidR="008F4664" w:rsidRDefault="008F4664" w:rsidP="008F4664">
      <w:pPr>
        <w:pStyle w:val="Heading3"/>
      </w:pPr>
      <w:bookmarkStart w:id="14" w:name="_Toc395524751"/>
      <w:r>
        <w:t>N-003 Mouse Emulation</w:t>
      </w:r>
      <w:bookmarkEnd w:id="14"/>
    </w:p>
    <w:p w:rsidR="008F4664" w:rsidRDefault="008F4664" w:rsidP="008F4664">
      <w:r>
        <w:t>Device must be able to emulate a mouse, supporting movement of the mouse cursor in the X and Y axis, pressing and releasing of the Left, Middle and Right mouse buttons and scrolling up or down by emulation of a scroll wheel.</w:t>
      </w:r>
    </w:p>
    <w:p w:rsidR="008F4664" w:rsidRDefault="008F4664" w:rsidP="008F4664">
      <w:pPr>
        <w:pStyle w:val="Heading3"/>
      </w:pPr>
      <w:bookmarkStart w:id="15" w:name="_Toc395524752"/>
      <w:r>
        <w:t>N-004 Raspberry Pi Integration</w:t>
      </w:r>
      <w:bookmarkEnd w:id="15"/>
    </w:p>
    <w:p w:rsidR="008F4664" w:rsidRDefault="008F4664" w:rsidP="008F4664">
      <w:r>
        <w:t>Device must be able to be used in conjunction with a Raspberry Pi Model B</w:t>
      </w:r>
      <w:r w:rsidR="0000785B">
        <w:t>, with no modifications to the Raspberry Pi itself so as to minimize the risk of damage.</w:t>
      </w:r>
    </w:p>
    <w:p w:rsidR="0000785B" w:rsidRDefault="0000785B" w:rsidP="0000785B">
      <w:pPr>
        <w:pStyle w:val="Heading3"/>
      </w:pPr>
      <w:bookmarkStart w:id="16" w:name="_Toc395524753"/>
      <w:r>
        <w:t>N-005 High Compatibility</w:t>
      </w:r>
      <w:bookmarkEnd w:id="16"/>
    </w:p>
    <w:p w:rsidR="0000785B" w:rsidRPr="0000785B" w:rsidRDefault="0000785B" w:rsidP="0000785B">
      <w:r>
        <w:t>Device must make use of a commonly available communication interface available on most embedded systems to allow adaptation to different platforms in the future.</w:t>
      </w:r>
    </w:p>
    <w:p w:rsidR="008F4664" w:rsidRDefault="008F4664" w:rsidP="008F4664">
      <w:pPr>
        <w:pStyle w:val="Heading2"/>
      </w:pPr>
      <w:bookmarkStart w:id="17" w:name="_Toc395524754"/>
      <w:r>
        <w:t>Functional Specifications</w:t>
      </w:r>
      <w:bookmarkEnd w:id="17"/>
    </w:p>
    <w:p w:rsidR="008F4664" w:rsidRDefault="0000785B" w:rsidP="0000785B">
      <w:pPr>
        <w:pStyle w:val="Heading3"/>
      </w:pPr>
      <w:bookmarkStart w:id="18" w:name="_Toc395524755"/>
      <w:r>
        <w:t>F-001 High Performance</w:t>
      </w:r>
      <w:bookmarkEnd w:id="18"/>
    </w:p>
    <w:p w:rsidR="0000785B" w:rsidRDefault="0000785B" w:rsidP="0000785B">
      <w:r>
        <w:t>The device and protocol should ensure that any performance limitations are dictated by the USB HID protocol rather than the implementation. Specifically, the inter-device communication bus should be able to transmit at least 1000 commands per second.</w:t>
      </w:r>
    </w:p>
    <w:p w:rsidR="0000785B" w:rsidRDefault="0000785B" w:rsidP="0000785B">
      <w:pPr>
        <w:pStyle w:val="Heading3"/>
      </w:pPr>
      <w:bookmarkStart w:id="19" w:name="_Toc395524756"/>
      <w:r>
        <w:t>F-002 Low Power Usage</w:t>
      </w:r>
      <w:bookmarkEnd w:id="19"/>
    </w:p>
    <w:p w:rsidR="0000785B" w:rsidRDefault="0000785B" w:rsidP="0000785B">
      <w:r>
        <w:t>The device should not require more power than can be supplied through the USB port of the system it is connected to – 500mA on USB2.0 and 1200mA on USB2.0 High-Power or USB3.0.</w:t>
      </w:r>
    </w:p>
    <w:p w:rsidR="0000785B" w:rsidRDefault="0000785B" w:rsidP="0000785B">
      <w:pPr>
        <w:pStyle w:val="Heading3"/>
      </w:pPr>
      <w:bookmarkStart w:id="20" w:name="_Toc395524757"/>
      <w:r>
        <w:t>F-003 Low Cost</w:t>
      </w:r>
      <w:bookmarkEnd w:id="20"/>
    </w:p>
    <w:p w:rsidR="0000785B" w:rsidRDefault="0000785B" w:rsidP="0000785B">
      <w:r>
        <w:t>The device should be cheap to prototype as well as having low cost components such that mass production profit margins may be maximized. Maximum cost of the emulation components for prototyping may not exceed R500 while production costs shall not exceed R100.</w:t>
      </w:r>
    </w:p>
    <w:p w:rsidR="0000785B" w:rsidRDefault="0000785B" w:rsidP="0000785B">
      <w:pPr>
        <w:pStyle w:val="Heading3"/>
      </w:pPr>
      <w:bookmarkStart w:id="21" w:name="_Toc395524758"/>
      <w:r>
        <w:t>F-004 Small Size</w:t>
      </w:r>
      <w:bookmarkEnd w:id="21"/>
    </w:p>
    <w:p w:rsidR="0000785B" w:rsidRDefault="0000785B" w:rsidP="0000785B">
      <w:r>
        <w:t>The device should require a minimum of PCB surface area such that production devices may be built to be extremely small and lightweight. Total chip surface area may not exceed 1cm</w:t>
      </w:r>
      <w:r>
        <w:rPr>
          <w:vertAlign w:val="superscript"/>
        </w:rPr>
        <w:t>2</w:t>
      </w:r>
      <w:r>
        <w:t>.</w:t>
      </w:r>
    </w:p>
    <w:p w:rsidR="005A1C94" w:rsidRDefault="005A1C94">
      <w:r>
        <w:br w:type="page"/>
      </w:r>
    </w:p>
    <w:p w:rsidR="005A1C94" w:rsidRDefault="005A1C94" w:rsidP="005A1C94">
      <w:pPr>
        <w:pStyle w:val="Heading1"/>
      </w:pPr>
      <w:bookmarkStart w:id="22" w:name="_Toc395524759"/>
      <w:r>
        <w:lastRenderedPageBreak/>
        <w:t>Appendix C: Outcomes Compliance</w:t>
      </w:r>
      <w:bookmarkEnd w:id="22"/>
    </w:p>
    <w:p w:rsidR="005A1C94" w:rsidRDefault="00D42A24" w:rsidP="005A1C94">
      <w:r>
        <w:t>The following ECSA outcomes have been satisfied in the listed sections.</w:t>
      </w:r>
    </w:p>
    <w:p w:rsidR="00D42A24" w:rsidRDefault="00D42A24">
      <w:r>
        <w:br w:type="page"/>
      </w:r>
    </w:p>
    <w:p w:rsidR="00D42A24" w:rsidRDefault="00D42A24" w:rsidP="00D42A24">
      <w:pPr>
        <w:pStyle w:val="Heading1"/>
      </w:pPr>
      <w:bookmarkStart w:id="23" w:name="_Toc395524760"/>
      <w:r>
        <w:lastRenderedPageBreak/>
        <w:t>Appendix D: Circuit Diagram</w:t>
      </w:r>
      <w:bookmarkEnd w:id="23"/>
    </w:p>
    <w:p w:rsidR="00D42A24" w:rsidRDefault="00D42A24" w:rsidP="00D42A24">
      <w:r>
        <w:t>Need to add a circuit diagram showing how the Teensy/ATmega32u4 is connected through the TB0104 to the Raspberry Pi’s UART.</w:t>
      </w:r>
    </w:p>
    <w:p w:rsidR="00D42A24" w:rsidRDefault="00D42A24">
      <w:r>
        <w:br w:type="page"/>
      </w:r>
    </w:p>
    <w:p w:rsidR="00D42A24" w:rsidRDefault="00D42A24" w:rsidP="00D42A24">
      <w:pPr>
        <w:pStyle w:val="Heading1"/>
      </w:pPr>
      <w:bookmarkStart w:id="24" w:name="_Toc395524761"/>
      <w:r>
        <w:lastRenderedPageBreak/>
        <w:t>Appendix E: Performance Benchmarks</w:t>
      </w:r>
      <w:bookmarkEnd w:id="24"/>
    </w:p>
    <w:p w:rsidR="00D42A24" w:rsidRDefault="00D42A24" w:rsidP="00D42A24">
      <w:r>
        <w:t>Need to do performance testing to determine the maximum data throughput, as well as the best baud rate to operate the UART at to help prevent data-loss due to buffer overflows.</w:t>
      </w:r>
    </w:p>
    <w:p w:rsidR="00D42A24" w:rsidRDefault="00D42A24" w:rsidP="00D42A24">
      <w:r>
        <w:t xml:space="preserve">Due to the </w:t>
      </w:r>
      <w:proofErr w:type="spellStart"/>
      <w:r>
        <w:t>Teensy’s</w:t>
      </w:r>
      <w:proofErr w:type="spellEnd"/>
      <w:r>
        <w:t xml:space="preserve"> firmware using a circular buffer to store messages, buffer overflows do not pose a security issue.</w:t>
      </w:r>
    </w:p>
    <w:p w:rsidR="00D42A24" w:rsidRDefault="00D42A24">
      <w:r>
        <w:br w:type="page"/>
      </w:r>
    </w:p>
    <w:p w:rsidR="00D42A24" w:rsidRDefault="00D42A24" w:rsidP="00D42A24">
      <w:pPr>
        <w:pStyle w:val="Heading1"/>
      </w:pPr>
      <w:bookmarkStart w:id="25" w:name="_Toc395524762"/>
      <w:r>
        <w:lastRenderedPageBreak/>
        <w:t>Appendix F: Communications Protocol</w:t>
      </w:r>
      <w:bookmarkEnd w:id="25"/>
    </w:p>
    <w:p w:rsidR="00D42A24" w:rsidRDefault="00D42A24" w:rsidP="00D42A24">
      <w:pPr>
        <w:pStyle w:val="Subtitle"/>
      </w:pPr>
      <w:r>
        <w:t>Version 1.0</w:t>
      </w:r>
    </w:p>
    <w:p w:rsidR="00D42A24" w:rsidRDefault="00D42A24" w:rsidP="00D42A24">
      <w:pPr>
        <w:pStyle w:val="Heading2"/>
      </w:pPr>
      <w:bookmarkStart w:id="26" w:name="_Toc395524763"/>
      <w:r>
        <w:t>Requirements</w:t>
      </w:r>
      <w:bookmarkEnd w:id="26"/>
    </w:p>
    <w:p w:rsidR="00D42A24" w:rsidRDefault="00D42A24" w:rsidP="00D42A24">
      <w:r>
        <w:t>This protocol is required to include support for Mouse, Keyboard and Joystick emulation in a robust and high efficiency manner. In addition to this, the protocol should aim to be as understandable as possible and avoid complex behaviour which complicates implementations wherever possible.</w:t>
      </w:r>
    </w:p>
    <w:p w:rsidR="00D42A24" w:rsidRDefault="00D42A24" w:rsidP="00D42A24">
      <w:r>
        <w:t>For performance reasons this requires that the protocol be binary in nature, reducing (and in many cases removing) the need for packet parsing. In addition to this, attempts will be made to reduce the amount of data which will be transmitted over the UART connection to improve performance as much as possible.</w:t>
      </w:r>
    </w:p>
    <w:p w:rsidR="00D42A24" w:rsidRDefault="00D42A24" w:rsidP="00D42A24">
      <w:pPr>
        <w:pStyle w:val="Heading2"/>
      </w:pPr>
      <w:bookmarkStart w:id="27" w:name="_Toc395524764"/>
      <w:r>
        <w:t>Design Decisions</w:t>
      </w:r>
      <w:bookmarkEnd w:id="27"/>
    </w:p>
    <w:p w:rsidR="00D42A24" w:rsidRDefault="00D42A24" w:rsidP="00D42A24">
      <w:r>
        <w:t xml:space="preserve">There are two approaches to the protocol which we are able to take. The first is to attempt to design a protocol which is as faithful to the USB HID specification as possible - effectively causing the ATmega to act as a relay device, however while this will certainly minimize packet size to a large degree and faithfully allow emulation of any USB HID device it also has the distinct disadvantage of </w:t>
      </w:r>
      <w:proofErr w:type="spellStart"/>
      <w:r>
        <w:t>requring</w:t>
      </w:r>
      <w:proofErr w:type="spellEnd"/>
      <w:r>
        <w:t xml:space="preserve"> the master implementation to handle the creation of all HID packets - a complex task which is prone to errors.</w:t>
      </w:r>
    </w:p>
    <w:p w:rsidR="00D42A24" w:rsidRDefault="00D42A24" w:rsidP="00D42A24">
      <w:r>
        <w:t xml:space="preserve">The simpler alternative is to rely on the included HID emulation libraries and instead declare a protocol which acts to perform RPC (remote procedure calls) on the ATmega chip. This, if well designed, could result in smaller packets for most common operations and would significantly simplify protocol implementations. The obvious disadvantage of this approach is that in order to emulate additional devices it would be necessary to extend the functionality of the </w:t>
      </w:r>
      <w:proofErr w:type="spellStart"/>
      <w:r>
        <w:t>ATmega's</w:t>
      </w:r>
      <w:proofErr w:type="spellEnd"/>
      <w:r>
        <w:t xml:space="preserve"> firmware as well as (possibly) adding additional op-codes to the protocol.</w:t>
      </w:r>
    </w:p>
    <w:p w:rsidR="00D42A24" w:rsidRDefault="00D42A24" w:rsidP="00D42A24">
      <w:r>
        <w:t>Version 1.0 of this protocol will adopt the second approach, attempting to implement a very specific RPC system built around USB HID emulation on the ATmega chip. Packets will consist of an op-code, packet length field and a number of 8-bit arguments to be passed to the corresponding functions. If needed, these 8-bit arguments can be combined to create 16-bit or 32-bit values where those are necessary.</w:t>
      </w:r>
    </w:p>
    <w:p w:rsidR="008578FB" w:rsidRDefault="008578FB">
      <w:pPr>
        <w:rPr>
          <w:rFonts w:asciiTheme="majorHAnsi" w:eastAsiaTheme="majorEastAsia" w:hAnsiTheme="majorHAnsi" w:cstheme="majorBidi"/>
          <w:color w:val="2E74B5" w:themeColor="accent1" w:themeShade="BF"/>
          <w:sz w:val="26"/>
          <w:szCs w:val="26"/>
        </w:rPr>
      </w:pPr>
      <w:r>
        <w:br w:type="page"/>
      </w:r>
    </w:p>
    <w:p w:rsidR="00D42A24" w:rsidRDefault="00D42A24" w:rsidP="00D42A24">
      <w:pPr>
        <w:pStyle w:val="Heading2"/>
      </w:pPr>
      <w:bookmarkStart w:id="28" w:name="_Toc395524765"/>
      <w:r>
        <w:lastRenderedPageBreak/>
        <w:t>Protocol</w:t>
      </w:r>
      <w:bookmarkEnd w:id="28"/>
    </w:p>
    <w:p w:rsidR="00D42A24" w:rsidRDefault="00D42A24" w:rsidP="00D42A24">
      <w:pPr>
        <w:pStyle w:val="Heading3"/>
      </w:pPr>
      <w:bookmarkStart w:id="29" w:name="_Toc395524766"/>
      <w:r>
        <w:t>Packet</w:t>
      </w:r>
      <w:bookmarkEnd w:id="29"/>
    </w:p>
    <w:p w:rsidR="00D42A24" w:rsidRDefault="00D42A24" w:rsidP="00D42A24">
      <w:r w:rsidRPr="00D42A24">
        <w:t>All protocol operations are wrapped in a packet structure similar to the followin</w:t>
      </w:r>
      <w:r>
        <w:t xml:space="preserve">g. Packets consist of a 3-bit </w:t>
      </w:r>
      <w:r w:rsidRPr="00D42A24">
        <w:rPr>
          <w:b/>
        </w:rPr>
        <w:t>OP_CODE</w:t>
      </w:r>
      <w:r>
        <w:t xml:space="preserve"> field, a 5-bit </w:t>
      </w:r>
      <w:r w:rsidRPr="00D42A24">
        <w:rPr>
          <w:b/>
        </w:rPr>
        <w:t>ARG_COUNT</w:t>
      </w:r>
      <w:r w:rsidRPr="00D42A24">
        <w:t xml:space="preserve"> field as well as a number of 8-bit arguments. There is a protocol imposed </w:t>
      </w:r>
      <w:r>
        <w:t>limit of 31</w:t>
      </w:r>
      <w:r w:rsidRPr="00D42A24">
        <w:t xml:space="preserve"> arguments, limi</w:t>
      </w:r>
      <w:r>
        <w:t>ting the total packet size to 32</w:t>
      </w:r>
      <w:r w:rsidRPr="00D42A24">
        <w:t>-bytes.</w:t>
      </w:r>
    </w:p>
    <w:p w:rsidR="008578FB" w:rsidRDefault="008578FB" w:rsidP="008578FB">
      <w:pPr>
        <w:pStyle w:val="Caption"/>
        <w:keepNext/>
      </w:pPr>
      <w:bookmarkStart w:id="30" w:name="_Toc395524733"/>
      <w:r>
        <w:t xml:space="preserve">Table </w:t>
      </w:r>
      <w:fldSimple w:instr=" SEQ Table \* ARABIC ">
        <w:r>
          <w:rPr>
            <w:noProof/>
          </w:rPr>
          <w:t>1</w:t>
        </w:r>
      </w:fldSimple>
      <w:r>
        <w:t xml:space="preserve"> UART Protocol Packet Structure</w:t>
      </w:r>
      <w:bookmarkEnd w:id="30"/>
    </w:p>
    <w:tbl>
      <w:tblPr>
        <w:tblStyle w:val="TableGrid"/>
        <w:tblW w:w="0" w:type="auto"/>
        <w:tblLook w:val="04A0" w:firstRow="1" w:lastRow="0" w:firstColumn="1" w:lastColumn="0" w:noHBand="0" w:noVBand="1"/>
      </w:tblPr>
      <w:tblGrid>
        <w:gridCol w:w="985"/>
        <w:gridCol w:w="1015"/>
        <w:gridCol w:w="1015"/>
        <w:gridCol w:w="1012"/>
        <w:gridCol w:w="1007"/>
        <w:gridCol w:w="1007"/>
        <w:gridCol w:w="1006"/>
        <w:gridCol w:w="1007"/>
        <w:gridCol w:w="1007"/>
      </w:tblGrid>
      <w:tr w:rsidR="00D42A24" w:rsidTr="00D42A24">
        <w:tc>
          <w:tcPr>
            <w:tcW w:w="985" w:type="dxa"/>
          </w:tcPr>
          <w:p w:rsidR="00D42A24" w:rsidRDefault="00D42A24" w:rsidP="00D42A24">
            <w:pPr>
              <w:jc w:val="center"/>
            </w:pPr>
          </w:p>
        </w:tc>
        <w:tc>
          <w:tcPr>
            <w:tcW w:w="1015" w:type="dxa"/>
            <w:vAlign w:val="center"/>
          </w:tcPr>
          <w:p w:rsidR="00D42A24" w:rsidRPr="00D42A24" w:rsidRDefault="00D42A24" w:rsidP="00D42A24">
            <w:pPr>
              <w:jc w:val="center"/>
              <w:rPr>
                <w:b/>
              </w:rPr>
            </w:pPr>
            <w:r w:rsidRPr="00D42A24">
              <w:rPr>
                <w:b/>
              </w:rPr>
              <w:t>0x0</w:t>
            </w:r>
          </w:p>
        </w:tc>
        <w:tc>
          <w:tcPr>
            <w:tcW w:w="1015" w:type="dxa"/>
            <w:vAlign w:val="center"/>
          </w:tcPr>
          <w:p w:rsidR="00D42A24" w:rsidRPr="00D42A24" w:rsidRDefault="00D42A24" w:rsidP="00D42A24">
            <w:pPr>
              <w:jc w:val="center"/>
              <w:rPr>
                <w:b/>
              </w:rPr>
            </w:pPr>
            <w:r w:rsidRPr="00D42A24">
              <w:rPr>
                <w:b/>
              </w:rPr>
              <w:t>0x1</w:t>
            </w:r>
          </w:p>
        </w:tc>
        <w:tc>
          <w:tcPr>
            <w:tcW w:w="1012" w:type="dxa"/>
            <w:vAlign w:val="center"/>
          </w:tcPr>
          <w:p w:rsidR="00D42A24" w:rsidRPr="00D42A24" w:rsidRDefault="00D42A24" w:rsidP="00D42A24">
            <w:pPr>
              <w:jc w:val="center"/>
              <w:rPr>
                <w:b/>
              </w:rPr>
            </w:pPr>
            <w:r w:rsidRPr="00D42A24">
              <w:rPr>
                <w:b/>
              </w:rPr>
              <w:t>0x2</w:t>
            </w:r>
          </w:p>
        </w:tc>
        <w:tc>
          <w:tcPr>
            <w:tcW w:w="1007" w:type="dxa"/>
            <w:vAlign w:val="center"/>
          </w:tcPr>
          <w:p w:rsidR="00D42A24" w:rsidRPr="00D42A24" w:rsidRDefault="00D42A24" w:rsidP="00D42A24">
            <w:pPr>
              <w:jc w:val="center"/>
              <w:rPr>
                <w:b/>
              </w:rPr>
            </w:pPr>
            <w:r w:rsidRPr="00D42A24">
              <w:rPr>
                <w:b/>
              </w:rPr>
              <w:t>0x3</w:t>
            </w:r>
          </w:p>
        </w:tc>
        <w:tc>
          <w:tcPr>
            <w:tcW w:w="1007" w:type="dxa"/>
            <w:vAlign w:val="center"/>
          </w:tcPr>
          <w:p w:rsidR="00D42A24" w:rsidRPr="00D42A24" w:rsidRDefault="00D42A24" w:rsidP="00D42A24">
            <w:pPr>
              <w:jc w:val="center"/>
              <w:rPr>
                <w:b/>
              </w:rPr>
            </w:pPr>
            <w:r w:rsidRPr="00D42A24">
              <w:rPr>
                <w:b/>
              </w:rPr>
              <w:t>0x4</w:t>
            </w:r>
          </w:p>
        </w:tc>
        <w:tc>
          <w:tcPr>
            <w:tcW w:w="1006" w:type="dxa"/>
            <w:vAlign w:val="center"/>
          </w:tcPr>
          <w:p w:rsidR="00D42A24" w:rsidRPr="00D42A24" w:rsidRDefault="00D42A24" w:rsidP="00D42A24">
            <w:pPr>
              <w:jc w:val="center"/>
              <w:rPr>
                <w:b/>
              </w:rPr>
            </w:pPr>
            <w:r w:rsidRPr="00D42A24">
              <w:rPr>
                <w:b/>
              </w:rPr>
              <w:t>0x5</w:t>
            </w:r>
          </w:p>
        </w:tc>
        <w:tc>
          <w:tcPr>
            <w:tcW w:w="1007" w:type="dxa"/>
            <w:vAlign w:val="center"/>
          </w:tcPr>
          <w:p w:rsidR="00D42A24" w:rsidRPr="00D42A24" w:rsidRDefault="00D42A24" w:rsidP="00D42A24">
            <w:pPr>
              <w:jc w:val="center"/>
              <w:rPr>
                <w:b/>
              </w:rPr>
            </w:pPr>
            <w:r w:rsidRPr="00D42A24">
              <w:rPr>
                <w:b/>
              </w:rPr>
              <w:t>0x6</w:t>
            </w:r>
          </w:p>
        </w:tc>
        <w:tc>
          <w:tcPr>
            <w:tcW w:w="1007" w:type="dxa"/>
            <w:vAlign w:val="center"/>
          </w:tcPr>
          <w:p w:rsidR="00D42A24" w:rsidRPr="00D42A24" w:rsidRDefault="00D42A24" w:rsidP="00D42A24">
            <w:pPr>
              <w:jc w:val="center"/>
              <w:rPr>
                <w:b/>
              </w:rPr>
            </w:pPr>
            <w:r w:rsidRPr="00D42A24">
              <w:rPr>
                <w:b/>
              </w:rPr>
              <w:t>0x7</w:t>
            </w:r>
          </w:p>
        </w:tc>
      </w:tr>
      <w:tr w:rsidR="00D42A24" w:rsidTr="00D42A24">
        <w:tc>
          <w:tcPr>
            <w:tcW w:w="985" w:type="dxa"/>
          </w:tcPr>
          <w:p w:rsidR="00D42A24" w:rsidRPr="00D42A24" w:rsidRDefault="00D42A24" w:rsidP="00D42A24">
            <w:pPr>
              <w:jc w:val="center"/>
              <w:rPr>
                <w:b/>
              </w:rPr>
            </w:pPr>
            <w:r w:rsidRPr="00D42A24">
              <w:rPr>
                <w:b/>
              </w:rPr>
              <w:t>0x00</w:t>
            </w:r>
          </w:p>
        </w:tc>
        <w:tc>
          <w:tcPr>
            <w:tcW w:w="3042" w:type="dxa"/>
            <w:gridSpan w:val="3"/>
            <w:vAlign w:val="center"/>
          </w:tcPr>
          <w:p w:rsidR="00D42A24" w:rsidRDefault="00D42A24" w:rsidP="00D42A24">
            <w:pPr>
              <w:jc w:val="center"/>
            </w:pPr>
            <w:r>
              <w:t>OP_CODE</w:t>
            </w:r>
          </w:p>
        </w:tc>
        <w:tc>
          <w:tcPr>
            <w:tcW w:w="5034" w:type="dxa"/>
            <w:gridSpan w:val="5"/>
            <w:vAlign w:val="center"/>
          </w:tcPr>
          <w:p w:rsidR="00D42A24" w:rsidRDefault="00D42A24" w:rsidP="00D42A24">
            <w:pPr>
              <w:jc w:val="center"/>
            </w:pPr>
            <w:r>
              <w:t>ARG_COUNT</w:t>
            </w:r>
          </w:p>
        </w:tc>
      </w:tr>
      <w:tr w:rsidR="00D42A24" w:rsidTr="00D42A24">
        <w:tc>
          <w:tcPr>
            <w:tcW w:w="985" w:type="dxa"/>
          </w:tcPr>
          <w:p w:rsidR="00D42A24" w:rsidRPr="00D42A24" w:rsidRDefault="00D42A24" w:rsidP="00D42A24">
            <w:pPr>
              <w:jc w:val="center"/>
              <w:rPr>
                <w:b/>
              </w:rPr>
            </w:pPr>
            <w:r w:rsidRPr="00D42A24">
              <w:rPr>
                <w:b/>
              </w:rPr>
              <w:t>0x10</w:t>
            </w:r>
          </w:p>
        </w:tc>
        <w:tc>
          <w:tcPr>
            <w:tcW w:w="8076" w:type="dxa"/>
            <w:gridSpan w:val="8"/>
            <w:vAlign w:val="center"/>
          </w:tcPr>
          <w:p w:rsidR="00D42A24" w:rsidRDefault="00D42A24" w:rsidP="00D42A24">
            <w:pPr>
              <w:jc w:val="center"/>
            </w:pPr>
            <w:r>
              <w:t>ARG_1</w:t>
            </w:r>
          </w:p>
        </w:tc>
      </w:tr>
      <w:tr w:rsidR="00D42A24" w:rsidTr="00D42A24">
        <w:tc>
          <w:tcPr>
            <w:tcW w:w="985" w:type="dxa"/>
          </w:tcPr>
          <w:p w:rsidR="00D42A24" w:rsidRPr="00D42A24" w:rsidRDefault="00D42A24" w:rsidP="00D42A24">
            <w:pPr>
              <w:jc w:val="center"/>
              <w:rPr>
                <w:b/>
              </w:rPr>
            </w:pPr>
            <w:r w:rsidRPr="00D42A24">
              <w:rPr>
                <w:b/>
              </w:rPr>
              <w:t>0x20</w:t>
            </w:r>
          </w:p>
        </w:tc>
        <w:tc>
          <w:tcPr>
            <w:tcW w:w="8076" w:type="dxa"/>
            <w:gridSpan w:val="8"/>
            <w:vAlign w:val="center"/>
          </w:tcPr>
          <w:p w:rsidR="00D42A24" w:rsidRDefault="00D42A24" w:rsidP="00D42A24">
            <w:pPr>
              <w:jc w:val="center"/>
            </w:pPr>
            <w:r>
              <w:t>…</w:t>
            </w:r>
          </w:p>
        </w:tc>
      </w:tr>
      <w:tr w:rsidR="00D42A24" w:rsidTr="00D42A24">
        <w:tc>
          <w:tcPr>
            <w:tcW w:w="985" w:type="dxa"/>
          </w:tcPr>
          <w:p w:rsidR="00D42A24" w:rsidRPr="00D42A24" w:rsidRDefault="00D42A24" w:rsidP="00D42A24">
            <w:pPr>
              <w:jc w:val="center"/>
              <w:rPr>
                <w:b/>
              </w:rPr>
            </w:pPr>
            <w:r w:rsidRPr="00D42A24">
              <w:rPr>
                <w:b/>
              </w:rPr>
              <w:t>0x30</w:t>
            </w:r>
          </w:p>
        </w:tc>
        <w:tc>
          <w:tcPr>
            <w:tcW w:w="8076" w:type="dxa"/>
            <w:gridSpan w:val="8"/>
            <w:vAlign w:val="center"/>
          </w:tcPr>
          <w:p w:rsidR="00D42A24" w:rsidRDefault="00D42A24" w:rsidP="00D42A24">
            <w:pPr>
              <w:jc w:val="center"/>
            </w:pPr>
            <w:r>
              <w:t>ARG_N</w:t>
            </w:r>
          </w:p>
        </w:tc>
      </w:tr>
    </w:tbl>
    <w:p w:rsidR="00D42A24" w:rsidRDefault="00D42A24" w:rsidP="00D42A24">
      <w:pPr>
        <w:pStyle w:val="Heading3"/>
      </w:pPr>
      <w:bookmarkStart w:id="31" w:name="_Toc395524767"/>
      <w:r>
        <w:t>OP Codes</w:t>
      </w:r>
      <w:bookmarkEnd w:id="31"/>
    </w:p>
    <w:p w:rsidR="00D42A24" w:rsidRDefault="00D42A24" w:rsidP="00D42A24">
      <w:r w:rsidRPr="00D42A24">
        <w:t>There are a number of basic op codes which cover the spectrum of available functions which may be performed by the emulation layer. These codes define the way in which their received arguments are treated and allow future extensions to the protocol through</w:t>
      </w:r>
      <w:r>
        <w:t xml:space="preserve"> the use of the </w:t>
      </w:r>
      <w:r w:rsidRPr="00D42A24">
        <w:rPr>
          <w:b/>
        </w:rPr>
        <w:t>000</w:t>
      </w:r>
      <w:r w:rsidRPr="00D42A24">
        <w:t xml:space="preserve"> op code.</w:t>
      </w:r>
    </w:p>
    <w:p w:rsidR="008578FB" w:rsidRDefault="008578FB" w:rsidP="008578FB">
      <w:pPr>
        <w:pStyle w:val="Caption"/>
        <w:keepNext/>
      </w:pPr>
      <w:bookmarkStart w:id="32" w:name="_Toc395524734"/>
      <w:r>
        <w:t xml:space="preserve">Table </w:t>
      </w:r>
      <w:fldSimple w:instr=" SEQ Table \* ARABIC ">
        <w:r>
          <w:rPr>
            <w:noProof/>
          </w:rPr>
          <w:t>2</w:t>
        </w:r>
      </w:fldSimple>
      <w:r>
        <w:t xml:space="preserve"> UART Protocol OP Codes</w:t>
      </w:r>
      <w:bookmarkEnd w:id="32"/>
    </w:p>
    <w:tbl>
      <w:tblPr>
        <w:tblStyle w:val="TableGrid"/>
        <w:tblW w:w="0" w:type="auto"/>
        <w:tblLook w:val="04A0" w:firstRow="1" w:lastRow="0" w:firstColumn="1" w:lastColumn="0" w:noHBand="0" w:noVBand="1"/>
      </w:tblPr>
      <w:tblGrid>
        <w:gridCol w:w="1413"/>
        <w:gridCol w:w="7648"/>
      </w:tblGrid>
      <w:tr w:rsidR="00D42A24" w:rsidTr="0042583D">
        <w:tc>
          <w:tcPr>
            <w:tcW w:w="1413" w:type="dxa"/>
            <w:vAlign w:val="center"/>
          </w:tcPr>
          <w:p w:rsidR="00D42A24" w:rsidRDefault="00D42A24" w:rsidP="0042583D">
            <w:pPr>
              <w:jc w:val="center"/>
            </w:pPr>
            <w:r>
              <w:t>OP_CODE</w:t>
            </w:r>
          </w:p>
        </w:tc>
        <w:tc>
          <w:tcPr>
            <w:tcW w:w="7648" w:type="dxa"/>
          </w:tcPr>
          <w:p w:rsidR="00D42A24" w:rsidRDefault="00D42A24" w:rsidP="00D42A24">
            <w:r>
              <w:t>Description</w:t>
            </w:r>
          </w:p>
        </w:tc>
      </w:tr>
      <w:tr w:rsidR="00D42A24" w:rsidTr="0042583D">
        <w:tc>
          <w:tcPr>
            <w:tcW w:w="1413" w:type="dxa"/>
            <w:vAlign w:val="center"/>
          </w:tcPr>
          <w:p w:rsidR="00D42A24" w:rsidRPr="0042583D" w:rsidRDefault="00D42A24" w:rsidP="0042583D">
            <w:pPr>
              <w:jc w:val="center"/>
              <w:rPr>
                <w:color w:val="767171" w:themeColor="background2" w:themeShade="80"/>
              </w:rPr>
            </w:pPr>
            <w:r>
              <w:t>0x0</w:t>
            </w:r>
            <w:r w:rsidR="0042583D">
              <w:t xml:space="preserve"> </w:t>
            </w:r>
            <w:r w:rsidR="0042583D">
              <w:rPr>
                <w:color w:val="767171" w:themeColor="background2" w:themeShade="80"/>
              </w:rPr>
              <w:t>000</w:t>
            </w:r>
          </w:p>
        </w:tc>
        <w:tc>
          <w:tcPr>
            <w:tcW w:w="7648" w:type="dxa"/>
          </w:tcPr>
          <w:p w:rsidR="00D42A24" w:rsidRDefault="0042583D" w:rsidP="00D42A24">
            <w:r>
              <w:t>Custom Operation</w:t>
            </w:r>
          </w:p>
        </w:tc>
      </w:tr>
      <w:tr w:rsidR="00D42A24" w:rsidTr="0042583D">
        <w:tc>
          <w:tcPr>
            <w:tcW w:w="1413" w:type="dxa"/>
            <w:vAlign w:val="center"/>
          </w:tcPr>
          <w:p w:rsidR="00D42A24" w:rsidRDefault="00D42A24" w:rsidP="0042583D">
            <w:pPr>
              <w:jc w:val="center"/>
            </w:pPr>
            <w:r>
              <w:t>0x1</w:t>
            </w:r>
            <w:r w:rsidR="0042583D">
              <w:t xml:space="preserve"> </w:t>
            </w:r>
            <w:r w:rsidR="0042583D">
              <w:rPr>
                <w:color w:val="767171" w:themeColor="background2" w:themeShade="80"/>
              </w:rPr>
              <w:t>001</w:t>
            </w:r>
          </w:p>
        </w:tc>
        <w:tc>
          <w:tcPr>
            <w:tcW w:w="7648" w:type="dxa"/>
          </w:tcPr>
          <w:p w:rsidR="00D42A24" w:rsidRDefault="0042583D" w:rsidP="00D42A24">
            <w:r>
              <w:t>Keyboard</w:t>
            </w:r>
          </w:p>
        </w:tc>
      </w:tr>
      <w:tr w:rsidR="00D42A24" w:rsidTr="0042583D">
        <w:tc>
          <w:tcPr>
            <w:tcW w:w="1413" w:type="dxa"/>
            <w:vAlign w:val="center"/>
          </w:tcPr>
          <w:p w:rsidR="00D42A24" w:rsidRDefault="00D42A24" w:rsidP="0042583D">
            <w:pPr>
              <w:jc w:val="center"/>
            </w:pPr>
            <w:r>
              <w:t>0x2</w:t>
            </w:r>
            <w:r w:rsidR="0042583D">
              <w:t xml:space="preserve"> </w:t>
            </w:r>
            <w:r w:rsidR="0042583D">
              <w:rPr>
                <w:color w:val="767171" w:themeColor="background2" w:themeShade="80"/>
              </w:rPr>
              <w:t>010</w:t>
            </w:r>
          </w:p>
        </w:tc>
        <w:tc>
          <w:tcPr>
            <w:tcW w:w="7648" w:type="dxa"/>
          </w:tcPr>
          <w:p w:rsidR="00D42A24" w:rsidRDefault="0042583D" w:rsidP="00D42A24">
            <w:r>
              <w:t>Mouse</w:t>
            </w:r>
          </w:p>
        </w:tc>
      </w:tr>
      <w:tr w:rsidR="00D42A24" w:rsidTr="0042583D">
        <w:tc>
          <w:tcPr>
            <w:tcW w:w="1413" w:type="dxa"/>
            <w:vAlign w:val="center"/>
          </w:tcPr>
          <w:p w:rsidR="00D42A24" w:rsidRDefault="00D42A24" w:rsidP="0042583D">
            <w:pPr>
              <w:jc w:val="center"/>
            </w:pPr>
            <w:r>
              <w:t>0x3</w:t>
            </w:r>
            <w:r w:rsidR="0042583D">
              <w:t xml:space="preserve"> </w:t>
            </w:r>
            <w:r w:rsidR="0042583D">
              <w:rPr>
                <w:color w:val="767171" w:themeColor="background2" w:themeShade="80"/>
              </w:rPr>
              <w:t>011</w:t>
            </w:r>
          </w:p>
        </w:tc>
        <w:tc>
          <w:tcPr>
            <w:tcW w:w="7648" w:type="dxa"/>
          </w:tcPr>
          <w:p w:rsidR="00D42A24" w:rsidRDefault="0042583D" w:rsidP="00D42A24">
            <w:r>
              <w:t>Joystick</w:t>
            </w:r>
          </w:p>
        </w:tc>
      </w:tr>
      <w:tr w:rsidR="00D42A24" w:rsidTr="0042583D">
        <w:tc>
          <w:tcPr>
            <w:tcW w:w="1413" w:type="dxa"/>
            <w:vAlign w:val="center"/>
          </w:tcPr>
          <w:p w:rsidR="00D42A24" w:rsidRDefault="00D42A24" w:rsidP="0042583D">
            <w:pPr>
              <w:jc w:val="center"/>
            </w:pPr>
            <w:r>
              <w:t>0x4</w:t>
            </w:r>
            <w:r w:rsidR="0042583D">
              <w:t xml:space="preserve"> </w:t>
            </w:r>
            <w:r w:rsidR="0042583D">
              <w:rPr>
                <w:color w:val="767171" w:themeColor="background2" w:themeShade="80"/>
              </w:rPr>
              <w:t>100</w:t>
            </w:r>
          </w:p>
        </w:tc>
        <w:tc>
          <w:tcPr>
            <w:tcW w:w="7648" w:type="dxa"/>
          </w:tcPr>
          <w:p w:rsidR="00D42A24" w:rsidRDefault="0042583D" w:rsidP="00D42A24">
            <w:r>
              <w:t>Reserved</w:t>
            </w:r>
          </w:p>
        </w:tc>
      </w:tr>
      <w:tr w:rsidR="00D42A24" w:rsidTr="0042583D">
        <w:tc>
          <w:tcPr>
            <w:tcW w:w="1413" w:type="dxa"/>
            <w:vAlign w:val="center"/>
          </w:tcPr>
          <w:p w:rsidR="00D42A24" w:rsidRDefault="00D42A24" w:rsidP="0042583D">
            <w:pPr>
              <w:jc w:val="center"/>
            </w:pPr>
            <w:r>
              <w:t>0x5</w:t>
            </w:r>
            <w:r w:rsidR="0042583D">
              <w:t xml:space="preserve"> </w:t>
            </w:r>
            <w:r w:rsidR="0042583D">
              <w:rPr>
                <w:color w:val="767171" w:themeColor="background2" w:themeShade="80"/>
              </w:rPr>
              <w:t>101</w:t>
            </w:r>
          </w:p>
        </w:tc>
        <w:tc>
          <w:tcPr>
            <w:tcW w:w="7648" w:type="dxa"/>
          </w:tcPr>
          <w:p w:rsidR="00D42A24" w:rsidRDefault="0042583D" w:rsidP="00D42A24">
            <w:r>
              <w:t>Reserved</w:t>
            </w:r>
          </w:p>
        </w:tc>
      </w:tr>
      <w:tr w:rsidR="00D42A24" w:rsidTr="0042583D">
        <w:tc>
          <w:tcPr>
            <w:tcW w:w="1413" w:type="dxa"/>
            <w:vAlign w:val="center"/>
          </w:tcPr>
          <w:p w:rsidR="00D42A24" w:rsidRDefault="00D42A24" w:rsidP="0042583D">
            <w:pPr>
              <w:jc w:val="center"/>
            </w:pPr>
            <w:r>
              <w:t>0x6</w:t>
            </w:r>
            <w:r w:rsidR="0042583D">
              <w:t xml:space="preserve"> </w:t>
            </w:r>
            <w:r w:rsidR="0042583D">
              <w:rPr>
                <w:color w:val="767171" w:themeColor="background2" w:themeShade="80"/>
              </w:rPr>
              <w:t>110</w:t>
            </w:r>
          </w:p>
        </w:tc>
        <w:tc>
          <w:tcPr>
            <w:tcW w:w="7648" w:type="dxa"/>
          </w:tcPr>
          <w:p w:rsidR="00D42A24" w:rsidRDefault="0042583D" w:rsidP="00D42A24">
            <w:r>
              <w:t>Reserved</w:t>
            </w:r>
          </w:p>
        </w:tc>
      </w:tr>
      <w:tr w:rsidR="0042583D" w:rsidTr="0042583D">
        <w:tc>
          <w:tcPr>
            <w:tcW w:w="1413" w:type="dxa"/>
            <w:vAlign w:val="center"/>
          </w:tcPr>
          <w:p w:rsidR="0042583D" w:rsidRDefault="0042583D" w:rsidP="0042583D">
            <w:pPr>
              <w:jc w:val="center"/>
            </w:pPr>
            <w:r>
              <w:t xml:space="preserve">0x7 </w:t>
            </w:r>
            <w:r>
              <w:rPr>
                <w:color w:val="767171" w:themeColor="background2" w:themeShade="80"/>
              </w:rPr>
              <w:t>111</w:t>
            </w:r>
          </w:p>
        </w:tc>
        <w:tc>
          <w:tcPr>
            <w:tcW w:w="7648" w:type="dxa"/>
          </w:tcPr>
          <w:p w:rsidR="0042583D" w:rsidRDefault="0042583D" w:rsidP="00D42A24">
            <w:r>
              <w:t>Reserved</w:t>
            </w:r>
          </w:p>
        </w:tc>
      </w:tr>
    </w:tbl>
    <w:p w:rsidR="00D42A24" w:rsidRDefault="0042583D" w:rsidP="0042583D">
      <w:pPr>
        <w:pStyle w:val="Heading3"/>
      </w:pPr>
      <w:bookmarkStart w:id="33" w:name="_Toc395524768"/>
      <w:r>
        <w:t>Expected Arguments</w:t>
      </w:r>
      <w:bookmarkEnd w:id="33"/>
    </w:p>
    <w:p w:rsidR="0042583D" w:rsidRDefault="0042583D" w:rsidP="0042583D">
      <w:r w:rsidRPr="0042583D">
        <w:t>Each op code expects a certain set of arguments to be provided, and their presence dictates the behaviour undertaken by the emulation layer when the op code is received. In all cases,</w:t>
      </w:r>
      <w:r>
        <w:t xml:space="preserve"> transmission of a packet with </w:t>
      </w:r>
      <w:r w:rsidRPr="0042583D">
        <w:rPr>
          <w:b/>
        </w:rPr>
        <w:t>ARG_COUNT=0</w:t>
      </w:r>
      <w:r w:rsidRPr="0042583D">
        <w:t xml:space="preserve"> will be used to release all active keys or buttons.</w:t>
      </w:r>
    </w:p>
    <w:p w:rsidR="00681A68" w:rsidRDefault="00681A68">
      <w:pPr>
        <w:rPr>
          <w:rFonts w:asciiTheme="majorHAnsi" w:eastAsiaTheme="majorEastAsia" w:hAnsiTheme="majorHAnsi" w:cstheme="majorBidi"/>
          <w:i/>
          <w:iCs/>
          <w:color w:val="2E74B5" w:themeColor="accent1" w:themeShade="BF"/>
        </w:rPr>
      </w:pPr>
      <w:r>
        <w:br w:type="page"/>
      </w:r>
    </w:p>
    <w:p w:rsidR="0042583D" w:rsidRDefault="0042583D" w:rsidP="0042583D">
      <w:pPr>
        <w:pStyle w:val="Heading4"/>
      </w:pPr>
      <w:r>
        <w:lastRenderedPageBreak/>
        <w:t>Keyboard</w:t>
      </w:r>
    </w:p>
    <w:p w:rsidR="0042583D" w:rsidRDefault="0042583D" w:rsidP="0042583D">
      <w:r>
        <w:t xml:space="preserve">The keyboard operation is used to trigger the emulation of </w:t>
      </w:r>
      <w:proofErr w:type="spellStart"/>
      <w:r>
        <w:t>KeyDown</w:t>
      </w:r>
      <w:proofErr w:type="spellEnd"/>
      <w:r>
        <w:t xml:space="preserve"> operations. It is important to note that unlike platform native emulation libraries like </w:t>
      </w:r>
      <w:proofErr w:type="spellStart"/>
      <w:r>
        <w:t>SendKey</w:t>
      </w:r>
      <w:proofErr w:type="spellEnd"/>
      <w:r>
        <w:t xml:space="preserve">() or Win32 API calls it is not necessary to send a </w:t>
      </w:r>
      <w:proofErr w:type="spellStart"/>
      <w:r>
        <w:t>KeyUp</w:t>
      </w:r>
      <w:proofErr w:type="spellEnd"/>
      <w:r>
        <w:t xml:space="preserve"> message when performing USB emulation, rather the </w:t>
      </w:r>
      <w:proofErr w:type="spellStart"/>
      <w:r>
        <w:t>KeyUp</w:t>
      </w:r>
      <w:proofErr w:type="spellEnd"/>
      <w:r>
        <w:t xml:space="preserve"> state will be detected when a packet is sent without the key listed as depressed. This is an important distinction and one which will in many ways dictate the way this protocol is designed.</w:t>
      </w:r>
    </w:p>
    <w:p w:rsidR="0042583D" w:rsidRDefault="0042583D" w:rsidP="0042583D">
      <w:r>
        <w:t>In addition to this, the ATmega32u4's keyboard emulation is limited to 6 keys + 4 modifiers at any one time, and due to the way that HID emulation is performed it is impossible to "trick" the operating system into believing that more than that number are depressed at any one time.</w:t>
      </w:r>
    </w:p>
    <w:p w:rsidR="0042583D" w:rsidRDefault="0042583D" w:rsidP="0042583D">
      <w:r>
        <w:t>As a result of these restrictions, the Keyboard (</w:t>
      </w:r>
      <w:r w:rsidRPr="0042583D">
        <w:rPr>
          <w:b/>
        </w:rPr>
        <w:t>0x20</w:t>
      </w:r>
      <w:r>
        <w:t xml:space="preserve"> flag) OP_CODE requires the following argument structure.</w:t>
      </w:r>
    </w:p>
    <w:p w:rsidR="0042583D" w:rsidRDefault="0042583D" w:rsidP="0042583D">
      <w:pPr>
        <w:pStyle w:val="ListParagraph"/>
        <w:numPr>
          <w:ilvl w:val="0"/>
          <w:numId w:val="3"/>
        </w:numPr>
      </w:pPr>
      <w:r w:rsidRPr="0042583D">
        <w:rPr>
          <w:b/>
        </w:rPr>
        <w:t>ARG_1</w:t>
      </w:r>
      <w:r>
        <w:t xml:space="preserve"> MODIFIERS : </w:t>
      </w:r>
      <w:r w:rsidRPr="0042583D">
        <w:rPr>
          <w:b/>
        </w:rPr>
        <w:t>uint8</w:t>
      </w:r>
    </w:p>
    <w:p w:rsidR="0042583D" w:rsidRDefault="0042583D" w:rsidP="0042583D">
      <w:pPr>
        <w:pStyle w:val="ListParagraph"/>
        <w:numPr>
          <w:ilvl w:val="0"/>
          <w:numId w:val="3"/>
        </w:numPr>
      </w:pPr>
      <w:r w:rsidRPr="0042583D">
        <w:rPr>
          <w:b/>
        </w:rPr>
        <w:t>ARG_2..7</w:t>
      </w:r>
      <w:r>
        <w:t xml:space="preserve"> KEY : </w:t>
      </w:r>
      <w:r w:rsidRPr="0042583D">
        <w:rPr>
          <w:b/>
        </w:rPr>
        <w:t>uint8</w:t>
      </w:r>
    </w:p>
    <w:p w:rsidR="0042583D" w:rsidRDefault="0042583D" w:rsidP="0042583D">
      <w:r>
        <w:t>It is important to note that the protocol and implementation allow the transmission of partial packets - meaning that it is not necessary to send additional arguments for keys which are not in use. Therefore to send the 'A' key it is simply necessary to send 2 arguments.</w:t>
      </w:r>
    </w:p>
    <w:p w:rsidR="0042583D" w:rsidRDefault="0042583D" w:rsidP="0042583D">
      <w:pPr>
        <w:pStyle w:val="Heading5"/>
      </w:pPr>
      <w:r>
        <w:t>Example Packets</w:t>
      </w:r>
    </w:p>
    <w:p w:rsidR="0042583D" w:rsidRDefault="0042583D" w:rsidP="0042583D">
      <w:r>
        <w:t>The following are hexadecimal representations of packets for performing some basic operations.</w:t>
      </w:r>
    </w:p>
    <w:p w:rsidR="0042583D" w:rsidRDefault="0042583D" w:rsidP="0042583D">
      <w:pPr>
        <w:pStyle w:val="ListParagraph"/>
        <w:numPr>
          <w:ilvl w:val="0"/>
          <w:numId w:val="3"/>
        </w:numPr>
      </w:pPr>
      <w:r w:rsidRPr="0042583D">
        <w:rPr>
          <w:b/>
        </w:rPr>
        <w:t>Press A</w:t>
      </w:r>
      <w:r>
        <w:t xml:space="preserve"> 22 00 04</w:t>
      </w:r>
    </w:p>
    <w:p w:rsidR="0042583D" w:rsidRDefault="0042583D" w:rsidP="0042583D">
      <w:pPr>
        <w:pStyle w:val="ListParagraph"/>
        <w:numPr>
          <w:ilvl w:val="0"/>
          <w:numId w:val="3"/>
        </w:numPr>
      </w:pPr>
      <w:r w:rsidRPr="0042583D">
        <w:rPr>
          <w:b/>
        </w:rPr>
        <w:t xml:space="preserve">Press </w:t>
      </w:r>
      <w:proofErr w:type="spellStart"/>
      <w:r w:rsidRPr="0042583D">
        <w:rPr>
          <w:b/>
        </w:rPr>
        <w:t>Shift+A</w:t>
      </w:r>
      <w:proofErr w:type="spellEnd"/>
      <w:r>
        <w:t xml:space="preserve"> 22 02 04</w:t>
      </w:r>
    </w:p>
    <w:p w:rsidR="0042583D" w:rsidRDefault="0042583D" w:rsidP="0042583D">
      <w:pPr>
        <w:pStyle w:val="ListParagraph"/>
        <w:numPr>
          <w:ilvl w:val="0"/>
          <w:numId w:val="3"/>
        </w:numPr>
      </w:pPr>
      <w:r w:rsidRPr="0042583D">
        <w:rPr>
          <w:b/>
        </w:rPr>
        <w:t xml:space="preserve">Press </w:t>
      </w:r>
      <w:proofErr w:type="spellStart"/>
      <w:r w:rsidRPr="0042583D">
        <w:rPr>
          <w:b/>
        </w:rPr>
        <w:t>Ctrl+Shift+A+B+C</w:t>
      </w:r>
      <w:proofErr w:type="spellEnd"/>
      <w:r>
        <w:t xml:space="preserve"> 24 03 04 05 06</w:t>
      </w:r>
    </w:p>
    <w:p w:rsidR="0042583D" w:rsidRDefault="0042583D" w:rsidP="0042583D">
      <w:pPr>
        <w:pStyle w:val="ListParagraph"/>
        <w:numPr>
          <w:ilvl w:val="0"/>
          <w:numId w:val="3"/>
        </w:numPr>
      </w:pPr>
      <w:r w:rsidRPr="0042583D">
        <w:rPr>
          <w:b/>
        </w:rPr>
        <w:t>Release All Keys</w:t>
      </w:r>
      <w:r>
        <w:t xml:space="preserve"> 20</w:t>
      </w:r>
    </w:p>
    <w:p w:rsidR="0042583D" w:rsidRDefault="0042583D" w:rsidP="0042583D">
      <w:pPr>
        <w:pStyle w:val="Heading5"/>
      </w:pPr>
      <w:r>
        <w:t>Known Issues</w:t>
      </w:r>
    </w:p>
    <w:p w:rsidR="0042583D" w:rsidRDefault="0042583D" w:rsidP="0042583D">
      <w:r w:rsidRPr="0042583D">
        <w:t xml:space="preserve">Because of the way emulation is implemented in the </w:t>
      </w:r>
      <w:proofErr w:type="gramStart"/>
      <w:r w:rsidRPr="0042583D">
        <w:t>Teensy</w:t>
      </w:r>
      <w:proofErr w:type="gramEnd"/>
      <w:r w:rsidRPr="0042583D">
        <w:t xml:space="preserve"> firmware, it is impossible to send the full </w:t>
      </w:r>
      <w:r w:rsidRPr="0042583D">
        <w:rPr>
          <w:b/>
        </w:rPr>
        <w:t>uint16_t</w:t>
      </w:r>
      <w:r w:rsidRPr="0042583D">
        <w:t xml:space="preserve"> key codes to the emulation layer. This means that it is not possible to emulate certain special keys like </w:t>
      </w:r>
      <w:r w:rsidRPr="0042583D">
        <w:rPr>
          <w:b/>
        </w:rPr>
        <w:t>VOLUME_UP</w:t>
      </w:r>
      <w:r w:rsidRPr="0042583D">
        <w:t xml:space="preserve">, </w:t>
      </w:r>
      <w:r w:rsidRPr="0042583D">
        <w:rPr>
          <w:b/>
        </w:rPr>
        <w:t>MUTE</w:t>
      </w:r>
      <w:r w:rsidRPr="0042583D">
        <w:t xml:space="preserve"> </w:t>
      </w:r>
      <w:proofErr w:type="spellStart"/>
      <w:r w:rsidRPr="0042583D">
        <w:t>etc</w:t>
      </w:r>
      <w:proofErr w:type="spellEnd"/>
      <w:r w:rsidRPr="0042583D">
        <w:t xml:space="preserve"> at this time. In the future, if this functionality becomes available it may be possible to tweak this implementation to support sending the full key codes in which case modifiers and keys will need to be handled differently.</w:t>
      </w:r>
    </w:p>
    <w:p w:rsidR="00681A68" w:rsidRDefault="00681A68">
      <w:pPr>
        <w:rPr>
          <w:rFonts w:asciiTheme="majorHAnsi" w:eastAsiaTheme="majorEastAsia" w:hAnsiTheme="majorHAnsi" w:cstheme="majorBidi"/>
          <w:i/>
          <w:iCs/>
          <w:color w:val="2E74B5" w:themeColor="accent1" w:themeShade="BF"/>
        </w:rPr>
      </w:pPr>
      <w:r>
        <w:br w:type="page"/>
      </w:r>
    </w:p>
    <w:p w:rsidR="0042583D" w:rsidRDefault="0042583D" w:rsidP="0042583D">
      <w:pPr>
        <w:pStyle w:val="Heading4"/>
      </w:pPr>
      <w:r>
        <w:lastRenderedPageBreak/>
        <w:t>Mouse</w:t>
      </w:r>
    </w:p>
    <w:p w:rsidR="0042583D" w:rsidRDefault="0042583D" w:rsidP="0042583D">
      <w:r>
        <w:t>The mouse operation type is used to emulate mouse button presses, movement and scrolling. As with the keyboard operation type, transmitting a Mouse packet with no arguments has the effect of releasing all pressed buttons.</w:t>
      </w:r>
    </w:p>
    <w:p w:rsidR="0042583D" w:rsidRDefault="0042583D" w:rsidP="0042583D"/>
    <w:p w:rsidR="0042583D" w:rsidRDefault="0042583D" w:rsidP="0042583D">
      <w:r>
        <w:t>Button presses are encoded into the first argument using a set of flags, namely the following. The button flags are OR-</w:t>
      </w:r>
      <w:proofErr w:type="spellStart"/>
      <w:r>
        <w:t>ed</w:t>
      </w:r>
      <w:proofErr w:type="spellEnd"/>
      <w:r>
        <w:t xml:space="preserve"> together to give the resulting button code.</w:t>
      </w:r>
    </w:p>
    <w:p w:rsidR="0042583D" w:rsidRDefault="0042583D" w:rsidP="0042583D">
      <w:pPr>
        <w:pStyle w:val="ListParagraph"/>
        <w:numPr>
          <w:ilvl w:val="0"/>
          <w:numId w:val="3"/>
        </w:numPr>
      </w:pPr>
      <w:r w:rsidRPr="0042583D">
        <w:rPr>
          <w:b/>
        </w:rPr>
        <w:t>Left</w:t>
      </w:r>
      <w:r>
        <w:t xml:space="preserve"> 0x1</w:t>
      </w:r>
    </w:p>
    <w:p w:rsidR="0042583D" w:rsidRDefault="0042583D" w:rsidP="0042583D">
      <w:pPr>
        <w:pStyle w:val="ListParagraph"/>
        <w:numPr>
          <w:ilvl w:val="0"/>
          <w:numId w:val="3"/>
        </w:numPr>
      </w:pPr>
      <w:r w:rsidRPr="0042583D">
        <w:rPr>
          <w:b/>
        </w:rPr>
        <w:t>Right</w:t>
      </w:r>
      <w:r>
        <w:t xml:space="preserve"> 0x2</w:t>
      </w:r>
    </w:p>
    <w:p w:rsidR="0042583D" w:rsidRDefault="0042583D" w:rsidP="0042583D">
      <w:pPr>
        <w:pStyle w:val="ListParagraph"/>
        <w:numPr>
          <w:ilvl w:val="0"/>
          <w:numId w:val="3"/>
        </w:numPr>
        <w:spacing w:after="0"/>
      </w:pPr>
      <w:r w:rsidRPr="0042583D">
        <w:rPr>
          <w:b/>
        </w:rPr>
        <w:t>Middle</w:t>
      </w:r>
      <w:r>
        <w:t xml:space="preserve"> 0x4</w:t>
      </w:r>
    </w:p>
    <w:p w:rsidR="0042583D" w:rsidRDefault="0042583D" w:rsidP="0042583D">
      <w:pPr>
        <w:spacing w:after="0"/>
      </w:pPr>
    </w:p>
    <w:p w:rsidR="0042583D" w:rsidRDefault="0042583D" w:rsidP="0042583D">
      <w:pPr>
        <w:pStyle w:val="ListParagraph"/>
        <w:numPr>
          <w:ilvl w:val="0"/>
          <w:numId w:val="3"/>
        </w:numPr>
      </w:pPr>
      <w:r w:rsidRPr="0042583D">
        <w:rPr>
          <w:b/>
        </w:rPr>
        <w:t>ARG_1</w:t>
      </w:r>
      <w:r>
        <w:t xml:space="preserve"> BUTTONS : </w:t>
      </w:r>
      <w:r w:rsidRPr="0042583D">
        <w:rPr>
          <w:b/>
        </w:rPr>
        <w:t>uint8</w:t>
      </w:r>
      <w:r>
        <w:t xml:space="preserve"> flags</w:t>
      </w:r>
    </w:p>
    <w:p w:rsidR="0042583D" w:rsidRDefault="0042583D" w:rsidP="0042583D">
      <w:pPr>
        <w:pStyle w:val="ListParagraph"/>
        <w:numPr>
          <w:ilvl w:val="0"/>
          <w:numId w:val="3"/>
        </w:numPr>
      </w:pPr>
      <w:r w:rsidRPr="0042583D">
        <w:rPr>
          <w:b/>
        </w:rPr>
        <w:t>ARG_2</w:t>
      </w:r>
      <w:r>
        <w:t xml:space="preserve"> DELTA_X : </w:t>
      </w:r>
      <w:r w:rsidRPr="0042583D">
        <w:rPr>
          <w:b/>
        </w:rPr>
        <w:t>uint8</w:t>
      </w:r>
    </w:p>
    <w:p w:rsidR="0042583D" w:rsidRDefault="0042583D" w:rsidP="0042583D">
      <w:pPr>
        <w:pStyle w:val="ListParagraph"/>
        <w:numPr>
          <w:ilvl w:val="0"/>
          <w:numId w:val="3"/>
        </w:numPr>
      </w:pPr>
      <w:r w:rsidRPr="0042583D">
        <w:rPr>
          <w:b/>
        </w:rPr>
        <w:t>ARG_3</w:t>
      </w:r>
      <w:r>
        <w:t xml:space="preserve"> DELTA_Y : </w:t>
      </w:r>
      <w:r w:rsidRPr="0042583D">
        <w:rPr>
          <w:b/>
        </w:rPr>
        <w:t>uint8</w:t>
      </w:r>
    </w:p>
    <w:p w:rsidR="0042583D" w:rsidRDefault="0042583D" w:rsidP="0042583D">
      <w:pPr>
        <w:pStyle w:val="ListParagraph"/>
        <w:numPr>
          <w:ilvl w:val="0"/>
          <w:numId w:val="3"/>
        </w:numPr>
      </w:pPr>
      <w:r w:rsidRPr="0042583D">
        <w:rPr>
          <w:b/>
        </w:rPr>
        <w:t>ARG_4</w:t>
      </w:r>
      <w:r>
        <w:t xml:space="preserve"> DELTA_SCROLL : </w:t>
      </w:r>
      <w:r w:rsidRPr="0042583D">
        <w:rPr>
          <w:b/>
        </w:rPr>
        <w:t>uint8</w:t>
      </w:r>
    </w:p>
    <w:p w:rsidR="0042583D" w:rsidRDefault="0042583D" w:rsidP="0042583D">
      <w:r>
        <w:t>It is important to note that it is possible to send "partial" packets, in which case the subsequent values will be assigned a default value of 0. This means that a mouse button press emulation doesn't need to send the DELTA_X, DELTA_Y or DELTA_SCROLL components. Similarly, a Y movement doesn't need to send the DELTA_SCROLL component.</w:t>
      </w:r>
    </w:p>
    <w:p w:rsidR="0042583D" w:rsidRDefault="0042583D" w:rsidP="0042583D">
      <w:pPr>
        <w:pStyle w:val="Heading5"/>
      </w:pPr>
      <w:r>
        <w:t>Example Packets</w:t>
      </w:r>
    </w:p>
    <w:p w:rsidR="0042583D" w:rsidRDefault="0042583D" w:rsidP="0042583D">
      <w:pPr>
        <w:pStyle w:val="ListParagraph"/>
        <w:numPr>
          <w:ilvl w:val="0"/>
          <w:numId w:val="3"/>
        </w:numPr>
      </w:pPr>
      <w:r w:rsidRPr="0042583D">
        <w:rPr>
          <w:b/>
        </w:rPr>
        <w:t>LMB Down</w:t>
      </w:r>
      <w:r>
        <w:t xml:space="preserve"> 41 01</w:t>
      </w:r>
    </w:p>
    <w:p w:rsidR="0042583D" w:rsidRDefault="0042583D" w:rsidP="0042583D">
      <w:pPr>
        <w:pStyle w:val="ListParagraph"/>
        <w:numPr>
          <w:ilvl w:val="0"/>
          <w:numId w:val="3"/>
        </w:numPr>
      </w:pPr>
      <w:r w:rsidRPr="0042583D">
        <w:rPr>
          <w:b/>
        </w:rPr>
        <w:t>Right 8px</w:t>
      </w:r>
      <w:r>
        <w:t xml:space="preserve"> 42 00 08</w:t>
      </w:r>
    </w:p>
    <w:p w:rsidR="0042583D" w:rsidRDefault="0042583D" w:rsidP="0042583D">
      <w:pPr>
        <w:pStyle w:val="ListParagraph"/>
        <w:numPr>
          <w:ilvl w:val="0"/>
          <w:numId w:val="3"/>
        </w:numPr>
      </w:pPr>
      <w:r w:rsidRPr="0042583D">
        <w:rPr>
          <w:b/>
        </w:rPr>
        <w:t>Scroll Up 2 Lines</w:t>
      </w:r>
      <w:r>
        <w:t xml:space="preserve"> 44 00 00 00 02</w:t>
      </w:r>
    </w:p>
    <w:p w:rsidR="0042583D" w:rsidRDefault="0042583D" w:rsidP="0042583D">
      <w:pPr>
        <w:pStyle w:val="ListParagraph"/>
        <w:numPr>
          <w:ilvl w:val="0"/>
          <w:numId w:val="3"/>
        </w:numPr>
      </w:pPr>
      <w:r w:rsidRPr="0042583D">
        <w:rPr>
          <w:b/>
        </w:rPr>
        <w:t>Reset Buttons</w:t>
      </w:r>
      <w:r>
        <w:t xml:space="preserve"> 40</w:t>
      </w:r>
    </w:p>
    <w:p w:rsidR="0042583D" w:rsidRDefault="0042583D" w:rsidP="0042583D">
      <w:pPr>
        <w:pStyle w:val="Heading5"/>
      </w:pPr>
      <w:r>
        <w:t>Known Limitations</w:t>
      </w:r>
    </w:p>
    <w:p w:rsidR="0042583D" w:rsidRDefault="0042583D" w:rsidP="0042583D">
      <w:r w:rsidRPr="0042583D">
        <w:t>Due to the USB HID specification not supporting Mouse Button 4 or 5 (used commonly to provide Forward/Backward navigation) it is not possible to emulate these. In addition to this, the HID specification provides no way to move the mouse to an absolute position on the display (given a set of X, Y coordinates). This behaviour can be emulated by moving the mouse to the bottom left corner (repeated -127, -127 movements) followed by movements to the desired location. The number of movements required to move the mouse to (0</w:t>
      </w:r>
      <w:proofErr w:type="gramStart"/>
      <w:r w:rsidRPr="0042583D">
        <w:t>,0</w:t>
      </w:r>
      <w:proofErr w:type="gramEnd"/>
      <w:r w:rsidRPr="0042583D">
        <w:t>) will depend on the target display's resolution.</w:t>
      </w:r>
    </w:p>
    <w:p w:rsidR="00681A68" w:rsidRDefault="00681A68">
      <w:pPr>
        <w:rPr>
          <w:rFonts w:asciiTheme="majorHAnsi" w:eastAsiaTheme="majorEastAsia" w:hAnsiTheme="majorHAnsi" w:cstheme="majorBidi"/>
          <w:i/>
          <w:iCs/>
          <w:color w:val="2E74B5" w:themeColor="accent1" w:themeShade="BF"/>
        </w:rPr>
      </w:pPr>
      <w:r>
        <w:br w:type="page"/>
      </w:r>
    </w:p>
    <w:p w:rsidR="0042583D" w:rsidRDefault="0042583D" w:rsidP="0042583D">
      <w:pPr>
        <w:pStyle w:val="Heading4"/>
      </w:pPr>
      <w:r>
        <w:lastRenderedPageBreak/>
        <w:t>Joystick</w:t>
      </w:r>
    </w:p>
    <w:p w:rsidR="0042583D" w:rsidRDefault="0042583D" w:rsidP="0042583D">
      <w:r>
        <w:t>The joystick emulation layer is slightly more complex than that of the mouse or keyboard - as it is necessary to pack relatively more information into the packet than would otherwise be necessary. The ATmega32u4 is capable of emulating a joystick with 32 buttons, 6 axes and a single 8-way hat switch. In order to provide full accuracy (10-bit axis reporting) it is necessary to "pack" sets of 3 axes together such that one 4-byte integer contains axis information for 3 axes.</w:t>
      </w:r>
    </w:p>
    <w:p w:rsidR="0042583D" w:rsidRDefault="0042583D" w:rsidP="0042583D">
      <w:r>
        <w:t>Packing is achieved by applying the following algorithm. Take note that 2-bits are lost for each set of 3 packed axes, resulting in a packed efficiency of 93.75%, compared to an efficiency of 62.5% if packing is not used.</w:t>
      </w:r>
    </w:p>
    <w:p w:rsidR="0042583D" w:rsidRPr="0042583D" w:rsidRDefault="0042583D" w:rsidP="0042583D">
      <w:pPr>
        <w:rPr>
          <w:rFonts w:ascii="Consolas" w:hAnsi="Consolas" w:cs="Consolas"/>
          <w:color w:val="767171" w:themeColor="background2" w:themeShade="80"/>
        </w:rPr>
      </w:pPr>
      <w:proofErr w:type="gramStart"/>
      <w:r w:rsidRPr="0042583D">
        <w:rPr>
          <w:rFonts w:ascii="Consolas" w:hAnsi="Consolas" w:cs="Consolas"/>
          <w:color w:val="767171" w:themeColor="background2" w:themeShade="80"/>
        </w:rPr>
        <w:t>int32_t</w:t>
      </w:r>
      <w:proofErr w:type="gramEnd"/>
      <w:r w:rsidRPr="0042583D">
        <w:rPr>
          <w:rFonts w:ascii="Consolas" w:hAnsi="Consolas" w:cs="Consolas"/>
          <w:color w:val="767171" w:themeColor="background2" w:themeShade="80"/>
        </w:rPr>
        <w:t xml:space="preserve"> pack(int16_t axis1, int16_t axis2, int16_t axis3) {</w:t>
      </w:r>
    </w:p>
    <w:p w:rsidR="0042583D" w:rsidRPr="0042583D" w:rsidRDefault="0042583D" w:rsidP="0042583D">
      <w:pPr>
        <w:rPr>
          <w:rFonts w:ascii="Consolas" w:hAnsi="Consolas" w:cs="Consolas"/>
          <w:color w:val="767171" w:themeColor="background2" w:themeShade="80"/>
        </w:rPr>
      </w:pPr>
      <w:r w:rsidRPr="0042583D">
        <w:rPr>
          <w:rFonts w:ascii="Consolas" w:hAnsi="Consolas" w:cs="Consolas"/>
          <w:color w:val="767171" w:themeColor="background2" w:themeShade="80"/>
        </w:rPr>
        <w:tab/>
      </w:r>
      <w:proofErr w:type="gramStart"/>
      <w:r w:rsidRPr="0042583D">
        <w:rPr>
          <w:rFonts w:ascii="Consolas" w:hAnsi="Consolas" w:cs="Consolas"/>
          <w:color w:val="767171" w:themeColor="background2" w:themeShade="80"/>
        </w:rPr>
        <w:t>return</w:t>
      </w:r>
      <w:proofErr w:type="gramEnd"/>
      <w:r w:rsidRPr="0042583D">
        <w:rPr>
          <w:rFonts w:ascii="Consolas" w:hAnsi="Consolas" w:cs="Consolas"/>
          <w:color w:val="767171" w:themeColor="background2" w:themeShade="80"/>
        </w:rPr>
        <w:t xml:space="preserve"> (((axis1 &lt;&lt; 10) | axis2) &lt;&lt; 10) | axis3;</w:t>
      </w:r>
    </w:p>
    <w:p w:rsidR="0042583D" w:rsidRPr="0042583D" w:rsidRDefault="0042583D" w:rsidP="0042583D">
      <w:pPr>
        <w:rPr>
          <w:rFonts w:ascii="Consolas" w:hAnsi="Consolas" w:cs="Consolas"/>
          <w:color w:val="767171" w:themeColor="background2" w:themeShade="80"/>
        </w:rPr>
      </w:pPr>
      <w:r w:rsidRPr="0042583D">
        <w:rPr>
          <w:rFonts w:ascii="Consolas" w:hAnsi="Consolas" w:cs="Consolas"/>
          <w:color w:val="767171" w:themeColor="background2" w:themeShade="80"/>
        </w:rPr>
        <w:t>}</w:t>
      </w:r>
    </w:p>
    <w:p w:rsidR="0042583D" w:rsidRDefault="0042583D" w:rsidP="0042583D">
      <w:r>
        <w:t xml:space="preserve">In addition to this, the hat switch is handled differently to the standard Arduino implementation to allow its data to be contained within a single 8-bit argument. The special value 0xff is used to represent </w:t>
      </w:r>
      <w:proofErr w:type="spellStart"/>
      <w:r>
        <w:t>center</w:t>
      </w:r>
      <w:proofErr w:type="spellEnd"/>
      <w:r>
        <w:t>, while all other values are multiplied by 45 to give the number of degrees from north.</w:t>
      </w:r>
    </w:p>
    <w:p w:rsidR="0042583D" w:rsidRDefault="0042583D" w:rsidP="0042583D">
      <w:r>
        <w:t>The resulting packet is in the form</w:t>
      </w:r>
    </w:p>
    <w:p w:rsidR="0042583D" w:rsidRDefault="0042583D" w:rsidP="0042583D">
      <w:pPr>
        <w:pStyle w:val="ListParagraph"/>
        <w:numPr>
          <w:ilvl w:val="0"/>
          <w:numId w:val="3"/>
        </w:numPr>
      </w:pPr>
      <w:r w:rsidRPr="0042583D">
        <w:rPr>
          <w:b/>
        </w:rPr>
        <w:t>ARG_1..4</w:t>
      </w:r>
      <w:r>
        <w:t xml:space="preserve"> BUTTONS : </w:t>
      </w:r>
      <w:r w:rsidRPr="0042583D">
        <w:rPr>
          <w:b/>
        </w:rPr>
        <w:t>int32_t</w:t>
      </w:r>
    </w:p>
    <w:p w:rsidR="0042583D" w:rsidRDefault="0042583D" w:rsidP="0042583D">
      <w:pPr>
        <w:pStyle w:val="ListParagraph"/>
        <w:numPr>
          <w:ilvl w:val="0"/>
          <w:numId w:val="3"/>
        </w:numPr>
      </w:pPr>
      <w:r w:rsidRPr="0042583D">
        <w:rPr>
          <w:b/>
        </w:rPr>
        <w:t>ARG_5..8</w:t>
      </w:r>
      <w:r>
        <w:t xml:space="preserve"> pack(X, Y, Z) : </w:t>
      </w:r>
      <w:r w:rsidRPr="0042583D">
        <w:rPr>
          <w:b/>
        </w:rPr>
        <w:t>int32_t</w:t>
      </w:r>
    </w:p>
    <w:p w:rsidR="0042583D" w:rsidRDefault="0042583D" w:rsidP="0042583D">
      <w:pPr>
        <w:pStyle w:val="ListParagraph"/>
        <w:numPr>
          <w:ilvl w:val="0"/>
          <w:numId w:val="3"/>
        </w:numPr>
      </w:pPr>
      <w:r w:rsidRPr="0042583D">
        <w:rPr>
          <w:b/>
        </w:rPr>
        <w:t>ARG_9..12</w:t>
      </w:r>
      <w:r>
        <w:t xml:space="preserve"> pack(</w:t>
      </w:r>
      <w:proofErr w:type="spellStart"/>
      <w:r>
        <w:t>rZ</w:t>
      </w:r>
      <w:proofErr w:type="spellEnd"/>
      <w:r>
        <w:t xml:space="preserve">, </w:t>
      </w:r>
      <w:proofErr w:type="spellStart"/>
      <w:r>
        <w:t>sL</w:t>
      </w:r>
      <w:proofErr w:type="spellEnd"/>
      <w:r>
        <w:t xml:space="preserve">, </w:t>
      </w:r>
      <w:proofErr w:type="spellStart"/>
      <w:r>
        <w:t>sR</w:t>
      </w:r>
      <w:proofErr w:type="spellEnd"/>
      <w:r>
        <w:t xml:space="preserve">) : </w:t>
      </w:r>
      <w:r w:rsidRPr="0042583D">
        <w:rPr>
          <w:b/>
        </w:rPr>
        <w:t>int32_t</w:t>
      </w:r>
    </w:p>
    <w:p w:rsidR="0042583D" w:rsidRDefault="0042583D" w:rsidP="0042583D">
      <w:pPr>
        <w:pStyle w:val="ListParagraph"/>
        <w:numPr>
          <w:ilvl w:val="0"/>
          <w:numId w:val="3"/>
        </w:numPr>
        <w:spacing w:after="0"/>
      </w:pPr>
      <w:r w:rsidRPr="0042583D">
        <w:rPr>
          <w:b/>
        </w:rPr>
        <w:t>ARG_13</w:t>
      </w:r>
      <w:r>
        <w:t xml:space="preserve"> HAT : </w:t>
      </w:r>
      <w:r w:rsidRPr="0042583D">
        <w:rPr>
          <w:b/>
        </w:rPr>
        <w:t>int8_t</w:t>
      </w:r>
    </w:p>
    <w:p w:rsidR="0042583D" w:rsidRDefault="0042583D" w:rsidP="0042583D">
      <w:pPr>
        <w:spacing w:after="0"/>
      </w:pPr>
    </w:p>
    <w:p w:rsidR="0042583D" w:rsidRDefault="0042583D" w:rsidP="0042583D">
      <w:r>
        <w:t>It is important to note that as with all other op-codes it is possible to send empty packets, however due to the way in which axes are handled this is not recommended under any circumstances as strange values will be reported. In future, the upper bit of a pack may be used to indicate that it is a valid value and should be updated, however that is currently beyond the scope of this implementation.</w:t>
      </w:r>
    </w:p>
    <w:p w:rsidR="001D1271" w:rsidRDefault="001D1271">
      <w:r>
        <w:br w:type="page"/>
      </w:r>
    </w:p>
    <w:p w:rsidR="001D1271" w:rsidRDefault="001D1271" w:rsidP="001D1271">
      <w:pPr>
        <w:pStyle w:val="Heading1"/>
      </w:pPr>
      <w:bookmarkStart w:id="34" w:name="_Toc395524769"/>
      <w:r>
        <w:lastRenderedPageBreak/>
        <w:t>Appendix G: C-Library API</w:t>
      </w:r>
      <w:bookmarkEnd w:id="34"/>
    </w:p>
    <w:p w:rsidR="001D1271" w:rsidRDefault="001D1271" w:rsidP="001D1271">
      <w:r>
        <w:t xml:space="preserve">This is a quick breakdown of the </w:t>
      </w:r>
      <w:proofErr w:type="spellStart"/>
      <w:r>
        <w:t>libisotope</w:t>
      </w:r>
      <w:proofErr w:type="spellEnd"/>
      <w:r>
        <w:t xml:space="preserve"> C library and its API methods, for further information please consult the examples bundled with the </w:t>
      </w:r>
      <w:proofErr w:type="spellStart"/>
      <w:r>
        <w:t>libisotope</w:t>
      </w:r>
      <w:proofErr w:type="spellEnd"/>
      <w:r>
        <w:t xml:space="preserve"> package.</w:t>
      </w:r>
    </w:p>
    <w:p w:rsidR="00AB3C59" w:rsidRDefault="00AB3C59">
      <w:r>
        <w:br w:type="page"/>
      </w:r>
    </w:p>
    <w:p w:rsidR="00AB3C59" w:rsidRDefault="00AB3C59" w:rsidP="00AB3C59">
      <w:pPr>
        <w:pStyle w:val="Heading1"/>
      </w:pPr>
      <w:bookmarkStart w:id="35" w:name="_Toc395524770"/>
      <w:r>
        <w:lastRenderedPageBreak/>
        <w:t>Appendix H: Source Code</w:t>
      </w:r>
      <w:bookmarkEnd w:id="35"/>
    </w:p>
    <w:p w:rsidR="00AB3C59" w:rsidRDefault="00AB3C59" w:rsidP="00AB3C59">
      <w:r>
        <w:t xml:space="preserve">All project source code, documentation and development has been undertaken on a private git repository available at </w:t>
      </w:r>
      <w:hyperlink r:id="rId9" w:history="1">
        <w:r w:rsidRPr="004800A1">
          <w:rPr>
            <w:rStyle w:val="Hyperlink"/>
          </w:rPr>
          <w:t>https://git.sierrasoftworks.com/stellenbosch/isotope</w:t>
        </w:r>
      </w:hyperlink>
      <w:r>
        <w:t xml:space="preserve">. For access to the repository, please contact Benjamin Pannell at </w:t>
      </w:r>
      <w:hyperlink r:id="rId10" w:history="1">
        <w:r w:rsidRPr="004800A1">
          <w:rPr>
            <w:rStyle w:val="Hyperlink"/>
          </w:rPr>
          <w:t>admin@sierrasoftworks.com</w:t>
        </w:r>
      </w:hyperlink>
      <w:r>
        <w:t xml:space="preserve"> and reference this document.</w:t>
      </w:r>
    </w:p>
    <w:p w:rsidR="00990395" w:rsidRDefault="00990395" w:rsidP="00AB3C59">
      <w:r>
        <w:t>Certain parts of the implementation, including the Node.js library, have been released under permissive open source licences and are publicly available on the following websites.</w:t>
      </w:r>
    </w:p>
    <w:p w:rsidR="00990395" w:rsidRPr="00AB3C59" w:rsidRDefault="00990395" w:rsidP="00990395">
      <w:pPr>
        <w:pStyle w:val="ListParagraph"/>
        <w:numPr>
          <w:ilvl w:val="0"/>
          <w:numId w:val="8"/>
        </w:numPr>
      </w:pPr>
      <w:r>
        <w:t xml:space="preserve">Isotope for Node.js – </w:t>
      </w:r>
      <w:hyperlink r:id="rId11" w:history="1">
        <w:r w:rsidRPr="004800A1">
          <w:rPr>
            <w:rStyle w:val="Hyperlink"/>
          </w:rPr>
          <w:t>https://npmjs.org/package/libisotope</w:t>
        </w:r>
      </w:hyperlink>
    </w:p>
    <w:sectPr w:rsidR="00990395" w:rsidRPr="00AB3C59" w:rsidSect="00BB3419">
      <w:type w:val="continuous"/>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E64" w:rsidRDefault="00071E64" w:rsidP="00BC7BEF">
      <w:pPr>
        <w:spacing w:after="0" w:line="240" w:lineRule="auto"/>
      </w:pPr>
      <w:r>
        <w:separator/>
      </w:r>
    </w:p>
  </w:endnote>
  <w:endnote w:type="continuationSeparator" w:id="0">
    <w:p w:rsidR="00071E64" w:rsidRDefault="00071E64" w:rsidP="00BC7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DB" w:rsidRPr="00BC7BEF" w:rsidRDefault="00114EDB" w:rsidP="00BC7BEF">
    <w:pPr>
      <w:rPr>
        <w:i/>
        <w:color w:val="3B3838" w:themeColor="background2" w:themeShade="40"/>
      </w:rPr>
    </w:pPr>
    <w:r w:rsidRPr="00BC7BEF">
      <w:rPr>
        <w:i/>
        <w:color w:val="3B3838" w:themeColor="background2" w:themeShade="40"/>
      </w:rPr>
      <w:t>Report submitted in partial fulfilment of the requirements of the module Project (E) 448 for the degree Baccalaureus in Engineering in the Department of Electrical and Electronic Engineering at the University of Stellenbosch.</w:t>
    </w:r>
  </w:p>
  <w:p w:rsidR="00114EDB" w:rsidRDefault="00114EDB" w:rsidP="00BC7BEF">
    <w:r>
      <w:t>I, the undersigned, hereby declare that the work contained in this report is my own original work unless indicated otherwise.</w:t>
    </w:r>
  </w:p>
  <w:p w:rsidR="00114EDB" w:rsidRDefault="00114EDB" w:rsidP="00BC7BEF">
    <w:pPr>
      <w:tabs>
        <w:tab w:val="right" w:pos="7230"/>
      </w:tabs>
      <w:rPr>
        <w:b/>
      </w:rPr>
    </w:pPr>
    <w:r>
      <w:rPr>
        <w:b/>
      </w:rPr>
      <w:t>Signature</w:t>
    </w:r>
    <w:r>
      <w:tab/>
    </w:r>
    <w:r>
      <w:rPr>
        <w:b/>
      </w:rPr>
      <w:t>Date</w:t>
    </w:r>
  </w:p>
  <w:p w:rsidR="00114EDB" w:rsidRDefault="00114E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E64" w:rsidRDefault="00071E64" w:rsidP="00BC7BEF">
      <w:pPr>
        <w:spacing w:after="0" w:line="240" w:lineRule="auto"/>
      </w:pPr>
      <w:r>
        <w:separator/>
      </w:r>
    </w:p>
  </w:footnote>
  <w:footnote w:type="continuationSeparator" w:id="0">
    <w:p w:rsidR="00071E64" w:rsidRDefault="00071E64" w:rsidP="00BC7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869AE"/>
    <w:multiLevelType w:val="hybridMultilevel"/>
    <w:tmpl w:val="E8EC378E"/>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
    <w:nsid w:val="26583908"/>
    <w:multiLevelType w:val="hybridMultilevel"/>
    <w:tmpl w:val="6F2C453A"/>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7B16470"/>
    <w:multiLevelType w:val="hybridMultilevel"/>
    <w:tmpl w:val="D6566256"/>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CA6104A"/>
    <w:multiLevelType w:val="hybridMultilevel"/>
    <w:tmpl w:val="337C8CB8"/>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4018105D"/>
    <w:multiLevelType w:val="hybridMultilevel"/>
    <w:tmpl w:val="C5469900"/>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487045A1"/>
    <w:multiLevelType w:val="hybridMultilevel"/>
    <w:tmpl w:val="3B4EA506"/>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abstractNum w:abstractNumId="6">
    <w:nsid w:val="56E310CD"/>
    <w:multiLevelType w:val="hybridMultilevel"/>
    <w:tmpl w:val="5762BC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5A8C760C"/>
    <w:multiLevelType w:val="hybridMultilevel"/>
    <w:tmpl w:val="E26A9550"/>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4"/>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04E"/>
    <w:rsid w:val="0000785B"/>
    <w:rsid w:val="00024867"/>
    <w:rsid w:val="00063968"/>
    <w:rsid w:val="00071E64"/>
    <w:rsid w:val="00114EDB"/>
    <w:rsid w:val="0019536C"/>
    <w:rsid w:val="001D1271"/>
    <w:rsid w:val="00224CBB"/>
    <w:rsid w:val="002548F6"/>
    <w:rsid w:val="00270C18"/>
    <w:rsid w:val="002B7A26"/>
    <w:rsid w:val="00337421"/>
    <w:rsid w:val="0038604E"/>
    <w:rsid w:val="003A17A5"/>
    <w:rsid w:val="003F6BD5"/>
    <w:rsid w:val="0042583D"/>
    <w:rsid w:val="0043382B"/>
    <w:rsid w:val="00565469"/>
    <w:rsid w:val="005A1C94"/>
    <w:rsid w:val="00660681"/>
    <w:rsid w:val="006770D3"/>
    <w:rsid w:val="00681A68"/>
    <w:rsid w:val="006D0F4E"/>
    <w:rsid w:val="00814535"/>
    <w:rsid w:val="008578FB"/>
    <w:rsid w:val="008B1EA1"/>
    <w:rsid w:val="008F4664"/>
    <w:rsid w:val="00905BF0"/>
    <w:rsid w:val="00990395"/>
    <w:rsid w:val="009F7FE5"/>
    <w:rsid w:val="00AB3C59"/>
    <w:rsid w:val="00B1266A"/>
    <w:rsid w:val="00B830C3"/>
    <w:rsid w:val="00BA17A0"/>
    <w:rsid w:val="00BB3419"/>
    <w:rsid w:val="00BC7BEF"/>
    <w:rsid w:val="00BF0486"/>
    <w:rsid w:val="00C74619"/>
    <w:rsid w:val="00D42A24"/>
    <w:rsid w:val="00EE6A83"/>
    <w:rsid w:val="00F303FD"/>
    <w:rsid w:val="00F536DB"/>
    <w:rsid w:val="00FC1B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2EB78-16BD-4D54-AEB1-FA088397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82B"/>
    <w:rPr>
      <w:sz w:val="24"/>
    </w:rPr>
  </w:style>
  <w:style w:type="paragraph" w:styleId="Heading1">
    <w:name w:val="heading 1"/>
    <w:basedOn w:val="Normal"/>
    <w:next w:val="Normal"/>
    <w:link w:val="Heading1Char"/>
    <w:uiPriority w:val="9"/>
    <w:qFormat/>
    <w:rsid w:val="00BC7B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46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466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2583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2583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382B"/>
    <w:pPr>
      <w:spacing w:after="0" w:line="240" w:lineRule="auto"/>
    </w:pPr>
    <w:rPr>
      <w:sz w:val="24"/>
    </w:rPr>
  </w:style>
  <w:style w:type="paragraph" w:styleId="Title">
    <w:name w:val="Title"/>
    <w:basedOn w:val="Normal"/>
    <w:next w:val="Normal"/>
    <w:link w:val="TitleChar"/>
    <w:uiPriority w:val="10"/>
    <w:qFormat/>
    <w:rsid w:val="00433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82B"/>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3382B"/>
    <w:rPr>
      <w:rFonts w:eastAsiaTheme="minorEastAsia"/>
      <w:color w:val="5A5A5A" w:themeColor="text1" w:themeTint="A5"/>
      <w:spacing w:val="15"/>
    </w:rPr>
  </w:style>
  <w:style w:type="character" w:styleId="SubtleEmphasis">
    <w:name w:val="Subtle Emphasis"/>
    <w:basedOn w:val="DefaultParagraphFont"/>
    <w:uiPriority w:val="19"/>
    <w:qFormat/>
    <w:rsid w:val="0043382B"/>
    <w:rPr>
      <w:sz w:val="24"/>
    </w:rPr>
  </w:style>
  <w:style w:type="paragraph" w:styleId="Header">
    <w:name w:val="header"/>
    <w:basedOn w:val="Normal"/>
    <w:link w:val="HeaderChar"/>
    <w:uiPriority w:val="99"/>
    <w:unhideWhenUsed/>
    <w:rsid w:val="00BC7B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BEF"/>
    <w:rPr>
      <w:sz w:val="24"/>
    </w:rPr>
  </w:style>
  <w:style w:type="paragraph" w:styleId="Footer">
    <w:name w:val="footer"/>
    <w:basedOn w:val="Normal"/>
    <w:link w:val="FooterChar"/>
    <w:uiPriority w:val="99"/>
    <w:unhideWhenUsed/>
    <w:rsid w:val="00BC7B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BEF"/>
    <w:rPr>
      <w:sz w:val="24"/>
    </w:rPr>
  </w:style>
  <w:style w:type="character" w:customStyle="1" w:styleId="Heading1Char">
    <w:name w:val="Heading 1 Char"/>
    <w:basedOn w:val="DefaultParagraphFont"/>
    <w:link w:val="Heading1"/>
    <w:uiPriority w:val="9"/>
    <w:rsid w:val="00BC7BEF"/>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337421"/>
    <w:rPr>
      <w:sz w:val="24"/>
    </w:rPr>
  </w:style>
  <w:style w:type="character" w:styleId="Hyperlink">
    <w:name w:val="Hyperlink"/>
    <w:basedOn w:val="DefaultParagraphFont"/>
    <w:uiPriority w:val="99"/>
    <w:unhideWhenUsed/>
    <w:rsid w:val="00337421"/>
    <w:rPr>
      <w:color w:val="0563C1" w:themeColor="hyperlink"/>
      <w:u w:val="single"/>
    </w:rPr>
  </w:style>
  <w:style w:type="paragraph" w:styleId="TOC1">
    <w:name w:val="toc 1"/>
    <w:basedOn w:val="Normal"/>
    <w:next w:val="Normal"/>
    <w:autoRedefine/>
    <w:uiPriority w:val="39"/>
    <w:unhideWhenUsed/>
    <w:rsid w:val="00337421"/>
    <w:pPr>
      <w:spacing w:after="100"/>
    </w:pPr>
  </w:style>
  <w:style w:type="paragraph" w:styleId="Bibliography">
    <w:name w:val="Bibliography"/>
    <w:basedOn w:val="Normal"/>
    <w:next w:val="Normal"/>
    <w:uiPriority w:val="37"/>
    <w:unhideWhenUsed/>
    <w:rsid w:val="008F4664"/>
  </w:style>
  <w:style w:type="paragraph" w:styleId="ListParagraph">
    <w:name w:val="List Paragraph"/>
    <w:basedOn w:val="Normal"/>
    <w:uiPriority w:val="34"/>
    <w:qFormat/>
    <w:rsid w:val="008F4664"/>
    <w:pPr>
      <w:ind w:left="720"/>
      <w:contextualSpacing/>
    </w:pPr>
  </w:style>
  <w:style w:type="character" w:customStyle="1" w:styleId="Heading2Char">
    <w:name w:val="Heading 2 Char"/>
    <w:basedOn w:val="DefaultParagraphFont"/>
    <w:link w:val="Heading2"/>
    <w:uiPriority w:val="9"/>
    <w:rsid w:val="008F46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466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42A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2583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42583D"/>
    <w:rPr>
      <w:rFonts w:asciiTheme="majorHAnsi" w:eastAsiaTheme="majorEastAsia" w:hAnsiTheme="majorHAnsi" w:cstheme="majorBidi"/>
      <w:color w:val="2E74B5" w:themeColor="accent1" w:themeShade="BF"/>
      <w:sz w:val="24"/>
    </w:rPr>
  </w:style>
  <w:style w:type="character" w:styleId="FollowedHyperlink">
    <w:name w:val="FollowedHyperlink"/>
    <w:basedOn w:val="DefaultParagraphFont"/>
    <w:uiPriority w:val="99"/>
    <w:semiHidden/>
    <w:unhideWhenUsed/>
    <w:rsid w:val="00990395"/>
    <w:rPr>
      <w:color w:val="954F72" w:themeColor="followedHyperlink"/>
      <w:u w:val="single"/>
    </w:rPr>
  </w:style>
  <w:style w:type="paragraph" w:styleId="TOC2">
    <w:name w:val="toc 2"/>
    <w:basedOn w:val="Normal"/>
    <w:next w:val="Normal"/>
    <w:autoRedefine/>
    <w:uiPriority w:val="39"/>
    <w:unhideWhenUsed/>
    <w:rsid w:val="008578FB"/>
    <w:pPr>
      <w:spacing w:after="100"/>
      <w:ind w:left="240"/>
    </w:pPr>
  </w:style>
  <w:style w:type="paragraph" w:styleId="TOC3">
    <w:name w:val="toc 3"/>
    <w:basedOn w:val="Normal"/>
    <w:next w:val="Normal"/>
    <w:autoRedefine/>
    <w:uiPriority w:val="39"/>
    <w:unhideWhenUsed/>
    <w:rsid w:val="008578FB"/>
    <w:pPr>
      <w:spacing w:after="100"/>
      <w:ind w:left="480"/>
    </w:pPr>
  </w:style>
  <w:style w:type="paragraph" w:styleId="Caption">
    <w:name w:val="caption"/>
    <w:basedOn w:val="Normal"/>
    <w:next w:val="Normal"/>
    <w:uiPriority w:val="35"/>
    <w:unhideWhenUsed/>
    <w:qFormat/>
    <w:rsid w:val="008578FB"/>
    <w:pPr>
      <w:spacing w:after="200" w:line="240" w:lineRule="auto"/>
      <w:jc w:val="center"/>
    </w:pPr>
    <w:rPr>
      <w:i/>
      <w:iCs/>
      <w:color w:val="3B3838" w:themeColor="background2" w:themeShade="40"/>
      <w:szCs w:val="18"/>
    </w:rPr>
  </w:style>
  <w:style w:type="paragraph" w:styleId="TableofFigures">
    <w:name w:val="table of figures"/>
    <w:basedOn w:val="Normal"/>
    <w:next w:val="Normal"/>
    <w:uiPriority w:val="99"/>
    <w:unhideWhenUsed/>
    <w:rsid w:val="008578FB"/>
    <w:pPr>
      <w:spacing w:after="0"/>
    </w:pPr>
  </w:style>
  <w:style w:type="paragraph" w:styleId="Index1">
    <w:name w:val="index 1"/>
    <w:basedOn w:val="Normal"/>
    <w:next w:val="Normal"/>
    <w:autoRedefine/>
    <w:uiPriority w:val="99"/>
    <w:unhideWhenUsed/>
    <w:rsid w:val="00BB3419"/>
    <w:pPr>
      <w:spacing w:after="0" w:line="240" w:lineRule="auto"/>
      <w:ind w:left="240" w:hanging="240"/>
    </w:pPr>
  </w:style>
  <w:style w:type="paragraph" w:styleId="Index2">
    <w:name w:val="index 2"/>
    <w:basedOn w:val="Normal"/>
    <w:next w:val="Normal"/>
    <w:autoRedefine/>
    <w:uiPriority w:val="99"/>
    <w:semiHidden/>
    <w:unhideWhenUsed/>
    <w:rsid w:val="00BB3419"/>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5697">
      <w:bodyDiv w:val="1"/>
      <w:marLeft w:val="0"/>
      <w:marRight w:val="0"/>
      <w:marTop w:val="0"/>
      <w:marBottom w:val="0"/>
      <w:divBdr>
        <w:top w:val="none" w:sz="0" w:space="0" w:color="auto"/>
        <w:left w:val="none" w:sz="0" w:space="0" w:color="auto"/>
        <w:bottom w:val="none" w:sz="0" w:space="0" w:color="auto"/>
        <w:right w:val="none" w:sz="0" w:space="0" w:color="auto"/>
      </w:divBdr>
    </w:div>
    <w:div w:id="323901390">
      <w:bodyDiv w:val="1"/>
      <w:marLeft w:val="0"/>
      <w:marRight w:val="0"/>
      <w:marTop w:val="0"/>
      <w:marBottom w:val="0"/>
      <w:divBdr>
        <w:top w:val="none" w:sz="0" w:space="0" w:color="auto"/>
        <w:left w:val="none" w:sz="0" w:space="0" w:color="auto"/>
        <w:bottom w:val="none" w:sz="0" w:space="0" w:color="auto"/>
        <w:right w:val="none" w:sz="0" w:space="0" w:color="auto"/>
      </w:divBdr>
    </w:div>
    <w:div w:id="331296102">
      <w:bodyDiv w:val="1"/>
      <w:marLeft w:val="0"/>
      <w:marRight w:val="0"/>
      <w:marTop w:val="0"/>
      <w:marBottom w:val="0"/>
      <w:divBdr>
        <w:top w:val="none" w:sz="0" w:space="0" w:color="auto"/>
        <w:left w:val="none" w:sz="0" w:space="0" w:color="auto"/>
        <w:bottom w:val="none" w:sz="0" w:space="0" w:color="auto"/>
        <w:right w:val="none" w:sz="0" w:space="0" w:color="auto"/>
      </w:divBdr>
    </w:div>
    <w:div w:id="429356763">
      <w:bodyDiv w:val="1"/>
      <w:marLeft w:val="0"/>
      <w:marRight w:val="0"/>
      <w:marTop w:val="0"/>
      <w:marBottom w:val="0"/>
      <w:divBdr>
        <w:top w:val="none" w:sz="0" w:space="0" w:color="auto"/>
        <w:left w:val="none" w:sz="0" w:space="0" w:color="auto"/>
        <w:bottom w:val="none" w:sz="0" w:space="0" w:color="auto"/>
        <w:right w:val="none" w:sz="0" w:space="0" w:color="auto"/>
      </w:divBdr>
    </w:div>
    <w:div w:id="609124001">
      <w:bodyDiv w:val="1"/>
      <w:marLeft w:val="0"/>
      <w:marRight w:val="0"/>
      <w:marTop w:val="0"/>
      <w:marBottom w:val="0"/>
      <w:divBdr>
        <w:top w:val="none" w:sz="0" w:space="0" w:color="auto"/>
        <w:left w:val="none" w:sz="0" w:space="0" w:color="auto"/>
        <w:bottom w:val="none" w:sz="0" w:space="0" w:color="auto"/>
        <w:right w:val="none" w:sz="0" w:space="0" w:color="auto"/>
      </w:divBdr>
    </w:div>
    <w:div w:id="670639951">
      <w:bodyDiv w:val="1"/>
      <w:marLeft w:val="0"/>
      <w:marRight w:val="0"/>
      <w:marTop w:val="0"/>
      <w:marBottom w:val="0"/>
      <w:divBdr>
        <w:top w:val="none" w:sz="0" w:space="0" w:color="auto"/>
        <w:left w:val="none" w:sz="0" w:space="0" w:color="auto"/>
        <w:bottom w:val="none" w:sz="0" w:space="0" w:color="auto"/>
        <w:right w:val="none" w:sz="0" w:space="0" w:color="auto"/>
      </w:divBdr>
    </w:div>
    <w:div w:id="718943288">
      <w:bodyDiv w:val="1"/>
      <w:marLeft w:val="0"/>
      <w:marRight w:val="0"/>
      <w:marTop w:val="0"/>
      <w:marBottom w:val="0"/>
      <w:divBdr>
        <w:top w:val="none" w:sz="0" w:space="0" w:color="auto"/>
        <w:left w:val="none" w:sz="0" w:space="0" w:color="auto"/>
        <w:bottom w:val="none" w:sz="0" w:space="0" w:color="auto"/>
        <w:right w:val="none" w:sz="0" w:space="0" w:color="auto"/>
      </w:divBdr>
    </w:div>
    <w:div w:id="720591326">
      <w:bodyDiv w:val="1"/>
      <w:marLeft w:val="0"/>
      <w:marRight w:val="0"/>
      <w:marTop w:val="0"/>
      <w:marBottom w:val="0"/>
      <w:divBdr>
        <w:top w:val="none" w:sz="0" w:space="0" w:color="auto"/>
        <w:left w:val="none" w:sz="0" w:space="0" w:color="auto"/>
        <w:bottom w:val="none" w:sz="0" w:space="0" w:color="auto"/>
        <w:right w:val="none" w:sz="0" w:space="0" w:color="auto"/>
      </w:divBdr>
    </w:div>
    <w:div w:id="783381916">
      <w:bodyDiv w:val="1"/>
      <w:marLeft w:val="0"/>
      <w:marRight w:val="0"/>
      <w:marTop w:val="0"/>
      <w:marBottom w:val="0"/>
      <w:divBdr>
        <w:top w:val="none" w:sz="0" w:space="0" w:color="auto"/>
        <w:left w:val="none" w:sz="0" w:space="0" w:color="auto"/>
        <w:bottom w:val="none" w:sz="0" w:space="0" w:color="auto"/>
        <w:right w:val="none" w:sz="0" w:space="0" w:color="auto"/>
      </w:divBdr>
    </w:div>
    <w:div w:id="966668083">
      <w:bodyDiv w:val="1"/>
      <w:marLeft w:val="0"/>
      <w:marRight w:val="0"/>
      <w:marTop w:val="0"/>
      <w:marBottom w:val="0"/>
      <w:divBdr>
        <w:top w:val="none" w:sz="0" w:space="0" w:color="auto"/>
        <w:left w:val="none" w:sz="0" w:space="0" w:color="auto"/>
        <w:bottom w:val="none" w:sz="0" w:space="0" w:color="auto"/>
        <w:right w:val="none" w:sz="0" w:space="0" w:color="auto"/>
      </w:divBdr>
    </w:div>
    <w:div w:id="992443481">
      <w:bodyDiv w:val="1"/>
      <w:marLeft w:val="0"/>
      <w:marRight w:val="0"/>
      <w:marTop w:val="0"/>
      <w:marBottom w:val="0"/>
      <w:divBdr>
        <w:top w:val="none" w:sz="0" w:space="0" w:color="auto"/>
        <w:left w:val="none" w:sz="0" w:space="0" w:color="auto"/>
        <w:bottom w:val="none" w:sz="0" w:space="0" w:color="auto"/>
        <w:right w:val="none" w:sz="0" w:space="0" w:color="auto"/>
      </w:divBdr>
    </w:div>
    <w:div w:id="1014576554">
      <w:bodyDiv w:val="1"/>
      <w:marLeft w:val="0"/>
      <w:marRight w:val="0"/>
      <w:marTop w:val="0"/>
      <w:marBottom w:val="0"/>
      <w:divBdr>
        <w:top w:val="none" w:sz="0" w:space="0" w:color="auto"/>
        <w:left w:val="none" w:sz="0" w:space="0" w:color="auto"/>
        <w:bottom w:val="none" w:sz="0" w:space="0" w:color="auto"/>
        <w:right w:val="none" w:sz="0" w:space="0" w:color="auto"/>
      </w:divBdr>
    </w:div>
    <w:div w:id="1077170623">
      <w:bodyDiv w:val="1"/>
      <w:marLeft w:val="0"/>
      <w:marRight w:val="0"/>
      <w:marTop w:val="0"/>
      <w:marBottom w:val="0"/>
      <w:divBdr>
        <w:top w:val="none" w:sz="0" w:space="0" w:color="auto"/>
        <w:left w:val="none" w:sz="0" w:space="0" w:color="auto"/>
        <w:bottom w:val="none" w:sz="0" w:space="0" w:color="auto"/>
        <w:right w:val="none" w:sz="0" w:space="0" w:color="auto"/>
      </w:divBdr>
    </w:div>
    <w:div w:id="1080326777">
      <w:bodyDiv w:val="1"/>
      <w:marLeft w:val="0"/>
      <w:marRight w:val="0"/>
      <w:marTop w:val="0"/>
      <w:marBottom w:val="0"/>
      <w:divBdr>
        <w:top w:val="none" w:sz="0" w:space="0" w:color="auto"/>
        <w:left w:val="none" w:sz="0" w:space="0" w:color="auto"/>
        <w:bottom w:val="none" w:sz="0" w:space="0" w:color="auto"/>
        <w:right w:val="none" w:sz="0" w:space="0" w:color="auto"/>
      </w:divBdr>
    </w:div>
    <w:div w:id="1244484468">
      <w:bodyDiv w:val="1"/>
      <w:marLeft w:val="0"/>
      <w:marRight w:val="0"/>
      <w:marTop w:val="0"/>
      <w:marBottom w:val="0"/>
      <w:divBdr>
        <w:top w:val="none" w:sz="0" w:space="0" w:color="auto"/>
        <w:left w:val="none" w:sz="0" w:space="0" w:color="auto"/>
        <w:bottom w:val="none" w:sz="0" w:space="0" w:color="auto"/>
        <w:right w:val="none" w:sz="0" w:space="0" w:color="auto"/>
      </w:divBdr>
    </w:div>
    <w:div w:id="1248029734">
      <w:bodyDiv w:val="1"/>
      <w:marLeft w:val="0"/>
      <w:marRight w:val="0"/>
      <w:marTop w:val="0"/>
      <w:marBottom w:val="0"/>
      <w:divBdr>
        <w:top w:val="none" w:sz="0" w:space="0" w:color="auto"/>
        <w:left w:val="none" w:sz="0" w:space="0" w:color="auto"/>
        <w:bottom w:val="none" w:sz="0" w:space="0" w:color="auto"/>
        <w:right w:val="none" w:sz="0" w:space="0" w:color="auto"/>
      </w:divBdr>
    </w:div>
    <w:div w:id="1252817818">
      <w:bodyDiv w:val="1"/>
      <w:marLeft w:val="0"/>
      <w:marRight w:val="0"/>
      <w:marTop w:val="0"/>
      <w:marBottom w:val="0"/>
      <w:divBdr>
        <w:top w:val="none" w:sz="0" w:space="0" w:color="auto"/>
        <w:left w:val="none" w:sz="0" w:space="0" w:color="auto"/>
        <w:bottom w:val="none" w:sz="0" w:space="0" w:color="auto"/>
        <w:right w:val="none" w:sz="0" w:space="0" w:color="auto"/>
      </w:divBdr>
    </w:div>
    <w:div w:id="1253931246">
      <w:bodyDiv w:val="1"/>
      <w:marLeft w:val="0"/>
      <w:marRight w:val="0"/>
      <w:marTop w:val="0"/>
      <w:marBottom w:val="0"/>
      <w:divBdr>
        <w:top w:val="none" w:sz="0" w:space="0" w:color="auto"/>
        <w:left w:val="none" w:sz="0" w:space="0" w:color="auto"/>
        <w:bottom w:val="none" w:sz="0" w:space="0" w:color="auto"/>
        <w:right w:val="none" w:sz="0" w:space="0" w:color="auto"/>
      </w:divBdr>
    </w:div>
    <w:div w:id="1305232576">
      <w:bodyDiv w:val="1"/>
      <w:marLeft w:val="0"/>
      <w:marRight w:val="0"/>
      <w:marTop w:val="0"/>
      <w:marBottom w:val="0"/>
      <w:divBdr>
        <w:top w:val="none" w:sz="0" w:space="0" w:color="auto"/>
        <w:left w:val="none" w:sz="0" w:space="0" w:color="auto"/>
        <w:bottom w:val="none" w:sz="0" w:space="0" w:color="auto"/>
        <w:right w:val="none" w:sz="0" w:space="0" w:color="auto"/>
      </w:divBdr>
    </w:div>
    <w:div w:id="1626502591">
      <w:bodyDiv w:val="1"/>
      <w:marLeft w:val="0"/>
      <w:marRight w:val="0"/>
      <w:marTop w:val="0"/>
      <w:marBottom w:val="0"/>
      <w:divBdr>
        <w:top w:val="none" w:sz="0" w:space="0" w:color="auto"/>
        <w:left w:val="none" w:sz="0" w:space="0" w:color="auto"/>
        <w:bottom w:val="none" w:sz="0" w:space="0" w:color="auto"/>
        <w:right w:val="none" w:sz="0" w:space="0" w:color="auto"/>
      </w:divBdr>
    </w:div>
    <w:div w:id="1654526884">
      <w:bodyDiv w:val="1"/>
      <w:marLeft w:val="0"/>
      <w:marRight w:val="0"/>
      <w:marTop w:val="0"/>
      <w:marBottom w:val="0"/>
      <w:divBdr>
        <w:top w:val="none" w:sz="0" w:space="0" w:color="auto"/>
        <w:left w:val="none" w:sz="0" w:space="0" w:color="auto"/>
        <w:bottom w:val="none" w:sz="0" w:space="0" w:color="auto"/>
        <w:right w:val="none" w:sz="0" w:space="0" w:color="auto"/>
      </w:divBdr>
    </w:div>
    <w:div w:id="1705133748">
      <w:bodyDiv w:val="1"/>
      <w:marLeft w:val="0"/>
      <w:marRight w:val="0"/>
      <w:marTop w:val="0"/>
      <w:marBottom w:val="0"/>
      <w:divBdr>
        <w:top w:val="none" w:sz="0" w:space="0" w:color="auto"/>
        <w:left w:val="none" w:sz="0" w:space="0" w:color="auto"/>
        <w:bottom w:val="none" w:sz="0" w:space="0" w:color="auto"/>
        <w:right w:val="none" w:sz="0" w:space="0" w:color="auto"/>
      </w:divBdr>
    </w:div>
    <w:div w:id="1778984842">
      <w:bodyDiv w:val="1"/>
      <w:marLeft w:val="0"/>
      <w:marRight w:val="0"/>
      <w:marTop w:val="0"/>
      <w:marBottom w:val="0"/>
      <w:divBdr>
        <w:top w:val="none" w:sz="0" w:space="0" w:color="auto"/>
        <w:left w:val="none" w:sz="0" w:space="0" w:color="auto"/>
        <w:bottom w:val="none" w:sz="0" w:space="0" w:color="auto"/>
        <w:right w:val="none" w:sz="0" w:space="0" w:color="auto"/>
      </w:divBdr>
    </w:div>
    <w:div w:id="1902904541">
      <w:bodyDiv w:val="1"/>
      <w:marLeft w:val="0"/>
      <w:marRight w:val="0"/>
      <w:marTop w:val="0"/>
      <w:marBottom w:val="0"/>
      <w:divBdr>
        <w:top w:val="none" w:sz="0" w:space="0" w:color="auto"/>
        <w:left w:val="none" w:sz="0" w:space="0" w:color="auto"/>
        <w:bottom w:val="none" w:sz="0" w:space="0" w:color="auto"/>
        <w:right w:val="none" w:sz="0" w:space="0" w:color="auto"/>
      </w:divBdr>
    </w:div>
    <w:div w:id="2037726626">
      <w:bodyDiv w:val="1"/>
      <w:marLeft w:val="0"/>
      <w:marRight w:val="0"/>
      <w:marTop w:val="0"/>
      <w:marBottom w:val="0"/>
      <w:divBdr>
        <w:top w:val="none" w:sz="0" w:space="0" w:color="auto"/>
        <w:left w:val="none" w:sz="0" w:space="0" w:color="auto"/>
        <w:bottom w:val="none" w:sz="0" w:space="0" w:color="auto"/>
        <w:right w:val="none" w:sz="0" w:space="0" w:color="auto"/>
      </w:divBdr>
    </w:div>
    <w:div w:id="2064210334">
      <w:bodyDiv w:val="1"/>
      <w:marLeft w:val="0"/>
      <w:marRight w:val="0"/>
      <w:marTop w:val="0"/>
      <w:marBottom w:val="0"/>
      <w:divBdr>
        <w:top w:val="none" w:sz="0" w:space="0" w:color="auto"/>
        <w:left w:val="none" w:sz="0" w:space="0" w:color="auto"/>
        <w:bottom w:val="none" w:sz="0" w:space="0" w:color="auto"/>
        <w:right w:val="none" w:sz="0" w:space="0" w:color="auto"/>
      </w:divBdr>
    </w:div>
    <w:div w:id="20889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pmjs.org/package/libisotope" TargetMode="External"/><Relationship Id="rId5" Type="http://schemas.openxmlformats.org/officeDocument/2006/relationships/webSettings" Target="webSettings.xml"/><Relationship Id="rId10" Type="http://schemas.openxmlformats.org/officeDocument/2006/relationships/hyperlink" Target="mailto:admin@sierrasoftworks.com" TargetMode="External"/><Relationship Id="rId4" Type="http://schemas.openxmlformats.org/officeDocument/2006/relationships/settings" Target="settings.xml"/><Relationship Id="rId9" Type="http://schemas.openxmlformats.org/officeDocument/2006/relationships/hyperlink" Target="https://git.sierrasoftworks.com/stellenbosch/isot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GOOG411</b:Tag>
    <b:SourceType>InternetSite</b:SourceType>
    <b:Guid>{8660E77F-A6C7-42A3-9626-B7A664248D83}</b:Guid>
    <b:Title>Google wants your phonemes: InfoWorld</b:Title>
    <b:Year>2007</b:Year>
    <b:Author>
      <b:Author>
        <b:NameList>
          <b:Person>
            <b:Last>Perez</b:Last>
            <b:First>Juan</b:First>
            <b:Middle>Carlos</b:Middle>
          </b:Person>
        </b:NameList>
      </b:Author>
    </b:Author>
    <b:ProductionCompany>InfoWorld</b:ProductionCompany>
    <b:Month>October</b:Month>
    <b:Day>23</b:Day>
    <b:YearAccessed>2014</b:YearAccessed>
    <b:MonthAccessed>07</b:MonthAccessed>
    <b:DayAccessed>26</b:DayAccessed>
    <b:URL>http://www.infoworld.com/t/data-management/google-wants-your-phonemes-539</b:URL>
    <b:RefOrder>1</b:RefOrder>
  </b:Source>
  <b:Source>
    <b:Tag>FTD14</b:Tag>
    <b:SourceType>InternetSite</b:SourceType>
    <b:Guid>{22197D83-3DFA-4BA4-B212-5FB88367706E}</b:Guid>
    <b:Title>FT232R</b:Title>
    <b:Author>
      <b:Author>
        <b:Corporate>FTDI</b:Corporate>
      </b:Author>
    </b:Author>
    <b:ProductionCompany>Future Technology Devices International Ltd.</b:ProductionCompany>
    <b:YearAccessed>2014</b:YearAccessed>
    <b:MonthAccessed>August</b:MonthAccessed>
    <b:DayAccessed>07</b:DayAccessed>
    <b:URL>http://www.ftdichip.com/Products/ICs/FT232R.htm</b:URL>
    <b:RefOrder>2</b:RefOrder>
  </b:Source>
  <b:Source>
    <b:Tag>FTDIVNC2</b:Tag>
    <b:SourceType>InternetSite</b:SourceType>
    <b:Guid>{88CC04FE-7AF1-4684-9589-5F65EA17FF2F}</b:Guid>
    <b:Author>
      <b:Author>
        <b:Corporate>FTDI</b:Corporate>
      </b:Author>
    </b:Author>
    <b:Title>Vinculum II</b:Title>
    <b:ProductionCompany>Future Technology Devices International Ltd.</b:ProductionCompany>
    <b:YearAccessed>2014</b:YearAccessed>
    <b:MonthAccessed>August</b:MonthAccessed>
    <b:DayAccessed>07</b:DayAccessed>
    <b:URL>http://www.ftdichip.com/Products/ICs/VNC2.htm</b:URL>
    <b:RefOrder>3</b:RefOrder>
  </b:Source>
  <b:Source>
    <b:Tag>Atm14</b:Tag>
    <b:SourceType>InternetSite</b:SourceType>
    <b:Guid>{7388877F-D239-46F5-BBEE-BB41969EF550}</b:Guid>
    <b:Author>
      <b:Author>
        <b:Corporate>Atmel Corporation</b:Corporate>
      </b:Author>
    </b:Author>
    <b:Title>ATmega32u4</b:Title>
    <b:ProductionCompany>Atmel</b:ProductionCompany>
    <b:YearAccessed>2014</b:YearAccessed>
    <b:MonthAccessed>August</b:MonthAccessed>
    <b:DayAccessed>11</b:DayAccessed>
    <b:URL>http://www.atmel.com/devices/atmega32u4.aspx</b:URL>
    <b:RefOrder>4</b:RefOrder>
  </b:Source>
  <b:Source>
    <b:Tag>Ard11</b:Tag>
    <b:SourceType>InternetSite</b:SourceType>
    <b:Guid>{A0156D22-85BF-4048-A071-8D4D6A51A875}</b:Guid>
    <b:Author>
      <b:Author>
        <b:Corporate>Arduino</b:Corporate>
      </b:Author>
    </b:Author>
    <b:Title>Arduino Nano</b:Title>
    <b:ProductionCompany>Arduino</b:ProductionCompany>
    <b:YearAccessed>11</b:YearAccessed>
    <b:MonthAccessed>August</b:MonthAccessed>
    <b:DayAccessed>2014</b:DayAccessed>
    <b:URL>http://arduino.cc/en/Main/arduinoBoardNano</b:URL>
    <b:RefOrder>5</b:RefOrder>
  </b:Source>
  <b:Source>
    <b:Tag>PJR11</b:Tag>
    <b:SourceType>InternetSite</b:SourceType>
    <b:Guid>{05CD9EE3-802B-44EA-BA48-AD9B14DD2990}</b:Guid>
    <b:Author>
      <b:Author>
        <b:Corporate>PJRC</b:Corporate>
      </b:Author>
    </b:Author>
    <b:Title>Teensy 2.0</b:Title>
    <b:ProductionCompany>PJRC</b:ProductionCompany>
    <b:YearAccessed>11</b:YearAccessed>
    <b:MonthAccessed>August</b:MonthAccessed>
    <b:DayAccessed>2014</b:DayAccessed>
    <b:URL>https://www.pjrc.com/store/teensy.html</b:URL>
    <b:RefOrder>6</b:RefOrder>
  </b:Source>
  <b:Source>
    <b:Tag>Ras14</b:Tag>
    <b:SourceType>InternetSite</b:SourceType>
    <b:Guid>{3766AECD-861B-4192-89A0-7480878EAD2B}</b:Guid>
    <b:Author>
      <b:Author>
        <b:Corporate>Raspberry Pi Foundation</b:Corporate>
      </b:Author>
    </b:Author>
    <b:Title>Raspberry Pi</b:Title>
    <b:ProductionCompany>Raspberry Pi Foundation</b:ProductionCompany>
    <b:YearAccessed>2014</b:YearAccessed>
    <b:MonthAccessed>August</b:MonthAccessed>
    <b:DayAccessed>11</b:DayAccessed>
    <b:URL>http://www.raspberrypi.org/</b:URL>
    <b:RefOrder>7</b:RefOrder>
  </b:Source>
  <b:Source>
    <b:Tag>RPIGPIO</b:Tag>
    <b:SourceType>InternetSite</b:SourceType>
    <b:Guid>{4C1FF262-183C-4191-96B4-CC68077EBD94}</b:Guid>
    <b:Author>
      <b:Author>
        <b:NameList>
          <b:Person>
            <b:Last>IanH</b:Last>
          </b:Person>
        </b:NameList>
      </b:Author>
    </b:Author>
    <b:Title>RPi GPIO Interface Circuits</b:Title>
    <b:ProductionCompany>eLinux.org</b:ProductionCompany>
    <b:Year>2013</b:Year>
    <b:Month>August</b:Month>
    <b:Day>30</b:Day>
    <b:YearAccessed>2014</b:YearAccessed>
    <b:MonthAccessed>August</b:MonthAccessed>
    <b:DayAccessed>11</b:DayAccessed>
    <b:URL>http://elinux.org/RPi_GPIO_Interface_Circuits</b:URL>
    <b:RefOrder>8</b:RefOrder>
  </b:Source>
  <b:Source>
    <b:Tag>Tex14</b:Tag>
    <b:SourceType>InternetSite</b:SourceType>
    <b:Guid>{E5CBC562-BCB0-4F77-9323-954501D2297B}</b:Guid>
    <b:Author>
      <b:Author>
        <b:Corporate>Texas Instruments</b:Corporate>
      </b:Author>
    </b:Author>
    <b:Title>TXB0104</b:Title>
    <b:ProductionCompany>Texas Instruments</b:ProductionCompany>
    <b:YearAccessed>2014</b:YearAccessed>
    <b:MonthAccessed>August</b:MonthAccessed>
    <b:DayAccessed>11</b:DayAccessed>
    <b:URL>http://www.ti.com/product/txb0104</b:URL>
    <b:RefOrder>9</b:RefOrder>
  </b:Source>
  <b:Source>
    <b:Tag>Tex12</b:Tag>
    <b:SourceType>DocumentFromInternetSite</b:SourceType>
    <b:Guid>{21EEBE8B-0DC3-4A82-8B7B-66F5DEF73452}</b:Guid>
    <b:Title>TXB0104 Technical Documentation</b:Title>
    <b:Year>2012</b:Year>
    <b:Month>May</b:Month>
    <b:YearAccessed>2014</b:YearAccessed>
    <b:MonthAccessed>August</b:MonthAccessed>
    <b:DayAccessed>11</b:DayAccessed>
    <b:URL>http://www.ti.com/lit/gpn/txb0104</b:URL>
    <b:Author>
      <b:Author>
        <b:Corporate>Texas Instruments</b:Corporate>
      </b:Author>
    </b:Author>
    <b:RefOrder>10</b:RefOrder>
  </b:Source>
</b:Sources>
</file>

<file path=customXml/itemProps1.xml><?xml version="1.0" encoding="utf-8"?>
<ds:datastoreItem xmlns:ds="http://schemas.openxmlformats.org/officeDocument/2006/customXml" ds:itemID="{5669505E-34A5-421A-AEAE-42B96A9DE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22</Pages>
  <Words>4522</Words>
  <Characters>23292</Characters>
  <Application>Microsoft Office Word</Application>
  <DocSecurity>0</DocSecurity>
  <Lines>582</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Pannell</dc:creator>
  <cp:keywords/>
  <dc:description/>
  <cp:lastModifiedBy>Benjamin Pannell</cp:lastModifiedBy>
  <cp:revision>20</cp:revision>
  <dcterms:created xsi:type="dcterms:W3CDTF">2014-08-04T22:13:00Z</dcterms:created>
  <dcterms:modified xsi:type="dcterms:W3CDTF">2014-08-11T12:29:00Z</dcterms:modified>
</cp:coreProperties>
</file>