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97E" w:rsidRDefault="00F30913" w:rsidP="00F30913">
      <w:pPr>
        <w:pStyle w:val="Titolo1"/>
        <w:jc w:val="center"/>
      </w:pPr>
      <w:r>
        <w:t xml:space="preserve">Creazione </w:t>
      </w:r>
      <w:proofErr w:type="spellStart"/>
      <w:r>
        <w:t>Bucket</w:t>
      </w:r>
      <w:proofErr w:type="spellEnd"/>
      <w:r>
        <w:t xml:space="preserve"> per S3</w:t>
      </w:r>
    </w:p>
    <w:p w:rsidR="003E632D" w:rsidRDefault="003E632D" w:rsidP="003E632D">
      <w:pPr>
        <w:rPr>
          <w:sz w:val="22"/>
          <w:szCs w:val="22"/>
        </w:rPr>
      </w:pPr>
    </w:p>
    <w:p w:rsidR="003E632D" w:rsidRDefault="003E632D" w:rsidP="003E632D">
      <w:pPr>
        <w:rPr>
          <w:sz w:val="22"/>
          <w:szCs w:val="22"/>
        </w:rPr>
      </w:pPr>
      <w:r>
        <w:rPr>
          <w:sz w:val="22"/>
          <w:szCs w:val="22"/>
        </w:rPr>
        <w:t>Per</w:t>
      </w:r>
      <w:r>
        <w:rPr>
          <w:sz w:val="22"/>
          <w:szCs w:val="22"/>
        </w:rPr>
        <w:t xml:space="preserve"> l’aggiornamento di </w:t>
      </w:r>
      <w:proofErr w:type="spellStart"/>
      <w:r>
        <w:rPr>
          <w:sz w:val="22"/>
          <w:szCs w:val="22"/>
        </w:rPr>
        <w:t>Checklyst</w:t>
      </w:r>
      <w:proofErr w:type="spellEnd"/>
      <w:r>
        <w:rPr>
          <w:sz w:val="22"/>
          <w:szCs w:val="22"/>
        </w:rPr>
        <w:t xml:space="preserve"> alla prossima versione</w:t>
      </w:r>
      <w:r>
        <w:rPr>
          <w:sz w:val="22"/>
          <w:szCs w:val="22"/>
        </w:rPr>
        <w:t xml:space="preserve"> 2.0</w:t>
      </w:r>
      <w:r>
        <w:rPr>
          <w:sz w:val="22"/>
          <w:szCs w:val="22"/>
        </w:rPr>
        <w:t>, ci sono un paio di configurazioni da tenere in mente:</w:t>
      </w:r>
    </w:p>
    <w:p w:rsidR="003E632D" w:rsidRDefault="003E632D" w:rsidP="003E632D">
      <w:pPr>
        <w:rPr>
          <w:sz w:val="22"/>
          <w:szCs w:val="22"/>
        </w:rPr>
      </w:pPr>
    </w:p>
    <w:p w:rsidR="003E632D" w:rsidRDefault="003E632D" w:rsidP="003E632D">
      <w:pPr>
        <w:numPr>
          <w:ilvl w:val="0"/>
          <w:numId w:val="1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Creare </w:t>
      </w:r>
      <w:proofErr w:type="spellStart"/>
      <w:r>
        <w:rPr>
          <w:rFonts w:eastAsia="Times New Roman"/>
          <w:sz w:val="22"/>
          <w:szCs w:val="22"/>
        </w:rPr>
        <w:t>bucket</w:t>
      </w:r>
      <w:proofErr w:type="spellEnd"/>
      <w:r>
        <w:rPr>
          <w:rFonts w:eastAsia="Times New Roman"/>
          <w:sz w:val="22"/>
          <w:szCs w:val="22"/>
        </w:rPr>
        <w:t xml:space="preserve"> su S3</w:t>
      </w:r>
    </w:p>
    <w:p w:rsidR="003E632D" w:rsidRDefault="003E632D" w:rsidP="003E632D">
      <w:pPr>
        <w:numPr>
          <w:ilvl w:val="1"/>
          <w:numId w:val="1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Ci servono 2 </w:t>
      </w:r>
      <w:proofErr w:type="spellStart"/>
      <w:r>
        <w:rPr>
          <w:rFonts w:eastAsia="Times New Roman"/>
          <w:sz w:val="22"/>
          <w:szCs w:val="22"/>
        </w:rPr>
        <w:t>bucket</w:t>
      </w:r>
      <w:proofErr w:type="spellEnd"/>
      <w:r>
        <w:rPr>
          <w:rFonts w:eastAsia="Times New Roman"/>
          <w:sz w:val="22"/>
          <w:szCs w:val="22"/>
        </w:rPr>
        <w:t xml:space="preserve"> uno per le </w:t>
      </w:r>
      <w:proofErr w:type="spellStart"/>
      <w:r>
        <w:rPr>
          <w:rFonts w:eastAsia="Times New Roman"/>
          <w:sz w:val="22"/>
          <w:szCs w:val="22"/>
        </w:rPr>
        <w:t>checklyst</w:t>
      </w:r>
      <w:proofErr w:type="spellEnd"/>
      <w:r>
        <w:rPr>
          <w:rFonts w:eastAsia="Times New Roman"/>
          <w:sz w:val="22"/>
          <w:szCs w:val="22"/>
        </w:rPr>
        <w:t xml:space="preserve"> e uno per i prototipi</w:t>
      </w:r>
    </w:p>
    <w:p w:rsidR="003E632D" w:rsidRDefault="003E632D" w:rsidP="003E632D">
      <w:pPr>
        <w:numPr>
          <w:ilvl w:val="1"/>
          <w:numId w:val="1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Sull’ambiente matematici si chiamano </w:t>
      </w:r>
      <w:r>
        <w:rPr>
          <w:rFonts w:eastAsia="Times New Roman"/>
          <w:b/>
          <w:bCs/>
          <w:sz w:val="22"/>
          <w:szCs w:val="22"/>
        </w:rPr>
        <w:t>s3-clm-</w:t>
      </w:r>
      <w:r>
        <w:rPr>
          <w:rFonts w:eastAsia="Times New Roman"/>
          <w:b/>
          <w:bCs/>
          <w:sz w:val="22"/>
          <w:szCs w:val="22"/>
        </w:rPr>
        <w:t>instances</w:t>
      </w:r>
      <w:r>
        <w:rPr>
          <w:rFonts w:eastAsia="Times New Roman"/>
          <w:sz w:val="22"/>
          <w:szCs w:val="22"/>
        </w:rPr>
        <w:t xml:space="preserve"> e </w:t>
      </w:r>
      <w:r>
        <w:rPr>
          <w:rFonts w:eastAsia="Times New Roman"/>
          <w:b/>
          <w:bCs/>
          <w:sz w:val="22"/>
          <w:szCs w:val="22"/>
        </w:rPr>
        <w:t>s3-clm-</w:t>
      </w:r>
      <w:r>
        <w:rPr>
          <w:rFonts w:eastAsia="Times New Roman"/>
          <w:b/>
          <w:bCs/>
          <w:sz w:val="22"/>
          <w:szCs w:val="22"/>
        </w:rPr>
        <w:t>prototypes</w:t>
      </w:r>
      <w:r>
        <w:rPr>
          <w:rFonts w:eastAsia="Times New Roman"/>
          <w:sz w:val="22"/>
          <w:szCs w:val="22"/>
        </w:rPr>
        <w:t>, non so se c’è una convenzione che devi rispettare o puoi chiamarli come vuoi.</w:t>
      </w:r>
    </w:p>
    <w:p w:rsidR="003E632D" w:rsidRDefault="003E632D" w:rsidP="003E632D">
      <w:pPr>
        <w:numPr>
          <w:ilvl w:val="1"/>
          <w:numId w:val="1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Vanno creati per tutti gli ambienti in JNJ</w:t>
      </w:r>
    </w:p>
    <w:p w:rsidR="003E632D" w:rsidRDefault="003E632D" w:rsidP="003E632D">
      <w:pPr>
        <w:numPr>
          <w:ilvl w:val="1"/>
          <w:numId w:val="1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Il </w:t>
      </w:r>
      <w:proofErr w:type="spellStart"/>
      <w:r>
        <w:rPr>
          <w:rFonts w:eastAsia="Times New Roman"/>
          <w:sz w:val="22"/>
          <w:szCs w:val="22"/>
        </w:rPr>
        <w:t>bucket</w:t>
      </w:r>
      <w:proofErr w:type="spellEnd"/>
      <w:r>
        <w:rPr>
          <w:rFonts w:eastAsia="Times New Roman"/>
          <w:sz w:val="22"/>
          <w:szCs w:val="22"/>
        </w:rPr>
        <w:t xml:space="preserve"> delle </w:t>
      </w:r>
      <w:proofErr w:type="spellStart"/>
      <w:r>
        <w:rPr>
          <w:rFonts w:eastAsia="Times New Roman"/>
          <w:sz w:val="22"/>
          <w:szCs w:val="22"/>
        </w:rPr>
        <w:t>checklist</w:t>
      </w:r>
      <w:proofErr w:type="spellEnd"/>
      <w:r>
        <w:rPr>
          <w:rFonts w:eastAsia="Times New Roman"/>
          <w:sz w:val="22"/>
          <w:szCs w:val="22"/>
        </w:rPr>
        <w:t xml:space="preserve"> ha la configurazione standard</w:t>
      </w:r>
    </w:p>
    <w:p w:rsidR="00841DC4" w:rsidRDefault="00841DC4" w:rsidP="00841DC4">
      <w:pPr>
        <w:ind w:left="1440"/>
        <w:rPr>
          <w:rFonts w:eastAsia="Times New Roman"/>
          <w:sz w:val="22"/>
          <w:szCs w:val="22"/>
        </w:rPr>
      </w:pPr>
    </w:p>
    <w:p w:rsidR="003E632D" w:rsidRDefault="003E632D" w:rsidP="003E632D">
      <w:pPr>
        <w:pStyle w:val="Paragrafoelenco"/>
        <w:ind w:left="1440"/>
        <w:rPr>
          <w:sz w:val="22"/>
          <w:szCs w:val="22"/>
        </w:rPr>
      </w:pPr>
      <w:r>
        <w:rPr>
          <w:noProof/>
          <w:sz w:val="22"/>
          <w:szCs w:val="22"/>
          <w:lang w:eastAsia="it-IT"/>
        </w:rPr>
        <w:drawing>
          <wp:inline distT="0" distB="0" distL="0" distR="0">
            <wp:extent cx="5017273" cy="1919582"/>
            <wp:effectExtent l="0" t="0" r="0" b="5080"/>
            <wp:docPr id="2" name="Immagine 2" descr="cid:image001.png@01D54637.6AA6A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54637.6AA6A770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051" cy="19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32D" w:rsidRDefault="003E632D" w:rsidP="003E632D">
      <w:pPr>
        <w:numPr>
          <w:ilvl w:val="0"/>
          <w:numId w:val="1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Modificare l’IAM che utilizziamo per l’applicazione per dare i permessi per leggere e scrivere su questi </w:t>
      </w:r>
      <w:proofErr w:type="spellStart"/>
      <w:r>
        <w:rPr>
          <w:rFonts w:eastAsia="Times New Roman"/>
          <w:sz w:val="22"/>
          <w:szCs w:val="22"/>
        </w:rPr>
        <w:t>bucket</w:t>
      </w:r>
      <w:proofErr w:type="spellEnd"/>
    </w:p>
    <w:p w:rsidR="003E632D" w:rsidRDefault="003E632D" w:rsidP="003E632D">
      <w:pPr>
        <w:numPr>
          <w:ilvl w:val="1"/>
          <w:numId w:val="1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Puoi utilizzare la policy che è allegata, vanno solo cambiati i nomi dei </w:t>
      </w:r>
      <w:proofErr w:type="spellStart"/>
      <w:r>
        <w:rPr>
          <w:rFonts w:eastAsia="Times New Roman"/>
          <w:sz w:val="22"/>
          <w:szCs w:val="22"/>
        </w:rPr>
        <w:t>bucket</w:t>
      </w:r>
      <w:proofErr w:type="spellEnd"/>
    </w:p>
    <w:p w:rsidR="003E632D" w:rsidRDefault="003E632D" w:rsidP="003E632D">
      <w:pPr>
        <w:numPr>
          <w:ilvl w:val="1"/>
          <w:numId w:val="1"/>
        </w:numPr>
        <w:rPr>
          <w:rFonts w:eastAsia="Times New Roman"/>
          <w:sz w:val="22"/>
          <w:szCs w:val="22"/>
        </w:rPr>
      </w:pPr>
      <w:bookmarkStart w:id="0" w:name="_GoBack"/>
      <w:r>
        <w:rPr>
          <w:rFonts w:eastAsia="Times New Roman"/>
          <w:sz w:val="22"/>
          <w:szCs w:val="22"/>
        </w:rPr>
        <w:t xml:space="preserve">L’utente su </w:t>
      </w:r>
      <w:proofErr w:type="spellStart"/>
      <w:r>
        <w:rPr>
          <w:rFonts w:eastAsia="Times New Roman"/>
          <w:sz w:val="22"/>
          <w:szCs w:val="22"/>
        </w:rPr>
        <w:t>aws</w:t>
      </w:r>
      <w:proofErr w:type="spellEnd"/>
      <w:r>
        <w:rPr>
          <w:rFonts w:eastAsia="Times New Roman"/>
          <w:sz w:val="22"/>
          <w:szCs w:val="22"/>
        </w:rPr>
        <w:t xml:space="preserve"> matematici è configurato così</w:t>
      </w:r>
      <w:bookmarkEnd w:id="0"/>
      <w:r>
        <w:rPr>
          <w:rFonts w:eastAsia="Times New Roman"/>
          <w:sz w:val="22"/>
          <w:szCs w:val="22"/>
        </w:rPr>
        <w:t>:</w:t>
      </w:r>
    </w:p>
    <w:p w:rsidR="003E632D" w:rsidRDefault="003E632D" w:rsidP="003E632D">
      <w:pPr>
        <w:pStyle w:val="Paragrafoelenco"/>
        <w:ind w:left="1440"/>
        <w:rPr>
          <w:sz w:val="22"/>
          <w:szCs w:val="22"/>
        </w:rPr>
      </w:pPr>
      <w:r>
        <w:rPr>
          <w:noProof/>
          <w:sz w:val="22"/>
          <w:szCs w:val="22"/>
          <w:lang w:eastAsia="it-IT"/>
        </w:rPr>
        <w:drawing>
          <wp:inline distT="0" distB="0" distL="0" distR="0">
            <wp:extent cx="4874316" cy="2912383"/>
            <wp:effectExtent l="0" t="0" r="2540" b="2540"/>
            <wp:docPr id="1" name="Immagine 1" descr="cid:image002.png@01D54637.6AA6A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D54637.6AA6A770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27" cy="292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5B8" w:rsidRDefault="000E55B8" w:rsidP="003E632D">
      <w:pPr>
        <w:pStyle w:val="Paragrafoelenco"/>
        <w:ind w:left="1440"/>
        <w:rPr>
          <w:sz w:val="22"/>
          <w:szCs w:val="22"/>
        </w:rPr>
      </w:pPr>
    </w:p>
    <w:p w:rsidR="000E55B8" w:rsidRDefault="000E55B8" w:rsidP="003E632D">
      <w:pPr>
        <w:pStyle w:val="Paragrafoelenco"/>
        <w:ind w:left="1440"/>
        <w:rPr>
          <w:sz w:val="22"/>
          <w:szCs w:val="22"/>
        </w:rPr>
      </w:pPr>
    </w:p>
    <w:p w:rsidR="00841DC4" w:rsidRDefault="00841DC4" w:rsidP="00841DC4">
      <w:pPr>
        <w:rPr>
          <w:sz w:val="22"/>
          <w:szCs w:val="22"/>
        </w:rPr>
      </w:pPr>
      <w:r>
        <w:rPr>
          <w:sz w:val="22"/>
          <w:szCs w:val="22"/>
        </w:rPr>
        <w:t>Puoi fare così per capire quale utente va modificato:</w:t>
      </w:r>
    </w:p>
    <w:p w:rsidR="00841DC4" w:rsidRDefault="00841DC4" w:rsidP="00841DC4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Da uno dei web </w:t>
      </w:r>
      <w:proofErr w:type="spellStart"/>
      <w:r>
        <w:rPr>
          <w:rFonts w:eastAsia="Times New Roman"/>
          <w:sz w:val="22"/>
          <w:szCs w:val="22"/>
        </w:rPr>
        <w:t>config</w:t>
      </w:r>
      <w:proofErr w:type="spellEnd"/>
      <w:r>
        <w:rPr>
          <w:rFonts w:eastAsia="Times New Roman"/>
          <w:sz w:val="22"/>
          <w:szCs w:val="22"/>
        </w:rPr>
        <w:t xml:space="preserve"> utilizzati, vedi il valore di “</w:t>
      </w:r>
      <w:proofErr w:type="spellStart"/>
      <w:r>
        <w:rPr>
          <w:rFonts w:eastAsia="Times New Roman"/>
          <w:sz w:val="22"/>
          <w:szCs w:val="22"/>
        </w:rPr>
        <w:t>AWSAccessKey</w:t>
      </w:r>
      <w:proofErr w:type="spellEnd"/>
      <w:r>
        <w:rPr>
          <w:rFonts w:eastAsia="Times New Roman"/>
          <w:sz w:val="22"/>
          <w:szCs w:val="22"/>
        </w:rPr>
        <w:t>”</w:t>
      </w:r>
    </w:p>
    <w:p w:rsidR="00841DC4" w:rsidRDefault="00841DC4" w:rsidP="00841DC4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Dal pannello di AWS puoi vedere </w:t>
      </w:r>
      <w:proofErr w:type="spellStart"/>
      <w:r>
        <w:rPr>
          <w:rFonts w:eastAsia="Times New Roman"/>
          <w:sz w:val="22"/>
          <w:szCs w:val="22"/>
        </w:rPr>
        <w:t>l’access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eastAsia="Times New Roman"/>
          <w:sz w:val="22"/>
          <w:szCs w:val="22"/>
        </w:rPr>
        <w:t>key</w:t>
      </w:r>
      <w:proofErr w:type="spellEnd"/>
      <w:r>
        <w:rPr>
          <w:rFonts w:eastAsia="Times New Roman"/>
          <w:sz w:val="22"/>
          <w:szCs w:val="22"/>
        </w:rPr>
        <w:t xml:space="preserve"> degli utenti e verificare che sia la stessa utilizzata dall’applicazione</w:t>
      </w:r>
    </w:p>
    <w:p w:rsidR="00841DC4" w:rsidRDefault="00841DC4" w:rsidP="00841DC4">
      <w:pPr>
        <w:pStyle w:val="Paragrafoelenco"/>
        <w:rPr>
          <w:sz w:val="22"/>
          <w:szCs w:val="22"/>
        </w:rPr>
      </w:pPr>
      <w:r>
        <w:rPr>
          <w:noProof/>
          <w:sz w:val="22"/>
          <w:szCs w:val="22"/>
          <w:lang w:eastAsia="it-IT"/>
        </w:rPr>
        <w:lastRenderedPageBreak/>
        <w:drawing>
          <wp:inline distT="0" distB="0" distL="0" distR="0">
            <wp:extent cx="4898114" cy="3263830"/>
            <wp:effectExtent l="0" t="0" r="0" b="0"/>
            <wp:docPr id="3" name="Immagine 3" descr="cid:image001.png@01D546ED.13D5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image001.png@01D546ED.13D55840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850" cy="3275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DC4" w:rsidRDefault="00841DC4" w:rsidP="00841DC4">
      <w:pPr>
        <w:numPr>
          <w:ilvl w:val="0"/>
          <w:numId w:val="2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Per importare la policy, una volta andato sull’utente giusto, clicca su “Aggiungi policy incorporata” e quindi sul </w:t>
      </w:r>
      <w:proofErr w:type="spellStart"/>
      <w:r>
        <w:rPr>
          <w:rFonts w:eastAsia="Times New Roman"/>
          <w:sz w:val="22"/>
          <w:szCs w:val="22"/>
        </w:rPr>
        <w:t>tab</w:t>
      </w:r>
      <w:proofErr w:type="spellEnd"/>
      <w:r>
        <w:rPr>
          <w:rFonts w:eastAsia="Times New Roman"/>
          <w:sz w:val="22"/>
          <w:szCs w:val="22"/>
        </w:rPr>
        <w:t xml:space="preserve"> JSON.</w:t>
      </w:r>
    </w:p>
    <w:p w:rsidR="000E55B8" w:rsidRDefault="000E55B8" w:rsidP="003E632D">
      <w:pPr>
        <w:pStyle w:val="Paragrafoelenco"/>
        <w:ind w:left="1440"/>
        <w:rPr>
          <w:sz w:val="22"/>
          <w:szCs w:val="22"/>
        </w:rPr>
      </w:pPr>
    </w:p>
    <w:p w:rsidR="000E55B8" w:rsidRDefault="000E55B8" w:rsidP="003E632D">
      <w:pPr>
        <w:pStyle w:val="Paragrafoelenco"/>
        <w:ind w:left="1440"/>
        <w:rPr>
          <w:sz w:val="22"/>
          <w:szCs w:val="22"/>
        </w:rPr>
      </w:pPr>
    </w:p>
    <w:p w:rsidR="000E55B8" w:rsidRDefault="000E55B8" w:rsidP="003E632D">
      <w:pPr>
        <w:pStyle w:val="Paragrafoelenco"/>
        <w:ind w:left="1440"/>
        <w:rPr>
          <w:sz w:val="22"/>
          <w:szCs w:val="22"/>
        </w:rPr>
      </w:pPr>
    </w:p>
    <w:p w:rsidR="003E632D" w:rsidRDefault="003E632D" w:rsidP="003E632D">
      <w:pPr>
        <w:numPr>
          <w:ilvl w:val="0"/>
          <w:numId w:val="1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Aggiornare gli script “</w:t>
      </w:r>
      <w:proofErr w:type="spellStart"/>
      <w:r>
        <w:rPr>
          <w:rFonts w:eastAsia="Times New Roman"/>
          <w:sz w:val="22"/>
          <w:szCs w:val="22"/>
        </w:rPr>
        <w:t>Configuration</w:t>
      </w:r>
      <w:proofErr w:type="spellEnd"/>
      <w:r>
        <w:rPr>
          <w:rFonts w:eastAsia="Times New Roman"/>
          <w:sz w:val="22"/>
          <w:szCs w:val="22"/>
        </w:rPr>
        <w:t xml:space="preserve"> – </w:t>
      </w:r>
      <w:proofErr w:type="spellStart"/>
      <w:r>
        <w:rPr>
          <w:rFonts w:eastAsia="Times New Roman"/>
          <w:sz w:val="22"/>
          <w:szCs w:val="22"/>
        </w:rPr>
        <w:t>XXX.sql</w:t>
      </w:r>
      <w:proofErr w:type="spellEnd"/>
      <w:r>
        <w:rPr>
          <w:rFonts w:eastAsia="Times New Roman"/>
          <w:sz w:val="22"/>
          <w:szCs w:val="22"/>
        </w:rPr>
        <w:t xml:space="preserve">” nel progetto </w:t>
      </w:r>
      <w:proofErr w:type="spellStart"/>
      <w:r>
        <w:rPr>
          <w:rFonts w:eastAsia="Times New Roman"/>
          <w:sz w:val="22"/>
          <w:szCs w:val="22"/>
        </w:rPr>
        <w:t>Checklyst</w:t>
      </w:r>
      <w:proofErr w:type="spellEnd"/>
      <w:r>
        <w:rPr>
          <w:rFonts w:eastAsia="Times New Roman"/>
          <w:sz w:val="22"/>
          <w:szCs w:val="22"/>
        </w:rPr>
        <w:t xml:space="preserve"> ed impostare il valore di</w:t>
      </w:r>
    </w:p>
    <w:p w:rsidR="003E632D" w:rsidRDefault="003E632D" w:rsidP="003E632D">
      <w:pPr>
        <w:numPr>
          <w:ilvl w:val="1"/>
          <w:numId w:val="1"/>
        </w:numPr>
        <w:rPr>
          <w:rFonts w:eastAsia="Times New Roman"/>
          <w:sz w:val="22"/>
          <w:szCs w:val="22"/>
        </w:rPr>
      </w:pPr>
      <w:proofErr w:type="spellStart"/>
      <w:r>
        <w:rPr>
          <w:rFonts w:eastAsia="Times New Roman"/>
          <w:b/>
          <w:bCs/>
          <w:sz w:val="22"/>
          <w:szCs w:val="22"/>
        </w:rPr>
        <w:t>PrototypesStorageBucket</w:t>
      </w:r>
      <w:proofErr w:type="spellEnd"/>
      <w:r>
        <w:rPr>
          <w:rFonts w:eastAsia="Times New Roman"/>
          <w:sz w:val="22"/>
          <w:szCs w:val="22"/>
        </w:rPr>
        <w:t xml:space="preserve"> con il nome del </w:t>
      </w:r>
      <w:proofErr w:type="spellStart"/>
      <w:r>
        <w:rPr>
          <w:rFonts w:eastAsia="Times New Roman"/>
          <w:sz w:val="22"/>
          <w:szCs w:val="22"/>
        </w:rPr>
        <w:t>bucket</w:t>
      </w:r>
      <w:proofErr w:type="spellEnd"/>
      <w:r>
        <w:rPr>
          <w:rFonts w:eastAsia="Times New Roman"/>
          <w:sz w:val="22"/>
          <w:szCs w:val="22"/>
        </w:rPr>
        <w:t xml:space="preserve"> per i prototipi</w:t>
      </w:r>
    </w:p>
    <w:p w:rsidR="003E632D" w:rsidRDefault="003E632D" w:rsidP="003E632D">
      <w:pPr>
        <w:numPr>
          <w:ilvl w:val="1"/>
          <w:numId w:val="1"/>
        </w:numPr>
        <w:rPr>
          <w:rFonts w:eastAsia="Times New Roman"/>
          <w:sz w:val="22"/>
          <w:szCs w:val="22"/>
        </w:rPr>
      </w:pPr>
      <w:proofErr w:type="spellStart"/>
      <w:r>
        <w:rPr>
          <w:rFonts w:eastAsia="Times New Roman"/>
          <w:b/>
          <w:bCs/>
          <w:sz w:val="22"/>
          <w:szCs w:val="22"/>
        </w:rPr>
        <w:t>InstancesStorageBucket</w:t>
      </w:r>
      <w:proofErr w:type="spellEnd"/>
      <w:r>
        <w:rPr>
          <w:rFonts w:eastAsia="Times New Roman"/>
          <w:sz w:val="22"/>
          <w:szCs w:val="22"/>
        </w:rPr>
        <w:t xml:space="preserve"> con il nome del </w:t>
      </w:r>
      <w:proofErr w:type="spellStart"/>
      <w:r>
        <w:rPr>
          <w:rFonts w:eastAsia="Times New Roman"/>
          <w:sz w:val="22"/>
          <w:szCs w:val="22"/>
        </w:rPr>
        <w:t>bucket</w:t>
      </w:r>
      <w:proofErr w:type="spellEnd"/>
      <w:r>
        <w:rPr>
          <w:rFonts w:eastAsia="Times New Roman"/>
          <w:sz w:val="22"/>
          <w:szCs w:val="22"/>
        </w:rPr>
        <w:t xml:space="preserve"> per le istanze</w:t>
      </w:r>
    </w:p>
    <w:p w:rsidR="003E632D" w:rsidRDefault="003E632D"/>
    <w:p w:rsidR="000E55B8" w:rsidRDefault="000E55B8"/>
    <w:p w:rsidR="000E55B8" w:rsidRDefault="000E55B8"/>
    <w:p w:rsidR="000E55B8" w:rsidRDefault="000E55B8" w:rsidP="000E55B8">
      <w:pPr>
        <w:pStyle w:val="Titolo1"/>
      </w:pPr>
      <w:r>
        <w:t>Policy-s3.json</w:t>
      </w:r>
    </w:p>
    <w:p w:rsidR="000E55B8" w:rsidRDefault="000E55B8"/>
    <w:p w:rsidR="000E55B8" w:rsidRDefault="000E55B8" w:rsidP="000E55B8">
      <w:r>
        <w:t>{</w:t>
      </w:r>
    </w:p>
    <w:p w:rsidR="000E55B8" w:rsidRDefault="000E55B8" w:rsidP="000E55B8">
      <w:r>
        <w:t xml:space="preserve">    "Version": "2012-10-17",</w:t>
      </w:r>
    </w:p>
    <w:p w:rsidR="000E55B8" w:rsidRDefault="000E55B8" w:rsidP="000E55B8">
      <w:r>
        <w:t xml:space="preserve">    "Statement": [</w:t>
      </w:r>
    </w:p>
    <w:p w:rsidR="000E55B8" w:rsidRDefault="000E55B8" w:rsidP="000E55B8">
      <w:r>
        <w:t xml:space="preserve">        {</w:t>
      </w:r>
    </w:p>
    <w:p w:rsidR="000E55B8" w:rsidRDefault="000E55B8" w:rsidP="000E55B8">
      <w:r>
        <w:t xml:space="preserve">            "</w:t>
      </w:r>
      <w:proofErr w:type="spellStart"/>
      <w:r>
        <w:t>Sid</w:t>
      </w:r>
      <w:proofErr w:type="spellEnd"/>
      <w:r>
        <w:t>": "VisualEditor0",</w:t>
      </w:r>
    </w:p>
    <w:p w:rsidR="000E55B8" w:rsidRDefault="000E55B8" w:rsidP="000E55B8">
      <w:r>
        <w:t xml:space="preserve">            "</w:t>
      </w:r>
      <w:proofErr w:type="spellStart"/>
      <w:r>
        <w:t>Effect</w:t>
      </w:r>
      <w:proofErr w:type="spellEnd"/>
      <w:r>
        <w:t>": "</w:t>
      </w:r>
      <w:proofErr w:type="spellStart"/>
      <w:r>
        <w:t>Allow</w:t>
      </w:r>
      <w:proofErr w:type="spellEnd"/>
      <w:r>
        <w:t>",</w:t>
      </w:r>
    </w:p>
    <w:p w:rsidR="000E55B8" w:rsidRDefault="000E55B8" w:rsidP="000E55B8">
      <w:r>
        <w:t xml:space="preserve">            "Action": [</w:t>
      </w:r>
    </w:p>
    <w:p w:rsidR="000E55B8" w:rsidRDefault="000E55B8" w:rsidP="000E55B8">
      <w:r>
        <w:t xml:space="preserve">                "s</w:t>
      </w:r>
      <w:proofErr w:type="gramStart"/>
      <w:r>
        <w:t>3:PutObject</w:t>
      </w:r>
      <w:proofErr w:type="gramEnd"/>
      <w:r>
        <w:t>",</w:t>
      </w:r>
    </w:p>
    <w:p w:rsidR="000E55B8" w:rsidRDefault="000E55B8" w:rsidP="000E55B8">
      <w:r>
        <w:t xml:space="preserve">                "s</w:t>
      </w:r>
      <w:proofErr w:type="gramStart"/>
      <w:r>
        <w:t>3:GetObject</w:t>
      </w:r>
      <w:proofErr w:type="gramEnd"/>
      <w:r>
        <w:t>",</w:t>
      </w:r>
    </w:p>
    <w:p w:rsidR="000E55B8" w:rsidRDefault="000E55B8" w:rsidP="000E55B8">
      <w:r>
        <w:t xml:space="preserve">                "s</w:t>
      </w:r>
      <w:proofErr w:type="gramStart"/>
      <w:r>
        <w:t>3:ListBucket</w:t>
      </w:r>
      <w:proofErr w:type="gramEnd"/>
      <w:r>
        <w:t>",</w:t>
      </w:r>
    </w:p>
    <w:p w:rsidR="000E55B8" w:rsidRDefault="000E55B8" w:rsidP="000E55B8">
      <w:r>
        <w:t xml:space="preserve">                "s</w:t>
      </w:r>
      <w:proofErr w:type="gramStart"/>
      <w:r>
        <w:t>3:DeleteObject</w:t>
      </w:r>
      <w:proofErr w:type="gramEnd"/>
      <w:r>
        <w:t>"</w:t>
      </w:r>
    </w:p>
    <w:p w:rsidR="000E55B8" w:rsidRDefault="000E55B8" w:rsidP="000E55B8">
      <w:r>
        <w:t xml:space="preserve">            ],</w:t>
      </w:r>
    </w:p>
    <w:p w:rsidR="000E55B8" w:rsidRDefault="000E55B8" w:rsidP="000E55B8">
      <w:r>
        <w:t xml:space="preserve">            "Resource": [</w:t>
      </w:r>
    </w:p>
    <w:p w:rsidR="000E55B8" w:rsidRDefault="000E55B8" w:rsidP="000E55B8">
      <w:r>
        <w:t xml:space="preserve">                </w:t>
      </w:r>
      <w:r>
        <w:t>"</w:t>
      </w:r>
      <w:proofErr w:type="gramStart"/>
      <w:r>
        <w:t>arn:aws</w:t>
      </w:r>
      <w:proofErr w:type="gramEnd"/>
      <w:r>
        <w:t>:s3:::s3-clm-</w:t>
      </w:r>
      <w:r>
        <w:t>prototypes",</w:t>
      </w:r>
    </w:p>
    <w:p w:rsidR="000E55B8" w:rsidRDefault="000E55B8" w:rsidP="000E55B8">
      <w:r>
        <w:t xml:space="preserve">                </w:t>
      </w:r>
      <w:r>
        <w:t>"</w:t>
      </w:r>
      <w:proofErr w:type="gramStart"/>
      <w:r>
        <w:t>arn:aws</w:t>
      </w:r>
      <w:proofErr w:type="gramEnd"/>
      <w:r>
        <w:t>:s3:::s3-clm-</w:t>
      </w:r>
      <w:r>
        <w:t>instances",</w:t>
      </w:r>
    </w:p>
    <w:p w:rsidR="000E55B8" w:rsidRDefault="000E55B8" w:rsidP="000E55B8">
      <w:r>
        <w:t xml:space="preserve">                </w:t>
      </w:r>
      <w:r>
        <w:t>"</w:t>
      </w:r>
      <w:proofErr w:type="gramStart"/>
      <w:r>
        <w:t>arn:aws</w:t>
      </w:r>
      <w:proofErr w:type="gramEnd"/>
      <w:r>
        <w:t>:s3:::s3-clm-</w:t>
      </w:r>
      <w:r>
        <w:t>instances/*",</w:t>
      </w:r>
    </w:p>
    <w:p w:rsidR="000E55B8" w:rsidRDefault="000E55B8" w:rsidP="000E55B8">
      <w:r>
        <w:t xml:space="preserve">                </w:t>
      </w:r>
      <w:r>
        <w:t>"</w:t>
      </w:r>
      <w:proofErr w:type="gramStart"/>
      <w:r>
        <w:t>arn:aws</w:t>
      </w:r>
      <w:proofErr w:type="gramEnd"/>
      <w:r>
        <w:t>:s3:::s3-clm-</w:t>
      </w:r>
      <w:r>
        <w:t>prototypes/*"</w:t>
      </w:r>
    </w:p>
    <w:p w:rsidR="000E55B8" w:rsidRDefault="000E55B8" w:rsidP="000E55B8">
      <w:r>
        <w:lastRenderedPageBreak/>
        <w:t xml:space="preserve">            ]</w:t>
      </w:r>
    </w:p>
    <w:p w:rsidR="000E55B8" w:rsidRDefault="000E55B8" w:rsidP="000E55B8">
      <w:r>
        <w:t xml:space="preserve">        }</w:t>
      </w:r>
    </w:p>
    <w:p w:rsidR="000E55B8" w:rsidRDefault="000E55B8" w:rsidP="000E55B8">
      <w:r>
        <w:t xml:space="preserve">    ]</w:t>
      </w:r>
    </w:p>
    <w:p w:rsidR="000E55B8" w:rsidRDefault="000E55B8" w:rsidP="000E55B8">
      <w:r>
        <w:t>}</w:t>
      </w:r>
    </w:p>
    <w:sectPr w:rsidR="000E55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2550DE"/>
    <w:multiLevelType w:val="hybridMultilevel"/>
    <w:tmpl w:val="6DAA8F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815CE3"/>
    <w:multiLevelType w:val="hybridMultilevel"/>
    <w:tmpl w:val="D02CAAAC"/>
    <w:lvl w:ilvl="0" w:tplc="B30C58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32D"/>
    <w:rsid w:val="000E55B8"/>
    <w:rsid w:val="003E632D"/>
    <w:rsid w:val="00841DC4"/>
    <w:rsid w:val="00B97FC3"/>
    <w:rsid w:val="00BB5663"/>
    <w:rsid w:val="00D67C80"/>
    <w:rsid w:val="00DC26FC"/>
    <w:rsid w:val="00F3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D9FAE8-0FA8-409B-BAA4-33727BE6F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3E632D"/>
    <w:pPr>
      <w:spacing w:after="0" w:line="240" w:lineRule="auto"/>
    </w:pPr>
    <w:rPr>
      <w:rFonts w:ascii="Calibri" w:hAnsi="Calibri" w:cs="Calibri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309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3E632D"/>
    <w:pPr>
      <w:ind w:left="720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309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2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2.png@01D54637.6AA6A77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54637.6AA6A77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cid:image001.png@01D546ED.13D5584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matematici</dc:creator>
  <cp:keywords/>
  <dc:description/>
  <cp:lastModifiedBy>matematici</cp:lastModifiedBy>
  <cp:revision>6</cp:revision>
  <dcterms:created xsi:type="dcterms:W3CDTF">2020-02-11T14:58:00Z</dcterms:created>
  <dcterms:modified xsi:type="dcterms:W3CDTF">2020-02-11T16:31:00Z</dcterms:modified>
</cp:coreProperties>
</file>