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D0D" w:rsidRDefault="000C1D0D">
      <w:pPr>
        <w:overflowPunct/>
        <w:autoSpaceDE/>
        <w:autoSpaceDN/>
        <w:adjustRightInd/>
        <w:spacing w:after="200" w:line="276" w:lineRule="auto"/>
        <w:textAlignment w:val="auto"/>
        <w:rPr>
          <w:rFonts w:ascii="Arial" w:hAnsi="Arial" w:cs="Arial"/>
          <w:b/>
          <w:sz w:val="40"/>
          <w:szCs w:val="40"/>
        </w:rPr>
      </w:pPr>
      <w:bookmarkStart w:id="0" w:name="_GoBack"/>
    </w:p>
    <w:p w:rsidR="00690334" w:rsidRPr="00B772F3" w:rsidRDefault="00690334" w:rsidP="00690334">
      <w:pPr>
        <w:jc w:val="center"/>
        <w:rPr>
          <w:rFonts w:ascii="Arial" w:hAnsi="Arial" w:cs="Arial"/>
          <w:b/>
          <w:sz w:val="40"/>
          <w:szCs w:val="40"/>
        </w:rPr>
      </w:pPr>
      <w:r>
        <w:rPr>
          <w:rFonts w:ascii="Arial" w:hAnsi="Arial" w:cs="Arial"/>
          <w:b/>
          <w:sz w:val="40"/>
          <w:szCs w:val="40"/>
        </w:rPr>
        <w:t>Н.Р. Кудлай</w:t>
      </w:r>
      <w:r w:rsidRPr="00B772F3">
        <w:rPr>
          <w:rFonts w:ascii="Arial" w:hAnsi="Arial" w:cs="Arial"/>
          <w:b/>
          <w:sz w:val="40"/>
          <w:szCs w:val="40"/>
        </w:rPr>
        <w:t xml:space="preserve"> </w:t>
      </w:r>
    </w:p>
    <w:p w:rsidR="00690334" w:rsidRPr="00B772F3" w:rsidRDefault="00690334" w:rsidP="00690334">
      <w:pPr>
        <w:jc w:val="center"/>
        <w:rPr>
          <w:rFonts w:ascii="Arial" w:hAnsi="Arial" w:cs="Arial"/>
          <w:b/>
          <w:sz w:val="40"/>
          <w:szCs w:val="40"/>
        </w:rPr>
      </w:pPr>
    </w:p>
    <w:p w:rsidR="00690334" w:rsidRDefault="00690334" w:rsidP="00690334">
      <w:pPr>
        <w:jc w:val="center"/>
        <w:rPr>
          <w:rFonts w:ascii="Arial" w:hAnsi="Arial" w:cs="Arial"/>
          <w:b/>
          <w:sz w:val="40"/>
          <w:szCs w:val="40"/>
        </w:rPr>
      </w:pPr>
      <w:r w:rsidRPr="00B772F3">
        <w:rPr>
          <w:rFonts w:ascii="Arial" w:hAnsi="Arial" w:cs="Arial"/>
          <w:b/>
          <w:sz w:val="40"/>
          <w:szCs w:val="40"/>
        </w:rPr>
        <w:t xml:space="preserve">Основы теории множеств </w:t>
      </w:r>
    </w:p>
    <w:p w:rsidR="00690334" w:rsidRDefault="00690334" w:rsidP="00690334">
      <w:pPr>
        <w:jc w:val="center"/>
        <w:rPr>
          <w:rFonts w:ascii="Arial" w:hAnsi="Arial" w:cs="Arial"/>
          <w:b/>
          <w:sz w:val="40"/>
          <w:szCs w:val="40"/>
        </w:rPr>
      </w:pPr>
      <w:r w:rsidRPr="00B772F3">
        <w:rPr>
          <w:rFonts w:ascii="Arial" w:hAnsi="Arial" w:cs="Arial"/>
          <w:b/>
          <w:sz w:val="40"/>
          <w:szCs w:val="40"/>
        </w:rPr>
        <w:t xml:space="preserve">и приложение булевой алгебры </w:t>
      </w:r>
    </w:p>
    <w:p w:rsidR="00690334" w:rsidRPr="00B772F3" w:rsidRDefault="00690334" w:rsidP="00690334">
      <w:pPr>
        <w:jc w:val="center"/>
        <w:rPr>
          <w:rFonts w:ascii="Arial" w:hAnsi="Arial" w:cs="Arial"/>
          <w:b/>
          <w:sz w:val="40"/>
          <w:szCs w:val="40"/>
        </w:rPr>
      </w:pPr>
      <w:r w:rsidRPr="00B772F3">
        <w:rPr>
          <w:rFonts w:ascii="Arial" w:hAnsi="Arial" w:cs="Arial"/>
          <w:b/>
          <w:sz w:val="40"/>
          <w:szCs w:val="40"/>
        </w:rPr>
        <w:t>к синтезу комбинационных схем</w:t>
      </w:r>
    </w:p>
    <w:p w:rsidR="00690334" w:rsidRPr="00B772F3" w:rsidRDefault="00690334" w:rsidP="00690334">
      <w:pPr>
        <w:jc w:val="center"/>
        <w:rPr>
          <w:rFonts w:ascii="Arial" w:hAnsi="Arial" w:cs="Arial"/>
          <w:b/>
          <w:sz w:val="40"/>
          <w:szCs w:val="40"/>
        </w:rPr>
      </w:pPr>
    </w:p>
    <w:p w:rsidR="00690334" w:rsidRPr="00B772F3" w:rsidRDefault="00690334" w:rsidP="00690334">
      <w:pPr>
        <w:jc w:val="center"/>
        <w:rPr>
          <w:rFonts w:ascii="Arial" w:hAnsi="Arial" w:cs="Arial"/>
          <w:b/>
          <w:sz w:val="36"/>
          <w:szCs w:val="36"/>
        </w:rPr>
      </w:pPr>
      <w:r w:rsidRPr="009D0771">
        <w:rPr>
          <w:rFonts w:ascii="Arial" w:hAnsi="Arial" w:cs="Arial"/>
          <w:b/>
          <w:sz w:val="36"/>
          <w:szCs w:val="36"/>
        </w:rPr>
        <w:t>Уче</w:t>
      </w:r>
      <w:r>
        <w:rPr>
          <w:rFonts w:ascii="Arial" w:hAnsi="Arial" w:cs="Arial"/>
          <w:b/>
          <w:sz w:val="36"/>
          <w:szCs w:val="36"/>
        </w:rPr>
        <w:t xml:space="preserve">бное пособие по </w:t>
      </w:r>
      <w:r>
        <w:rPr>
          <w:rFonts w:ascii="Arial" w:hAnsi="Arial" w:cs="Arial"/>
          <w:b/>
          <w:sz w:val="36"/>
          <w:szCs w:val="36"/>
        </w:rPr>
        <w:br/>
        <w:t>учебному пособию</w:t>
      </w:r>
      <w:r w:rsidRPr="00B772F3">
        <w:rPr>
          <w:rFonts w:ascii="Arial" w:hAnsi="Arial" w:cs="Arial"/>
          <w:b/>
          <w:sz w:val="36"/>
          <w:szCs w:val="36"/>
        </w:rPr>
        <w:t xml:space="preserve"> по </w:t>
      </w:r>
      <w:r>
        <w:rPr>
          <w:rFonts w:ascii="Arial" w:hAnsi="Arial" w:cs="Arial"/>
          <w:b/>
          <w:sz w:val="36"/>
          <w:szCs w:val="36"/>
        </w:rPr>
        <w:t>дисциплине</w:t>
      </w:r>
    </w:p>
    <w:p w:rsidR="00690334" w:rsidRPr="00B772F3" w:rsidRDefault="00690334" w:rsidP="00690334">
      <w:pPr>
        <w:jc w:val="center"/>
        <w:rPr>
          <w:rFonts w:ascii="Arial" w:hAnsi="Arial" w:cs="Arial"/>
          <w:b/>
          <w:sz w:val="36"/>
          <w:szCs w:val="36"/>
        </w:rPr>
      </w:pPr>
      <w:r w:rsidRPr="00B772F3">
        <w:rPr>
          <w:rFonts w:ascii="Arial" w:hAnsi="Arial" w:cs="Arial"/>
          <w:b/>
          <w:sz w:val="36"/>
          <w:szCs w:val="36"/>
        </w:rPr>
        <w:t>«Дискретная математика»</w:t>
      </w:r>
      <w:r>
        <w:rPr>
          <w:rFonts w:ascii="Arial" w:hAnsi="Arial" w:cs="Arial"/>
          <w:b/>
          <w:sz w:val="36"/>
          <w:szCs w:val="36"/>
        </w:rPr>
        <w:t xml:space="preserve"> В.И. Полякова</w:t>
      </w:r>
    </w:p>
    <w:p w:rsidR="00690334" w:rsidRPr="00B772F3" w:rsidRDefault="00690334" w:rsidP="00690334">
      <w:pPr>
        <w:rPr>
          <w:rFonts w:ascii="Arial" w:hAnsi="Arial" w:cs="Arial"/>
          <w:sz w:val="40"/>
          <w:szCs w:val="40"/>
        </w:rPr>
      </w:pPr>
      <w:r>
        <w:rPr>
          <w:rFonts w:ascii="Arial" w:hAnsi="Arial" w:cs="Arial"/>
          <w:noProof/>
          <w:sz w:val="40"/>
          <w:szCs w:val="40"/>
        </w:rPr>
        <w:drawing>
          <wp:anchor distT="0" distB="0" distL="114300" distR="114300" simplePos="0" relativeHeight="251658240" behindDoc="0" locked="0" layoutInCell="1" allowOverlap="1" wp14:anchorId="67175886" wp14:editId="05ABF821">
            <wp:simplePos x="0" y="0"/>
            <wp:positionH relativeFrom="column">
              <wp:posOffset>796290</wp:posOffset>
            </wp:positionH>
            <wp:positionV relativeFrom="paragraph">
              <wp:posOffset>-2540</wp:posOffset>
            </wp:positionV>
            <wp:extent cx="4276725" cy="427672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betty_163350552693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6725" cy="4276725"/>
                    </a:xfrm>
                    <a:prstGeom prst="rect">
                      <a:avLst/>
                    </a:prstGeom>
                  </pic:spPr>
                </pic:pic>
              </a:graphicData>
            </a:graphic>
            <wp14:sizeRelH relativeFrom="page">
              <wp14:pctWidth>0</wp14:pctWidth>
            </wp14:sizeRelH>
            <wp14:sizeRelV relativeFrom="page">
              <wp14:pctHeight>0</wp14:pctHeight>
            </wp14:sizeRelV>
          </wp:anchor>
        </w:drawing>
      </w:r>
    </w:p>
    <w:p w:rsidR="00690334" w:rsidRDefault="00690334" w:rsidP="00690334"/>
    <w:p w:rsidR="00690334" w:rsidRDefault="00690334" w:rsidP="00690334"/>
    <w:p w:rsidR="00690334" w:rsidRDefault="00690334" w:rsidP="00690334">
      <w:pPr>
        <w:spacing w:before="240"/>
        <w:jc w:val="center"/>
        <w:rPr>
          <w:rFonts w:ascii="Arial" w:hAnsi="Arial"/>
          <w:sz w:val="28"/>
        </w:rPr>
      </w:pPr>
    </w:p>
    <w:p w:rsidR="00690334" w:rsidRDefault="00690334" w:rsidP="00690334">
      <w:pPr>
        <w:spacing w:before="240"/>
        <w:jc w:val="center"/>
        <w:rPr>
          <w:rFonts w:ascii="Arial" w:hAnsi="Arial"/>
          <w:sz w:val="28"/>
        </w:rPr>
      </w:pPr>
    </w:p>
    <w:p w:rsidR="00690334" w:rsidRDefault="00690334" w:rsidP="00690334">
      <w:pPr>
        <w:spacing w:before="240"/>
        <w:jc w:val="center"/>
        <w:rPr>
          <w:rFonts w:ascii="Arial" w:hAnsi="Arial"/>
          <w:sz w:val="28"/>
        </w:rPr>
      </w:pPr>
    </w:p>
    <w:p w:rsidR="00690334" w:rsidRDefault="00690334" w:rsidP="00690334">
      <w:pPr>
        <w:spacing w:before="240"/>
        <w:jc w:val="center"/>
        <w:rPr>
          <w:rFonts w:ascii="Arial" w:hAnsi="Arial"/>
          <w:b/>
          <w:sz w:val="28"/>
        </w:rPr>
      </w:pPr>
    </w:p>
    <w:p w:rsidR="00690334" w:rsidRDefault="00690334" w:rsidP="00690334">
      <w:pPr>
        <w:spacing w:before="240"/>
        <w:jc w:val="center"/>
        <w:rPr>
          <w:rFonts w:ascii="Arial" w:hAnsi="Arial"/>
          <w:b/>
          <w:sz w:val="28"/>
        </w:rPr>
      </w:pPr>
    </w:p>
    <w:p w:rsidR="00690334" w:rsidRDefault="00690334" w:rsidP="00690334">
      <w:pPr>
        <w:spacing w:before="240"/>
        <w:jc w:val="center"/>
        <w:rPr>
          <w:rFonts w:ascii="Arial" w:hAnsi="Arial"/>
          <w:b/>
          <w:sz w:val="28"/>
        </w:rPr>
      </w:pPr>
    </w:p>
    <w:p w:rsidR="00690334" w:rsidRDefault="00690334" w:rsidP="00690334">
      <w:pPr>
        <w:spacing w:before="240"/>
        <w:jc w:val="center"/>
        <w:rPr>
          <w:rFonts w:ascii="Arial" w:hAnsi="Arial"/>
          <w:b/>
          <w:sz w:val="28"/>
        </w:rPr>
      </w:pPr>
    </w:p>
    <w:p w:rsidR="00690334" w:rsidRDefault="00690334" w:rsidP="00690334">
      <w:pPr>
        <w:spacing w:before="240"/>
        <w:jc w:val="center"/>
        <w:rPr>
          <w:rFonts w:ascii="Arial" w:hAnsi="Arial"/>
          <w:b/>
          <w:sz w:val="28"/>
        </w:rPr>
      </w:pPr>
    </w:p>
    <w:p w:rsidR="00690334" w:rsidRDefault="00690334" w:rsidP="00690334">
      <w:pPr>
        <w:spacing w:before="240"/>
        <w:jc w:val="center"/>
        <w:rPr>
          <w:rFonts w:ascii="Arial" w:hAnsi="Arial"/>
          <w:b/>
          <w:sz w:val="28"/>
        </w:rPr>
      </w:pPr>
    </w:p>
    <w:p w:rsidR="00690334" w:rsidRDefault="00690334" w:rsidP="00690334">
      <w:pPr>
        <w:spacing w:before="240"/>
        <w:jc w:val="center"/>
        <w:rPr>
          <w:rFonts w:ascii="Arial" w:hAnsi="Arial"/>
          <w:b/>
          <w:sz w:val="28"/>
        </w:rPr>
      </w:pPr>
    </w:p>
    <w:p w:rsidR="00690334" w:rsidRDefault="00690334" w:rsidP="00690334">
      <w:pPr>
        <w:spacing w:before="240"/>
        <w:jc w:val="center"/>
        <w:rPr>
          <w:rFonts w:ascii="Arial" w:hAnsi="Arial"/>
          <w:b/>
          <w:sz w:val="28"/>
        </w:rPr>
      </w:pPr>
    </w:p>
    <w:p w:rsidR="00690334" w:rsidRDefault="00690334" w:rsidP="00690334">
      <w:pPr>
        <w:spacing w:before="240"/>
        <w:jc w:val="center"/>
        <w:rPr>
          <w:rFonts w:ascii="Arial" w:hAnsi="Arial"/>
          <w:b/>
          <w:sz w:val="28"/>
        </w:rPr>
      </w:pPr>
    </w:p>
    <w:p w:rsidR="00690334" w:rsidRPr="00506286" w:rsidRDefault="00690334" w:rsidP="00690334">
      <w:pPr>
        <w:spacing w:before="240"/>
        <w:jc w:val="center"/>
        <w:rPr>
          <w:rFonts w:ascii="Arial" w:hAnsi="Arial"/>
          <w:b/>
          <w:sz w:val="28"/>
        </w:rPr>
      </w:pPr>
      <w:r>
        <w:rPr>
          <w:rFonts w:ascii="Arial" w:hAnsi="Arial"/>
          <w:b/>
          <w:sz w:val="28"/>
        </w:rPr>
        <w:t>Санкт-Петербург</w:t>
      </w:r>
    </w:p>
    <w:p w:rsidR="00690334" w:rsidRDefault="00690334" w:rsidP="00690334">
      <w:pPr>
        <w:spacing w:before="240"/>
        <w:jc w:val="center"/>
        <w:rPr>
          <w:rFonts w:ascii="Arial" w:hAnsi="Arial"/>
          <w:b/>
          <w:sz w:val="28"/>
          <w:szCs w:val="28"/>
        </w:rPr>
      </w:pPr>
      <w:r>
        <w:rPr>
          <w:rFonts w:ascii="Arial" w:hAnsi="Arial"/>
          <w:b/>
          <w:sz w:val="28"/>
          <w:szCs w:val="28"/>
        </w:rPr>
        <w:t>2021</w:t>
      </w:r>
    </w:p>
    <w:bookmarkEnd w:id="0"/>
    <w:p w:rsidR="00690334" w:rsidRPr="000C1D0D" w:rsidRDefault="00690334" w:rsidP="000C1D0D">
      <w:pPr>
        <w:overflowPunct/>
        <w:autoSpaceDE/>
        <w:autoSpaceDN/>
        <w:adjustRightInd/>
        <w:spacing w:after="200" w:line="276" w:lineRule="auto"/>
        <w:jc w:val="center"/>
        <w:textAlignment w:val="auto"/>
        <w:rPr>
          <w:caps/>
        </w:rPr>
      </w:pPr>
      <w:r>
        <w:rPr>
          <w:rFonts w:ascii="Arial" w:hAnsi="Arial"/>
          <w:b/>
          <w:sz w:val="28"/>
          <w:szCs w:val="28"/>
        </w:rPr>
        <w:br w:type="page"/>
      </w:r>
      <w:r w:rsidR="008E7CBE">
        <w:rPr>
          <w:caps/>
        </w:rPr>
        <w:lastRenderedPageBreak/>
        <w:t>МинистР</w:t>
      </w:r>
      <w:r>
        <w:rPr>
          <w:caps/>
        </w:rPr>
        <w:t xml:space="preserve"> образования и науки </w:t>
      </w:r>
      <w:r>
        <w:rPr>
          <w:caps/>
          <w:lang w:val="en-US"/>
        </w:rPr>
        <w:t>P</w:t>
      </w:r>
      <w:r w:rsidRPr="00690334">
        <w:rPr>
          <w:caps/>
        </w:rPr>
        <w:t>3111</w:t>
      </w:r>
    </w:p>
    <w:p w:rsidR="00690334" w:rsidRPr="00090AF6" w:rsidRDefault="00690334" w:rsidP="001A7247">
      <w:pPr>
        <w:pStyle w:val="a5"/>
        <w:jc w:val="center"/>
        <w:rPr>
          <w:sz w:val="32"/>
        </w:rPr>
      </w:pPr>
      <w:r w:rsidRPr="00090AF6">
        <w:rPr>
          <w:sz w:val="32"/>
        </w:rPr>
        <w:t xml:space="preserve">НАЦИОНАЛЬНЫЙ </w:t>
      </w:r>
      <w:r w:rsidRPr="00090AF6">
        <w:rPr>
          <w:sz w:val="32"/>
        </w:rPr>
        <w:br/>
        <w:t>ИССЛЕДОВАТЕЛЬСКИЙ</w:t>
      </w:r>
      <w:r w:rsidR="001A7247" w:rsidRPr="00090AF6">
        <w:rPr>
          <w:sz w:val="32"/>
        </w:rPr>
        <w:t xml:space="preserve"> УНИВЕРСИТЕТ</w:t>
      </w:r>
      <w:r w:rsidRPr="00090AF6">
        <w:rPr>
          <w:sz w:val="32"/>
        </w:rPr>
        <w:t xml:space="preserve"> </w:t>
      </w:r>
      <w:r w:rsidR="001A7247" w:rsidRPr="00090AF6">
        <w:rPr>
          <w:sz w:val="32"/>
        </w:rPr>
        <w:br/>
        <w:t>“</w:t>
      </w:r>
      <w:r w:rsidR="004A765B" w:rsidRPr="00090AF6">
        <w:rPr>
          <w:sz w:val="32"/>
        </w:rPr>
        <w:t>ИНСТИТУТ</w:t>
      </w:r>
      <w:r w:rsidRPr="00090AF6">
        <w:rPr>
          <w:sz w:val="32"/>
        </w:rPr>
        <w:t xml:space="preserve"> ТЕПЛЫХ МУЖСКИХ ОТНОШЕНИЙ</w:t>
      </w:r>
      <w:r w:rsidR="001A7247" w:rsidRPr="00090AF6">
        <w:rPr>
          <w:sz w:val="32"/>
        </w:rPr>
        <w:t>”</w:t>
      </w:r>
    </w:p>
    <w:p w:rsidR="00690334" w:rsidRDefault="00690334" w:rsidP="00690334">
      <w:pPr>
        <w:jc w:val="center"/>
        <w:rPr>
          <w:rFonts w:ascii="Arial" w:hAnsi="Arial"/>
          <w:b/>
        </w:rPr>
      </w:pPr>
    </w:p>
    <w:p w:rsidR="00690334" w:rsidRDefault="00690334" w:rsidP="00690334">
      <w:pPr>
        <w:spacing w:before="240"/>
        <w:jc w:val="center"/>
        <w:rPr>
          <w:rFonts w:ascii="Arial" w:hAnsi="Arial"/>
          <w:b/>
          <w:sz w:val="28"/>
        </w:rPr>
      </w:pPr>
    </w:p>
    <w:p w:rsidR="00690334" w:rsidRPr="008D73D9" w:rsidRDefault="00690334" w:rsidP="00690334"/>
    <w:p w:rsidR="00690334" w:rsidRPr="008D73D9" w:rsidRDefault="00690334" w:rsidP="00690334"/>
    <w:p w:rsidR="00690334" w:rsidRPr="004B7E4C" w:rsidRDefault="00690334" w:rsidP="00690334">
      <w:pPr>
        <w:spacing w:before="240"/>
        <w:jc w:val="center"/>
        <w:rPr>
          <w:rFonts w:ascii="Arial" w:hAnsi="Arial"/>
          <w:b/>
          <w:color w:val="FF0000"/>
          <w:sz w:val="40"/>
        </w:rPr>
      </w:pPr>
    </w:p>
    <w:p w:rsidR="00690334" w:rsidRDefault="00690334" w:rsidP="00690334">
      <w:pPr>
        <w:jc w:val="center"/>
        <w:rPr>
          <w:rFonts w:ascii="Arial" w:hAnsi="Arial" w:cs="Arial"/>
          <w:b/>
          <w:sz w:val="40"/>
          <w:szCs w:val="40"/>
        </w:rPr>
      </w:pPr>
      <w:r>
        <w:rPr>
          <w:rFonts w:ascii="Arial" w:hAnsi="Arial" w:cs="Arial"/>
          <w:b/>
          <w:sz w:val="40"/>
          <w:szCs w:val="40"/>
        </w:rPr>
        <w:t>Н.Р. Кудлай</w:t>
      </w:r>
    </w:p>
    <w:p w:rsidR="00690334" w:rsidRDefault="00690334" w:rsidP="00690334">
      <w:pPr>
        <w:jc w:val="center"/>
        <w:rPr>
          <w:rFonts w:ascii="Arial" w:hAnsi="Arial" w:cs="Arial"/>
          <w:b/>
          <w:sz w:val="40"/>
          <w:szCs w:val="40"/>
        </w:rPr>
      </w:pPr>
    </w:p>
    <w:p w:rsidR="00690334" w:rsidRPr="00B772F3" w:rsidRDefault="00690334" w:rsidP="00690334">
      <w:pPr>
        <w:jc w:val="center"/>
        <w:rPr>
          <w:rFonts w:ascii="Arial" w:hAnsi="Arial" w:cs="Arial"/>
          <w:b/>
          <w:sz w:val="40"/>
          <w:szCs w:val="40"/>
        </w:rPr>
      </w:pPr>
    </w:p>
    <w:p w:rsidR="00690334" w:rsidRDefault="00690334" w:rsidP="00690334">
      <w:pPr>
        <w:jc w:val="center"/>
        <w:rPr>
          <w:rFonts w:ascii="Arial" w:hAnsi="Arial" w:cs="Arial"/>
          <w:b/>
          <w:sz w:val="40"/>
          <w:szCs w:val="40"/>
        </w:rPr>
      </w:pPr>
      <w:r w:rsidRPr="00B772F3">
        <w:rPr>
          <w:rFonts w:ascii="Arial" w:hAnsi="Arial" w:cs="Arial"/>
          <w:b/>
          <w:sz w:val="40"/>
          <w:szCs w:val="40"/>
        </w:rPr>
        <w:t xml:space="preserve">Основы теории множеств </w:t>
      </w:r>
    </w:p>
    <w:p w:rsidR="00690334" w:rsidRDefault="00690334" w:rsidP="00690334">
      <w:pPr>
        <w:jc w:val="center"/>
        <w:rPr>
          <w:rFonts w:ascii="Arial" w:hAnsi="Arial" w:cs="Arial"/>
          <w:b/>
          <w:sz w:val="40"/>
          <w:szCs w:val="40"/>
        </w:rPr>
      </w:pPr>
      <w:r w:rsidRPr="00B772F3">
        <w:rPr>
          <w:rFonts w:ascii="Arial" w:hAnsi="Arial" w:cs="Arial"/>
          <w:b/>
          <w:sz w:val="40"/>
          <w:szCs w:val="40"/>
        </w:rPr>
        <w:t xml:space="preserve">и приложение булевой алгебры </w:t>
      </w:r>
    </w:p>
    <w:p w:rsidR="00690334" w:rsidRPr="00B772F3" w:rsidRDefault="00690334" w:rsidP="00690334">
      <w:pPr>
        <w:jc w:val="center"/>
        <w:rPr>
          <w:rFonts w:ascii="Arial" w:hAnsi="Arial" w:cs="Arial"/>
          <w:b/>
          <w:sz w:val="40"/>
          <w:szCs w:val="40"/>
        </w:rPr>
      </w:pPr>
      <w:r w:rsidRPr="00B772F3">
        <w:rPr>
          <w:rFonts w:ascii="Arial" w:hAnsi="Arial" w:cs="Arial"/>
          <w:b/>
          <w:sz w:val="40"/>
          <w:szCs w:val="40"/>
        </w:rPr>
        <w:t>к синтезу комбинационных схем</w:t>
      </w:r>
    </w:p>
    <w:p w:rsidR="00690334" w:rsidRPr="00B772F3" w:rsidRDefault="00690334" w:rsidP="00690334">
      <w:pPr>
        <w:jc w:val="center"/>
        <w:rPr>
          <w:rFonts w:ascii="Arial" w:hAnsi="Arial" w:cs="Arial"/>
          <w:b/>
          <w:sz w:val="40"/>
          <w:szCs w:val="40"/>
        </w:rPr>
      </w:pPr>
    </w:p>
    <w:p w:rsidR="00690334" w:rsidRDefault="00690334" w:rsidP="00690334">
      <w:pPr>
        <w:jc w:val="center"/>
        <w:rPr>
          <w:rFonts w:ascii="Arial" w:hAnsi="Arial" w:cs="Arial"/>
          <w:b/>
          <w:sz w:val="36"/>
          <w:szCs w:val="36"/>
        </w:rPr>
      </w:pPr>
      <w:r w:rsidRPr="009D0771">
        <w:rPr>
          <w:rFonts w:ascii="Arial" w:hAnsi="Arial" w:cs="Arial"/>
          <w:b/>
          <w:sz w:val="36"/>
          <w:szCs w:val="36"/>
        </w:rPr>
        <w:t>Уче</w:t>
      </w:r>
      <w:r>
        <w:rPr>
          <w:rFonts w:ascii="Arial" w:hAnsi="Arial" w:cs="Arial"/>
          <w:b/>
          <w:sz w:val="36"/>
          <w:szCs w:val="36"/>
        </w:rPr>
        <w:t>бное пособие</w:t>
      </w:r>
      <w:r w:rsidRPr="00B772F3">
        <w:rPr>
          <w:rFonts w:ascii="Arial" w:hAnsi="Arial" w:cs="Arial"/>
          <w:b/>
          <w:sz w:val="36"/>
          <w:szCs w:val="36"/>
        </w:rPr>
        <w:t xml:space="preserve"> по </w:t>
      </w:r>
    </w:p>
    <w:p w:rsidR="00690334" w:rsidRDefault="00690334" w:rsidP="00690334">
      <w:pPr>
        <w:jc w:val="center"/>
        <w:rPr>
          <w:rFonts w:ascii="Arial" w:hAnsi="Arial" w:cs="Arial"/>
          <w:b/>
          <w:sz w:val="36"/>
          <w:szCs w:val="36"/>
        </w:rPr>
      </w:pPr>
      <w:r>
        <w:rPr>
          <w:rFonts w:ascii="Arial" w:hAnsi="Arial" w:cs="Arial"/>
          <w:b/>
          <w:sz w:val="36"/>
          <w:szCs w:val="36"/>
        </w:rPr>
        <w:t>учебному пособию</w:t>
      </w:r>
      <w:r w:rsidRPr="00B772F3">
        <w:rPr>
          <w:rFonts w:ascii="Arial" w:hAnsi="Arial" w:cs="Arial"/>
          <w:b/>
          <w:sz w:val="36"/>
          <w:szCs w:val="36"/>
        </w:rPr>
        <w:t xml:space="preserve"> по </w:t>
      </w:r>
      <w:r>
        <w:rPr>
          <w:rFonts w:ascii="Arial" w:hAnsi="Arial" w:cs="Arial"/>
          <w:b/>
          <w:sz w:val="36"/>
          <w:szCs w:val="36"/>
        </w:rPr>
        <w:t>дисциплине</w:t>
      </w:r>
    </w:p>
    <w:p w:rsidR="00690334" w:rsidRPr="00B772F3" w:rsidRDefault="00690334" w:rsidP="00690334">
      <w:pPr>
        <w:jc w:val="center"/>
        <w:rPr>
          <w:rFonts w:ascii="Arial" w:hAnsi="Arial" w:cs="Arial"/>
          <w:b/>
          <w:sz w:val="36"/>
          <w:szCs w:val="36"/>
        </w:rPr>
      </w:pPr>
      <w:r>
        <w:rPr>
          <w:rFonts w:ascii="Arial" w:hAnsi="Arial" w:cs="Arial"/>
          <w:b/>
          <w:sz w:val="36"/>
          <w:szCs w:val="36"/>
        </w:rPr>
        <w:t xml:space="preserve"> </w:t>
      </w:r>
      <w:r w:rsidRPr="00B772F3">
        <w:rPr>
          <w:rFonts w:ascii="Arial" w:hAnsi="Arial" w:cs="Arial"/>
          <w:b/>
          <w:sz w:val="36"/>
          <w:szCs w:val="36"/>
        </w:rPr>
        <w:t>«Дискретная математика»</w:t>
      </w:r>
      <w:r>
        <w:rPr>
          <w:rFonts w:ascii="Arial" w:hAnsi="Arial" w:cs="Arial"/>
          <w:b/>
          <w:sz w:val="36"/>
          <w:szCs w:val="36"/>
        </w:rPr>
        <w:t xml:space="preserve"> В.И. Полякова</w:t>
      </w:r>
    </w:p>
    <w:p w:rsidR="00690334" w:rsidRDefault="00690334" w:rsidP="00690334"/>
    <w:p w:rsidR="00690334" w:rsidRDefault="00690334" w:rsidP="00690334"/>
    <w:p w:rsidR="00690334" w:rsidRDefault="00690334" w:rsidP="00690334">
      <w:pPr>
        <w:spacing w:before="240"/>
        <w:jc w:val="center"/>
        <w:rPr>
          <w:rFonts w:ascii="Arial" w:hAnsi="Arial"/>
          <w:sz w:val="28"/>
        </w:rPr>
      </w:pPr>
    </w:p>
    <w:p w:rsidR="00690334" w:rsidRPr="004A765B" w:rsidRDefault="008E7CBE" w:rsidP="004A765B">
      <w:pPr>
        <w:spacing w:before="240"/>
        <w:jc w:val="center"/>
        <w:rPr>
          <w:rFonts w:ascii="Arial" w:hAnsi="Arial"/>
          <w:sz w:val="28"/>
          <w:lang w:val="en-US"/>
        </w:rPr>
      </w:pPr>
      <w:r>
        <w:rPr>
          <w:caps/>
          <w:noProof/>
        </w:rPr>
        <w:drawing>
          <wp:anchor distT="0" distB="0" distL="114300" distR="114300" simplePos="0" relativeHeight="251664384" behindDoc="0" locked="0" layoutInCell="1" allowOverlap="1" wp14:anchorId="315ACF99" wp14:editId="03DAF09C">
            <wp:simplePos x="0" y="0"/>
            <wp:positionH relativeFrom="column">
              <wp:posOffset>4213225</wp:posOffset>
            </wp:positionH>
            <wp:positionV relativeFrom="paragraph">
              <wp:posOffset>1570606</wp:posOffset>
            </wp:positionV>
            <wp:extent cx="1753235" cy="1748790"/>
            <wp:effectExtent l="95250" t="95250" r="94615" b="9906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png"/>
                    <pic:cNvPicPr/>
                  </pic:nvPicPr>
                  <pic:blipFill>
                    <a:blip r:embed="rId8" cstate="print">
                      <a:extLst>
                        <a:ext uri="{28A0092B-C50C-407E-A947-70E740481C1C}">
                          <a14:useLocalDpi xmlns:a14="http://schemas.microsoft.com/office/drawing/2010/main" val="0"/>
                        </a:ext>
                      </a:extLst>
                    </a:blip>
                    <a:stretch>
                      <a:fillRect/>
                    </a:stretch>
                  </pic:blipFill>
                  <pic:spPr>
                    <a:xfrm rot="383433">
                      <a:off x="0" y="0"/>
                      <a:ext cx="1753235" cy="1748790"/>
                    </a:xfrm>
                    <a:prstGeom prst="rect">
                      <a:avLst/>
                    </a:prstGeom>
                  </pic:spPr>
                </pic:pic>
              </a:graphicData>
            </a:graphic>
            <wp14:sizeRelH relativeFrom="margin">
              <wp14:pctWidth>0</wp14:pctWidth>
            </wp14:sizeRelH>
            <wp14:sizeRelV relativeFrom="margin">
              <wp14:pctHeight>0</wp14:pctHeight>
            </wp14:sizeRelV>
          </wp:anchor>
        </w:drawing>
      </w:r>
      <w:r w:rsidR="004A765B">
        <w:rPr>
          <w:rFonts w:ascii="Arial" w:hAnsi="Arial"/>
          <w:noProof/>
          <w:sz w:val="28"/>
        </w:rPr>
        <w:drawing>
          <wp:inline distT="0" distB="0" distL="0" distR="0" wp14:anchorId="014D43DA" wp14:editId="0C30B7FF">
            <wp:extent cx="3000375" cy="2120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790" cy="2130432"/>
                    </a:xfrm>
                    <a:prstGeom prst="rect">
                      <a:avLst/>
                    </a:prstGeom>
                  </pic:spPr>
                </pic:pic>
              </a:graphicData>
            </a:graphic>
          </wp:inline>
        </w:drawing>
      </w:r>
    </w:p>
    <w:p w:rsidR="00690334" w:rsidRDefault="00690334" w:rsidP="00690334">
      <w:pPr>
        <w:spacing w:before="240"/>
        <w:jc w:val="center"/>
        <w:rPr>
          <w:rFonts w:ascii="Arial" w:hAnsi="Arial"/>
          <w:b/>
          <w:sz w:val="28"/>
        </w:rPr>
      </w:pPr>
    </w:p>
    <w:p w:rsidR="00690334" w:rsidRPr="00506286" w:rsidRDefault="00690334" w:rsidP="00690334">
      <w:pPr>
        <w:spacing w:before="240"/>
        <w:jc w:val="center"/>
        <w:rPr>
          <w:rFonts w:ascii="Arial" w:hAnsi="Arial"/>
          <w:b/>
          <w:sz w:val="28"/>
        </w:rPr>
      </w:pPr>
      <w:r>
        <w:rPr>
          <w:rFonts w:ascii="Arial" w:hAnsi="Arial"/>
          <w:b/>
          <w:sz w:val="28"/>
        </w:rPr>
        <w:t>Санкт-Петербург</w:t>
      </w:r>
    </w:p>
    <w:p w:rsidR="00690334" w:rsidRPr="008E7CBE" w:rsidRDefault="00690334" w:rsidP="00690334">
      <w:pPr>
        <w:spacing w:before="240"/>
        <w:jc w:val="center"/>
        <w:rPr>
          <w:rFonts w:ascii="Arial" w:hAnsi="Arial"/>
          <w:b/>
          <w:sz w:val="28"/>
        </w:rPr>
      </w:pPr>
      <w:r w:rsidRPr="008E7CBE">
        <w:rPr>
          <w:rFonts w:ascii="Arial" w:hAnsi="Arial"/>
          <w:b/>
          <w:sz w:val="28"/>
        </w:rPr>
        <w:t>2021</w:t>
      </w:r>
    </w:p>
    <w:p w:rsidR="00690334" w:rsidRDefault="00690334" w:rsidP="00690334">
      <w:pPr>
        <w:pStyle w:val="1"/>
        <w:jc w:val="center"/>
      </w:pPr>
      <w:bookmarkStart w:id="1" w:name="_Toc84429100"/>
      <w:r>
        <w:lastRenderedPageBreak/>
        <w:t>Предисловие</w:t>
      </w:r>
      <w:bookmarkEnd w:id="1"/>
    </w:p>
    <w:p w:rsidR="00FF3B4E" w:rsidRDefault="00690334" w:rsidP="00690334">
      <w:pPr>
        <w:rPr>
          <w:sz w:val="28"/>
        </w:rPr>
      </w:pPr>
      <w:r>
        <w:rPr>
          <w:sz w:val="28"/>
        </w:rPr>
        <w:t>Данное учебное пособия с</w:t>
      </w:r>
      <w:r w:rsidR="00FF3B4E">
        <w:rPr>
          <w:sz w:val="28"/>
        </w:rPr>
        <w:t>оздано исключительно для 1 семе</w:t>
      </w:r>
      <w:r>
        <w:rPr>
          <w:sz w:val="28"/>
        </w:rPr>
        <w:t xml:space="preserve">стра 1 курса для подготовки к предмету </w:t>
      </w:r>
      <w:r w:rsidRPr="00690334">
        <w:rPr>
          <w:sz w:val="28"/>
        </w:rPr>
        <w:t>“</w:t>
      </w:r>
      <w:r>
        <w:rPr>
          <w:sz w:val="28"/>
        </w:rPr>
        <w:t>Дискретная математика</w:t>
      </w:r>
      <w:r w:rsidRPr="00690334">
        <w:rPr>
          <w:sz w:val="28"/>
        </w:rPr>
        <w:t>”</w:t>
      </w:r>
      <w:r>
        <w:rPr>
          <w:sz w:val="28"/>
        </w:rPr>
        <w:t xml:space="preserve">. Изначально для этого и существует В.И. Поляков, однако ни один из создателей книги (так как он всего один) не знает ни одного человека, который прослушал все лекции В.И. Полякова и все понял без обращения к дополнительным материалам. Основным же </w:t>
      </w:r>
      <w:r w:rsidR="00FF3B4E">
        <w:rPr>
          <w:sz w:val="28"/>
        </w:rPr>
        <w:t>дополнительным материалом служит учебное пособие  условно обозначаемое зелёной, к которой и создано данное учебное пособие. Курс булевой алгеб</w:t>
      </w:r>
      <w:r w:rsidR="00090AF6">
        <w:rPr>
          <w:sz w:val="28"/>
        </w:rPr>
        <w:t>ры в ней занимает 50 страниц тру</w:t>
      </w:r>
      <w:r w:rsidR="00FF3B4E">
        <w:rPr>
          <w:sz w:val="28"/>
        </w:rPr>
        <w:t>дновоспринемаемого текста, так что некоторые</w:t>
      </w:r>
      <w:r w:rsidR="00090AF6">
        <w:rPr>
          <w:sz w:val="28"/>
        </w:rPr>
        <w:t xml:space="preserve"> </w:t>
      </w:r>
      <w:r w:rsidR="00FF3B4E">
        <w:rPr>
          <w:sz w:val="28"/>
        </w:rPr>
        <w:t>могут</w:t>
      </w:r>
      <w:r w:rsidR="00090AF6">
        <w:rPr>
          <w:sz w:val="28"/>
        </w:rPr>
        <w:t xml:space="preserve"> не</w:t>
      </w:r>
      <w:r w:rsidR="00FF3B4E">
        <w:rPr>
          <w:sz w:val="28"/>
        </w:rPr>
        <w:t xml:space="preserve"> осилить этот материал. Данное пособие в краткой и понятной форме излагает основное содержание страниц 24-74 зелёного пособия, однако для полного понимания материала рекомендуется полное прочтение соответствующего пособия В.И. Полякова. Кроме обучения это пособоие может служить инструментом для повторения или быстрого поиска ключевых понятий в булевой алгебре.</w:t>
      </w:r>
    </w:p>
    <w:p w:rsidR="00090AF6" w:rsidRDefault="00090AF6" w:rsidP="00690334">
      <w:pPr>
        <w:rPr>
          <w:sz w:val="28"/>
        </w:rPr>
      </w:pPr>
    </w:p>
    <w:p w:rsidR="00090AF6" w:rsidRDefault="00090AF6" w:rsidP="00690334">
      <w:pPr>
        <w:rPr>
          <w:sz w:val="28"/>
        </w:rPr>
      </w:pPr>
      <w:r>
        <w:rPr>
          <w:sz w:val="28"/>
        </w:rPr>
        <w:t>Некоторые понятия и определения представлены в формате, отличном от правильного и отображенного в зелёном пособии, однако они изменены ради простоты понимания без изменения содержания понятия. Если вы планируете серьезно заняться дискретной математикой, то пособие В.И. Полякова будет предпочтительнее, однако данное пособие сможет дать вам основные понятия из булевой алгебры в рамках дискретной математики и может упростить вам жизнь.</w:t>
      </w:r>
    </w:p>
    <w:p w:rsidR="00FF3B4E" w:rsidRDefault="00FF3B4E" w:rsidP="00690334">
      <w:pPr>
        <w:rPr>
          <w:sz w:val="28"/>
        </w:rPr>
      </w:pPr>
    </w:p>
    <w:p w:rsidR="00FF3B4E" w:rsidRDefault="00FF3B4E" w:rsidP="00690334">
      <w:pPr>
        <w:rPr>
          <w:sz w:val="28"/>
        </w:rPr>
      </w:pPr>
      <w:r>
        <w:rPr>
          <w:sz w:val="28"/>
        </w:rPr>
        <w:t>Приятного прочтения</w:t>
      </w:r>
      <w:r w:rsidR="00090AF6">
        <w:rPr>
          <w:sz w:val="28"/>
        </w:rPr>
        <w:t xml:space="preserve"> :3</w:t>
      </w: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690334">
      <w:pPr>
        <w:rPr>
          <w:sz w:val="28"/>
        </w:rPr>
      </w:pPr>
    </w:p>
    <w:p w:rsidR="00FF3B4E" w:rsidRDefault="00FF3B4E" w:rsidP="00FF3B4E">
      <w:pPr>
        <w:jc w:val="right"/>
        <w:rPr>
          <w:sz w:val="28"/>
          <w:szCs w:val="28"/>
        </w:rPr>
      </w:pPr>
      <w:r w:rsidRPr="00FF3B4E">
        <w:rPr>
          <w:sz w:val="28"/>
          <w:szCs w:val="28"/>
        </w:rPr>
        <w:sym w:font="Symbol" w:char="F0D3"/>
      </w:r>
      <w:r w:rsidRPr="00FF3B4E">
        <w:rPr>
          <w:sz w:val="28"/>
          <w:szCs w:val="28"/>
        </w:rPr>
        <w:t xml:space="preserve">  Н.Р. Кудлай</w:t>
      </w:r>
    </w:p>
    <w:sdt>
      <w:sdtPr>
        <w:rPr>
          <w:rFonts w:ascii="Times New Roman" w:eastAsia="Times New Roman" w:hAnsi="Times New Roman" w:cs="Times New Roman"/>
          <w:b w:val="0"/>
          <w:bCs w:val="0"/>
          <w:color w:val="auto"/>
          <w:sz w:val="20"/>
          <w:szCs w:val="20"/>
        </w:rPr>
        <w:id w:val="569008137"/>
        <w:docPartObj>
          <w:docPartGallery w:val="Table of Contents"/>
          <w:docPartUnique/>
        </w:docPartObj>
      </w:sdtPr>
      <w:sdtEndPr/>
      <w:sdtContent>
        <w:p w:rsidR="00FF3B4E" w:rsidRDefault="00FF3B4E">
          <w:pPr>
            <w:pStyle w:val="aa"/>
          </w:pPr>
          <w:r>
            <w:t>Оглавление</w:t>
          </w:r>
        </w:p>
        <w:p w:rsidR="000C1D0D" w:rsidRDefault="00FF3B4E">
          <w:pPr>
            <w:pStyle w:val="11"/>
            <w:tabs>
              <w:tab w:val="right" w:leader="dot" w:pos="934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4429100" w:history="1">
            <w:r w:rsidR="000C1D0D" w:rsidRPr="00EA5A69">
              <w:rPr>
                <w:rStyle w:val="ab"/>
                <w:noProof/>
              </w:rPr>
              <w:t>Предисловие</w:t>
            </w:r>
            <w:r w:rsidR="000C1D0D">
              <w:rPr>
                <w:noProof/>
                <w:webHidden/>
              </w:rPr>
              <w:tab/>
            </w:r>
            <w:r w:rsidR="000C1D0D">
              <w:rPr>
                <w:noProof/>
                <w:webHidden/>
              </w:rPr>
              <w:fldChar w:fldCharType="begin"/>
            </w:r>
            <w:r w:rsidR="000C1D0D">
              <w:rPr>
                <w:noProof/>
                <w:webHidden/>
              </w:rPr>
              <w:instrText xml:space="preserve"> PAGEREF _Toc84429100 \h </w:instrText>
            </w:r>
            <w:r w:rsidR="000C1D0D">
              <w:rPr>
                <w:noProof/>
                <w:webHidden/>
              </w:rPr>
            </w:r>
            <w:r w:rsidR="000C1D0D">
              <w:rPr>
                <w:noProof/>
                <w:webHidden/>
              </w:rPr>
              <w:fldChar w:fldCharType="separate"/>
            </w:r>
            <w:r w:rsidR="00E64D55">
              <w:rPr>
                <w:noProof/>
                <w:webHidden/>
              </w:rPr>
              <w:t>4</w:t>
            </w:r>
            <w:r w:rsidR="000C1D0D">
              <w:rPr>
                <w:noProof/>
                <w:webHidden/>
              </w:rPr>
              <w:fldChar w:fldCharType="end"/>
            </w:r>
          </w:hyperlink>
        </w:p>
        <w:p w:rsidR="000C1D0D" w:rsidRDefault="00EA18A4">
          <w:pPr>
            <w:pStyle w:val="11"/>
            <w:tabs>
              <w:tab w:val="left" w:pos="440"/>
              <w:tab w:val="right" w:leader="dot" w:pos="9346"/>
            </w:tabs>
            <w:rPr>
              <w:rFonts w:asciiTheme="minorHAnsi" w:eastAsiaTheme="minorEastAsia" w:hAnsiTheme="minorHAnsi" w:cstheme="minorBidi"/>
              <w:noProof/>
              <w:sz w:val="22"/>
              <w:szCs w:val="22"/>
            </w:rPr>
          </w:pPr>
          <w:hyperlink w:anchor="_Toc84429101" w:history="1">
            <w:r w:rsidR="000C1D0D" w:rsidRPr="00EA5A69">
              <w:rPr>
                <w:rStyle w:val="ab"/>
                <w:noProof/>
              </w:rPr>
              <w:t>1.</w:t>
            </w:r>
            <w:r w:rsidR="000C1D0D">
              <w:rPr>
                <w:rFonts w:asciiTheme="minorHAnsi" w:eastAsiaTheme="minorEastAsia" w:hAnsiTheme="minorHAnsi" w:cstheme="minorBidi"/>
                <w:noProof/>
                <w:sz w:val="22"/>
                <w:szCs w:val="22"/>
              </w:rPr>
              <w:tab/>
            </w:r>
            <w:r w:rsidR="000C1D0D" w:rsidRPr="00EA5A69">
              <w:rPr>
                <w:rStyle w:val="ab"/>
                <w:noProof/>
              </w:rPr>
              <w:t>Элементы булевой алгебры и виды представлений функций</w:t>
            </w:r>
            <w:r w:rsidR="000C1D0D">
              <w:rPr>
                <w:noProof/>
                <w:webHidden/>
              </w:rPr>
              <w:tab/>
            </w:r>
            <w:r w:rsidR="000C1D0D">
              <w:rPr>
                <w:noProof/>
                <w:webHidden/>
              </w:rPr>
              <w:fldChar w:fldCharType="begin"/>
            </w:r>
            <w:r w:rsidR="000C1D0D">
              <w:rPr>
                <w:noProof/>
                <w:webHidden/>
              </w:rPr>
              <w:instrText xml:space="preserve"> PAGEREF _Toc84429101 \h </w:instrText>
            </w:r>
            <w:r w:rsidR="000C1D0D">
              <w:rPr>
                <w:noProof/>
                <w:webHidden/>
              </w:rPr>
            </w:r>
            <w:r w:rsidR="000C1D0D">
              <w:rPr>
                <w:noProof/>
                <w:webHidden/>
              </w:rPr>
              <w:fldChar w:fldCharType="separate"/>
            </w:r>
            <w:r w:rsidR="00E64D55">
              <w:rPr>
                <w:noProof/>
                <w:webHidden/>
              </w:rPr>
              <w:t>6</w:t>
            </w:r>
            <w:r w:rsidR="000C1D0D">
              <w:rPr>
                <w:noProof/>
                <w:webHidden/>
              </w:rPr>
              <w:fldChar w:fldCharType="end"/>
            </w:r>
          </w:hyperlink>
        </w:p>
        <w:p w:rsidR="000C1D0D" w:rsidRDefault="00EA18A4">
          <w:pPr>
            <w:pStyle w:val="11"/>
            <w:tabs>
              <w:tab w:val="left" w:pos="440"/>
              <w:tab w:val="right" w:leader="dot" w:pos="9346"/>
            </w:tabs>
            <w:rPr>
              <w:rFonts w:asciiTheme="minorHAnsi" w:eastAsiaTheme="minorEastAsia" w:hAnsiTheme="minorHAnsi" w:cstheme="minorBidi"/>
              <w:noProof/>
              <w:sz w:val="22"/>
              <w:szCs w:val="22"/>
            </w:rPr>
          </w:pPr>
          <w:hyperlink w:anchor="_Toc84429102" w:history="1">
            <w:r w:rsidR="000C1D0D" w:rsidRPr="00EA5A69">
              <w:rPr>
                <w:rStyle w:val="ab"/>
                <w:noProof/>
              </w:rPr>
              <w:t>2.</w:t>
            </w:r>
            <w:r w:rsidR="000C1D0D">
              <w:rPr>
                <w:rFonts w:asciiTheme="minorHAnsi" w:eastAsiaTheme="minorEastAsia" w:hAnsiTheme="minorHAnsi" w:cstheme="minorBidi"/>
                <w:noProof/>
                <w:sz w:val="22"/>
                <w:szCs w:val="22"/>
              </w:rPr>
              <w:tab/>
            </w:r>
            <w:r w:rsidR="000C1D0D" w:rsidRPr="00EA5A69">
              <w:rPr>
                <w:rStyle w:val="ab"/>
                <w:noProof/>
              </w:rPr>
              <w:t>Нормальные формы булевых функций</w:t>
            </w:r>
            <w:r w:rsidR="000C1D0D">
              <w:rPr>
                <w:noProof/>
                <w:webHidden/>
              </w:rPr>
              <w:tab/>
            </w:r>
            <w:r w:rsidR="000C1D0D">
              <w:rPr>
                <w:noProof/>
                <w:webHidden/>
              </w:rPr>
              <w:fldChar w:fldCharType="begin"/>
            </w:r>
            <w:r w:rsidR="000C1D0D">
              <w:rPr>
                <w:noProof/>
                <w:webHidden/>
              </w:rPr>
              <w:instrText xml:space="preserve"> PAGEREF _Toc84429102 \h </w:instrText>
            </w:r>
            <w:r w:rsidR="000C1D0D">
              <w:rPr>
                <w:noProof/>
                <w:webHidden/>
              </w:rPr>
            </w:r>
            <w:r w:rsidR="000C1D0D">
              <w:rPr>
                <w:noProof/>
                <w:webHidden/>
              </w:rPr>
              <w:fldChar w:fldCharType="separate"/>
            </w:r>
            <w:r w:rsidR="00E64D55">
              <w:rPr>
                <w:noProof/>
                <w:webHidden/>
              </w:rPr>
              <w:t>9</w:t>
            </w:r>
            <w:r w:rsidR="000C1D0D">
              <w:rPr>
                <w:noProof/>
                <w:webHidden/>
              </w:rPr>
              <w:fldChar w:fldCharType="end"/>
            </w:r>
          </w:hyperlink>
        </w:p>
        <w:p w:rsidR="000C1D0D" w:rsidRDefault="00EA18A4">
          <w:pPr>
            <w:pStyle w:val="11"/>
            <w:tabs>
              <w:tab w:val="left" w:pos="440"/>
              <w:tab w:val="right" w:leader="dot" w:pos="9346"/>
            </w:tabs>
            <w:rPr>
              <w:rFonts w:asciiTheme="minorHAnsi" w:eastAsiaTheme="minorEastAsia" w:hAnsiTheme="minorHAnsi" w:cstheme="minorBidi"/>
              <w:noProof/>
              <w:sz w:val="22"/>
              <w:szCs w:val="22"/>
            </w:rPr>
          </w:pPr>
          <w:hyperlink w:anchor="_Toc84429103" w:history="1">
            <w:r w:rsidR="000C1D0D" w:rsidRPr="00EA5A69">
              <w:rPr>
                <w:rStyle w:val="ab"/>
                <w:noProof/>
              </w:rPr>
              <w:t>3.</w:t>
            </w:r>
            <w:r w:rsidR="000C1D0D">
              <w:rPr>
                <w:rFonts w:asciiTheme="minorHAnsi" w:eastAsiaTheme="minorEastAsia" w:hAnsiTheme="minorHAnsi" w:cstheme="minorBidi"/>
                <w:noProof/>
                <w:sz w:val="22"/>
                <w:szCs w:val="22"/>
              </w:rPr>
              <w:tab/>
            </w:r>
            <w:r w:rsidR="000C1D0D" w:rsidRPr="00EA5A69">
              <w:rPr>
                <w:rStyle w:val="ab"/>
                <w:noProof/>
              </w:rPr>
              <w:t xml:space="preserve">Минимизация булевых функций, цена схемы, </w:t>
            </w:r>
            <w:r w:rsidR="000C1D0D" w:rsidRPr="00EA5A69">
              <w:rPr>
                <w:rStyle w:val="ab"/>
                <w:noProof/>
                <w:lang w:val="en-US"/>
              </w:rPr>
              <w:t>n</w:t>
            </w:r>
            <w:r w:rsidR="000C1D0D" w:rsidRPr="00EA5A69">
              <w:rPr>
                <w:rStyle w:val="ab"/>
                <w:noProof/>
              </w:rPr>
              <w:t>-кубы</w:t>
            </w:r>
            <w:r w:rsidR="000C1D0D">
              <w:rPr>
                <w:noProof/>
                <w:webHidden/>
              </w:rPr>
              <w:tab/>
            </w:r>
            <w:r w:rsidR="000C1D0D">
              <w:rPr>
                <w:noProof/>
                <w:webHidden/>
              </w:rPr>
              <w:fldChar w:fldCharType="begin"/>
            </w:r>
            <w:r w:rsidR="000C1D0D">
              <w:rPr>
                <w:noProof/>
                <w:webHidden/>
              </w:rPr>
              <w:instrText xml:space="preserve"> PAGEREF _Toc84429103 \h </w:instrText>
            </w:r>
            <w:r w:rsidR="000C1D0D">
              <w:rPr>
                <w:noProof/>
                <w:webHidden/>
              </w:rPr>
            </w:r>
            <w:r w:rsidR="000C1D0D">
              <w:rPr>
                <w:noProof/>
                <w:webHidden/>
              </w:rPr>
              <w:fldChar w:fldCharType="separate"/>
            </w:r>
            <w:r w:rsidR="00E64D55">
              <w:rPr>
                <w:noProof/>
                <w:webHidden/>
              </w:rPr>
              <w:t>9</w:t>
            </w:r>
            <w:r w:rsidR="000C1D0D">
              <w:rPr>
                <w:noProof/>
                <w:webHidden/>
              </w:rPr>
              <w:fldChar w:fldCharType="end"/>
            </w:r>
          </w:hyperlink>
        </w:p>
        <w:p w:rsidR="000C1D0D" w:rsidRDefault="00EA18A4">
          <w:pPr>
            <w:pStyle w:val="11"/>
            <w:tabs>
              <w:tab w:val="left" w:pos="440"/>
              <w:tab w:val="right" w:leader="dot" w:pos="9346"/>
            </w:tabs>
            <w:rPr>
              <w:rFonts w:asciiTheme="minorHAnsi" w:eastAsiaTheme="minorEastAsia" w:hAnsiTheme="minorHAnsi" w:cstheme="minorBidi"/>
              <w:noProof/>
              <w:sz w:val="22"/>
              <w:szCs w:val="22"/>
            </w:rPr>
          </w:pPr>
          <w:hyperlink w:anchor="_Toc84429104" w:history="1">
            <w:r w:rsidR="000C1D0D" w:rsidRPr="00EA5A69">
              <w:rPr>
                <w:rStyle w:val="ab"/>
                <w:noProof/>
              </w:rPr>
              <w:t>4.</w:t>
            </w:r>
            <w:r w:rsidR="000C1D0D">
              <w:rPr>
                <w:rFonts w:asciiTheme="minorHAnsi" w:eastAsiaTheme="minorEastAsia" w:hAnsiTheme="minorHAnsi" w:cstheme="minorBidi"/>
                <w:noProof/>
                <w:sz w:val="22"/>
                <w:szCs w:val="22"/>
              </w:rPr>
              <w:tab/>
            </w:r>
            <w:r w:rsidR="000C1D0D" w:rsidRPr="00EA5A69">
              <w:rPr>
                <w:rStyle w:val="ab"/>
                <w:noProof/>
              </w:rPr>
              <w:t>Покрытие булевой функции</w:t>
            </w:r>
            <w:r w:rsidR="000C1D0D">
              <w:rPr>
                <w:noProof/>
                <w:webHidden/>
              </w:rPr>
              <w:tab/>
            </w:r>
            <w:r w:rsidR="000C1D0D">
              <w:rPr>
                <w:noProof/>
                <w:webHidden/>
              </w:rPr>
              <w:fldChar w:fldCharType="begin"/>
            </w:r>
            <w:r w:rsidR="000C1D0D">
              <w:rPr>
                <w:noProof/>
                <w:webHidden/>
              </w:rPr>
              <w:instrText xml:space="preserve"> PAGEREF _Toc84429104 \h </w:instrText>
            </w:r>
            <w:r w:rsidR="000C1D0D">
              <w:rPr>
                <w:noProof/>
                <w:webHidden/>
              </w:rPr>
            </w:r>
            <w:r w:rsidR="000C1D0D">
              <w:rPr>
                <w:noProof/>
                <w:webHidden/>
              </w:rPr>
              <w:fldChar w:fldCharType="separate"/>
            </w:r>
            <w:r w:rsidR="00E64D55">
              <w:rPr>
                <w:noProof/>
                <w:webHidden/>
              </w:rPr>
              <w:t>11</w:t>
            </w:r>
            <w:r w:rsidR="000C1D0D">
              <w:rPr>
                <w:noProof/>
                <w:webHidden/>
              </w:rPr>
              <w:fldChar w:fldCharType="end"/>
            </w:r>
          </w:hyperlink>
        </w:p>
        <w:p w:rsidR="000C1D0D" w:rsidRDefault="00EA18A4">
          <w:pPr>
            <w:pStyle w:val="11"/>
            <w:tabs>
              <w:tab w:val="left" w:pos="440"/>
              <w:tab w:val="right" w:leader="dot" w:pos="9346"/>
            </w:tabs>
            <w:rPr>
              <w:rFonts w:asciiTheme="minorHAnsi" w:eastAsiaTheme="minorEastAsia" w:hAnsiTheme="minorHAnsi" w:cstheme="minorBidi"/>
              <w:noProof/>
              <w:sz w:val="22"/>
              <w:szCs w:val="22"/>
            </w:rPr>
          </w:pPr>
          <w:hyperlink w:anchor="_Toc84429105" w:history="1">
            <w:r w:rsidR="000C1D0D" w:rsidRPr="00EA5A69">
              <w:rPr>
                <w:rStyle w:val="ab"/>
                <w:noProof/>
              </w:rPr>
              <w:t>5.</w:t>
            </w:r>
            <w:r w:rsidR="000C1D0D">
              <w:rPr>
                <w:rFonts w:asciiTheme="minorHAnsi" w:eastAsiaTheme="minorEastAsia" w:hAnsiTheme="minorHAnsi" w:cstheme="minorBidi"/>
                <w:noProof/>
                <w:sz w:val="22"/>
                <w:szCs w:val="22"/>
              </w:rPr>
              <w:tab/>
            </w:r>
            <w:r w:rsidR="000C1D0D" w:rsidRPr="00EA5A69">
              <w:rPr>
                <w:rStyle w:val="ab"/>
                <w:noProof/>
              </w:rPr>
              <w:t>Частично определенные функции, системы импликант</w:t>
            </w:r>
            <w:r w:rsidR="000C1D0D">
              <w:rPr>
                <w:noProof/>
                <w:webHidden/>
              </w:rPr>
              <w:tab/>
            </w:r>
            <w:r w:rsidR="000C1D0D">
              <w:rPr>
                <w:noProof/>
                <w:webHidden/>
              </w:rPr>
              <w:fldChar w:fldCharType="begin"/>
            </w:r>
            <w:r w:rsidR="000C1D0D">
              <w:rPr>
                <w:noProof/>
                <w:webHidden/>
              </w:rPr>
              <w:instrText xml:space="preserve"> PAGEREF _Toc84429105 \h </w:instrText>
            </w:r>
            <w:r w:rsidR="000C1D0D">
              <w:rPr>
                <w:noProof/>
                <w:webHidden/>
              </w:rPr>
            </w:r>
            <w:r w:rsidR="000C1D0D">
              <w:rPr>
                <w:noProof/>
                <w:webHidden/>
              </w:rPr>
              <w:fldChar w:fldCharType="separate"/>
            </w:r>
            <w:r w:rsidR="00E64D55">
              <w:rPr>
                <w:noProof/>
                <w:webHidden/>
              </w:rPr>
              <w:t>12</w:t>
            </w:r>
            <w:r w:rsidR="000C1D0D">
              <w:rPr>
                <w:noProof/>
                <w:webHidden/>
              </w:rPr>
              <w:fldChar w:fldCharType="end"/>
            </w:r>
          </w:hyperlink>
        </w:p>
        <w:p w:rsidR="000C1D0D" w:rsidRDefault="00EA18A4">
          <w:pPr>
            <w:pStyle w:val="11"/>
            <w:tabs>
              <w:tab w:val="left" w:pos="440"/>
              <w:tab w:val="right" w:leader="dot" w:pos="9346"/>
            </w:tabs>
            <w:rPr>
              <w:rFonts w:asciiTheme="minorHAnsi" w:eastAsiaTheme="minorEastAsia" w:hAnsiTheme="minorHAnsi" w:cstheme="minorBidi"/>
              <w:noProof/>
              <w:sz w:val="22"/>
              <w:szCs w:val="22"/>
            </w:rPr>
          </w:pPr>
          <w:hyperlink w:anchor="_Toc84429106" w:history="1">
            <w:r w:rsidR="000C1D0D" w:rsidRPr="00EA5A69">
              <w:rPr>
                <w:rStyle w:val="ab"/>
                <w:noProof/>
              </w:rPr>
              <w:t>6.</w:t>
            </w:r>
            <w:r w:rsidR="000C1D0D">
              <w:rPr>
                <w:rFonts w:asciiTheme="minorHAnsi" w:eastAsiaTheme="minorEastAsia" w:hAnsiTheme="minorHAnsi" w:cstheme="minorBidi"/>
                <w:noProof/>
                <w:sz w:val="22"/>
                <w:szCs w:val="22"/>
              </w:rPr>
              <w:tab/>
            </w:r>
            <w:r w:rsidR="000C1D0D" w:rsidRPr="00EA5A69">
              <w:rPr>
                <w:rStyle w:val="ab"/>
                <w:noProof/>
              </w:rPr>
              <w:t>Функциональная полнота системы булевых функций</w:t>
            </w:r>
            <w:r w:rsidR="000C1D0D">
              <w:rPr>
                <w:noProof/>
                <w:webHidden/>
              </w:rPr>
              <w:tab/>
            </w:r>
            <w:r w:rsidR="000C1D0D">
              <w:rPr>
                <w:noProof/>
                <w:webHidden/>
              </w:rPr>
              <w:fldChar w:fldCharType="begin"/>
            </w:r>
            <w:r w:rsidR="000C1D0D">
              <w:rPr>
                <w:noProof/>
                <w:webHidden/>
              </w:rPr>
              <w:instrText xml:space="preserve"> PAGEREF _Toc84429106 \h </w:instrText>
            </w:r>
            <w:r w:rsidR="000C1D0D">
              <w:rPr>
                <w:noProof/>
                <w:webHidden/>
              </w:rPr>
            </w:r>
            <w:r w:rsidR="000C1D0D">
              <w:rPr>
                <w:noProof/>
                <w:webHidden/>
              </w:rPr>
              <w:fldChar w:fldCharType="separate"/>
            </w:r>
            <w:r w:rsidR="00E64D55">
              <w:rPr>
                <w:noProof/>
                <w:webHidden/>
              </w:rPr>
              <w:t>12</w:t>
            </w:r>
            <w:r w:rsidR="000C1D0D">
              <w:rPr>
                <w:noProof/>
                <w:webHidden/>
              </w:rPr>
              <w:fldChar w:fldCharType="end"/>
            </w:r>
          </w:hyperlink>
        </w:p>
        <w:p w:rsidR="000C1D0D" w:rsidRDefault="00EA18A4">
          <w:pPr>
            <w:pStyle w:val="11"/>
            <w:tabs>
              <w:tab w:val="left" w:pos="440"/>
              <w:tab w:val="right" w:leader="dot" w:pos="9346"/>
            </w:tabs>
            <w:rPr>
              <w:rFonts w:asciiTheme="minorHAnsi" w:eastAsiaTheme="minorEastAsia" w:hAnsiTheme="minorHAnsi" w:cstheme="minorBidi"/>
              <w:noProof/>
              <w:sz w:val="22"/>
              <w:szCs w:val="22"/>
            </w:rPr>
          </w:pPr>
          <w:hyperlink w:anchor="_Toc84429107" w:history="1">
            <w:r w:rsidR="000C1D0D" w:rsidRPr="00EA5A69">
              <w:rPr>
                <w:rStyle w:val="ab"/>
                <w:noProof/>
              </w:rPr>
              <w:t>7.</w:t>
            </w:r>
            <w:r w:rsidR="000C1D0D">
              <w:rPr>
                <w:rFonts w:asciiTheme="minorHAnsi" w:eastAsiaTheme="minorEastAsia" w:hAnsiTheme="minorHAnsi" w:cstheme="minorBidi"/>
                <w:noProof/>
                <w:sz w:val="22"/>
                <w:szCs w:val="22"/>
              </w:rPr>
              <w:tab/>
            </w:r>
            <w:r w:rsidR="000C1D0D" w:rsidRPr="00EA5A69">
              <w:rPr>
                <w:rStyle w:val="ab"/>
                <w:noProof/>
              </w:rPr>
              <w:t>Теорема о функциональной полноте (Теорема Поста-Яблонского) и замечательные классы булевых функци</w:t>
            </w:r>
            <w:r w:rsidR="000C1D0D">
              <w:rPr>
                <w:noProof/>
                <w:webHidden/>
              </w:rPr>
              <w:tab/>
            </w:r>
            <w:r w:rsidR="000C1D0D">
              <w:rPr>
                <w:noProof/>
                <w:webHidden/>
              </w:rPr>
              <w:fldChar w:fldCharType="begin"/>
            </w:r>
            <w:r w:rsidR="000C1D0D">
              <w:rPr>
                <w:noProof/>
                <w:webHidden/>
              </w:rPr>
              <w:instrText xml:space="preserve"> PAGEREF _Toc84429107 \h </w:instrText>
            </w:r>
            <w:r w:rsidR="000C1D0D">
              <w:rPr>
                <w:noProof/>
                <w:webHidden/>
              </w:rPr>
            </w:r>
            <w:r w:rsidR="000C1D0D">
              <w:rPr>
                <w:noProof/>
                <w:webHidden/>
              </w:rPr>
              <w:fldChar w:fldCharType="separate"/>
            </w:r>
            <w:r w:rsidR="00E64D55">
              <w:rPr>
                <w:noProof/>
                <w:webHidden/>
              </w:rPr>
              <w:t>13</w:t>
            </w:r>
            <w:r w:rsidR="000C1D0D">
              <w:rPr>
                <w:noProof/>
                <w:webHidden/>
              </w:rPr>
              <w:fldChar w:fldCharType="end"/>
            </w:r>
          </w:hyperlink>
        </w:p>
        <w:p w:rsidR="00FF3B4E" w:rsidRDefault="00FF3B4E">
          <w:r>
            <w:rPr>
              <w:b/>
              <w:bCs/>
            </w:rPr>
            <w:fldChar w:fldCharType="end"/>
          </w:r>
        </w:p>
      </w:sdtContent>
    </w:sdt>
    <w:p w:rsidR="00FF3B4E" w:rsidRDefault="00FF3B4E">
      <w:pPr>
        <w:overflowPunct/>
        <w:autoSpaceDE/>
        <w:autoSpaceDN/>
        <w:adjustRightInd/>
        <w:spacing w:after="200" w:line="276" w:lineRule="auto"/>
        <w:textAlignment w:val="auto"/>
        <w:rPr>
          <w:sz w:val="40"/>
        </w:rPr>
      </w:pPr>
      <w:r>
        <w:rPr>
          <w:sz w:val="40"/>
        </w:rPr>
        <w:br w:type="page"/>
      </w:r>
    </w:p>
    <w:p w:rsidR="00FF3B4E" w:rsidRDefault="00FF3B4E" w:rsidP="00045389">
      <w:pPr>
        <w:pStyle w:val="1"/>
        <w:numPr>
          <w:ilvl w:val="0"/>
          <w:numId w:val="2"/>
        </w:numPr>
        <w:jc w:val="center"/>
      </w:pPr>
      <w:bookmarkStart w:id="2" w:name="_Toc84429101"/>
      <w:r>
        <w:lastRenderedPageBreak/>
        <w:t>Элементы булевой алгебры</w:t>
      </w:r>
      <w:r w:rsidR="00045389">
        <w:t xml:space="preserve"> и виды представлений функций</w:t>
      </w:r>
      <w:bookmarkEnd w:id="2"/>
      <w:r w:rsidR="00045389">
        <w:t xml:space="preserve"> </w:t>
      </w:r>
    </w:p>
    <w:p w:rsidR="00045389" w:rsidRDefault="00045389" w:rsidP="00FF3B4E">
      <w:pPr>
        <w:ind w:firstLine="851"/>
        <w:rPr>
          <w:sz w:val="28"/>
          <w:szCs w:val="28"/>
        </w:rPr>
      </w:pPr>
    </w:p>
    <w:p w:rsidR="00FF3B4E" w:rsidRPr="00045389" w:rsidRDefault="00FF3B4E" w:rsidP="00FF3B4E">
      <w:pPr>
        <w:ind w:firstLine="851"/>
        <w:rPr>
          <w:sz w:val="28"/>
          <w:szCs w:val="28"/>
        </w:rPr>
      </w:pPr>
      <w:r w:rsidRPr="00045389">
        <w:rPr>
          <w:sz w:val="28"/>
          <w:szCs w:val="28"/>
        </w:rPr>
        <w:t>Основными элементами булевой алгебры являются:</w:t>
      </w:r>
    </w:p>
    <w:p w:rsidR="00FF3B4E" w:rsidRPr="00045389" w:rsidRDefault="00FF3B4E" w:rsidP="00FF3B4E">
      <w:pPr>
        <w:numPr>
          <w:ilvl w:val="0"/>
          <w:numId w:val="1"/>
        </w:numPr>
        <w:tabs>
          <w:tab w:val="left" w:pos="567"/>
          <w:tab w:val="left" w:pos="993"/>
        </w:tabs>
        <w:overflowPunct/>
        <w:autoSpaceDE/>
        <w:autoSpaceDN/>
        <w:adjustRightInd/>
        <w:ind w:left="0" w:firstLine="0"/>
        <w:jc w:val="both"/>
        <w:textAlignment w:val="auto"/>
        <w:rPr>
          <w:sz w:val="28"/>
          <w:szCs w:val="28"/>
        </w:rPr>
      </w:pPr>
      <w:r w:rsidRPr="00045389">
        <w:rPr>
          <w:sz w:val="28"/>
          <w:szCs w:val="28"/>
        </w:rPr>
        <w:t>логические константы;</w:t>
      </w:r>
    </w:p>
    <w:p w:rsidR="00FF3B4E" w:rsidRPr="00045389" w:rsidRDefault="00FF3B4E" w:rsidP="00FF3B4E">
      <w:pPr>
        <w:numPr>
          <w:ilvl w:val="0"/>
          <w:numId w:val="1"/>
        </w:numPr>
        <w:tabs>
          <w:tab w:val="left" w:pos="567"/>
          <w:tab w:val="left" w:pos="993"/>
        </w:tabs>
        <w:overflowPunct/>
        <w:autoSpaceDE/>
        <w:autoSpaceDN/>
        <w:adjustRightInd/>
        <w:ind w:left="0" w:firstLine="0"/>
        <w:jc w:val="both"/>
        <w:textAlignment w:val="auto"/>
        <w:rPr>
          <w:sz w:val="28"/>
          <w:szCs w:val="28"/>
        </w:rPr>
      </w:pPr>
      <w:r w:rsidRPr="00045389">
        <w:rPr>
          <w:sz w:val="28"/>
          <w:szCs w:val="28"/>
        </w:rPr>
        <w:t>переменные;</w:t>
      </w:r>
    </w:p>
    <w:p w:rsidR="00FF3B4E" w:rsidRPr="00045389" w:rsidRDefault="00FF3B4E" w:rsidP="00FF3B4E">
      <w:pPr>
        <w:numPr>
          <w:ilvl w:val="0"/>
          <w:numId w:val="1"/>
        </w:numPr>
        <w:tabs>
          <w:tab w:val="left" w:pos="567"/>
          <w:tab w:val="left" w:pos="993"/>
        </w:tabs>
        <w:overflowPunct/>
        <w:autoSpaceDE/>
        <w:autoSpaceDN/>
        <w:adjustRightInd/>
        <w:ind w:left="0" w:firstLine="0"/>
        <w:jc w:val="both"/>
        <w:textAlignment w:val="auto"/>
        <w:rPr>
          <w:sz w:val="28"/>
          <w:szCs w:val="28"/>
        </w:rPr>
      </w:pPr>
      <w:r w:rsidRPr="00045389">
        <w:rPr>
          <w:sz w:val="28"/>
          <w:szCs w:val="28"/>
        </w:rPr>
        <w:t>операции;</w:t>
      </w:r>
    </w:p>
    <w:p w:rsidR="00FF3B4E" w:rsidRPr="00045389" w:rsidRDefault="00FF3B4E" w:rsidP="00FF3B4E">
      <w:pPr>
        <w:numPr>
          <w:ilvl w:val="0"/>
          <w:numId w:val="1"/>
        </w:numPr>
        <w:tabs>
          <w:tab w:val="left" w:pos="567"/>
          <w:tab w:val="left" w:pos="993"/>
          <w:tab w:val="left" w:pos="1276"/>
        </w:tabs>
        <w:overflowPunct/>
        <w:autoSpaceDE/>
        <w:autoSpaceDN/>
        <w:adjustRightInd/>
        <w:ind w:left="0" w:firstLine="0"/>
        <w:jc w:val="both"/>
        <w:textAlignment w:val="auto"/>
        <w:rPr>
          <w:sz w:val="28"/>
          <w:szCs w:val="28"/>
        </w:rPr>
      </w:pPr>
      <w:r w:rsidRPr="00045389">
        <w:rPr>
          <w:sz w:val="28"/>
          <w:szCs w:val="28"/>
        </w:rPr>
        <w:t>выражения;</w:t>
      </w:r>
    </w:p>
    <w:p w:rsidR="00FF3B4E" w:rsidRPr="00045389" w:rsidRDefault="00FF3B4E" w:rsidP="00FF3B4E">
      <w:pPr>
        <w:numPr>
          <w:ilvl w:val="0"/>
          <w:numId w:val="1"/>
        </w:numPr>
        <w:tabs>
          <w:tab w:val="left" w:pos="567"/>
          <w:tab w:val="left" w:pos="993"/>
        </w:tabs>
        <w:overflowPunct/>
        <w:autoSpaceDE/>
        <w:autoSpaceDN/>
        <w:adjustRightInd/>
        <w:ind w:left="0" w:firstLine="0"/>
        <w:jc w:val="both"/>
        <w:textAlignment w:val="auto"/>
        <w:rPr>
          <w:sz w:val="28"/>
          <w:szCs w:val="28"/>
        </w:rPr>
      </w:pPr>
      <w:r w:rsidRPr="00045389">
        <w:rPr>
          <w:sz w:val="28"/>
          <w:szCs w:val="28"/>
        </w:rPr>
        <w:t>функции;</w:t>
      </w:r>
    </w:p>
    <w:p w:rsidR="00FF3B4E" w:rsidRPr="00045389" w:rsidRDefault="00FF3B4E" w:rsidP="00FF3B4E">
      <w:pPr>
        <w:numPr>
          <w:ilvl w:val="0"/>
          <w:numId w:val="1"/>
        </w:numPr>
        <w:tabs>
          <w:tab w:val="left" w:pos="567"/>
          <w:tab w:val="left" w:pos="993"/>
        </w:tabs>
        <w:overflowPunct/>
        <w:autoSpaceDE/>
        <w:autoSpaceDN/>
        <w:adjustRightInd/>
        <w:ind w:left="0" w:firstLine="0"/>
        <w:jc w:val="both"/>
        <w:textAlignment w:val="auto"/>
        <w:rPr>
          <w:sz w:val="28"/>
          <w:szCs w:val="28"/>
        </w:rPr>
      </w:pPr>
      <w:r w:rsidRPr="00045389">
        <w:rPr>
          <w:sz w:val="28"/>
          <w:szCs w:val="28"/>
        </w:rPr>
        <w:t>законы.</w:t>
      </w:r>
    </w:p>
    <w:p w:rsidR="00FF3B4E" w:rsidRPr="00045389" w:rsidRDefault="00FF3B4E" w:rsidP="00FF3B4E">
      <w:pPr>
        <w:spacing w:before="120" w:after="120"/>
        <w:rPr>
          <w:b/>
          <w:i/>
          <w:sz w:val="28"/>
          <w:szCs w:val="28"/>
        </w:rPr>
      </w:pPr>
      <w:r w:rsidRPr="00045389">
        <w:rPr>
          <w:b/>
          <w:i/>
          <w:sz w:val="28"/>
          <w:szCs w:val="28"/>
        </w:rPr>
        <w:t>Логические константы</w:t>
      </w:r>
    </w:p>
    <w:p w:rsidR="00FF3B4E" w:rsidRPr="00045389" w:rsidRDefault="00FF3B4E" w:rsidP="00045389">
      <w:pPr>
        <w:ind w:firstLine="708"/>
        <w:rPr>
          <w:sz w:val="28"/>
          <w:szCs w:val="28"/>
        </w:rPr>
      </w:pPr>
      <w:r w:rsidRPr="00045389">
        <w:rPr>
          <w:sz w:val="28"/>
          <w:szCs w:val="28"/>
        </w:rPr>
        <w:t>В булевой алгебре определены две логические константы: логический ноль (0) и логическая единица (1).</w:t>
      </w:r>
    </w:p>
    <w:p w:rsidR="00FF3B4E" w:rsidRPr="00045389" w:rsidRDefault="00FF3B4E" w:rsidP="00FF3B4E">
      <w:pPr>
        <w:spacing w:before="120" w:after="120"/>
        <w:rPr>
          <w:b/>
          <w:i/>
          <w:sz w:val="28"/>
          <w:szCs w:val="28"/>
        </w:rPr>
      </w:pPr>
      <w:r w:rsidRPr="00045389">
        <w:rPr>
          <w:b/>
          <w:i/>
          <w:sz w:val="28"/>
          <w:szCs w:val="28"/>
        </w:rPr>
        <w:t>Переменные</w:t>
      </w:r>
    </w:p>
    <w:p w:rsidR="00FF3B4E" w:rsidRPr="00045389" w:rsidRDefault="00FF3B4E" w:rsidP="00FF3B4E">
      <w:pPr>
        <w:ind w:firstLine="851"/>
        <w:jc w:val="both"/>
        <w:rPr>
          <w:sz w:val="28"/>
          <w:szCs w:val="28"/>
        </w:rPr>
      </w:pPr>
      <w:r w:rsidRPr="00045389">
        <w:rPr>
          <w:sz w:val="28"/>
          <w:szCs w:val="28"/>
        </w:rPr>
        <w:t>Булевы переменные - переменные, принимающие значения 0 либо 1.</w:t>
      </w:r>
    </w:p>
    <w:p w:rsidR="00045389" w:rsidRPr="00045389" w:rsidRDefault="00045389" w:rsidP="00045389">
      <w:pPr>
        <w:spacing w:before="120" w:after="120"/>
        <w:jc w:val="both"/>
        <w:rPr>
          <w:b/>
          <w:sz w:val="28"/>
          <w:szCs w:val="28"/>
        </w:rPr>
      </w:pPr>
      <w:r w:rsidRPr="00045389">
        <w:rPr>
          <w:b/>
          <w:i/>
          <w:sz w:val="28"/>
          <w:szCs w:val="28"/>
        </w:rPr>
        <w:t>Операции</w:t>
      </w:r>
    </w:p>
    <w:p w:rsidR="00045389" w:rsidRPr="00045389" w:rsidRDefault="00045389" w:rsidP="00045389">
      <w:pPr>
        <w:ind w:firstLine="851"/>
        <w:jc w:val="both"/>
        <w:rPr>
          <w:sz w:val="28"/>
          <w:szCs w:val="28"/>
        </w:rPr>
      </w:pPr>
      <w:r w:rsidRPr="00045389">
        <w:rPr>
          <w:sz w:val="28"/>
          <w:szCs w:val="28"/>
        </w:rPr>
        <w:t>Основными операциями булевой алгебры являются:</w:t>
      </w:r>
    </w:p>
    <w:p w:rsidR="00045389" w:rsidRPr="00045389" w:rsidRDefault="00045389" w:rsidP="00045389">
      <w:pPr>
        <w:numPr>
          <w:ilvl w:val="0"/>
          <w:numId w:val="1"/>
        </w:numPr>
        <w:tabs>
          <w:tab w:val="left" w:pos="567"/>
        </w:tabs>
        <w:overflowPunct/>
        <w:autoSpaceDE/>
        <w:autoSpaceDN/>
        <w:adjustRightInd/>
        <w:ind w:left="0" w:firstLine="11"/>
        <w:jc w:val="both"/>
        <w:textAlignment w:val="auto"/>
        <w:rPr>
          <w:sz w:val="28"/>
          <w:szCs w:val="28"/>
          <w:lang w:val="en-US"/>
        </w:rPr>
      </w:pPr>
      <w:r w:rsidRPr="00045389">
        <w:rPr>
          <w:sz w:val="28"/>
          <w:szCs w:val="28"/>
        </w:rPr>
        <w:t xml:space="preserve">Отрицание    </w:t>
      </w:r>
      <w:r w:rsidRPr="00045389">
        <w:rPr>
          <w:position w:val="-10"/>
          <w:sz w:val="28"/>
          <w:szCs w:val="28"/>
        </w:rPr>
        <w:object w:dxaOrig="6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pt;height:21.5pt" o:ole="">
            <v:imagedata r:id="rId10" o:title=""/>
          </v:shape>
          <o:OLEObject Type="Embed" ProgID="Equation.3" ShapeID="_x0000_i1025" DrawAspect="Content" ObjectID="_1695049423" r:id="rId11"/>
        </w:object>
      </w:r>
      <w:r w:rsidRPr="00045389">
        <w:rPr>
          <w:sz w:val="28"/>
          <w:szCs w:val="28"/>
        </w:rPr>
        <w:t xml:space="preserve">     </w:t>
      </w:r>
    </w:p>
    <w:p w:rsidR="00045389" w:rsidRPr="00045389" w:rsidRDefault="00045389" w:rsidP="00045389">
      <w:pPr>
        <w:numPr>
          <w:ilvl w:val="0"/>
          <w:numId w:val="1"/>
        </w:numPr>
        <w:tabs>
          <w:tab w:val="left" w:pos="567"/>
        </w:tabs>
        <w:overflowPunct/>
        <w:autoSpaceDE/>
        <w:autoSpaceDN/>
        <w:adjustRightInd/>
        <w:ind w:left="0" w:firstLine="11"/>
        <w:jc w:val="both"/>
        <w:textAlignment w:val="auto"/>
        <w:rPr>
          <w:sz w:val="28"/>
          <w:szCs w:val="28"/>
          <w:lang w:val="en-US"/>
        </w:rPr>
      </w:pPr>
      <w:r w:rsidRPr="00045389">
        <w:rPr>
          <w:sz w:val="28"/>
          <w:szCs w:val="28"/>
        </w:rPr>
        <w:t>Конъюнкция</w:t>
      </w:r>
      <w:r w:rsidRPr="00045389">
        <w:rPr>
          <w:sz w:val="28"/>
          <w:szCs w:val="28"/>
          <w:lang w:val="en-US"/>
        </w:rPr>
        <w:t xml:space="preserve"> </w:t>
      </w:r>
      <w:r w:rsidRPr="00045389">
        <w:rPr>
          <w:i/>
          <w:sz w:val="28"/>
          <w:szCs w:val="28"/>
          <w:lang w:val="en-US"/>
        </w:rPr>
        <w:t>a</w:t>
      </w:r>
      <w:r w:rsidRPr="00045389">
        <w:rPr>
          <w:sz w:val="28"/>
          <w:szCs w:val="28"/>
          <w:lang w:val="en-US"/>
        </w:rPr>
        <w:t>&amp;</w:t>
      </w:r>
      <w:r w:rsidRPr="00045389">
        <w:rPr>
          <w:i/>
          <w:sz w:val="28"/>
          <w:szCs w:val="28"/>
          <w:lang w:val="en-US"/>
        </w:rPr>
        <w:t>b</w:t>
      </w:r>
      <w:r w:rsidRPr="00045389">
        <w:rPr>
          <w:sz w:val="28"/>
          <w:szCs w:val="28"/>
          <w:lang w:val="en-US"/>
        </w:rPr>
        <w:t xml:space="preserve">, </w:t>
      </w:r>
      <w:r w:rsidRPr="00045389">
        <w:rPr>
          <w:i/>
          <w:sz w:val="28"/>
          <w:szCs w:val="28"/>
          <w:lang w:val="en-US"/>
        </w:rPr>
        <w:t xml:space="preserve">a </w:t>
      </w:r>
      <w:r w:rsidRPr="00045389">
        <w:rPr>
          <w:sz w:val="28"/>
          <w:szCs w:val="28"/>
        </w:rPr>
        <w:sym w:font="Symbol" w:char="F0D7"/>
      </w:r>
      <w:r w:rsidRPr="00045389">
        <w:rPr>
          <w:sz w:val="28"/>
          <w:szCs w:val="28"/>
          <w:lang w:val="en-US"/>
        </w:rPr>
        <w:t xml:space="preserve"> </w:t>
      </w:r>
      <w:r w:rsidRPr="00045389">
        <w:rPr>
          <w:i/>
          <w:sz w:val="28"/>
          <w:szCs w:val="28"/>
          <w:lang w:val="en-US"/>
        </w:rPr>
        <w:t>b</w:t>
      </w:r>
      <w:r w:rsidRPr="00045389">
        <w:rPr>
          <w:sz w:val="28"/>
          <w:szCs w:val="28"/>
          <w:lang w:val="en-US"/>
        </w:rPr>
        <w:t xml:space="preserve">, </w:t>
      </w:r>
      <w:r w:rsidRPr="00045389">
        <w:rPr>
          <w:i/>
          <w:sz w:val="28"/>
          <w:szCs w:val="28"/>
          <w:lang w:val="en-US"/>
        </w:rPr>
        <w:t>a</w:t>
      </w:r>
      <w:r w:rsidRPr="00045389">
        <w:rPr>
          <w:i/>
          <w:sz w:val="28"/>
          <w:szCs w:val="28"/>
        </w:rPr>
        <w:sym w:font="Symbol" w:char="F02A"/>
      </w:r>
      <w:r w:rsidRPr="00045389">
        <w:rPr>
          <w:i/>
          <w:sz w:val="28"/>
          <w:szCs w:val="28"/>
          <w:lang w:val="en-US"/>
        </w:rPr>
        <w:t xml:space="preserve"> b, ab, a </w:t>
      </w:r>
      <w:r w:rsidRPr="00045389">
        <w:rPr>
          <w:sz w:val="28"/>
          <w:szCs w:val="28"/>
        </w:rPr>
        <w:sym w:font="Symbol" w:char="F0D9"/>
      </w:r>
      <w:r w:rsidRPr="00045389">
        <w:rPr>
          <w:i/>
          <w:sz w:val="28"/>
          <w:szCs w:val="28"/>
          <w:lang w:val="en-US"/>
        </w:rPr>
        <w:t xml:space="preserve"> b;</w:t>
      </w:r>
    </w:p>
    <w:p w:rsidR="00045389" w:rsidRPr="00045389" w:rsidRDefault="00045389" w:rsidP="00045389">
      <w:pPr>
        <w:numPr>
          <w:ilvl w:val="0"/>
          <w:numId w:val="1"/>
        </w:numPr>
        <w:tabs>
          <w:tab w:val="left" w:pos="567"/>
        </w:tabs>
        <w:overflowPunct/>
        <w:autoSpaceDE/>
        <w:autoSpaceDN/>
        <w:adjustRightInd/>
        <w:ind w:left="0" w:firstLine="11"/>
        <w:jc w:val="both"/>
        <w:textAlignment w:val="auto"/>
        <w:rPr>
          <w:sz w:val="28"/>
          <w:szCs w:val="28"/>
        </w:rPr>
      </w:pPr>
      <w:r w:rsidRPr="00045389">
        <w:rPr>
          <w:sz w:val="28"/>
          <w:szCs w:val="28"/>
        </w:rPr>
        <w:t xml:space="preserve">Дизъюнкция </w:t>
      </w:r>
      <w:r w:rsidRPr="00045389">
        <w:rPr>
          <w:i/>
          <w:sz w:val="28"/>
          <w:szCs w:val="28"/>
        </w:rPr>
        <w:t>a</w:t>
      </w:r>
      <w:r w:rsidRPr="00045389">
        <w:rPr>
          <w:i/>
          <w:sz w:val="28"/>
          <w:szCs w:val="28"/>
          <w:lang w:val="en-US"/>
        </w:rPr>
        <w:t xml:space="preserve"> </w:t>
      </w:r>
      <w:r w:rsidRPr="00045389">
        <w:rPr>
          <w:sz w:val="28"/>
          <w:szCs w:val="28"/>
        </w:rPr>
        <w:sym w:font="Symbol" w:char="F0DA"/>
      </w:r>
      <w:r w:rsidRPr="00045389">
        <w:rPr>
          <w:sz w:val="28"/>
          <w:szCs w:val="28"/>
        </w:rPr>
        <w:t xml:space="preserve"> </w:t>
      </w:r>
      <w:r w:rsidRPr="00045389">
        <w:rPr>
          <w:i/>
          <w:sz w:val="28"/>
          <w:szCs w:val="28"/>
        </w:rPr>
        <w:t>b</w:t>
      </w:r>
      <w:r w:rsidRPr="00045389">
        <w:rPr>
          <w:sz w:val="28"/>
          <w:szCs w:val="28"/>
        </w:rPr>
        <w:t>.</w:t>
      </w:r>
    </w:p>
    <w:p w:rsidR="00FF3B4E" w:rsidRPr="00045389" w:rsidRDefault="00045389" w:rsidP="00045389">
      <w:pPr>
        <w:ind w:left="708"/>
        <w:rPr>
          <w:sz w:val="28"/>
          <w:szCs w:val="28"/>
        </w:rPr>
      </w:pPr>
      <w:r w:rsidRPr="00045389">
        <w:rPr>
          <w:sz w:val="28"/>
          <w:szCs w:val="28"/>
        </w:rPr>
        <w:t xml:space="preserve">В </w:t>
      </w:r>
      <w:r w:rsidR="00E10F01">
        <w:rPr>
          <w:sz w:val="28"/>
          <w:szCs w:val="28"/>
        </w:rPr>
        <w:t>случае отсутствия скобок</w:t>
      </w:r>
      <w:r w:rsidRPr="00045389">
        <w:rPr>
          <w:sz w:val="28"/>
          <w:szCs w:val="28"/>
        </w:rPr>
        <w:t xml:space="preserve"> приоритеты операций расставлены в том порядке, как они представленый в данном блоке (</w:t>
      </w:r>
      <w:r w:rsidRPr="00045389">
        <w:rPr>
          <w:sz w:val="28"/>
          <w:szCs w:val="28"/>
          <w:lang w:val="en-US"/>
        </w:rPr>
        <w:sym w:font="Symbol" w:char="F0F9"/>
      </w:r>
      <w:r w:rsidRPr="00045389">
        <w:rPr>
          <w:sz w:val="28"/>
          <w:szCs w:val="28"/>
        </w:rPr>
        <w:t xml:space="preserve"> , &amp;, </w:t>
      </w:r>
      <w:r w:rsidRPr="00045389">
        <w:rPr>
          <w:sz w:val="28"/>
          <w:szCs w:val="28"/>
        </w:rPr>
        <w:sym w:font="Symbol" w:char="F0DA"/>
      </w:r>
      <w:r w:rsidRPr="00045389">
        <w:rPr>
          <w:sz w:val="28"/>
          <w:szCs w:val="28"/>
        </w:rPr>
        <w:t>).</w:t>
      </w:r>
    </w:p>
    <w:p w:rsidR="00045389" w:rsidRPr="00045389" w:rsidRDefault="00045389" w:rsidP="00045389">
      <w:pPr>
        <w:spacing w:after="120"/>
        <w:rPr>
          <w:sz w:val="28"/>
          <w:szCs w:val="28"/>
        </w:rPr>
      </w:pPr>
      <w:r w:rsidRPr="00045389">
        <w:rPr>
          <w:b/>
          <w:i/>
          <w:sz w:val="28"/>
          <w:szCs w:val="28"/>
        </w:rPr>
        <w:t>Функции</w:t>
      </w:r>
    </w:p>
    <w:p w:rsidR="00045389" w:rsidRPr="00257E8F" w:rsidRDefault="00045389" w:rsidP="00045389">
      <w:pPr>
        <w:ind w:firstLine="900"/>
        <w:jc w:val="both"/>
        <w:rPr>
          <w:i/>
          <w:sz w:val="28"/>
          <w:szCs w:val="28"/>
        </w:rPr>
      </w:pPr>
      <w:r w:rsidRPr="00257E8F">
        <w:rPr>
          <w:sz w:val="28"/>
          <w:szCs w:val="28"/>
        </w:rPr>
        <w:t>Булеву функцию можно задать с помощью следующих форм:</w:t>
      </w:r>
    </w:p>
    <w:p w:rsidR="00045389" w:rsidRPr="00257E8F" w:rsidRDefault="00045389" w:rsidP="00045389">
      <w:pPr>
        <w:numPr>
          <w:ilvl w:val="0"/>
          <w:numId w:val="1"/>
        </w:numPr>
        <w:tabs>
          <w:tab w:val="left" w:pos="993"/>
        </w:tabs>
        <w:overflowPunct/>
        <w:autoSpaceDE/>
        <w:autoSpaceDN/>
        <w:adjustRightInd/>
        <w:ind w:left="0" w:firstLine="540"/>
        <w:jc w:val="both"/>
        <w:textAlignment w:val="auto"/>
        <w:rPr>
          <w:sz w:val="28"/>
          <w:szCs w:val="28"/>
        </w:rPr>
      </w:pPr>
      <w:r w:rsidRPr="00257E8F">
        <w:rPr>
          <w:sz w:val="28"/>
          <w:szCs w:val="28"/>
        </w:rPr>
        <w:t xml:space="preserve">аналитической; </w:t>
      </w:r>
    </w:p>
    <w:p w:rsidR="00045389" w:rsidRPr="00257E8F" w:rsidRDefault="00045389" w:rsidP="00045389">
      <w:pPr>
        <w:numPr>
          <w:ilvl w:val="0"/>
          <w:numId w:val="1"/>
        </w:numPr>
        <w:tabs>
          <w:tab w:val="left" w:pos="993"/>
        </w:tabs>
        <w:overflowPunct/>
        <w:autoSpaceDE/>
        <w:autoSpaceDN/>
        <w:adjustRightInd/>
        <w:ind w:left="0" w:firstLine="540"/>
        <w:jc w:val="both"/>
        <w:textAlignment w:val="auto"/>
        <w:rPr>
          <w:sz w:val="28"/>
          <w:szCs w:val="28"/>
        </w:rPr>
      </w:pPr>
      <w:r w:rsidRPr="00257E8F">
        <w:rPr>
          <w:sz w:val="28"/>
          <w:szCs w:val="28"/>
        </w:rPr>
        <w:t>табличной;</w:t>
      </w:r>
    </w:p>
    <w:p w:rsidR="00045389" w:rsidRPr="00257E8F" w:rsidRDefault="00045389" w:rsidP="00045389">
      <w:pPr>
        <w:numPr>
          <w:ilvl w:val="0"/>
          <w:numId w:val="1"/>
        </w:numPr>
        <w:tabs>
          <w:tab w:val="left" w:pos="993"/>
        </w:tabs>
        <w:overflowPunct/>
        <w:autoSpaceDE/>
        <w:autoSpaceDN/>
        <w:adjustRightInd/>
        <w:ind w:left="0" w:firstLine="540"/>
        <w:jc w:val="both"/>
        <w:textAlignment w:val="auto"/>
        <w:rPr>
          <w:sz w:val="28"/>
          <w:szCs w:val="28"/>
        </w:rPr>
      </w:pPr>
      <w:r w:rsidRPr="00257E8F">
        <w:rPr>
          <w:sz w:val="28"/>
          <w:szCs w:val="28"/>
        </w:rPr>
        <w:t>графической;</w:t>
      </w:r>
    </w:p>
    <w:p w:rsidR="00045389" w:rsidRPr="00257E8F" w:rsidRDefault="00045389" w:rsidP="00045389">
      <w:pPr>
        <w:numPr>
          <w:ilvl w:val="0"/>
          <w:numId w:val="1"/>
        </w:numPr>
        <w:tabs>
          <w:tab w:val="left" w:pos="993"/>
        </w:tabs>
        <w:overflowPunct/>
        <w:autoSpaceDE/>
        <w:autoSpaceDN/>
        <w:adjustRightInd/>
        <w:ind w:left="0" w:firstLine="540"/>
        <w:jc w:val="both"/>
        <w:textAlignment w:val="auto"/>
        <w:rPr>
          <w:sz w:val="28"/>
          <w:szCs w:val="28"/>
        </w:rPr>
      </w:pPr>
      <w:r w:rsidRPr="00257E8F">
        <w:rPr>
          <w:sz w:val="28"/>
          <w:szCs w:val="28"/>
        </w:rPr>
        <w:t>таблично-графической;</w:t>
      </w:r>
    </w:p>
    <w:p w:rsidR="00045389" w:rsidRDefault="00045389" w:rsidP="00045389">
      <w:pPr>
        <w:numPr>
          <w:ilvl w:val="0"/>
          <w:numId w:val="1"/>
        </w:numPr>
        <w:tabs>
          <w:tab w:val="left" w:pos="993"/>
        </w:tabs>
        <w:overflowPunct/>
        <w:autoSpaceDE/>
        <w:autoSpaceDN/>
        <w:adjustRightInd/>
        <w:ind w:left="0" w:firstLine="540"/>
        <w:jc w:val="both"/>
        <w:textAlignment w:val="auto"/>
        <w:rPr>
          <w:sz w:val="28"/>
          <w:szCs w:val="28"/>
        </w:rPr>
      </w:pPr>
      <w:r w:rsidRPr="00257E8F">
        <w:rPr>
          <w:sz w:val="28"/>
          <w:szCs w:val="28"/>
        </w:rPr>
        <w:t>числовой;</w:t>
      </w:r>
    </w:p>
    <w:p w:rsidR="00045389" w:rsidRPr="00045389" w:rsidRDefault="00045389" w:rsidP="00045389">
      <w:pPr>
        <w:numPr>
          <w:ilvl w:val="0"/>
          <w:numId w:val="1"/>
        </w:numPr>
        <w:tabs>
          <w:tab w:val="left" w:pos="993"/>
        </w:tabs>
        <w:overflowPunct/>
        <w:autoSpaceDE/>
        <w:autoSpaceDN/>
        <w:adjustRightInd/>
        <w:ind w:left="0" w:firstLine="540"/>
        <w:jc w:val="both"/>
        <w:textAlignment w:val="auto"/>
        <w:rPr>
          <w:sz w:val="28"/>
          <w:szCs w:val="28"/>
        </w:rPr>
      </w:pPr>
      <w:r w:rsidRPr="00045389">
        <w:rPr>
          <w:sz w:val="28"/>
          <w:szCs w:val="28"/>
        </w:rPr>
        <w:t>символической</w:t>
      </w:r>
    </w:p>
    <w:p w:rsidR="00045389" w:rsidRPr="00257E8F" w:rsidRDefault="00045389" w:rsidP="00045389">
      <w:pPr>
        <w:spacing w:before="120"/>
        <w:jc w:val="both"/>
        <w:rPr>
          <w:sz w:val="28"/>
          <w:szCs w:val="28"/>
        </w:rPr>
      </w:pPr>
      <w:r w:rsidRPr="00700E58">
        <w:rPr>
          <w:b/>
          <w:i/>
          <w:sz w:val="28"/>
          <w:szCs w:val="28"/>
        </w:rPr>
        <w:t>Аналитическая форма</w:t>
      </w:r>
      <w:r w:rsidRPr="00257E8F">
        <w:rPr>
          <w:sz w:val="28"/>
          <w:szCs w:val="28"/>
        </w:rPr>
        <w:t xml:space="preserve"> – булева функция задается логическим выражением, например:</w:t>
      </w:r>
    </w:p>
    <w:p w:rsidR="00045389" w:rsidRDefault="00045389" w:rsidP="00045389">
      <w:pPr>
        <w:ind w:firstLine="720"/>
        <w:rPr>
          <w:sz w:val="32"/>
        </w:rPr>
      </w:pPr>
      <w:r>
        <w:rPr>
          <w:sz w:val="32"/>
        </w:rPr>
        <w:t xml:space="preserve"> </w:t>
      </w:r>
      <w:r w:rsidR="00144006" w:rsidRPr="00A00FC0">
        <w:rPr>
          <w:position w:val="-30"/>
          <w:sz w:val="32"/>
          <w:lang w:val="en-US"/>
        </w:rPr>
        <w:object w:dxaOrig="2799" w:dyaOrig="720">
          <v:shape id="_x0000_i1026" type="#_x0000_t75" style="width:245pt;height:52.65pt" o:ole="">
            <v:imagedata r:id="rId12" o:title=""/>
          </v:shape>
          <o:OLEObject Type="Embed" ProgID="Equation.3" ShapeID="_x0000_i1026" DrawAspect="Content" ObjectID="_1695049424" r:id="rId13"/>
        </w:object>
      </w:r>
    </w:p>
    <w:p w:rsidR="00045389" w:rsidRDefault="00045389">
      <w:pPr>
        <w:overflowPunct/>
        <w:autoSpaceDE/>
        <w:autoSpaceDN/>
        <w:adjustRightInd/>
        <w:spacing w:after="200" w:line="276" w:lineRule="auto"/>
        <w:textAlignment w:val="auto"/>
        <w:rPr>
          <w:b/>
          <w:i/>
          <w:sz w:val="28"/>
          <w:szCs w:val="28"/>
        </w:rPr>
      </w:pPr>
      <w:r>
        <w:rPr>
          <w:b/>
          <w:i/>
          <w:sz w:val="28"/>
          <w:szCs w:val="28"/>
        </w:rPr>
        <w:br w:type="page"/>
      </w:r>
    </w:p>
    <w:p w:rsidR="00045389" w:rsidRPr="00257E8F" w:rsidRDefault="00045389" w:rsidP="00045389">
      <w:pPr>
        <w:spacing w:before="120"/>
        <w:rPr>
          <w:sz w:val="28"/>
          <w:szCs w:val="28"/>
        </w:rPr>
      </w:pPr>
      <w:r w:rsidRPr="00700E58">
        <w:rPr>
          <w:b/>
          <w:i/>
          <w:sz w:val="28"/>
          <w:szCs w:val="28"/>
        </w:rPr>
        <w:lastRenderedPageBreak/>
        <w:t>Табличная форма</w:t>
      </w:r>
      <w:r w:rsidRPr="00257E8F">
        <w:rPr>
          <w:sz w:val="28"/>
          <w:szCs w:val="28"/>
        </w:rPr>
        <w:t xml:space="preserve"> – булева функция задается таблицей истинности.</w:t>
      </w:r>
    </w:p>
    <w:p w:rsidR="00045389" w:rsidRDefault="00045389" w:rsidP="00045389">
      <w:pPr>
        <w:spacing w:before="120"/>
        <w:ind w:firstLine="567"/>
        <w:rPr>
          <w:sz w:val="28"/>
          <w:szCs w:val="28"/>
        </w:rPr>
      </w:pPr>
      <w:r>
        <w:rPr>
          <w:sz w:val="28"/>
          <w:szCs w:val="28"/>
        </w:rPr>
        <w:t>В качестве примера составим</w:t>
      </w:r>
      <w:r w:rsidRPr="00257E8F">
        <w:rPr>
          <w:sz w:val="28"/>
          <w:szCs w:val="28"/>
        </w:rPr>
        <w:t xml:space="preserve"> таблиц</w:t>
      </w:r>
      <w:r>
        <w:rPr>
          <w:sz w:val="28"/>
          <w:szCs w:val="28"/>
        </w:rPr>
        <w:t>у</w:t>
      </w:r>
      <w:r w:rsidRPr="00257E8F">
        <w:rPr>
          <w:sz w:val="28"/>
          <w:szCs w:val="28"/>
        </w:rPr>
        <w:t xml:space="preserve"> истинности для функции </w:t>
      </w:r>
      <w:r w:rsidRPr="00257E8F">
        <w:rPr>
          <w:i/>
          <w:sz w:val="28"/>
          <w:szCs w:val="28"/>
          <w:lang w:val="en-US"/>
        </w:rPr>
        <w:t>y</w:t>
      </w:r>
      <w:r w:rsidRPr="00257E8F">
        <w:rPr>
          <w:i/>
          <w:sz w:val="28"/>
          <w:szCs w:val="28"/>
          <w:vertAlign w:val="subscript"/>
        </w:rPr>
        <w:t>1</w:t>
      </w:r>
      <w:r>
        <w:rPr>
          <w:sz w:val="28"/>
          <w:szCs w:val="28"/>
        </w:rPr>
        <w:t>:</w:t>
      </w:r>
    </w:p>
    <w:p w:rsidR="00045389" w:rsidRPr="006635C0" w:rsidRDefault="00045389" w:rsidP="00045389">
      <w:pPr>
        <w:spacing w:before="120"/>
        <w:ind w:firstLine="567"/>
        <w:rPr>
          <w:sz w:val="16"/>
          <w:szCs w:val="16"/>
        </w:rPr>
      </w:pPr>
    </w:p>
    <w:tbl>
      <w:tblPr>
        <w:tblW w:w="0" w:type="auto"/>
        <w:jc w:val="center"/>
        <w:tblInd w:w="2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992"/>
        <w:gridCol w:w="1418"/>
        <w:gridCol w:w="793"/>
      </w:tblGrid>
      <w:tr w:rsidR="00045389" w:rsidRPr="00012195" w:rsidTr="00F84595">
        <w:trPr>
          <w:trHeight w:val="641"/>
          <w:jc w:val="center"/>
        </w:trPr>
        <w:tc>
          <w:tcPr>
            <w:tcW w:w="921" w:type="dxa"/>
            <w:vAlign w:val="center"/>
          </w:tcPr>
          <w:p w:rsidR="00045389" w:rsidRPr="00012195" w:rsidRDefault="00045389" w:rsidP="00F84595">
            <w:pPr>
              <w:jc w:val="center"/>
              <w:rPr>
                <w:szCs w:val="28"/>
              </w:rPr>
            </w:pPr>
            <w:r w:rsidRPr="00012195">
              <w:rPr>
                <w:position w:val="-10"/>
                <w:szCs w:val="28"/>
              </w:rPr>
              <w:object w:dxaOrig="240" w:dyaOrig="340">
                <v:shape id="_x0000_i1027" type="#_x0000_t75" style="width:23.65pt;height:23.65pt" o:ole="">
                  <v:imagedata r:id="rId14" o:title=""/>
                </v:shape>
                <o:OLEObject Type="Embed" ProgID="Equation.3" ShapeID="_x0000_i1027" DrawAspect="Content" ObjectID="_1695049425" r:id="rId15"/>
              </w:object>
            </w:r>
          </w:p>
        </w:tc>
        <w:tc>
          <w:tcPr>
            <w:tcW w:w="992" w:type="dxa"/>
            <w:vAlign w:val="center"/>
          </w:tcPr>
          <w:p w:rsidR="00045389" w:rsidRPr="00012195" w:rsidRDefault="00045389" w:rsidP="00F84595">
            <w:pPr>
              <w:jc w:val="center"/>
              <w:rPr>
                <w:szCs w:val="28"/>
              </w:rPr>
            </w:pPr>
            <w:r w:rsidRPr="00012195">
              <w:rPr>
                <w:position w:val="-10"/>
                <w:szCs w:val="28"/>
              </w:rPr>
              <w:object w:dxaOrig="279" w:dyaOrig="340">
                <v:shape id="_x0000_i1028" type="#_x0000_t75" style="width:23.65pt;height:24.7pt" o:ole="">
                  <v:imagedata r:id="rId16" o:title=""/>
                </v:shape>
                <o:OLEObject Type="Embed" ProgID="Equation.3" ShapeID="_x0000_i1028" DrawAspect="Content" ObjectID="_1695049426" r:id="rId17"/>
              </w:object>
            </w:r>
          </w:p>
        </w:tc>
        <w:tc>
          <w:tcPr>
            <w:tcW w:w="992" w:type="dxa"/>
            <w:vAlign w:val="center"/>
          </w:tcPr>
          <w:p w:rsidR="00045389" w:rsidRPr="00012195" w:rsidRDefault="00045389" w:rsidP="00F84595">
            <w:pPr>
              <w:jc w:val="center"/>
              <w:rPr>
                <w:szCs w:val="28"/>
              </w:rPr>
            </w:pPr>
            <w:r w:rsidRPr="00012195">
              <w:rPr>
                <w:position w:val="-12"/>
                <w:szCs w:val="28"/>
              </w:rPr>
              <w:object w:dxaOrig="260" w:dyaOrig="360">
                <v:shape id="_x0000_i1029" type="#_x0000_t75" style="width:26.85pt;height:23.65pt" o:ole="">
                  <v:imagedata r:id="rId18" o:title=""/>
                </v:shape>
                <o:OLEObject Type="Embed" ProgID="Equation.3" ShapeID="_x0000_i1029" DrawAspect="Content" ObjectID="_1695049427" r:id="rId19"/>
              </w:object>
            </w:r>
          </w:p>
        </w:tc>
        <w:tc>
          <w:tcPr>
            <w:tcW w:w="1418" w:type="dxa"/>
            <w:vAlign w:val="center"/>
          </w:tcPr>
          <w:p w:rsidR="00045389" w:rsidRPr="00012195" w:rsidRDefault="00045389" w:rsidP="00F84595">
            <w:pPr>
              <w:jc w:val="center"/>
              <w:rPr>
                <w:szCs w:val="28"/>
              </w:rPr>
            </w:pPr>
            <w:r w:rsidRPr="00012195">
              <w:rPr>
                <w:position w:val="-10"/>
                <w:szCs w:val="28"/>
                <w:lang w:val="en-US"/>
              </w:rPr>
              <w:object w:dxaOrig="720" w:dyaOrig="340">
                <v:shape id="_x0000_i1030" type="#_x0000_t75" style="width:55.9pt;height:23.65pt" o:ole="">
                  <v:imagedata r:id="rId20" o:title=""/>
                </v:shape>
                <o:OLEObject Type="Embed" ProgID="Equation.3" ShapeID="_x0000_i1030" DrawAspect="Content" ObjectID="_1695049428" r:id="rId21"/>
              </w:object>
            </w:r>
          </w:p>
        </w:tc>
        <w:tc>
          <w:tcPr>
            <w:tcW w:w="793" w:type="dxa"/>
            <w:vAlign w:val="center"/>
          </w:tcPr>
          <w:p w:rsidR="00045389" w:rsidRPr="00257E8F" w:rsidRDefault="00045389" w:rsidP="00F84595">
            <w:pPr>
              <w:jc w:val="center"/>
              <w:rPr>
                <w:i/>
                <w:sz w:val="28"/>
                <w:szCs w:val="28"/>
                <w:lang w:val="en-US"/>
              </w:rPr>
            </w:pPr>
            <w:r w:rsidRPr="00257E8F">
              <w:rPr>
                <w:i/>
                <w:sz w:val="28"/>
                <w:szCs w:val="28"/>
                <w:lang w:val="en-US"/>
              </w:rPr>
              <w:t>y</w:t>
            </w:r>
          </w:p>
        </w:tc>
      </w:tr>
      <w:tr w:rsidR="00045389" w:rsidRPr="00257E8F" w:rsidTr="00F84595">
        <w:trPr>
          <w:jc w:val="center"/>
        </w:trPr>
        <w:tc>
          <w:tcPr>
            <w:tcW w:w="921" w:type="dxa"/>
            <w:vAlign w:val="center"/>
          </w:tcPr>
          <w:p w:rsidR="00045389" w:rsidRPr="00257E8F" w:rsidRDefault="00045389" w:rsidP="00F84595">
            <w:pPr>
              <w:jc w:val="center"/>
              <w:rPr>
                <w:sz w:val="28"/>
                <w:szCs w:val="28"/>
              </w:rPr>
            </w:pPr>
            <w:r w:rsidRPr="00257E8F">
              <w:rPr>
                <w:sz w:val="28"/>
                <w:szCs w:val="28"/>
              </w:rPr>
              <w:t>0</w:t>
            </w:r>
          </w:p>
        </w:tc>
        <w:tc>
          <w:tcPr>
            <w:tcW w:w="992" w:type="dxa"/>
            <w:vAlign w:val="center"/>
          </w:tcPr>
          <w:p w:rsidR="00045389" w:rsidRPr="00257E8F" w:rsidRDefault="00045389" w:rsidP="00F84595">
            <w:pPr>
              <w:jc w:val="center"/>
              <w:rPr>
                <w:sz w:val="28"/>
                <w:szCs w:val="28"/>
              </w:rPr>
            </w:pPr>
            <w:r w:rsidRPr="00257E8F">
              <w:rPr>
                <w:sz w:val="28"/>
                <w:szCs w:val="28"/>
              </w:rPr>
              <w:t>0</w:t>
            </w:r>
          </w:p>
        </w:tc>
        <w:tc>
          <w:tcPr>
            <w:tcW w:w="992" w:type="dxa"/>
            <w:vAlign w:val="center"/>
          </w:tcPr>
          <w:p w:rsidR="00045389" w:rsidRPr="00257E8F" w:rsidRDefault="00045389" w:rsidP="00F84595">
            <w:pPr>
              <w:jc w:val="center"/>
              <w:rPr>
                <w:sz w:val="28"/>
                <w:szCs w:val="28"/>
              </w:rPr>
            </w:pPr>
            <w:r w:rsidRPr="00257E8F">
              <w:rPr>
                <w:sz w:val="28"/>
                <w:szCs w:val="28"/>
              </w:rPr>
              <w:t>0</w:t>
            </w:r>
          </w:p>
        </w:tc>
        <w:tc>
          <w:tcPr>
            <w:tcW w:w="1418" w:type="dxa"/>
            <w:vAlign w:val="center"/>
          </w:tcPr>
          <w:p w:rsidR="00045389" w:rsidRPr="00257E8F" w:rsidRDefault="00045389" w:rsidP="00F84595">
            <w:pPr>
              <w:jc w:val="center"/>
              <w:rPr>
                <w:sz w:val="28"/>
                <w:szCs w:val="28"/>
              </w:rPr>
            </w:pPr>
            <w:r w:rsidRPr="00257E8F">
              <w:rPr>
                <w:sz w:val="28"/>
                <w:szCs w:val="28"/>
              </w:rPr>
              <w:t>1</w:t>
            </w:r>
          </w:p>
        </w:tc>
        <w:tc>
          <w:tcPr>
            <w:tcW w:w="793" w:type="dxa"/>
            <w:vAlign w:val="center"/>
          </w:tcPr>
          <w:p w:rsidR="00045389" w:rsidRPr="00257E8F" w:rsidRDefault="00045389" w:rsidP="00F84595">
            <w:pPr>
              <w:jc w:val="center"/>
              <w:rPr>
                <w:sz w:val="28"/>
                <w:szCs w:val="28"/>
              </w:rPr>
            </w:pPr>
            <w:r w:rsidRPr="00257E8F">
              <w:rPr>
                <w:sz w:val="28"/>
                <w:szCs w:val="28"/>
              </w:rPr>
              <w:t>1</w:t>
            </w:r>
          </w:p>
        </w:tc>
      </w:tr>
      <w:tr w:rsidR="00045389" w:rsidRPr="00257E8F" w:rsidTr="00F84595">
        <w:trPr>
          <w:jc w:val="center"/>
        </w:trPr>
        <w:tc>
          <w:tcPr>
            <w:tcW w:w="921" w:type="dxa"/>
            <w:vAlign w:val="center"/>
          </w:tcPr>
          <w:p w:rsidR="00045389" w:rsidRPr="00257E8F" w:rsidRDefault="00045389" w:rsidP="00F84595">
            <w:pPr>
              <w:jc w:val="center"/>
              <w:rPr>
                <w:sz w:val="28"/>
                <w:szCs w:val="28"/>
              </w:rPr>
            </w:pPr>
            <w:r w:rsidRPr="00257E8F">
              <w:rPr>
                <w:sz w:val="28"/>
                <w:szCs w:val="28"/>
              </w:rPr>
              <w:t>0</w:t>
            </w:r>
          </w:p>
        </w:tc>
        <w:tc>
          <w:tcPr>
            <w:tcW w:w="992" w:type="dxa"/>
            <w:vAlign w:val="center"/>
          </w:tcPr>
          <w:p w:rsidR="00045389" w:rsidRPr="00257E8F" w:rsidRDefault="00045389" w:rsidP="00F84595">
            <w:pPr>
              <w:jc w:val="center"/>
              <w:rPr>
                <w:sz w:val="28"/>
                <w:szCs w:val="28"/>
              </w:rPr>
            </w:pPr>
            <w:r w:rsidRPr="00257E8F">
              <w:rPr>
                <w:sz w:val="28"/>
                <w:szCs w:val="28"/>
              </w:rPr>
              <w:t>0</w:t>
            </w:r>
          </w:p>
        </w:tc>
        <w:tc>
          <w:tcPr>
            <w:tcW w:w="992" w:type="dxa"/>
            <w:vAlign w:val="center"/>
          </w:tcPr>
          <w:p w:rsidR="00045389" w:rsidRPr="00257E8F" w:rsidRDefault="00045389" w:rsidP="00F84595">
            <w:pPr>
              <w:jc w:val="center"/>
              <w:rPr>
                <w:sz w:val="28"/>
                <w:szCs w:val="28"/>
              </w:rPr>
            </w:pPr>
            <w:r w:rsidRPr="00257E8F">
              <w:rPr>
                <w:sz w:val="28"/>
                <w:szCs w:val="28"/>
              </w:rPr>
              <w:t>1</w:t>
            </w:r>
          </w:p>
        </w:tc>
        <w:tc>
          <w:tcPr>
            <w:tcW w:w="1418" w:type="dxa"/>
            <w:vAlign w:val="center"/>
          </w:tcPr>
          <w:p w:rsidR="00045389" w:rsidRPr="00257E8F" w:rsidRDefault="00045389" w:rsidP="00F84595">
            <w:pPr>
              <w:jc w:val="center"/>
              <w:rPr>
                <w:sz w:val="28"/>
                <w:szCs w:val="28"/>
              </w:rPr>
            </w:pPr>
            <w:r w:rsidRPr="00257E8F">
              <w:rPr>
                <w:sz w:val="28"/>
                <w:szCs w:val="28"/>
              </w:rPr>
              <w:t>1</w:t>
            </w:r>
          </w:p>
        </w:tc>
        <w:tc>
          <w:tcPr>
            <w:tcW w:w="793" w:type="dxa"/>
            <w:vAlign w:val="center"/>
          </w:tcPr>
          <w:p w:rsidR="00045389" w:rsidRPr="00257E8F" w:rsidRDefault="00045389" w:rsidP="00F84595">
            <w:pPr>
              <w:jc w:val="center"/>
              <w:rPr>
                <w:sz w:val="28"/>
                <w:szCs w:val="28"/>
              </w:rPr>
            </w:pPr>
            <w:r w:rsidRPr="00257E8F">
              <w:rPr>
                <w:sz w:val="28"/>
                <w:szCs w:val="28"/>
              </w:rPr>
              <w:t>0</w:t>
            </w:r>
          </w:p>
        </w:tc>
      </w:tr>
      <w:tr w:rsidR="00045389" w:rsidRPr="00257E8F" w:rsidTr="00F84595">
        <w:trPr>
          <w:jc w:val="center"/>
        </w:trPr>
        <w:tc>
          <w:tcPr>
            <w:tcW w:w="921" w:type="dxa"/>
            <w:vAlign w:val="center"/>
          </w:tcPr>
          <w:p w:rsidR="00045389" w:rsidRPr="00257E8F" w:rsidRDefault="00045389" w:rsidP="00F84595">
            <w:pPr>
              <w:jc w:val="center"/>
              <w:rPr>
                <w:sz w:val="28"/>
                <w:szCs w:val="28"/>
              </w:rPr>
            </w:pPr>
            <w:r w:rsidRPr="00257E8F">
              <w:rPr>
                <w:sz w:val="28"/>
                <w:szCs w:val="28"/>
              </w:rPr>
              <w:t>0</w:t>
            </w:r>
          </w:p>
        </w:tc>
        <w:tc>
          <w:tcPr>
            <w:tcW w:w="992" w:type="dxa"/>
            <w:vAlign w:val="center"/>
          </w:tcPr>
          <w:p w:rsidR="00045389" w:rsidRPr="00257E8F" w:rsidRDefault="00045389" w:rsidP="00F84595">
            <w:pPr>
              <w:jc w:val="center"/>
              <w:rPr>
                <w:sz w:val="28"/>
                <w:szCs w:val="28"/>
              </w:rPr>
            </w:pPr>
            <w:r w:rsidRPr="00257E8F">
              <w:rPr>
                <w:sz w:val="28"/>
                <w:szCs w:val="28"/>
              </w:rPr>
              <w:t>1</w:t>
            </w:r>
          </w:p>
        </w:tc>
        <w:tc>
          <w:tcPr>
            <w:tcW w:w="992" w:type="dxa"/>
            <w:vAlign w:val="center"/>
          </w:tcPr>
          <w:p w:rsidR="00045389" w:rsidRPr="00257E8F" w:rsidRDefault="00045389" w:rsidP="00F84595">
            <w:pPr>
              <w:jc w:val="center"/>
              <w:rPr>
                <w:sz w:val="28"/>
                <w:szCs w:val="28"/>
              </w:rPr>
            </w:pPr>
            <w:r w:rsidRPr="00257E8F">
              <w:rPr>
                <w:sz w:val="28"/>
                <w:szCs w:val="28"/>
              </w:rPr>
              <w:t>0</w:t>
            </w:r>
          </w:p>
        </w:tc>
        <w:tc>
          <w:tcPr>
            <w:tcW w:w="1418" w:type="dxa"/>
            <w:vAlign w:val="center"/>
          </w:tcPr>
          <w:p w:rsidR="00045389" w:rsidRPr="00257E8F" w:rsidRDefault="00045389" w:rsidP="00F84595">
            <w:pPr>
              <w:jc w:val="center"/>
              <w:rPr>
                <w:sz w:val="28"/>
                <w:szCs w:val="28"/>
              </w:rPr>
            </w:pPr>
            <w:r w:rsidRPr="00257E8F">
              <w:rPr>
                <w:sz w:val="28"/>
                <w:szCs w:val="28"/>
              </w:rPr>
              <w:t>1</w:t>
            </w:r>
          </w:p>
        </w:tc>
        <w:tc>
          <w:tcPr>
            <w:tcW w:w="793" w:type="dxa"/>
            <w:vAlign w:val="center"/>
          </w:tcPr>
          <w:p w:rsidR="00045389" w:rsidRPr="00257E8F" w:rsidRDefault="00045389" w:rsidP="00F84595">
            <w:pPr>
              <w:jc w:val="center"/>
              <w:rPr>
                <w:sz w:val="28"/>
                <w:szCs w:val="28"/>
              </w:rPr>
            </w:pPr>
            <w:r w:rsidRPr="00257E8F">
              <w:rPr>
                <w:sz w:val="28"/>
                <w:szCs w:val="28"/>
              </w:rPr>
              <w:t>1</w:t>
            </w:r>
          </w:p>
        </w:tc>
      </w:tr>
      <w:tr w:rsidR="00045389" w:rsidRPr="00257E8F" w:rsidTr="00F84595">
        <w:trPr>
          <w:jc w:val="center"/>
        </w:trPr>
        <w:tc>
          <w:tcPr>
            <w:tcW w:w="921" w:type="dxa"/>
            <w:vAlign w:val="center"/>
          </w:tcPr>
          <w:p w:rsidR="00045389" w:rsidRPr="00257E8F" w:rsidRDefault="00045389" w:rsidP="00F84595">
            <w:pPr>
              <w:jc w:val="center"/>
              <w:rPr>
                <w:sz w:val="28"/>
                <w:szCs w:val="28"/>
              </w:rPr>
            </w:pPr>
            <w:r w:rsidRPr="00257E8F">
              <w:rPr>
                <w:sz w:val="28"/>
                <w:szCs w:val="28"/>
              </w:rPr>
              <w:t>0</w:t>
            </w:r>
          </w:p>
        </w:tc>
        <w:tc>
          <w:tcPr>
            <w:tcW w:w="992" w:type="dxa"/>
            <w:vAlign w:val="center"/>
          </w:tcPr>
          <w:p w:rsidR="00045389" w:rsidRPr="00257E8F" w:rsidRDefault="00045389" w:rsidP="00F84595">
            <w:pPr>
              <w:jc w:val="center"/>
              <w:rPr>
                <w:sz w:val="28"/>
                <w:szCs w:val="28"/>
              </w:rPr>
            </w:pPr>
            <w:r w:rsidRPr="00257E8F">
              <w:rPr>
                <w:sz w:val="28"/>
                <w:szCs w:val="28"/>
              </w:rPr>
              <w:t>1</w:t>
            </w:r>
          </w:p>
        </w:tc>
        <w:tc>
          <w:tcPr>
            <w:tcW w:w="992" w:type="dxa"/>
            <w:vAlign w:val="center"/>
          </w:tcPr>
          <w:p w:rsidR="00045389" w:rsidRPr="00257E8F" w:rsidRDefault="00045389" w:rsidP="00F84595">
            <w:pPr>
              <w:jc w:val="center"/>
              <w:rPr>
                <w:sz w:val="28"/>
                <w:szCs w:val="28"/>
              </w:rPr>
            </w:pPr>
            <w:r w:rsidRPr="00257E8F">
              <w:rPr>
                <w:sz w:val="28"/>
                <w:szCs w:val="28"/>
              </w:rPr>
              <w:t>1</w:t>
            </w:r>
          </w:p>
        </w:tc>
        <w:tc>
          <w:tcPr>
            <w:tcW w:w="1418" w:type="dxa"/>
            <w:vAlign w:val="center"/>
          </w:tcPr>
          <w:p w:rsidR="00045389" w:rsidRPr="00257E8F" w:rsidRDefault="00045389" w:rsidP="00F84595">
            <w:pPr>
              <w:jc w:val="center"/>
              <w:rPr>
                <w:sz w:val="28"/>
                <w:szCs w:val="28"/>
              </w:rPr>
            </w:pPr>
            <w:r w:rsidRPr="00257E8F">
              <w:rPr>
                <w:sz w:val="28"/>
                <w:szCs w:val="28"/>
              </w:rPr>
              <w:t>1</w:t>
            </w:r>
          </w:p>
        </w:tc>
        <w:tc>
          <w:tcPr>
            <w:tcW w:w="793" w:type="dxa"/>
            <w:vAlign w:val="center"/>
          </w:tcPr>
          <w:p w:rsidR="00045389" w:rsidRPr="00257E8F" w:rsidRDefault="00045389" w:rsidP="00F84595">
            <w:pPr>
              <w:jc w:val="center"/>
              <w:rPr>
                <w:sz w:val="28"/>
                <w:szCs w:val="28"/>
              </w:rPr>
            </w:pPr>
            <w:r w:rsidRPr="00257E8F">
              <w:rPr>
                <w:sz w:val="28"/>
                <w:szCs w:val="28"/>
              </w:rPr>
              <w:t>0</w:t>
            </w:r>
          </w:p>
        </w:tc>
      </w:tr>
      <w:tr w:rsidR="00045389" w:rsidRPr="00257E8F" w:rsidTr="00F84595">
        <w:trPr>
          <w:jc w:val="center"/>
        </w:trPr>
        <w:tc>
          <w:tcPr>
            <w:tcW w:w="921" w:type="dxa"/>
            <w:vAlign w:val="center"/>
          </w:tcPr>
          <w:p w:rsidR="00045389" w:rsidRPr="00257E8F" w:rsidRDefault="00045389" w:rsidP="00F84595">
            <w:pPr>
              <w:jc w:val="center"/>
              <w:rPr>
                <w:sz w:val="28"/>
                <w:szCs w:val="28"/>
              </w:rPr>
            </w:pPr>
            <w:r w:rsidRPr="00257E8F">
              <w:rPr>
                <w:sz w:val="28"/>
                <w:szCs w:val="28"/>
              </w:rPr>
              <w:t>1</w:t>
            </w:r>
          </w:p>
        </w:tc>
        <w:tc>
          <w:tcPr>
            <w:tcW w:w="992" w:type="dxa"/>
            <w:vAlign w:val="center"/>
          </w:tcPr>
          <w:p w:rsidR="00045389" w:rsidRPr="00257E8F" w:rsidRDefault="00045389" w:rsidP="00F84595">
            <w:pPr>
              <w:jc w:val="center"/>
              <w:rPr>
                <w:sz w:val="28"/>
                <w:szCs w:val="28"/>
              </w:rPr>
            </w:pPr>
            <w:r w:rsidRPr="00257E8F">
              <w:rPr>
                <w:sz w:val="28"/>
                <w:szCs w:val="28"/>
              </w:rPr>
              <w:t>0</w:t>
            </w:r>
          </w:p>
        </w:tc>
        <w:tc>
          <w:tcPr>
            <w:tcW w:w="992" w:type="dxa"/>
            <w:vAlign w:val="center"/>
          </w:tcPr>
          <w:p w:rsidR="00045389" w:rsidRPr="00257E8F" w:rsidRDefault="00045389" w:rsidP="00F84595">
            <w:pPr>
              <w:jc w:val="center"/>
              <w:rPr>
                <w:sz w:val="28"/>
                <w:szCs w:val="28"/>
              </w:rPr>
            </w:pPr>
            <w:r w:rsidRPr="00257E8F">
              <w:rPr>
                <w:sz w:val="28"/>
                <w:szCs w:val="28"/>
              </w:rPr>
              <w:t>0</w:t>
            </w:r>
          </w:p>
        </w:tc>
        <w:tc>
          <w:tcPr>
            <w:tcW w:w="1418" w:type="dxa"/>
            <w:vAlign w:val="center"/>
          </w:tcPr>
          <w:p w:rsidR="00045389" w:rsidRPr="00257E8F" w:rsidRDefault="00045389" w:rsidP="00F84595">
            <w:pPr>
              <w:jc w:val="center"/>
              <w:rPr>
                <w:sz w:val="28"/>
                <w:szCs w:val="28"/>
              </w:rPr>
            </w:pPr>
            <w:r w:rsidRPr="00257E8F">
              <w:rPr>
                <w:sz w:val="28"/>
                <w:szCs w:val="28"/>
              </w:rPr>
              <w:t>0</w:t>
            </w:r>
          </w:p>
        </w:tc>
        <w:tc>
          <w:tcPr>
            <w:tcW w:w="793" w:type="dxa"/>
            <w:vAlign w:val="center"/>
          </w:tcPr>
          <w:p w:rsidR="00045389" w:rsidRPr="00257E8F" w:rsidRDefault="00045389" w:rsidP="00F84595">
            <w:pPr>
              <w:jc w:val="center"/>
              <w:rPr>
                <w:sz w:val="28"/>
                <w:szCs w:val="28"/>
              </w:rPr>
            </w:pPr>
            <w:r w:rsidRPr="00257E8F">
              <w:rPr>
                <w:sz w:val="28"/>
                <w:szCs w:val="28"/>
              </w:rPr>
              <w:t>0</w:t>
            </w:r>
          </w:p>
        </w:tc>
      </w:tr>
      <w:tr w:rsidR="00045389" w:rsidRPr="00257E8F" w:rsidTr="00F84595">
        <w:trPr>
          <w:jc w:val="center"/>
        </w:trPr>
        <w:tc>
          <w:tcPr>
            <w:tcW w:w="921" w:type="dxa"/>
            <w:vAlign w:val="center"/>
          </w:tcPr>
          <w:p w:rsidR="00045389" w:rsidRPr="00257E8F" w:rsidRDefault="00045389" w:rsidP="00F84595">
            <w:pPr>
              <w:jc w:val="center"/>
              <w:rPr>
                <w:sz w:val="28"/>
                <w:szCs w:val="28"/>
              </w:rPr>
            </w:pPr>
            <w:r w:rsidRPr="00257E8F">
              <w:rPr>
                <w:sz w:val="28"/>
                <w:szCs w:val="28"/>
              </w:rPr>
              <w:t>1</w:t>
            </w:r>
          </w:p>
        </w:tc>
        <w:tc>
          <w:tcPr>
            <w:tcW w:w="992" w:type="dxa"/>
            <w:vAlign w:val="center"/>
          </w:tcPr>
          <w:p w:rsidR="00045389" w:rsidRPr="00257E8F" w:rsidRDefault="00045389" w:rsidP="00F84595">
            <w:pPr>
              <w:jc w:val="center"/>
              <w:rPr>
                <w:sz w:val="28"/>
                <w:szCs w:val="28"/>
              </w:rPr>
            </w:pPr>
            <w:r w:rsidRPr="00257E8F">
              <w:rPr>
                <w:sz w:val="28"/>
                <w:szCs w:val="28"/>
              </w:rPr>
              <w:t>0</w:t>
            </w:r>
          </w:p>
        </w:tc>
        <w:tc>
          <w:tcPr>
            <w:tcW w:w="992" w:type="dxa"/>
            <w:vAlign w:val="center"/>
          </w:tcPr>
          <w:p w:rsidR="00045389" w:rsidRPr="00257E8F" w:rsidRDefault="00045389" w:rsidP="00F84595">
            <w:pPr>
              <w:jc w:val="center"/>
              <w:rPr>
                <w:sz w:val="28"/>
                <w:szCs w:val="28"/>
              </w:rPr>
            </w:pPr>
            <w:r w:rsidRPr="00257E8F">
              <w:rPr>
                <w:sz w:val="28"/>
                <w:szCs w:val="28"/>
              </w:rPr>
              <w:t>1</w:t>
            </w:r>
          </w:p>
        </w:tc>
        <w:tc>
          <w:tcPr>
            <w:tcW w:w="1418" w:type="dxa"/>
            <w:vAlign w:val="center"/>
          </w:tcPr>
          <w:p w:rsidR="00045389" w:rsidRPr="00257E8F" w:rsidRDefault="00045389" w:rsidP="00F84595">
            <w:pPr>
              <w:jc w:val="center"/>
              <w:rPr>
                <w:sz w:val="28"/>
                <w:szCs w:val="28"/>
              </w:rPr>
            </w:pPr>
            <w:r w:rsidRPr="00257E8F">
              <w:rPr>
                <w:sz w:val="28"/>
                <w:szCs w:val="28"/>
              </w:rPr>
              <w:t>0</w:t>
            </w:r>
          </w:p>
        </w:tc>
        <w:tc>
          <w:tcPr>
            <w:tcW w:w="793" w:type="dxa"/>
            <w:vAlign w:val="center"/>
          </w:tcPr>
          <w:p w:rsidR="00045389" w:rsidRPr="00257E8F" w:rsidRDefault="00045389" w:rsidP="00F84595">
            <w:pPr>
              <w:jc w:val="center"/>
              <w:rPr>
                <w:sz w:val="28"/>
                <w:szCs w:val="28"/>
              </w:rPr>
            </w:pPr>
            <w:r w:rsidRPr="00257E8F">
              <w:rPr>
                <w:sz w:val="28"/>
                <w:szCs w:val="28"/>
              </w:rPr>
              <w:t>0</w:t>
            </w:r>
          </w:p>
        </w:tc>
      </w:tr>
      <w:tr w:rsidR="00045389" w:rsidRPr="00257E8F" w:rsidTr="00F84595">
        <w:trPr>
          <w:jc w:val="center"/>
        </w:trPr>
        <w:tc>
          <w:tcPr>
            <w:tcW w:w="921" w:type="dxa"/>
            <w:vAlign w:val="center"/>
          </w:tcPr>
          <w:p w:rsidR="00045389" w:rsidRPr="00257E8F" w:rsidRDefault="00045389" w:rsidP="00F84595">
            <w:pPr>
              <w:jc w:val="center"/>
              <w:rPr>
                <w:sz w:val="28"/>
                <w:szCs w:val="28"/>
              </w:rPr>
            </w:pPr>
            <w:r w:rsidRPr="00257E8F">
              <w:rPr>
                <w:sz w:val="28"/>
                <w:szCs w:val="28"/>
              </w:rPr>
              <w:t>1</w:t>
            </w:r>
          </w:p>
        </w:tc>
        <w:tc>
          <w:tcPr>
            <w:tcW w:w="992" w:type="dxa"/>
            <w:vAlign w:val="center"/>
          </w:tcPr>
          <w:p w:rsidR="00045389" w:rsidRPr="00257E8F" w:rsidRDefault="00045389" w:rsidP="00F84595">
            <w:pPr>
              <w:jc w:val="center"/>
              <w:rPr>
                <w:sz w:val="28"/>
                <w:szCs w:val="28"/>
              </w:rPr>
            </w:pPr>
            <w:r w:rsidRPr="00257E8F">
              <w:rPr>
                <w:sz w:val="28"/>
                <w:szCs w:val="28"/>
              </w:rPr>
              <w:t>1</w:t>
            </w:r>
          </w:p>
        </w:tc>
        <w:tc>
          <w:tcPr>
            <w:tcW w:w="992" w:type="dxa"/>
            <w:vAlign w:val="center"/>
          </w:tcPr>
          <w:p w:rsidR="00045389" w:rsidRPr="00257E8F" w:rsidRDefault="00045389" w:rsidP="00F84595">
            <w:pPr>
              <w:jc w:val="center"/>
              <w:rPr>
                <w:sz w:val="28"/>
                <w:szCs w:val="28"/>
              </w:rPr>
            </w:pPr>
            <w:r w:rsidRPr="00257E8F">
              <w:rPr>
                <w:sz w:val="28"/>
                <w:szCs w:val="28"/>
              </w:rPr>
              <w:t>0</w:t>
            </w:r>
          </w:p>
        </w:tc>
        <w:tc>
          <w:tcPr>
            <w:tcW w:w="1418" w:type="dxa"/>
            <w:vAlign w:val="center"/>
          </w:tcPr>
          <w:p w:rsidR="00045389" w:rsidRPr="00257E8F" w:rsidRDefault="00045389" w:rsidP="00F84595">
            <w:pPr>
              <w:jc w:val="center"/>
              <w:rPr>
                <w:sz w:val="28"/>
                <w:szCs w:val="28"/>
              </w:rPr>
            </w:pPr>
            <w:r w:rsidRPr="00257E8F">
              <w:rPr>
                <w:sz w:val="28"/>
                <w:szCs w:val="28"/>
              </w:rPr>
              <w:t>1</w:t>
            </w:r>
          </w:p>
        </w:tc>
        <w:tc>
          <w:tcPr>
            <w:tcW w:w="793" w:type="dxa"/>
            <w:vAlign w:val="center"/>
          </w:tcPr>
          <w:p w:rsidR="00045389" w:rsidRPr="00257E8F" w:rsidRDefault="00045389" w:rsidP="00F84595">
            <w:pPr>
              <w:jc w:val="center"/>
              <w:rPr>
                <w:sz w:val="28"/>
                <w:szCs w:val="28"/>
              </w:rPr>
            </w:pPr>
            <w:r w:rsidRPr="00257E8F">
              <w:rPr>
                <w:sz w:val="28"/>
                <w:szCs w:val="28"/>
              </w:rPr>
              <w:t>1</w:t>
            </w:r>
          </w:p>
        </w:tc>
      </w:tr>
      <w:tr w:rsidR="00045389" w:rsidRPr="00257E8F" w:rsidTr="00F84595">
        <w:trPr>
          <w:jc w:val="center"/>
        </w:trPr>
        <w:tc>
          <w:tcPr>
            <w:tcW w:w="921" w:type="dxa"/>
            <w:vAlign w:val="center"/>
          </w:tcPr>
          <w:p w:rsidR="00045389" w:rsidRPr="00257E8F" w:rsidRDefault="00045389" w:rsidP="00F84595">
            <w:pPr>
              <w:jc w:val="center"/>
              <w:rPr>
                <w:sz w:val="28"/>
                <w:szCs w:val="28"/>
              </w:rPr>
            </w:pPr>
            <w:r w:rsidRPr="00257E8F">
              <w:rPr>
                <w:sz w:val="28"/>
                <w:szCs w:val="28"/>
              </w:rPr>
              <w:t>1</w:t>
            </w:r>
          </w:p>
        </w:tc>
        <w:tc>
          <w:tcPr>
            <w:tcW w:w="992" w:type="dxa"/>
            <w:vAlign w:val="center"/>
          </w:tcPr>
          <w:p w:rsidR="00045389" w:rsidRPr="00257E8F" w:rsidRDefault="00045389" w:rsidP="00F84595">
            <w:pPr>
              <w:jc w:val="center"/>
              <w:rPr>
                <w:sz w:val="28"/>
                <w:szCs w:val="28"/>
              </w:rPr>
            </w:pPr>
            <w:r w:rsidRPr="00257E8F">
              <w:rPr>
                <w:sz w:val="28"/>
                <w:szCs w:val="28"/>
              </w:rPr>
              <w:t>1</w:t>
            </w:r>
          </w:p>
        </w:tc>
        <w:tc>
          <w:tcPr>
            <w:tcW w:w="992" w:type="dxa"/>
            <w:vAlign w:val="center"/>
          </w:tcPr>
          <w:p w:rsidR="00045389" w:rsidRPr="00257E8F" w:rsidRDefault="00045389" w:rsidP="00F84595">
            <w:pPr>
              <w:jc w:val="center"/>
              <w:rPr>
                <w:sz w:val="28"/>
                <w:szCs w:val="28"/>
              </w:rPr>
            </w:pPr>
            <w:r w:rsidRPr="00257E8F">
              <w:rPr>
                <w:sz w:val="28"/>
                <w:szCs w:val="28"/>
              </w:rPr>
              <w:t>1</w:t>
            </w:r>
          </w:p>
        </w:tc>
        <w:tc>
          <w:tcPr>
            <w:tcW w:w="1418" w:type="dxa"/>
            <w:vAlign w:val="center"/>
          </w:tcPr>
          <w:p w:rsidR="00045389" w:rsidRPr="00257E8F" w:rsidRDefault="00045389" w:rsidP="00F84595">
            <w:pPr>
              <w:jc w:val="center"/>
              <w:rPr>
                <w:sz w:val="28"/>
                <w:szCs w:val="28"/>
              </w:rPr>
            </w:pPr>
            <w:r w:rsidRPr="00257E8F">
              <w:rPr>
                <w:sz w:val="28"/>
                <w:szCs w:val="28"/>
              </w:rPr>
              <w:t>1</w:t>
            </w:r>
          </w:p>
        </w:tc>
        <w:tc>
          <w:tcPr>
            <w:tcW w:w="793" w:type="dxa"/>
            <w:vAlign w:val="center"/>
          </w:tcPr>
          <w:p w:rsidR="00045389" w:rsidRPr="00257E8F" w:rsidRDefault="00045389" w:rsidP="00F84595">
            <w:pPr>
              <w:jc w:val="center"/>
              <w:rPr>
                <w:sz w:val="28"/>
                <w:szCs w:val="28"/>
              </w:rPr>
            </w:pPr>
            <w:r w:rsidRPr="00257E8F">
              <w:rPr>
                <w:sz w:val="28"/>
                <w:szCs w:val="28"/>
              </w:rPr>
              <w:t>0</w:t>
            </w:r>
          </w:p>
        </w:tc>
      </w:tr>
    </w:tbl>
    <w:p w:rsidR="00045389" w:rsidRDefault="00045389" w:rsidP="00045389"/>
    <w:p w:rsidR="00045389" w:rsidRDefault="00045389" w:rsidP="009B26E5">
      <w:pPr>
        <w:tabs>
          <w:tab w:val="left" w:pos="993"/>
        </w:tabs>
        <w:overflowPunct/>
        <w:autoSpaceDE/>
        <w:autoSpaceDN/>
        <w:adjustRightInd/>
        <w:jc w:val="both"/>
        <w:textAlignment w:val="auto"/>
        <w:rPr>
          <w:sz w:val="28"/>
          <w:szCs w:val="28"/>
        </w:rPr>
      </w:pPr>
      <w:r>
        <w:rPr>
          <w:b/>
          <w:i/>
          <w:sz w:val="28"/>
          <w:szCs w:val="28"/>
        </w:rPr>
        <w:t>Числовая</w:t>
      </w:r>
      <w:r w:rsidR="009B26E5">
        <w:rPr>
          <w:b/>
          <w:i/>
          <w:sz w:val="28"/>
          <w:szCs w:val="28"/>
        </w:rPr>
        <w:t xml:space="preserve"> форма</w:t>
      </w:r>
      <w:r>
        <w:rPr>
          <w:b/>
          <w:i/>
          <w:sz w:val="28"/>
          <w:szCs w:val="28"/>
        </w:rPr>
        <w:t xml:space="preserve"> – </w:t>
      </w:r>
      <w:r>
        <w:rPr>
          <w:sz w:val="28"/>
          <w:szCs w:val="28"/>
        </w:rPr>
        <w:t>булева функция задается в виде чисел соответствующим термам в ККНФ или КДНФ</w:t>
      </w:r>
    </w:p>
    <w:p w:rsidR="00045389" w:rsidRDefault="00045389" w:rsidP="009B26E5">
      <w:pPr>
        <w:tabs>
          <w:tab w:val="left" w:pos="993"/>
        </w:tabs>
        <w:overflowPunct/>
        <w:autoSpaceDE/>
        <w:autoSpaceDN/>
        <w:adjustRightInd/>
        <w:jc w:val="both"/>
        <w:textAlignment w:val="auto"/>
        <w:rPr>
          <w:sz w:val="28"/>
          <w:szCs w:val="28"/>
        </w:rPr>
      </w:pPr>
      <w:r>
        <w:rPr>
          <w:sz w:val="28"/>
          <w:szCs w:val="28"/>
        </w:rPr>
        <w:t>Рассмотрим это представление на примере</w:t>
      </w:r>
    </w:p>
    <w:p w:rsidR="00045389" w:rsidRPr="00C00716" w:rsidRDefault="00045389" w:rsidP="009B26E5">
      <w:pPr>
        <w:ind w:firstLine="851"/>
        <w:jc w:val="both"/>
        <w:rPr>
          <w:sz w:val="28"/>
          <w:szCs w:val="28"/>
        </w:rPr>
      </w:pPr>
      <w:r w:rsidRPr="00C00716">
        <w:rPr>
          <w:position w:val="-12"/>
          <w:sz w:val="28"/>
          <w:szCs w:val="28"/>
        </w:rPr>
        <w:object w:dxaOrig="4040" w:dyaOrig="380">
          <v:shape id="_x0000_i1031" type="#_x0000_t75" style="width:298.75pt;height:25.8pt" o:ole="">
            <v:imagedata r:id="rId22" o:title=""/>
          </v:shape>
          <o:OLEObject Type="Embed" ProgID="Equation.3" ShapeID="_x0000_i1031" DrawAspect="Content" ObjectID="_1695049429" r:id="rId23"/>
        </w:object>
      </w:r>
      <w:r w:rsidRPr="00C00716">
        <w:rPr>
          <w:sz w:val="28"/>
          <w:szCs w:val="28"/>
        </w:rPr>
        <w:t>.</w:t>
      </w:r>
    </w:p>
    <w:p w:rsidR="00045389" w:rsidRDefault="00045389" w:rsidP="009B26E5">
      <w:pPr>
        <w:tabs>
          <w:tab w:val="left" w:pos="993"/>
        </w:tabs>
        <w:overflowPunct/>
        <w:autoSpaceDE/>
        <w:autoSpaceDN/>
        <w:adjustRightInd/>
        <w:jc w:val="both"/>
        <w:textAlignment w:val="auto"/>
        <w:rPr>
          <w:position w:val="-22"/>
          <w:sz w:val="28"/>
          <w:szCs w:val="28"/>
        </w:rPr>
      </w:pPr>
      <w:r>
        <w:rPr>
          <w:sz w:val="28"/>
          <w:szCs w:val="28"/>
        </w:rPr>
        <w:t xml:space="preserve">В каждом терме расставляются входные данные по порядку, переменная с отрицанием соответствует 0, а без отрицания – 1. Таким образом получим следующие комбинации: 000, 010, 110, 111. Переведем эти двоичные числа в десятичную систему счисления: 0, 2, 6, 7. Это говорит о том, что в КДНФ функцию можно представить в числовой форме </w:t>
      </w:r>
      <w:r w:rsidR="009B26E5" w:rsidRPr="00C00716">
        <w:rPr>
          <w:position w:val="-22"/>
          <w:sz w:val="28"/>
          <w:szCs w:val="28"/>
        </w:rPr>
        <w:object w:dxaOrig="2160" w:dyaOrig="480">
          <v:shape id="_x0000_i1032" type="#_x0000_t75" style="width:139.7pt;height:31.15pt" o:ole="">
            <v:imagedata r:id="rId24" o:title=""/>
          </v:shape>
          <o:OLEObject Type="Embed" ProgID="Equation.3" ShapeID="_x0000_i1032" DrawAspect="Content" ObjectID="_1695049430" r:id="rId25"/>
        </w:object>
      </w:r>
    </w:p>
    <w:p w:rsidR="009B26E5" w:rsidRPr="009B26E5" w:rsidRDefault="00045389" w:rsidP="009B26E5">
      <w:pPr>
        <w:tabs>
          <w:tab w:val="left" w:pos="993"/>
        </w:tabs>
        <w:overflowPunct/>
        <w:autoSpaceDE/>
        <w:autoSpaceDN/>
        <w:adjustRightInd/>
        <w:jc w:val="both"/>
        <w:textAlignment w:val="auto"/>
        <w:rPr>
          <w:position w:val="-22"/>
          <w:sz w:val="28"/>
          <w:szCs w:val="28"/>
        </w:rPr>
      </w:pPr>
      <w:r>
        <w:rPr>
          <w:position w:val="-22"/>
          <w:sz w:val="28"/>
          <w:szCs w:val="28"/>
        </w:rPr>
        <w:t xml:space="preserve">Если речь идет о Дизъюнктивной форме (то есть между термами </w:t>
      </w:r>
      <w:r w:rsidR="009B26E5">
        <w:rPr>
          <w:position w:val="-22"/>
          <w:sz w:val="28"/>
          <w:szCs w:val="28"/>
        </w:rPr>
        <w:t>стоит Дизъюнкция – логическое или</w:t>
      </w:r>
      <w:r>
        <w:rPr>
          <w:position w:val="-22"/>
          <w:sz w:val="28"/>
          <w:szCs w:val="28"/>
        </w:rPr>
        <w:t>)</w:t>
      </w:r>
      <w:r w:rsidR="009B26E5">
        <w:rPr>
          <w:position w:val="-22"/>
          <w:sz w:val="28"/>
          <w:szCs w:val="28"/>
        </w:rPr>
        <w:t>, то рассматривается функция, когда</w:t>
      </w:r>
    </w:p>
    <w:p w:rsidR="009B26E5" w:rsidRDefault="009B26E5" w:rsidP="009B26E5">
      <w:pPr>
        <w:tabs>
          <w:tab w:val="left" w:pos="993"/>
        </w:tabs>
        <w:overflowPunct/>
        <w:autoSpaceDE/>
        <w:autoSpaceDN/>
        <w:adjustRightInd/>
        <w:jc w:val="both"/>
        <w:textAlignment w:val="auto"/>
        <w:rPr>
          <w:sz w:val="28"/>
          <w:szCs w:val="28"/>
        </w:rPr>
      </w:pPr>
      <m:oMath>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3</m:t>
            </m:r>
          </m:sup>
        </m:sSup>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=1</m:t>
        </m:r>
      </m:oMath>
      <w:r>
        <w:rPr>
          <w:sz w:val="28"/>
          <w:szCs w:val="28"/>
        </w:rPr>
        <w:t>, а при Конъюктивной форме уже 0.</w:t>
      </w:r>
    </w:p>
    <w:p w:rsidR="009B26E5" w:rsidRDefault="009B26E5" w:rsidP="009B26E5">
      <w:pPr>
        <w:tabs>
          <w:tab w:val="left" w:pos="993"/>
        </w:tabs>
        <w:overflowPunct/>
        <w:autoSpaceDE/>
        <w:autoSpaceDN/>
        <w:adjustRightInd/>
        <w:jc w:val="both"/>
        <w:textAlignment w:val="auto"/>
        <w:rPr>
          <w:sz w:val="28"/>
          <w:szCs w:val="28"/>
        </w:rPr>
      </w:pPr>
      <w:r>
        <w:rPr>
          <w:sz w:val="28"/>
          <w:szCs w:val="28"/>
        </w:rPr>
        <w:t xml:space="preserve">Перевод из ККНФ в КДНФ и наоборот в числовой форме очень легкий: просто в итоговую форму записываются все числа от 0 до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oMath>
      <w:r>
        <w:rPr>
          <w:sz w:val="28"/>
          <w:szCs w:val="28"/>
        </w:rPr>
        <w:t>(</w:t>
      </w:r>
      <w:r>
        <w:rPr>
          <w:sz w:val="28"/>
          <w:szCs w:val="28"/>
          <w:lang w:val="en-US"/>
        </w:rPr>
        <w:t>n</w:t>
      </w:r>
      <w:r w:rsidRPr="009B26E5">
        <w:rPr>
          <w:sz w:val="28"/>
          <w:szCs w:val="28"/>
        </w:rPr>
        <w:t xml:space="preserve"> – </w:t>
      </w:r>
      <w:r>
        <w:rPr>
          <w:sz w:val="28"/>
          <w:szCs w:val="28"/>
        </w:rPr>
        <w:t>количество входных переменных), кроме тех, что были в форме из который делается перевод.</w:t>
      </w:r>
    </w:p>
    <w:p w:rsidR="009B26E5" w:rsidRDefault="00144006" w:rsidP="009B26E5">
      <w:pPr>
        <w:tabs>
          <w:tab w:val="left" w:pos="993"/>
        </w:tabs>
        <w:overflowPunct/>
        <w:autoSpaceDE/>
        <w:autoSpaceDN/>
        <w:adjustRightInd/>
        <w:textAlignment w:val="auto"/>
        <w:rPr>
          <w:position w:val="-22"/>
          <w:sz w:val="28"/>
          <w:szCs w:val="28"/>
        </w:rPr>
      </w:pPr>
      <w:r>
        <w:rPr>
          <w:noProof/>
        </w:rPr>
        <w:drawing>
          <wp:anchor distT="0" distB="0" distL="114300" distR="114300" simplePos="0" relativeHeight="251659264" behindDoc="0" locked="0" layoutInCell="1" allowOverlap="1" wp14:anchorId="440F7526" wp14:editId="200E0B09">
            <wp:simplePos x="0" y="0"/>
            <wp:positionH relativeFrom="column">
              <wp:posOffset>4630420</wp:posOffset>
            </wp:positionH>
            <wp:positionV relativeFrom="paragraph">
              <wp:posOffset>887095</wp:posOffset>
            </wp:positionV>
            <wp:extent cx="229870" cy="266065"/>
            <wp:effectExtent l="0" t="0" r="0" b="63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26">
                      <a:extLst>
                        <a:ext uri="{28A0092B-C50C-407E-A947-70E740481C1C}">
                          <a14:useLocalDpi xmlns:a14="http://schemas.microsoft.com/office/drawing/2010/main" val="0"/>
                        </a:ext>
                      </a:extLst>
                    </a:blip>
                    <a:stretch>
                      <a:fillRect/>
                    </a:stretch>
                  </pic:blipFill>
                  <pic:spPr>
                    <a:xfrm>
                      <a:off x="0" y="0"/>
                      <a:ext cx="229870" cy="266065"/>
                    </a:xfrm>
                    <a:prstGeom prst="rect">
                      <a:avLst/>
                    </a:prstGeom>
                  </pic:spPr>
                </pic:pic>
              </a:graphicData>
            </a:graphic>
            <wp14:sizeRelH relativeFrom="margin">
              <wp14:pctWidth>0</wp14:pctWidth>
            </wp14:sizeRelH>
            <wp14:sizeRelV relativeFrom="margin">
              <wp14:pctHeight>0</wp14:pctHeight>
            </wp14:sizeRelV>
          </wp:anchor>
        </w:drawing>
      </w:r>
      <w:r w:rsidR="009B26E5">
        <w:rPr>
          <w:sz w:val="28"/>
          <w:szCs w:val="28"/>
        </w:rPr>
        <w:t xml:space="preserve">Таким образом если перевести в ККНФ перевести  </w:t>
      </w:r>
      <w:r w:rsidR="009B26E5" w:rsidRPr="00C00716">
        <w:rPr>
          <w:position w:val="-22"/>
          <w:sz w:val="28"/>
          <w:szCs w:val="28"/>
        </w:rPr>
        <w:object w:dxaOrig="2100" w:dyaOrig="480">
          <v:shape id="_x0000_i1033" type="#_x0000_t75" style="width:135.4pt;height:31.15pt" o:ole="">
            <v:imagedata r:id="rId27" o:title=""/>
          </v:shape>
          <o:OLEObject Type="Embed" ProgID="Equation.3" ShapeID="_x0000_i1033" DrawAspect="Content" ObjectID="_1695049431" r:id="rId28"/>
        </w:object>
      </w:r>
      <w:r w:rsidR="009B26E5">
        <w:rPr>
          <w:position w:val="-22"/>
          <w:sz w:val="28"/>
          <w:szCs w:val="28"/>
        </w:rPr>
        <w:br/>
        <w:t>то получится следующее:</w:t>
      </w:r>
      <w:r w:rsidR="009B26E5">
        <w:rPr>
          <w:position w:val="-22"/>
          <w:sz w:val="28"/>
          <w:szCs w:val="28"/>
        </w:rPr>
        <w:br/>
      </w:r>
      <w:r w:rsidR="009B26E5" w:rsidRPr="00C00716">
        <w:rPr>
          <w:position w:val="-22"/>
          <w:sz w:val="28"/>
          <w:szCs w:val="28"/>
        </w:rPr>
        <w:object w:dxaOrig="2079" w:dyaOrig="480">
          <v:shape id="_x0000_i1034" type="#_x0000_t75" style="width:140.8pt;height:29pt" o:ole="">
            <v:imagedata r:id="rId29" o:title=""/>
          </v:shape>
          <o:OLEObject Type="Embed" ProgID="Equation.3" ShapeID="_x0000_i1034" DrawAspect="Content" ObjectID="_1695049432" r:id="rId30"/>
        </w:object>
      </w:r>
    </w:p>
    <w:p w:rsidR="009B26E5" w:rsidRDefault="00EA18A4" w:rsidP="009B26E5">
      <w:pPr>
        <w:rPr>
          <w:position w:val="-22"/>
          <w:sz w:val="28"/>
          <w:szCs w:val="28"/>
        </w:rPr>
      </w:pPr>
      <w:r>
        <w:rPr>
          <w:noProof/>
        </w:rPr>
        <w:pict>
          <v:shape id="_x0000_s1026" type="#_x0000_t75" style="position:absolute;margin-left:135.8pt;margin-top:48.3pt;width:87.45pt;height:19.5pt;z-index:251661312;mso-position-horizontal-relative:text;mso-position-vertical-relative:text">
            <v:imagedata r:id="rId31" o:title=""/>
            <w10:wrap type="square"/>
          </v:shape>
          <o:OLEObject Type="Embed" ProgID="Equation.3" ShapeID="_x0000_s1026" DrawAspect="Content" ObjectID="_1695049466" r:id="rId32"/>
        </w:pict>
      </w:r>
      <w:r w:rsidR="009B26E5">
        <w:rPr>
          <w:b/>
          <w:i/>
          <w:position w:val="-22"/>
          <w:sz w:val="28"/>
          <w:szCs w:val="28"/>
        </w:rPr>
        <w:t xml:space="preserve">Символическая форма – </w:t>
      </w:r>
      <w:r w:rsidR="009B26E5">
        <w:rPr>
          <w:position w:val="-22"/>
          <w:sz w:val="28"/>
          <w:szCs w:val="28"/>
        </w:rPr>
        <w:t>булева функция задается в форме</w:t>
      </w:r>
      <w:r w:rsidR="00144006">
        <w:rPr>
          <w:position w:val="-22"/>
          <w:sz w:val="28"/>
          <w:szCs w:val="28"/>
        </w:rPr>
        <w:t xml:space="preserve"> где </w:t>
      </w:r>
      <w:r w:rsidR="00144006">
        <w:rPr>
          <w:position w:val="-22"/>
          <w:sz w:val="28"/>
          <w:szCs w:val="28"/>
          <w:lang w:val="en-US"/>
        </w:rPr>
        <w:t>n</w:t>
      </w:r>
      <w:r w:rsidR="00144006" w:rsidRPr="00144006">
        <w:rPr>
          <w:position w:val="-22"/>
          <w:sz w:val="28"/>
          <w:szCs w:val="28"/>
        </w:rPr>
        <w:t xml:space="preserve"> –</w:t>
      </w:r>
      <w:r w:rsidR="00144006">
        <w:rPr>
          <w:position w:val="-22"/>
          <w:sz w:val="28"/>
          <w:szCs w:val="28"/>
        </w:rPr>
        <w:t xml:space="preserve"> количество входных переменных, а </w:t>
      </w:r>
      <w:r w:rsidR="00144006">
        <w:rPr>
          <w:position w:val="-22"/>
          <w:sz w:val="28"/>
          <w:szCs w:val="28"/>
          <w:lang w:val="en-US"/>
        </w:rPr>
        <w:t>N</w:t>
      </w:r>
      <w:r w:rsidR="00144006" w:rsidRPr="00144006">
        <w:rPr>
          <w:position w:val="-22"/>
          <w:sz w:val="28"/>
          <w:szCs w:val="28"/>
        </w:rPr>
        <w:t xml:space="preserve"> </w:t>
      </w:r>
      <w:r w:rsidR="00144006">
        <w:rPr>
          <w:position w:val="-22"/>
          <w:sz w:val="28"/>
          <w:szCs w:val="28"/>
        </w:rPr>
        <w:t xml:space="preserve">– десятичный эквивалент </w:t>
      </w:r>
      <w:r w:rsidR="009B26E5" w:rsidRPr="009B26E5">
        <w:rPr>
          <w:position w:val="-22"/>
          <w:sz w:val="28"/>
          <w:szCs w:val="28"/>
        </w:rPr>
        <w:t xml:space="preserve"> </w:t>
      </w:r>
      <w:r w:rsidR="00144006">
        <w:rPr>
          <w:position w:val="-22"/>
          <w:sz w:val="28"/>
          <w:szCs w:val="28"/>
        </w:rPr>
        <w:t>двоичного набора, полученного из таблицы истинности. Рассмотрим как она получается на примере функции</w:t>
      </w:r>
    </w:p>
    <w:p w:rsidR="00B55D5D" w:rsidRDefault="00EA18A4" w:rsidP="00B55D5D">
      <w:pPr>
        <w:rPr>
          <w:position w:val="-22"/>
          <w:sz w:val="28"/>
          <w:szCs w:val="28"/>
        </w:rPr>
      </w:pPr>
      <w:r>
        <w:rPr>
          <w:noProof/>
        </w:rPr>
        <w:pict>
          <v:shape id="_x0000_s1027" type="#_x0000_t75" style="position:absolute;margin-left:432.45pt;margin-top:34.45pt;width:49pt;height:26.4pt;z-index:251663360;mso-position-horizontal-relative:text;mso-position-vertical-relative:text">
            <v:imagedata r:id="rId33" o:title=""/>
            <w10:wrap type="square"/>
          </v:shape>
          <o:OLEObject Type="Embed" ProgID="Equation.3" ShapeID="_x0000_s1027" DrawAspect="Content" ObjectID="_1695049467" r:id="rId34"/>
        </w:pict>
      </w:r>
      <w:r w:rsidR="00144006">
        <w:rPr>
          <w:position w:val="-22"/>
          <w:sz w:val="28"/>
          <w:szCs w:val="28"/>
        </w:rPr>
        <w:t xml:space="preserve">Выше на этой же странице находится таблица истинности для этой функции. Запишем её значения свреху вниз: 10100010. Переведем это двоичное число в десятичный вид: 162. Это значит, что </w:t>
      </w:r>
    </w:p>
    <w:p w:rsidR="00B55D5D" w:rsidRDefault="00B55D5D" w:rsidP="00B55D5D">
      <w:pPr>
        <w:rPr>
          <w:position w:val="-22"/>
          <w:sz w:val="28"/>
          <w:szCs w:val="28"/>
        </w:rPr>
      </w:pPr>
    </w:p>
    <w:p w:rsidR="00B55D5D" w:rsidRDefault="00B55D5D" w:rsidP="00B55D5D">
      <w:pPr>
        <w:rPr>
          <w:position w:val="-22"/>
          <w:sz w:val="28"/>
          <w:szCs w:val="28"/>
        </w:rPr>
      </w:pPr>
      <w:r>
        <w:rPr>
          <w:position w:val="-22"/>
          <w:sz w:val="28"/>
          <w:szCs w:val="28"/>
        </w:rPr>
        <w:lastRenderedPageBreak/>
        <w:t>Осталось только сказать о законах булевой алгебры:</w:t>
      </w:r>
      <w:r w:rsidR="007860B7">
        <w:rPr>
          <w:position w:val="-22"/>
          <w:sz w:val="28"/>
          <w:szCs w:val="28"/>
        </w:rPr>
        <w:t xml:space="preserve"> из них выделены</w:t>
      </w:r>
      <w:r w:rsidR="006B2604">
        <w:rPr>
          <w:position w:val="-22"/>
          <w:sz w:val="28"/>
          <w:szCs w:val="28"/>
        </w:rPr>
        <w:t xml:space="preserve"> в</w:t>
      </w:r>
      <w:r w:rsidR="006B2604">
        <w:rPr>
          <w:position w:val="-22"/>
          <w:sz w:val="28"/>
          <w:szCs w:val="28"/>
        </w:rPr>
        <w:tab/>
        <w:t xml:space="preserve"> аналитической форме</w:t>
      </w:r>
      <w:r w:rsidR="007860B7">
        <w:rPr>
          <w:position w:val="-22"/>
          <w:sz w:val="28"/>
          <w:szCs w:val="28"/>
        </w:rPr>
        <w:t xml:space="preserve"> наиболее важные, которые могут встречаться в условиях задач по дискретной математике</w:t>
      </w:r>
    </w:p>
    <w:p w:rsidR="007860B7" w:rsidRPr="00257E8F" w:rsidRDefault="007860B7" w:rsidP="007860B7">
      <w:pPr>
        <w:numPr>
          <w:ilvl w:val="0"/>
          <w:numId w:val="3"/>
        </w:numPr>
        <w:tabs>
          <w:tab w:val="left" w:pos="851"/>
        </w:tabs>
        <w:overflowPunct/>
        <w:autoSpaceDE/>
        <w:autoSpaceDN/>
        <w:adjustRightInd/>
        <w:ind w:left="0" w:firstLine="425"/>
        <w:textAlignment w:val="auto"/>
        <w:rPr>
          <w:sz w:val="28"/>
          <w:szCs w:val="28"/>
        </w:rPr>
      </w:pPr>
      <w:r w:rsidRPr="00257E8F">
        <w:rPr>
          <w:sz w:val="28"/>
          <w:szCs w:val="28"/>
        </w:rPr>
        <w:t>Ассоциативные (сочетательные) законы:</w:t>
      </w:r>
    </w:p>
    <w:p w:rsidR="007860B7" w:rsidRPr="00257E8F" w:rsidRDefault="007860B7" w:rsidP="007860B7">
      <w:pPr>
        <w:tabs>
          <w:tab w:val="left" w:pos="851"/>
        </w:tabs>
        <w:ind w:firstLine="900"/>
        <w:rPr>
          <w:sz w:val="28"/>
          <w:szCs w:val="28"/>
        </w:rPr>
      </w:pPr>
      <w:r w:rsidRPr="00257E8F">
        <w:rPr>
          <w:position w:val="-10"/>
          <w:sz w:val="28"/>
          <w:szCs w:val="28"/>
        </w:rPr>
        <w:object w:dxaOrig="4320" w:dyaOrig="320">
          <v:shape id="_x0000_i1035" type="#_x0000_t75" style="width:349.25pt;height:24.7pt" o:ole="">
            <v:imagedata r:id="rId35" o:title=""/>
          </v:shape>
          <o:OLEObject Type="Embed" ProgID="Equation.3" ShapeID="_x0000_i1035" DrawAspect="Content" ObjectID="_1695049433" r:id="rId36"/>
        </w:object>
      </w:r>
    </w:p>
    <w:p w:rsidR="007860B7" w:rsidRPr="00257E8F" w:rsidRDefault="007860B7" w:rsidP="007860B7">
      <w:pPr>
        <w:numPr>
          <w:ilvl w:val="0"/>
          <w:numId w:val="3"/>
        </w:numPr>
        <w:tabs>
          <w:tab w:val="left" w:pos="851"/>
        </w:tabs>
        <w:overflowPunct/>
        <w:autoSpaceDE/>
        <w:autoSpaceDN/>
        <w:adjustRightInd/>
        <w:ind w:left="0" w:firstLine="425"/>
        <w:textAlignment w:val="auto"/>
        <w:rPr>
          <w:sz w:val="28"/>
          <w:szCs w:val="28"/>
        </w:rPr>
      </w:pPr>
      <w:r w:rsidRPr="00257E8F">
        <w:rPr>
          <w:sz w:val="28"/>
          <w:szCs w:val="28"/>
        </w:rPr>
        <w:t>Дистрибутивные (распределительные) законы:</w:t>
      </w:r>
    </w:p>
    <w:p w:rsidR="007860B7" w:rsidRPr="00257E8F" w:rsidRDefault="007860B7" w:rsidP="007860B7">
      <w:pPr>
        <w:tabs>
          <w:tab w:val="left" w:pos="851"/>
        </w:tabs>
        <w:ind w:firstLine="720"/>
        <w:rPr>
          <w:sz w:val="28"/>
          <w:szCs w:val="28"/>
        </w:rPr>
      </w:pPr>
      <w:r w:rsidRPr="00257E8F">
        <w:rPr>
          <w:position w:val="-10"/>
          <w:sz w:val="28"/>
          <w:szCs w:val="28"/>
        </w:rPr>
        <w:object w:dxaOrig="4940" w:dyaOrig="320">
          <v:shape id="_x0000_i1036" type="#_x0000_t75" style="width:398.7pt;height:24.7pt" o:ole="">
            <v:imagedata r:id="rId37" o:title=""/>
          </v:shape>
          <o:OLEObject Type="Embed" ProgID="Equation.3" ShapeID="_x0000_i1036" DrawAspect="Content" ObjectID="_1695049434" r:id="rId38"/>
        </w:object>
      </w:r>
    </w:p>
    <w:p w:rsidR="007860B7" w:rsidRPr="00257E8F" w:rsidRDefault="007860B7" w:rsidP="007860B7">
      <w:pPr>
        <w:numPr>
          <w:ilvl w:val="0"/>
          <w:numId w:val="3"/>
        </w:numPr>
        <w:tabs>
          <w:tab w:val="left" w:pos="851"/>
        </w:tabs>
        <w:overflowPunct/>
        <w:autoSpaceDE/>
        <w:autoSpaceDN/>
        <w:adjustRightInd/>
        <w:ind w:left="0" w:firstLine="425"/>
        <w:textAlignment w:val="auto"/>
        <w:rPr>
          <w:sz w:val="28"/>
          <w:szCs w:val="28"/>
        </w:rPr>
      </w:pPr>
      <w:r w:rsidRPr="00257E8F">
        <w:rPr>
          <w:sz w:val="28"/>
          <w:szCs w:val="28"/>
        </w:rPr>
        <w:t xml:space="preserve">Законы двойственности (де Моргана): </w:t>
      </w:r>
    </w:p>
    <w:p w:rsidR="007860B7" w:rsidRPr="00B55D5D" w:rsidRDefault="007860B7" w:rsidP="007860B7">
      <w:pPr>
        <w:ind w:firstLine="708"/>
        <w:rPr>
          <w:i/>
          <w:position w:val="-22"/>
          <w:sz w:val="28"/>
          <w:szCs w:val="28"/>
        </w:rPr>
      </w:pPr>
      <w:r w:rsidRPr="00257E8F">
        <w:rPr>
          <w:position w:val="-10"/>
          <w:sz w:val="28"/>
          <w:szCs w:val="28"/>
        </w:rPr>
        <w:object w:dxaOrig="2580" w:dyaOrig="380">
          <v:shape id="_x0000_i1037" type="#_x0000_t75" style="width:221.35pt;height:31.15pt" o:ole="" o:allowoverlap="f">
            <v:imagedata r:id="rId39" o:title=""/>
          </v:shape>
          <o:OLEObject Type="Embed" ProgID="Equation.3" ShapeID="_x0000_i1037" DrawAspect="Content" ObjectID="_1695049435" r:id="rId40"/>
        </w:object>
      </w:r>
    </w:p>
    <w:p w:rsidR="006B2604" w:rsidRPr="00B55D5D" w:rsidRDefault="007860B7" w:rsidP="00B55D5D">
      <w:pPr>
        <w:rPr>
          <w:sz w:val="28"/>
        </w:rPr>
      </w:pPr>
      <w:r>
        <w:rPr>
          <w:sz w:val="28"/>
        </w:rPr>
        <w:br w:type="textWrapping" w:clear="all"/>
      </w:r>
    </w:p>
    <w:tbl>
      <w:tblPr>
        <w:tblW w:w="11237" w:type="dxa"/>
        <w:tblInd w:w="-10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839"/>
        <w:gridCol w:w="380"/>
        <w:gridCol w:w="380"/>
        <w:gridCol w:w="380"/>
        <w:gridCol w:w="380"/>
        <w:gridCol w:w="1528"/>
        <w:gridCol w:w="2764"/>
        <w:gridCol w:w="3586"/>
      </w:tblGrid>
      <w:tr w:rsidR="006B2604" w:rsidTr="006B2604">
        <w:trPr>
          <w:trHeight w:val="895"/>
        </w:trPr>
        <w:tc>
          <w:tcPr>
            <w:tcW w:w="1839" w:type="dxa"/>
            <w:tcBorders>
              <w:bottom w:val="single" w:sz="12" w:space="0" w:color="000000"/>
            </w:tcBorders>
            <w:vAlign w:val="center"/>
          </w:tcPr>
          <w:p w:rsidR="006B2604" w:rsidRDefault="006B2604" w:rsidP="00F84595">
            <w:pPr>
              <w:jc w:val="center"/>
            </w:pPr>
            <w:r>
              <w:t>Аргументы и функции (в символической форме)</w:t>
            </w:r>
          </w:p>
        </w:tc>
        <w:tc>
          <w:tcPr>
            <w:tcW w:w="1520" w:type="dxa"/>
            <w:gridSpan w:val="4"/>
            <w:tcBorders>
              <w:bottom w:val="single" w:sz="12" w:space="0" w:color="000000"/>
            </w:tcBorders>
            <w:vAlign w:val="center"/>
          </w:tcPr>
          <w:p w:rsidR="006B2604" w:rsidRDefault="006B2604" w:rsidP="00F84595">
            <w:pPr>
              <w:jc w:val="center"/>
            </w:pPr>
            <w:r>
              <w:t>Значения аргументов и</w:t>
            </w:r>
          </w:p>
          <w:p w:rsidR="006B2604" w:rsidRDefault="006B2604" w:rsidP="00F84595">
            <w:pPr>
              <w:jc w:val="center"/>
            </w:pPr>
            <w:r>
              <w:t>функций</w:t>
            </w:r>
          </w:p>
        </w:tc>
        <w:tc>
          <w:tcPr>
            <w:tcW w:w="1528" w:type="dxa"/>
            <w:vMerge w:val="restart"/>
            <w:tcBorders>
              <w:top w:val="single" w:sz="12" w:space="0" w:color="000000"/>
            </w:tcBorders>
            <w:vAlign w:val="center"/>
          </w:tcPr>
          <w:p w:rsidR="006B2604" w:rsidRDefault="006B2604" w:rsidP="00F84595">
            <w:pPr>
              <w:jc w:val="center"/>
            </w:pPr>
            <w:r>
              <w:t>Обозначение функций</w:t>
            </w:r>
          </w:p>
        </w:tc>
        <w:tc>
          <w:tcPr>
            <w:tcW w:w="2764" w:type="dxa"/>
            <w:vMerge w:val="restart"/>
            <w:tcBorders>
              <w:top w:val="single" w:sz="12" w:space="0" w:color="000000"/>
            </w:tcBorders>
            <w:vAlign w:val="center"/>
          </w:tcPr>
          <w:p w:rsidR="006B2604" w:rsidRDefault="006B2604" w:rsidP="00F84595">
            <w:pPr>
              <w:jc w:val="center"/>
            </w:pPr>
            <w:r>
              <w:t>Наименование</w:t>
            </w:r>
          </w:p>
        </w:tc>
        <w:tc>
          <w:tcPr>
            <w:tcW w:w="3586" w:type="dxa"/>
            <w:vMerge w:val="restart"/>
            <w:tcBorders>
              <w:top w:val="single" w:sz="12" w:space="0" w:color="000000"/>
            </w:tcBorders>
            <w:vAlign w:val="center"/>
          </w:tcPr>
          <w:p w:rsidR="006B2604" w:rsidRDefault="006B2604" w:rsidP="00F84595">
            <w:pPr>
              <w:jc w:val="center"/>
            </w:pPr>
            <w:r>
              <w:t>Представление функции в булевом базисе</w:t>
            </w:r>
          </w:p>
        </w:tc>
      </w:tr>
      <w:tr w:rsidR="006B2604" w:rsidTr="006B2604">
        <w:tc>
          <w:tcPr>
            <w:tcW w:w="1839" w:type="dxa"/>
            <w:tcBorders>
              <w:top w:val="nil"/>
            </w:tcBorders>
            <w:vAlign w:val="center"/>
          </w:tcPr>
          <w:p w:rsidR="006B2604" w:rsidRPr="00994E3E" w:rsidRDefault="006B2604" w:rsidP="00F84595">
            <w:pPr>
              <w:jc w:val="center"/>
              <w:rPr>
                <w:i/>
                <w:sz w:val="24"/>
                <w:szCs w:val="24"/>
              </w:rPr>
            </w:pPr>
            <w:r w:rsidRPr="00994E3E">
              <w:rPr>
                <w:b/>
                <w:i/>
                <w:sz w:val="24"/>
                <w:szCs w:val="24"/>
              </w:rPr>
              <w:t>x</w:t>
            </w:r>
            <w:r w:rsidRPr="00994E3E">
              <w:rPr>
                <w:b/>
                <w:i/>
                <w:sz w:val="24"/>
                <w:szCs w:val="24"/>
                <w:vertAlign w:val="subscript"/>
              </w:rPr>
              <w:t>1</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0</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0</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1</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1</w:t>
            </w:r>
          </w:p>
        </w:tc>
        <w:tc>
          <w:tcPr>
            <w:tcW w:w="1528" w:type="dxa"/>
            <w:vMerge/>
            <w:vAlign w:val="center"/>
          </w:tcPr>
          <w:p w:rsidR="006B2604" w:rsidRPr="00994E3E" w:rsidRDefault="006B2604" w:rsidP="00F84595">
            <w:pPr>
              <w:jc w:val="center"/>
              <w:rPr>
                <w:b/>
                <w:sz w:val="24"/>
                <w:szCs w:val="24"/>
              </w:rPr>
            </w:pPr>
          </w:p>
        </w:tc>
        <w:tc>
          <w:tcPr>
            <w:tcW w:w="2764" w:type="dxa"/>
            <w:vMerge/>
            <w:vAlign w:val="center"/>
          </w:tcPr>
          <w:p w:rsidR="006B2604" w:rsidRDefault="006B2604" w:rsidP="00F84595">
            <w:pPr>
              <w:jc w:val="center"/>
              <w:rPr>
                <w:b/>
              </w:rPr>
            </w:pPr>
          </w:p>
        </w:tc>
        <w:tc>
          <w:tcPr>
            <w:tcW w:w="3586" w:type="dxa"/>
            <w:vMerge/>
            <w:vAlign w:val="center"/>
          </w:tcPr>
          <w:p w:rsidR="006B2604" w:rsidRDefault="006B2604" w:rsidP="00F84595">
            <w:pPr>
              <w:jc w:val="center"/>
              <w:rPr>
                <w:b/>
              </w:rPr>
            </w:pPr>
          </w:p>
        </w:tc>
      </w:tr>
      <w:tr w:rsidR="006B2604" w:rsidTr="006B2604">
        <w:tc>
          <w:tcPr>
            <w:tcW w:w="1839" w:type="dxa"/>
            <w:tcBorders>
              <w:top w:val="nil"/>
            </w:tcBorders>
            <w:vAlign w:val="center"/>
          </w:tcPr>
          <w:p w:rsidR="006B2604" w:rsidRPr="00994E3E" w:rsidRDefault="006B2604" w:rsidP="00F84595">
            <w:pPr>
              <w:jc w:val="center"/>
              <w:rPr>
                <w:i/>
                <w:sz w:val="24"/>
                <w:szCs w:val="24"/>
              </w:rPr>
            </w:pPr>
            <w:r w:rsidRPr="00994E3E">
              <w:rPr>
                <w:b/>
                <w:i/>
                <w:sz w:val="24"/>
                <w:szCs w:val="24"/>
              </w:rPr>
              <w:t>x</w:t>
            </w:r>
            <w:r w:rsidRPr="00994E3E">
              <w:rPr>
                <w:b/>
                <w:i/>
                <w:sz w:val="24"/>
                <w:szCs w:val="24"/>
                <w:vertAlign w:val="subscript"/>
              </w:rPr>
              <w:t>2</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0</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1</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0</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1</w:t>
            </w:r>
          </w:p>
        </w:tc>
        <w:tc>
          <w:tcPr>
            <w:tcW w:w="1528" w:type="dxa"/>
            <w:vMerge/>
            <w:vAlign w:val="center"/>
          </w:tcPr>
          <w:p w:rsidR="006B2604" w:rsidRPr="00994E3E" w:rsidRDefault="006B2604" w:rsidP="00F84595">
            <w:pPr>
              <w:jc w:val="center"/>
              <w:rPr>
                <w:b/>
                <w:sz w:val="24"/>
                <w:szCs w:val="24"/>
              </w:rPr>
            </w:pPr>
          </w:p>
        </w:tc>
        <w:tc>
          <w:tcPr>
            <w:tcW w:w="2764" w:type="dxa"/>
            <w:vMerge/>
            <w:vAlign w:val="center"/>
          </w:tcPr>
          <w:p w:rsidR="006B2604" w:rsidRDefault="006B2604" w:rsidP="00F84595">
            <w:pPr>
              <w:jc w:val="center"/>
              <w:rPr>
                <w:b/>
              </w:rPr>
            </w:pPr>
          </w:p>
        </w:tc>
        <w:tc>
          <w:tcPr>
            <w:tcW w:w="3586" w:type="dxa"/>
            <w:vMerge/>
            <w:vAlign w:val="center"/>
          </w:tcPr>
          <w:p w:rsidR="006B2604" w:rsidRDefault="006B2604" w:rsidP="00F84595">
            <w:pPr>
              <w:jc w:val="center"/>
              <w:rPr>
                <w:b/>
              </w:rPr>
            </w:pPr>
          </w:p>
        </w:tc>
      </w:tr>
      <w:tr w:rsidR="006B2604" w:rsidTr="006B2604">
        <w:tc>
          <w:tcPr>
            <w:tcW w:w="1839" w:type="dxa"/>
            <w:tcBorders>
              <w:top w:val="nil"/>
            </w:tcBorders>
            <w:vAlign w:val="center"/>
          </w:tcPr>
          <w:p w:rsidR="006B2604" w:rsidRPr="00994E3E" w:rsidRDefault="006B2604" w:rsidP="00F84595">
            <w:pPr>
              <w:jc w:val="center"/>
              <w:rPr>
                <w:b/>
                <w:sz w:val="24"/>
                <w:szCs w:val="24"/>
              </w:rPr>
            </w:pPr>
            <w:r w:rsidRPr="00146C88">
              <w:rPr>
                <w:b/>
                <w:position w:val="-12"/>
                <w:sz w:val="24"/>
                <w:szCs w:val="24"/>
              </w:rPr>
              <w:object w:dxaOrig="340" w:dyaOrig="380">
                <v:shape id="_x0000_i1038" type="#_x0000_t75" style="width:16.1pt;height:18.25pt" o:ole="">
                  <v:imagedata r:id="rId41" o:title=""/>
                </v:shape>
                <o:OLEObject Type="Embed" ProgID="Equation.3" ShapeID="_x0000_i1038" DrawAspect="Content" ObjectID="_1695049436" r:id="rId42"/>
              </w:objec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0</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0</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0</w:t>
            </w:r>
          </w:p>
        </w:tc>
        <w:tc>
          <w:tcPr>
            <w:tcW w:w="380" w:type="dxa"/>
            <w:tcBorders>
              <w:top w:val="nil"/>
            </w:tcBorders>
            <w:vAlign w:val="center"/>
          </w:tcPr>
          <w:p w:rsidR="006B2604" w:rsidRPr="00994E3E" w:rsidRDefault="006B2604" w:rsidP="00F84595">
            <w:pPr>
              <w:jc w:val="center"/>
              <w:rPr>
                <w:b/>
                <w:sz w:val="24"/>
                <w:szCs w:val="24"/>
              </w:rPr>
            </w:pPr>
            <w:r w:rsidRPr="00994E3E">
              <w:rPr>
                <w:b/>
                <w:sz w:val="24"/>
                <w:szCs w:val="24"/>
              </w:rPr>
              <w:t>0</w:t>
            </w:r>
          </w:p>
        </w:tc>
        <w:tc>
          <w:tcPr>
            <w:tcW w:w="1528" w:type="dxa"/>
            <w:tcBorders>
              <w:top w:val="nil"/>
            </w:tcBorders>
            <w:vAlign w:val="center"/>
          </w:tcPr>
          <w:p w:rsidR="006B2604" w:rsidRPr="00994E3E" w:rsidRDefault="006B2604" w:rsidP="00F84595">
            <w:pPr>
              <w:jc w:val="center"/>
              <w:rPr>
                <w:b/>
                <w:sz w:val="24"/>
                <w:szCs w:val="24"/>
              </w:rPr>
            </w:pPr>
            <w:r w:rsidRPr="00994E3E">
              <w:rPr>
                <w:b/>
                <w:sz w:val="24"/>
                <w:szCs w:val="24"/>
              </w:rPr>
              <w:t>0</w:t>
            </w:r>
          </w:p>
        </w:tc>
        <w:tc>
          <w:tcPr>
            <w:tcW w:w="2764" w:type="dxa"/>
            <w:tcBorders>
              <w:top w:val="nil"/>
            </w:tcBorders>
            <w:vAlign w:val="center"/>
          </w:tcPr>
          <w:p w:rsidR="006B2604" w:rsidRPr="00994E3E" w:rsidRDefault="006B2604" w:rsidP="00F84595">
            <w:pPr>
              <w:jc w:val="center"/>
              <w:rPr>
                <w:sz w:val="24"/>
                <w:szCs w:val="24"/>
              </w:rPr>
            </w:pPr>
            <w:r w:rsidRPr="00994E3E">
              <w:rPr>
                <w:sz w:val="24"/>
                <w:szCs w:val="24"/>
              </w:rPr>
              <w:t>Логический ноль</w:t>
            </w:r>
          </w:p>
        </w:tc>
        <w:tc>
          <w:tcPr>
            <w:tcW w:w="3586" w:type="dxa"/>
            <w:tcBorders>
              <w:top w:val="nil"/>
            </w:tcBorders>
            <w:vAlign w:val="center"/>
          </w:tcPr>
          <w:p w:rsidR="006B2604" w:rsidRDefault="006B2604" w:rsidP="00F84595">
            <w:pPr>
              <w:jc w:val="center"/>
            </w:pPr>
            <w:r>
              <w:t>-</w: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39" type="#_x0000_t75" style="width:16.1pt;height:18.25pt" o:ole="">
                  <v:imagedata r:id="rId43" o:title=""/>
                </v:shape>
                <o:OLEObject Type="Embed" ProgID="Equation.2" ShapeID="_x0000_i1039" DrawAspect="Content" ObjectID="_1695049437" r:id="rId44"/>
              </w:objec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 xml:space="preserve">1 </w:t>
            </w:r>
            <w:r w:rsidRPr="00994E3E">
              <w:rPr>
                <w:b/>
                <w:sz w:val="24"/>
                <w:szCs w:val="24"/>
              </w:rPr>
              <w:t>&amp;</w:t>
            </w:r>
            <w:r w:rsidRPr="00994E3E">
              <w:rPr>
                <w:b/>
                <w:i/>
                <w:sz w:val="24"/>
                <w:szCs w:val="24"/>
              </w:rPr>
              <w:t xml:space="preserve"> x</w:t>
            </w:r>
            <w:r w:rsidRPr="00994E3E">
              <w:rPr>
                <w:b/>
                <w:i/>
                <w:sz w:val="24"/>
                <w:szCs w:val="24"/>
                <w:vertAlign w:val="subscript"/>
              </w:rPr>
              <w:t>2</w:t>
            </w:r>
          </w:p>
        </w:tc>
        <w:tc>
          <w:tcPr>
            <w:tcW w:w="2764" w:type="dxa"/>
            <w:vAlign w:val="center"/>
          </w:tcPr>
          <w:p w:rsidR="006B2604" w:rsidRPr="00994E3E" w:rsidRDefault="006B2604" w:rsidP="00F84595">
            <w:pPr>
              <w:jc w:val="center"/>
              <w:rPr>
                <w:sz w:val="24"/>
                <w:szCs w:val="24"/>
              </w:rPr>
            </w:pPr>
            <w:r w:rsidRPr="00994E3E">
              <w:rPr>
                <w:sz w:val="24"/>
                <w:szCs w:val="24"/>
              </w:rPr>
              <w:t>Конъюнкция</w:t>
            </w:r>
          </w:p>
        </w:tc>
        <w:tc>
          <w:tcPr>
            <w:tcW w:w="3586" w:type="dxa"/>
            <w:vAlign w:val="center"/>
          </w:tcPr>
          <w:p w:rsidR="006B2604" w:rsidRDefault="006B2604" w:rsidP="00F84595">
            <w:pPr>
              <w:jc w:val="center"/>
              <w:rPr>
                <w:b/>
              </w:rPr>
            </w:pPr>
            <w:r w:rsidRPr="003A23B1">
              <w:rPr>
                <w:b/>
                <w:position w:val="-10"/>
              </w:rPr>
              <w:object w:dxaOrig="620" w:dyaOrig="340">
                <v:shape id="_x0000_i1040" type="#_x0000_t75" style="width:36.55pt;height:21.5pt" o:ole="">
                  <v:imagedata r:id="rId45" o:title=""/>
                </v:shape>
                <o:OLEObject Type="Embed" ProgID="Equation.3" ShapeID="_x0000_i1040" DrawAspect="Content" ObjectID="_1695049438" r:id="rId46"/>
              </w:object>
            </w:r>
          </w:p>
        </w:tc>
      </w:tr>
      <w:tr w:rsidR="006B2604" w:rsidTr="006B2604">
        <w:trPr>
          <w:trHeight w:val="514"/>
        </w:trPr>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41" type="#_x0000_t75" style="width:16.1pt;height:18.25pt" o:ole="">
                  <v:imagedata r:id="rId47" o:title=""/>
                </v:shape>
                <o:OLEObject Type="Embed" ProgID="Equation.2" ShapeID="_x0000_i1041" DrawAspect="Content" ObjectID="_1695049439" r:id="rId48"/>
              </w:objec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 xml:space="preserve">1 </w:t>
            </w:r>
            <w:r w:rsidRPr="00994E3E">
              <w:rPr>
                <w:b/>
                <w:sz w:val="24"/>
                <w:szCs w:val="24"/>
              </w:rPr>
              <w:sym w:font="Symbol" w:char="F044"/>
            </w:r>
            <w:r w:rsidRPr="00994E3E">
              <w:rPr>
                <w:b/>
                <w:i/>
                <w:sz w:val="24"/>
                <w:szCs w:val="24"/>
              </w:rPr>
              <w:t xml:space="preserve"> x</w:t>
            </w:r>
            <w:r w:rsidRPr="00994E3E">
              <w:rPr>
                <w:b/>
                <w:i/>
                <w:sz w:val="24"/>
                <w:szCs w:val="24"/>
                <w:vertAlign w:val="subscript"/>
              </w:rPr>
              <w:t>2</w:t>
            </w:r>
          </w:p>
        </w:tc>
        <w:tc>
          <w:tcPr>
            <w:tcW w:w="2764" w:type="dxa"/>
            <w:vAlign w:val="center"/>
          </w:tcPr>
          <w:p w:rsidR="006B2604" w:rsidRPr="00994E3E" w:rsidRDefault="006B2604" w:rsidP="00F84595">
            <w:pPr>
              <w:jc w:val="center"/>
              <w:rPr>
                <w:sz w:val="24"/>
                <w:szCs w:val="24"/>
              </w:rPr>
            </w:pPr>
            <w:r w:rsidRPr="00994E3E">
              <w:rPr>
                <w:sz w:val="24"/>
                <w:szCs w:val="24"/>
              </w:rPr>
              <w:t xml:space="preserve">Запрет </w:t>
            </w:r>
            <w:r w:rsidRPr="00994E3E">
              <w:rPr>
                <w:i/>
                <w:sz w:val="24"/>
                <w:szCs w:val="24"/>
              </w:rPr>
              <w:t>x</w:t>
            </w:r>
            <w:r w:rsidRPr="00994E3E">
              <w:rPr>
                <w:i/>
                <w:sz w:val="24"/>
                <w:szCs w:val="24"/>
                <w:vertAlign w:val="subscript"/>
              </w:rPr>
              <w:t>1</w:t>
            </w:r>
            <w:r w:rsidRPr="00994E3E">
              <w:rPr>
                <w:i/>
                <w:sz w:val="24"/>
                <w:szCs w:val="24"/>
              </w:rPr>
              <w:t xml:space="preserve"> </w:t>
            </w:r>
            <w:r w:rsidRPr="00994E3E">
              <w:rPr>
                <w:sz w:val="24"/>
                <w:szCs w:val="24"/>
              </w:rPr>
              <w:t xml:space="preserve">по </w:t>
            </w:r>
            <w:r w:rsidRPr="00994E3E">
              <w:rPr>
                <w:i/>
                <w:sz w:val="24"/>
                <w:szCs w:val="24"/>
              </w:rPr>
              <w:t>x</w:t>
            </w:r>
            <w:r w:rsidRPr="00994E3E">
              <w:rPr>
                <w:i/>
                <w:sz w:val="24"/>
                <w:szCs w:val="24"/>
                <w:vertAlign w:val="subscript"/>
              </w:rPr>
              <w:t>2</w:t>
            </w:r>
          </w:p>
        </w:tc>
        <w:tc>
          <w:tcPr>
            <w:tcW w:w="3586" w:type="dxa"/>
            <w:vAlign w:val="center"/>
          </w:tcPr>
          <w:p w:rsidR="006B2604" w:rsidRDefault="006B2604" w:rsidP="00F84595">
            <w:pPr>
              <w:jc w:val="center"/>
              <w:rPr>
                <w:b/>
              </w:rPr>
            </w:pPr>
            <w:r w:rsidRPr="003A23B1">
              <w:rPr>
                <w:b/>
                <w:position w:val="-10"/>
              </w:rPr>
              <w:object w:dxaOrig="620" w:dyaOrig="340">
                <v:shape id="_x0000_i1042" type="#_x0000_t75" style="width:34.4pt;height:24.7pt" o:ole="">
                  <v:imagedata r:id="rId49" o:title=""/>
                </v:shape>
                <o:OLEObject Type="Embed" ProgID="Equation.3" ShapeID="_x0000_i1042" DrawAspect="Content" ObjectID="_1695049440" r:id="rId50"/>
              </w:objec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43" type="#_x0000_t75" style="width:16.1pt;height:18.25pt" o:ole="">
                  <v:imagedata r:id="rId51" o:title=""/>
                </v:shape>
                <o:OLEObject Type="Embed" ProgID="Equation.2" ShapeID="_x0000_i1043" DrawAspect="Content" ObjectID="_1695049441" r:id="rId52"/>
              </w:objec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1</w:t>
            </w:r>
          </w:p>
        </w:tc>
        <w:tc>
          <w:tcPr>
            <w:tcW w:w="2764" w:type="dxa"/>
            <w:vAlign w:val="center"/>
          </w:tcPr>
          <w:p w:rsidR="006B2604" w:rsidRPr="00994E3E" w:rsidRDefault="006B2604" w:rsidP="00F84595">
            <w:pPr>
              <w:jc w:val="center"/>
              <w:rPr>
                <w:sz w:val="24"/>
                <w:szCs w:val="24"/>
              </w:rPr>
            </w:pPr>
            <w:r w:rsidRPr="00994E3E">
              <w:rPr>
                <w:sz w:val="24"/>
                <w:szCs w:val="24"/>
              </w:rPr>
              <w:t xml:space="preserve">Повторение </w:t>
            </w:r>
            <w:r w:rsidRPr="00994E3E">
              <w:rPr>
                <w:i/>
                <w:sz w:val="24"/>
                <w:szCs w:val="24"/>
              </w:rPr>
              <w:t>x</w:t>
            </w:r>
            <w:r w:rsidRPr="00994E3E">
              <w:rPr>
                <w:i/>
                <w:sz w:val="24"/>
                <w:szCs w:val="24"/>
                <w:vertAlign w:val="subscript"/>
              </w:rPr>
              <w:t>1</w:t>
            </w:r>
          </w:p>
        </w:tc>
        <w:tc>
          <w:tcPr>
            <w:tcW w:w="3586" w:type="dxa"/>
            <w:vAlign w:val="center"/>
          </w:tcPr>
          <w:p w:rsidR="006B2604" w:rsidRDefault="006B2604" w:rsidP="00F84595">
            <w:pPr>
              <w:jc w:val="center"/>
            </w:pPr>
            <w:r>
              <w:t>-</w: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44" type="#_x0000_t75" style="width:16.1pt;height:18.25pt" o:ole="">
                  <v:imagedata r:id="rId53" o:title=""/>
                </v:shape>
                <o:OLEObject Type="Embed" ProgID="Equation.2" ShapeID="_x0000_i1044" DrawAspect="Content" ObjectID="_1695049442" r:id="rId54"/>
              </w:objec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 xml:space="preserve">2 </w:t>
            </w:r>
            <w:r w:rsidRPr="00994E3E">
              <w:rPr>
                <w:b/>
                <w:sz w:val="24"/>
                <w:szCs w:val="24"/>
              </w:rPr>
              <w:sym w:font="Symbol" w:char="F044"/>
            </w:r>
            <w:r w:rsidRPr="00994E3E">
              <w:rPr>
                <w:b/>
                <w:i/>
                <w:sz w:val="24"/>
                <w:szCs w:val="24"/>
              </w:rPr>
              <w:t xml:space="preserve"> x</w:t>
            </w:r>
            <w:r w:rsidRPr="00994E3E">
              <w:rPr>
                <w:b/>
                <w:i/>
                <w:sz w:val="24"/>
                <w:szCs w:val="24"/>
                <w:vertAlign w:val="subscript"/>
              </w:rPr>
              <w:t>1</w:t>
            </w:r>
          </w:p>
        </w:tc>
        <w:tc>
          <w:tcPr>
            <w:tcW w:w="2764" w:type="dxa"/>
            <w:vAlign w:val="center"/>
          </w:tcPr>
          <w:p w:rsidR="006B2604" w:rsidRPr="00994E3E" w:rsidRDefault="006B2604" w:rsidP="00F84595">
            <w:pPr>
              <w:jc w:val="center"/>
              <w:rPr>
                <w:sz w:val="24"/>
                <w:szCs w:val="24"/>
              </w:rPr>
            </w:pPr>
            <w:r w:rsidRPr="00994E3E">
              <w:rPr>
                <w:sz w:val="24"/>
                <w:szCs w:val="24"/>
              </w:rPr>
              <w:t xml:space="preserve">Запрет </w:t>
            </w:r>
            <w:r w:rsidRPr="00994E3E">
              <w:rPr>
                <w:i/>
                <w:sz w:val="24"/>
                <w:szCs w:val="24"/>
              </w:rPr>
              <w:t>x</w:t>
            </w:r>
            <w:r w:rsidRPr="00994E3E">
              <w:rPr>
                <w:i/>
                <w:sz w:val="24"/>
                <w:szCs w:val="24"/>
                <w:vertAlign w:val="subscript"/>
              </w:rPr>
              <w:t>2</w:t>
            </w:r>
            <w:r w:rsidRPr="00994E3E">
              <w:rPr>
                <w:i/>
                <w:sz w:val="24"/>
                <w:szCs w:val="24"/>
              </w:rPr>
              <w:t xml:space="preserve"> </w:t>
            </w:r>
            <w:r w:rsidRPr="00994E3E">
              <w:rPr>
                <w:sz w:val="24"/>
                <w:szCs w:val="24"/>
              </w:rPr>
              <w:t xml:space="preserve">по </w:t>
            </w:r>
            <w:r w:rsidRPr="00994E3E">
              <w:rPr>
                <w:i/>
                <w:sz w:val="24"/>
                <w:szCs w:val="24"/>
              </w:rPr>
              <w:t>x</w:t>
            </w:r>
            <w:r w:rsidRPr="00994E3E">
              <w:rPr>
                <w:i/>
                <w:sz w:val="24"/>
                <w:szCs w:val="24"/>
                <w:vertAlign w:val="subscript"/>
              </w:rPr>
              <w:t>1</w:t>
            </w:r>
          </w:p>
        </w:tc>
        <w:tc>
          <w:tcPr>
            <w:tcW w:w="3586" w:type="dxa"/>
            <w:vAlign w:val="center"/>
          </w:tcPr>
          <w:p w:rsidR="006B2604" w:rsidRDefault="006B2604" w:rsidP="00F84595">
            <w:pPr>
              <w:jc w:val="center"/>
              <w:rPr>
                <w:b/>
                <w:lang w:val="en-US"/>
              </w:rPr>
            </w:pPr>
            <w:r w:rsidRPr="003A23B1">
              <w:rPr>
                <w:b/>
                <w:position w:val="-10"/>
              </w:rPr>
              <w:object w:dxaOrig="600" w:dyaOrig="340">
                <v:shape id="_x0000_i1045" type="#_x0000_t75" style="width:38.7pt;height:21.5pt" o:ole="">
                  <v:imagedata r:id="rId55" o:title=""/>
                </v:shape>
                <o:OLEObject Type="Embed" ProgID="Equation.3" ShapeID="_x0000_i1045" DrawAspect="Content" ObjectID="_1695049443" r:id="rId56"/>
              </w:objec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46" type="#_x0000_t75" style="width:16.1pt;height:18.25pt" o:ole="">
                  <v:imagedata r:id="rId57" o:title=""/>
                </v:shape>
                <o:OLEObject Type="Embed" ProgID="Equation.2" ShapeID="_x0000_i1046" DrawAspect="Content" ObjectID="_1695049444" r:id="rId58"/>
              </w:objec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2</w:t>
            </w:r>
          </w:p>
        </w:tc>
        <w:tc>
          <w:tcPr>
            <w:tcW w:w="2764" w:type="dxa"/>
            <w:vAlign w:val="center"/>
          </w:tcPr>
          <w:p w:rsidR="006B2604" w:rsidRPr="00994E3E" w:rsidRDefault="006B2604" w:rsidP="00F84595">
            <w:pPr>
              <w:jc w:val="center"/>
              <w:rPr>
                <w:sz w:val="24"/>
                <w:szCs w:val="24"/>
              </w:rPr>
            </w:pPr>
            <w:r w:rsidRPr="00994E3E">
              <w:rPr>
                <w:sz w:val="24"/>
                <w:szCs w:val="24"/>
              </w:rPr>
              <w:t xml:space="preserve">Повторение </w:t>
            </w:r>
            <w:r w:rsidRPr="00994E3E">
              <w:rPr>
                <w:i/>
                <w:sz w:val="24"/>
                <w:szCs w:val="24"/>
              </w:rPr>
              <w:t>x</w:t>
            </w:r>
            <w:r w:rsidRPr="00994E3E">
              <w:rPr>
                <w:i/>
                <w:sz w:val="24"/>
                <w:szCs w:val="24"/>
                <w:vertAlign w:val="subscript"/>
              </w:rPr>
              <w:t>2</w:t>
            </w:r>
          </w:p>
        </w:tc>
        <w:tc>
          <w:tcPr>
            <w:tcW w:w="3586" w:type="dxa"/>
            <w:vAlign w:val="center"/>
          </w:tcPr>
          <w:p w:rsidR="006B2604" w:rsidRDefault="006B2604" w:rsidP="00F84595">
            <w:pPr>
              <w:jc w:val="center"/>
            </w:pPr>
            <w:r>
              <w:t>-</w: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47" type="#_x0000_t75" style="width:16.1pt;height:18.25pt" o:ole="">
                  <v:imagedata r:id="rId59" o:title=""/>
                </v:shape>
                <o:OLEObject Type="Embed" ProgID="Equation.2" ShapeID="_x0000_i1047" DrawAspect="Content" ObjectID="_1695049445" r:id="rId60"/>
              </w:objec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1</w:t>
            </w:r>
            <w:r w:rsidRPr="00994E3E">
              <w:rPr>
                <w:b/>
                <w:sz w:val="24"/>
                <w:szCs w:val="24"/>
              </w:rPr>
              <w:sym w:font="Symbol" w:char="F0C5"/>
            </w:r>
            <w:r w:rsidRPr="00994E3E">
              <w:rPr>
                <w:b/>
                <w:i/>
                <w:sz w:val="24"/>
                <w:szCs w:val="24"/>
              </w:rPr>
              <w:t xml:space="preserve"> x</w:t>
            </w:r>
            <w:r w:rsidRPr="00994E3E">
              <w:rPr>
                <w:b/>
                <w:i/>
                <w:sz w:val="24"/>
                <w:szCs w:val="24"/>
                <w:vertAlign w:val="subscript"/>
              </w:rPr>
              <w:t>2</w:t>
            </w:r>
          </w:p>
        </w:tc>
        <w:tc>
          <w:tcPr>
            <w:tcW w:w="2764" w:type="dxa"/>
            <w:vAlign w:val="center"/>
          </w:tcPr>
          <w:p w:rsidR="006B2604" w:rsidRDefault="006B2604" w:rsidP="006B2604">
            <w:pPr>
              <w:jc w:val="center"/>
              <w:rPr>
                <w:sz w:val="24"/>
                <w:szCs w:val="24"/>
              </w:rPr>
            </w:pPr>
            <w:r w:rsidRPr="00994E3E">
              <w:rPr>
                <w:sz w:val="24"/>
                <w:szCs w:val="24"/>
              </w:rPr>
              <w:t>Сумма по модулю 2</w:t>
            </w:r>
          </w:p>
          <w:p w:rsidR="006B2604" w:rsidRPr="00994E3E" w:rsidRDefault="006B2604" w:rsidP="006B2604">
            <w:pPr>
              <w:jc w:val="center"/>
              <w:rPr>
                <w:sz w:val="24"/>
                <w:szCs w:val="24"/>
              </w:rPr>
            </w:pPr>
            <w:r w:rsidRPr="00994E3E">
              <w:rPr>
                <w:sz w:val="24"/>
                <w:szCs w:val="24"/>
              </w:rPr>
              <w:t>исключительное ИЛИ</w:t>
            </w:r>
          </w:p>
        </w:tc>
        <w:tc>
          <w:tcPr>
            <w:tcW w:w="3586" w:type="dxa"/>
            <w:vAlign w:val="center"/>
          </w:tcPr>
          <w:p w:rsidR="006B2604" w:rsidRDefault="006B2604" w:rsidP="00F84595">
            <w:pPr>
              <w:jc w:val="center"/>
              <w:rPr>
                <w:b/>
              </w:rPr>
            </w:pPr>
            <w:r w:rsidRPr="004B6D66">
              <w:rPr>
                <w:b/>
                <w:position w:val="-10"/>
              </w:rPr>
              <w:object w:dxaOrig="1380" w:dyaOrig="340">
                <v:shape id="_x0000_i1048" type="#_x0000_t75" style="width:89.2pt;height:21.5pt" o:ole="">
                  <v:imagedata r:id="rId61" o:title=""/>
                </v:shape>
                <o:OLEObject Type="Embed" ProgID="Equation.3" ShapeID="_x0000_i1048" DrawAspect="Content" ObjectID="_1695049446" r:id="rId62"/>
              </w:objec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2"/>
                <w:sz w:val="24"/>
                <w:szCs w:val="24"/>
              </w:rPr>
              <w:object w:dxaOrig="340" w:dyaOrig="380">
                <v:shape id="_x0000_i1049" type="#_x0000_t75" style="width:16.1pt;height:18.25pt" o:ole="">
                  <v:imagedata r:id="rId63" o:title=""/>
                </v:shape>
                <o:OLEObject Type="Embed" ProgID="Equation.3" ShapeID="_x0000_i1049" DrawAspect="Content" ObjectID="_1695049447" r:id="rId64"/>
              </w:objec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1</w:t>
            </w:r>
            <w:r w:rsidRPr="00994E3E">
              <w:rPr>
                <w:b/>
                <w:sz w:val="24"/>
                <w:szCs w:val="24"/>
              </w:rPr>
              <w:sym w:font="Symbol" w:char="F0DA"/>
            </w:r>
            <w:r w:rsidRPr="00994E3E">
              <w:rPr>
                <w:b/>
                <w:i/>
                <w:sz w:val="24"/>
                <w:szCs w:val="24"/>
              </w:rPr>
              <w:t xml:space="preserve"> x</w:t>
            </w:r>
            <w:r w:rsidRPr="00994E3E">
              <w:rPr>
                <w:b/>
                <w:i/>
                <w:sz w:val="24"/>
                <w:szCs w:val="24"/>
                <w:vertAlign w:val="subscript"/>
              </w:rPr>
              <w:t>2</w:t>
            </w:r>
          </w:p>
        </w:tc>
        <w:tc>
          <w:tcPr>
            <w:tcW w:w="2764" w:type="dxa"/>
            <w:vAlign w:val="center"/>
          </w:tcPr>
          <w:p w:rsidR="006B2604" w:rsidRPr="00994E3E" w:rsidRDefault="006B2604" w:rsidP="00F84595">
            <w:pPr>
              <w:jc w:val="center"/>
              <w:rPr>
                <w:sz w:val="24"/>
                <w:szCs w:val="24"/>
              </w:rPr>
            </w:pPr>
            <w:r w:rsidRPr="00994E3E">
              <w:rPr>
                <w:sz w:val="24"/>
                <w:szCs w:val="24"/>
              </w:rPr>
              <w:t>Дизъюнкция</w:t>
            </w:r>
          </w:p>
        </w:tc>
        <w:tc>
          <w:tcPr>
            <w:tcW w:w="3586" w:type="dxa"/>
            <w:vAlign w:val="center"/>
          </w:tcPr>
          <w:p w:rsidR="006B2604" w:rsidRDefault="006B2604" w:rsidP="00F84595">
            <w:pPr>
              <w:jc w:val="center"/>
              <w:rPr>
                <w:b/>
              </w:rPr>
            </w:pPr>
            <w:r w:rsidRPr="003A23B1">
              <w:rPr>
                <w:b/>
                <w:position w:val="-10"/>
              </w:rPr>
              <w:object w:dxaOrig="700" w:dyaOrig="340">
                <v:shape id="_x0000_i1050" type="#_x0000_t75" style="width:41.9pt;height:21.5pt" o:ole="">
                  <v:imagedata r:id="rId65" o:title=""/>
                </v:shape>
                <o:OLEObject Type="Embed" ProgID="Equation.3" ShapeID="_x0000_i1050" DrawAspect="Content" ObjectID="_1695049448" r:id="rId66"/>
              </w:object>
            </w:r>
          </w:p>
        </w:tc>
      </w:tr>
      <w:tr w:rsidR="006B2604" w:rsidTr="006B2604">
        <w:trPr>
          <w:trHeight w:val="595"/>
        </w:trPr>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51" type="#_x0000_t75" style="width:16.1pt;height:18.25pt" o:ole="">
                  <v:imagedata r:id="rId67" o:title=""/>
                </v:shape>
                <o:OLEObject Type="Embed" ProgID="Equation.2" ShapeID="_x0000_i1051" DrawAspect="Content" ObjectID="_1695049449" r:id="rId68"/>
              </w:objec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1</w:t>
            </w:r>
            <w:r w:rsidRPr="00994E3E">
              <w:rPr>
                <w:b/>
                <w:sz w:val="24"/>
                <w:szCs w:val="24"/>
              </w:rPr>
              <w:sym w:font="Symbol" w:char="F0AF"/>
            </w:r>
            <w:r w:rsidRPr="00994E3E">
              <w:rPr>
                <w:b/>
                <w:i/>
                <w:sz w:val="24"/>
                <w:szCs w:val="24"/>
              </w:rPr>
              <w:t xml:space="preserve"> x</w:t>
            </w:r>
            <w:r w:rsidRPr="00994E3E">
              <w:rPr>
                <w:b/>
                <w:i/>
                <w:sz w:val="24"/>
                <w:szCs w:val="24"/>
                <w:vertAlign w:val="subscript"/>
              </w:rPr>
              <w:t>2</w:t>
            </w:r>
          </w:p>
        </w:tc>
        <w:tc>
          <w:tcPr>
            <w:tcW w:w="2764" w:type="dxa"/>
            <w:vAlign w:val="center"/>
          </w:tcPr>
          <w:p w:rsidR="006B2604" w:rsidRPr="00994E3E" w:rsidRDefault="006B2604" w:rsidP="00F84595">
            <w:pPr>
              <w:jc w:val="center"/>
              <w:rPr>
                <w:sz w:val="24"/>
                <w:szCs w:val="24"/>
              </w:rPr>
            </w:pPr>
            <w:r w:rsidRPr="00994E3E">
              <w:rPr>
                <w:sz w:val="24"/>
                <w:szCs w:val="24"/>
              </w:rPr>
              <w:t>Функция Вебба, стрелка Пирса</w:t>
            </w:r>
          </w:p>
        </w:tc>
        <w:tc>
          <w:tcPr>
            <w:tcW w:w="3586" w:type="dxa"/>
            <w:vAlign w:val="center"/>
          </w:tcPr>
          <w:p w:rsidR="006B2604" w:rsidRDefault="006B2604" w:rsidP="00F84595">
            <w:pPr>
              <w:jc w:val="center"/>
              <w:rPr>
                <w:b/>
              </w:rPr>
            </w:pPr>
            <w:r w:rsidRPr="003A23B1">
              <w:rPr>
                <w:b/>
                <w:position w:val="-10"/>
              </w:rPr>
              <w:object w:dxaOrig="720" w:dyaOrig="380">
                <v:shape id="_x0000_i1052" type="#_x0000_t75" style="width:43pt;height:23.65pt" o:ole="">
                  <v:imagedata r:id="rId69" o:title=""/>
                </v:shape>
                <o:OLEObject Type="Embed" ProgID="Equation.3" ShapeID="_x0000_i1052" DrawAspect="Content" ObjectID="_1695049450" r:id="rId70"/>
              </w:object>
            </w:r>
          </w:p>
        </w:tc>
      </w:tr>
      <w:tr w:rsidR="006B2604" w:rsidTr="006B2604">
        <w:trPr>
          <w:trHeight w:val="419"/>
        </w:trPr>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53" type="#_x0000_t75" style="width:16.1pt;height:18.25pt" o:ole="">
                  <v:imagedata r:id="rId71" o:title=""/>
                </v:shape>
                <o:OLEObject Type="Embed" ProgID="Equation.2" ShapeID="_x0000_i1053" DrawAspect="Content" ObjectID="_1695049451" r:id="rId72"/>
              </w:objec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1528" w:type="dxa"/>
            <w:vAlign w:val="center"/>
          </w:tcPr>
          <w:p w:rsidR="006B2604" w:rsidRPr="00994E3E" w:rsidRDefault="006B2604" w:rsidP="00F84595">
            <w:pPr>
              <w:jc w:val="center"/>
              <w:rPr>
                <w:b/>
                <w:i/>
                <w:sz w:val="24"/>
                <w:szCs w:val="24"/>
                <w:vertAlign w:val="subscript"/>
              </w:rPr>
            </w:pPr>
            <w:r w:rsidRPr="00994E3E">
              <w:rPr>
                <w:b/>
                <w:i/>
                <w:sz w:val="24"/>
                <w:szCs w:val="24"/>
                <w:lang w:val="en-US"/>
              </w:rPr>
              <w:t>x</w:t>
            </w:r>
            <w:r w:rsidRPr="00994E3E">
              <w:rPr>
                <w:b/>
                <w:i/>
                <w:sz w:val="24"/>
                <w:szCs w:val="24"/>
                <w:vertAlign w:val="subscript"/>
                <w:lang w:val="en-US"/>
              </w:rPr>
              <w:t>1</w:t>
            </w:r>
            <w:r w:rsidRPr="00994E3E">
              <w:rPr>
                <w:b/>
                <w:i/>
                <w:sz w:val="24"/>
                <w:szCs w:val="24"/>
                <w:lang w:val="en-US"/>
              </w:rPr>
              <w:sym w:font="Symbol" w:char="F07E"/>
            </w:r>
            <w:r w:rsidRPr="00994E3E">
              <w:rPr>
                <w:b/>
                <w:i/>
                <w:sz w:val="24"/>
                <w:szCs w:val="24"/>
              </w:rPr>
              <w:t xml:space="preserve"> </w:t>
            </w:r>
            <w:r w:rsidRPr="00994E3E">
              <w:rPr>
                <w:b/>
                <w:i/>
                <w:sz w:val="24"/>
                <w:szCs w:val="24"/>
                <w:lang w:val="en-US"/>
              </w:rPr>
              <w:t>x</w:t>
            </w:r>
            <w:r w:rsidRPr="00994E3E">
              <w:rPr>
                <w:b/>
                <w:i/>
                <w:sz w:val="24"/>
                <w:szCs w:val="24"/>
                <w:vertAlign w:val="subscript"/>
                <w:lang w:val="en-US"/>
              </w:rPr>
              <w:t>2</w:t>
            </w:r>
          </w:p>
          <w:p w:rsidR="006B2604" w:rsidRPr="00994E3E" w:rsidRDefault="006B2604" w:rsidP="00F84595">
            <w:pPr>
              <w:jc w:val="center"/>
              <w:rPr>
                <w:b/>
                <w:i/>
                <w:sz w:val="24"/>
                <w:szCs w:val="24"/>
                <w:vertAlign w:val="subscript"/>
              </w:rPr>
            </w:pPr>
            <w:r w:rsidRPr="00994E3E">
              <w:rPr>
                <w:b/>
                <w:i/>
                <w:sz w:val="24"/>
                <w:szCs w:val="24"/>
                <w:lang w:val="en-US"/>
              </w:rPr>
              <w:t>(</w:t>
            </w:r>
            <w:r w:rsidRPr="00994E3E">
              <w:rPr>
                <w:b/>
                <w:i/>
                <w:sz w:val="24"/>
                <w:szCs w:val="24"/>
              </w:rPr>
              <w:t>x</w:t>
            </w:r>
            <w:r w:rsidRPr="00994E3E">
              <w:rPr>
                <w:b/>
                <w:i/>
                <w:sz w:val="24"/>
                <w:szCs w:val="24"/>
                <w:vertAlign w:val="subscript"/>
              </w:rPr>
              <w:t>1</w:t>
            </w:r>
            <w:r w:rsidRPr="00994E3E">
              <w:rPr>
                <w:b/>
                <w:i/>
                <w:sz w:val="24"/>
                <w:szCs w:val="24"/>
              </w:rPr>
              <w:sym w:font="Symbol" w:char="F0BA"/>
            </w:r>
            <w:r w:rsidRPr="00994E3E">
              <w:rPr>
                <w:b/>
                <w:i/>
                <w:sz w:val="24"/>
                <w:szCs w:val="24"/>
              </w:rPr>
              <w:t xml:space="preserve"> x</w:t>
            </w:r>
            <w:r w:rsidRPr="00994E3E">
              <w:rPr>
                <w:b/>
                <w:i/>
                <w:sz w:val="24"/>
                <w:szCs w:val="24"/>
                <w:vertAlign w:val="subscript"/>
              </w:rPr>
              <w:t>2</w:t>
            </w:r>
            <w:r w:rsidRPr="00994E3E">
              <w:rPr>
                <w:b/>
                <w:i/>
                <w:sz w:val="24"/>
                <w:szCs w:val="24"/>
                <w:lang w:val="en-US"/>
              </w:rPr>
              <w:t>)</w:t>
            </w:r>
          </w:p>
        </w:tc>
        <w:tc>
          <w:tcPr>
            <w:tcW w:w="2764" w:type="dxa"/>
            <w:vAlign w:val="center"/>
          </w:tcPr>
          <w:p w:rsidR="006B2604" w:rsidRPr="00994E3E" w:rsidRDefault="006B2604" w:rsidP="00F84595">
            <w:pPr>
              <w:jc w:val="center"/>
              <w:rPr>
                <w:sz w:val="24"/>
                <w:szCs w:val="24"/>
              </w:rPr>
            </w:pPr>
            <w:r w:rsidRPr="00994E3E">
              <w:rPr>
                <w:sz w:val="24"/>
                <w:szCs w:val="24"/>
              </w:rPr>
              <w:t>Равнозначность,</w:t>
            </w:r>
          </w:p>
          <w:p w:rsidR="006B2604" w:rsidRPr="00994E3E" w:rsidRDefault="006B2604" w:rsidP="00F84595">
            <w:pPr>
              <w:jc w:val="center"/>
              <w:rPr>
                <w:sz w:val="24"/>
                <w:szCs w:val="24"/>
              </w:rPr>
            </w:pPr>
            <w:r w:rsidRPr="00994E3E">
              <w:rPr>
                <w:sz w:val="24"/>
                <w:szCs w:val="24"/>
              </w:rPr>
              <w:t>эквивалентность</w:t>
            </w:r>
          </w:p>
        </w:tc>
        <w:tc>
          <w:tcPr>
            <w:tcW w:w="3586" w:type="dxa"/>
            <w:vAlign w:val="center"/>
          </w:tcPr>
          <w:p w:rsidR="006B2604" w:rsidRDefault="006B2604" w:rsidP="00F84595">
            <w:pPr>
              <w:jc w:val="center"/>
              <w:rPr>
                <w:b/>
              </w:rPr>
            </w:pPr>
            <w:r w:rsidRPr="004B6D66">
              <w:rPr>
                <w:b/>
                <w:position w:val="-10"/>
              </w:rPr>
              <w:object w:dxaOrig="1380" w:dyaOrig="340">
                <v:shape id="_x0000_i1054" type="#_x0000_t75" style="width:89.2pt;height:21.5pt" o:ole="">
                  <v:imagedata r:id="rId73" o:title=""/>
                </v:shape>
                <o:OLEObject Type="Embed" ProgID="Equation.3" ShapeID="_x0000_i1054" DrawAspect="Content" ObjectID="_1695049452" r:id="rId74"/>
              </w:objec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55" type="#_x0000_t75" style="width:16.1pt;height:18.25pt" o:ole="">
                  <v:imagedata r:id="rId75" o:title=""/>
                </v:shape>
                <o:OLEObject Type="Embed" ProgID="Equation.2" ShapeID="_x0000_i1055" DrawAspect="Content" ObjectID="_1695049453" r:id="rId76"/>
              </w:objec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1528" w:type="dxa"/>
            <w:vAlign w:val="center"/>
          </w:tcPr>
          <w:p w:rsidR="006B2604" w:rsidRPr="00994E3E" w:rsidRDefault="006B2604" w:rsidP="00F84595">
            <w:pPr>
              <w:jc w:val="center"/>
              <w:rPr>
                <w:b/>
                <w:i/>
                <w:sz w:val="24"/>
                <w:szCs w:val="24"/>
              </w:rPr>
            </w:pPr>
            <w:r w:rsidRPr="00994E3E">
              <w:rPr>
                <w:b/>
                <w:i/>
                <w:position w:val="-10"/>
                <w:sz w:val="24"/>
                <w:szCs w:val="24"/>
              </w:rPr>
              <w:object w:dxaOrig="279" w:dyaOrig="340">
                <v:shape id="_x0000_i1056" type="#_x0000_t75" style="width:31.15pt;height:22.55pt" o:ole="">
                  <v:imagedata r:id="rId77" o:title=""/>
                </v:shape>
                <o:OLEObject Type="Embed" ProgID="Equation.3" ShapeID="_x0000_i1056" DrawAspect="Content" ObjectID="_1695049454" r:id="rId78"/>
              </w:object>
            </w:r>
          </w:p>
        </w:tc>
        <w:tc>
          <w:tcPr>
            <w:tcW w:w="2764" w:type="dxa"/>
            <w:vAlign w:val="center"/>
          </w:tcPr>
          <w:p w:rsidR="006B2604" w:rsidRPr="00994E3E" w:rsidRDefault="006B2604" w:rsidP="00F84595">
            <w:pPr>
              <w:jc w:val="center"/>
              <w:rPr>
                <w:sz w:val="24"/>
                <w:szCs w:val="24"/>
              </w:rPr>
            </w:pPr>
            <w:r w:rsidRPr="00994E3E">
              <w:rPr>
                <w:sz w:val="24"/>
                <w:szCs w:val="24"/>
              </w:rPr>
              <w:t xml:space="preserve">Отрицание </w:t>
            </w:r>
            <w:r w:rsidRPr="00994E3E">
              <w:rPr>
                <w:i/>
                <w:sz w:val="24"/>
                <w:szCs w:val="24"/>
              </w:rPr>
              <w:t>x</w:t>
            </w:r>
            <w:r w:rsidRPr="00994E3E">
              <w:rPr>
                <w:i/>
                <w:sz w:val="24"/>
                <w:szCs w:val="24"/>
                <w:vertAlign w:val="subscript"/>
              </w:rPr>
              <w:t>2</w:t>
            </w:r>
          </w:p>
        </w:tc>
        <w:tc>
          <w:tcPr>
            <w:tcW w:w="3586" w:type="dxa"/>
            <w:vAlign w:val="center"/>
          </w:tcPr>
          <w:p w:rsidR="006B2604" w:rsidRDefault="006B2604" w:rsidP="00F84595">
            <w:pPr>
              <w:jc w:val="center"/>
            </w:pPr>
            <w:r w:rsidRPr="00C01B7A">
              <w:rPr>
                <w:b/>
                <w:i/>
                <w:position w:val="-10"/>
              </w:rPr>
              <w:object w:dxaOrig="279" w:dyaOrig="340">
                <v:shape id="_x0000_i1057" type="#_x0000_t75" style="width:23.65pt;height:18.25pt" o:ole="">
                  <v:imagedata r:id="rId79" o:title=""/>
                </v:shape>
                <o:OLEObject Type="Embed" ProgID="Equation.3" ShapeID="_x0000_i1057" DrawAspect="Content" ObjectID="_1695049455" r:id="rId80"/>
              </w:objec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58" type="#_x0000_t75" style="width:16.1pt;height:18.25pt" o:ole="">
                  <v:imagedata r:id="rId81" o:title=""/>
                </v:shape>
                <o:OLEObject Type="Embed" ProgID="Equation.2" ShapeID="_x0000_i1058" DrawAspect="Content" ObjectID="_1695049456" r:id="rId82"/>
              </w:objec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2</w:t>
            </w:r>
            <w:r w:rsidRPr="00994E3E">
              <w:rPr>
                <w:b/>
                <w:i/>
                <w:sz w:val="24"/>
                <w:szCs w:val="24"/>
              </w:rPr>
              <w:sym w:font="Symbol" w:char="F0AE"/>
            </w:r>
            <w:r w:rsidRPr="00994E3E">
              <w:rPr>
                <w:b/>
                <w:i/>
                <w:sz w:val="24"/>
                <w:szCs w:val="24"/>
              </w:rPr>
              <w:t xml:space="preserve"> x</w:t>
            </w:r>
            <w:r w:rsidRPr="00994E3E">
              <w:rPr>
                <w:b/>
                <w:i/>
                <w:sz w:val="24"/>
                <w:szCs w:val="24"/>
                <w:vertAlign w:val="subscript"/>
              </w:rPr>
              <w:t>1</w:t>
            </w:r>
          </w:p>
        </w:tc>
        <w:tc>
          <w:tcPr>
            <w:tcW w:w="2764" w:type="dxa"/>
            <w:vAlign w:val="center"/>
          </w:tcPr>
          <w:p w:rsidR="006B2604" w:rsidRPr="00994E3E" w:rsidRDefault="006B2604" w:rsidP="00F84595">
            <w:pPr>
              <w:jc w:val="center"/>
              <w:rPr>
                <w:sz w:val="24"/>
                <w:szCs w:val="24"/>
              </w:rPr>
            </w:pPr>
            <w:r w:rsidRPr="00994E3E">
              <w:rPr>
                <w:sz w:val="24"/>
                <w:szCs w:val="24"/>
              </w:rPr>
              <w:t xml:space="preserve">Импликация от </w:t>
            </w:r>
            <w:r w:rsidRPr="00994E3E">
              <w:rPr>
                <w:i/>
                <w:sz w:val="24"/>
                <w:szCs w:val="24"/>
              </w:rPr>
              <w:t>x</w:t>
            </w:r>
            <w:r w:rsidRPr="00994E3E">
              <w:rPr>
                <w:i/>
                <w:sz w:val="24"/>
                <w:szCs w:val="24"/>
                <w:vertAlign w:val="subscript"/>
              </w:rPr>
              <w:t xml:space="preserve">2 </w:t>
            </w:r>
            <w:r w:rsidRPr="00994E3E">
              <w:rPr>
                <w:sz w:val="24"/>
                <w:szCs w:val="24"/>
              </w:rPr>
              <w:t xml:space="preserve">к </w:t>
            </w:r>
            <w:r w:rsidRPr="00994E3E">
              <w:rPr>
                <w:i/>
                <w:sz w:val="24"/>
                <w:szCs w:val="24"/>
              </w:rPr>
              <w:t>x</w:t>
            </w:r>
            <w:r w:rsidRPr="00994E3E">
              <w:rPr>
                <w:i/>
                <w:sz w:val="24"/>
                <w:szCs w:val="24"/>
                <w:vertAlign w:val="subscript"/>
              </w:rPr>
              <w:t>1</w:t>
            </w:r>
          </w:p>
        </w:tc>
        <w:tc>
          <w:tcPr>
            <w:tcW w:w="3586" w:type="dxa"/>
            <w:vAlign w:val="center"/>
          </w:tcPr>
          <w:p w:rsidR="006B2604" w:rsidRDefault="006B2604" w:rsidP="00F84595">
            <w:pPr>
              <w:jc w:val="center"/>
              <w:rPr>
                <w:b/>
              </w:rPr>
            </w:pPr>
            <w:r w:rsidRPr="003A23B1">
              <w:rPr>
                <w:b/>
                <w:position w:val="-10"/>
              </w:rPr>
              <w:object w:dxaOrig="700" w:dyaOrig="340">
                <v:shape id="_x0000_i1059" type="#_x0000_t75" style="width:41.9pt;height:21.5pt" o:ole="">
                  <v:imagedata r:id="rId83" o:title=""/>
                </v:shape>
                <o:OLEObject Type="Embed" ProgID="Equation.3" ShapeID="_x0000_i1059" DrawAspect="Content" ObjectID="_1695049457" r:id="rId84"/>
              </w:objec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40" w:dyaOrig="360">
                <v:shape id="_x0000_i1060" type="#_x0000_t75" style="width:16.1pt;height:18.25pt" o:ole="">
                  <v:imagedata r:id="rId85" o:title=""/>
                </v:shape>
                <o:OLEObject Type="Embed" ProgID="Equation.2" ShapeID="_x0000_i1060" DrawAspect="Content" ObjectID="_1695049458" r:id="rId86"/>
              </w:objec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1528" w:type="dxa"/>
            <w:vAlign w:val="center"/>
          </w:tcPr>
          <w:p w:rsidR="006B2604" w:rsidRPr="00994E3E" w:rsidRDefault="006B2604" w:rsidP="00F84595">
            <w:pPr>
              <w:jc w:val="center"/>
              <w:rPr>
                <w:b/>
                <w:i/>
                <w:sz w:val="24"/>
                <w:szCs w:val="24"/>
              </w:rPr>
            </w:pPr>
            <w:r w:rsidRPr="00994E3E">
              <w:rPr>
                <w:b/>
                <w:i/>
                <w:position w:val="-10"/>
                <w:sz w:val="24"/>
                <w:szCs w:val="24"/>
              </w:rPr>
              <w:object w:dxaOrig="240" w:dyaOrig="340">
                <v:shape id="_x0000_i1061" type="#_x0000_t75" style="width:29pt;height:24.7pt" o:ole="">
                  <v:imagedata r:id="rId87" o:title=""/>
                </v:shape>
                <o:OLEObject Type="Embed" ProgID="Equation.3" ShapeID="_x0000_i1061" DrawAspect="Content" ObjectID="_1695049459" r:id="rId88"/>
              </w:object>
            </w:r>
          </w:p>
        </w:tc>
        <w:tc>
          <w:tcPr>
            <w:tcW w:w="2764" w:type="dxa"/>
            <w:vAlign w:val="center"/>
          </w:tcPr>
          <w:p w:rsidR="006B2604" w:rsidRPr="00994E3E" w:rsidRDefault="006B2604" w:rsidP="00F84595">
            <w:pPr>
              <w:jc w:val="center"/>
              <w:rPr>
                <w:sz w:val="24"/>
                <w:szCs w:val="24"/>
              </w:rPr>
            </w:pPr>
            <w:r w:rsidRPr="00994E3E">
              <w:rPr>
                <w:sz w:val="24"/>
                <w:szCs w:val="24"/>
              </w:rPr>
              <w:t xml:space="preserve">Отрицание </w:t>
            </w:r>
            <w:r w:rsidRPr="00994E3E">
              <w:rPr>
                <w:i/>
                <w:sz w:val="24"/>
                <w:szCs w:val="24"/>
              </w:rPr>
              <w:t>x</w:t>
            </w:r>
            <w:r w:rsidRPr="00994E3E">
              <w:rPr>
                <w:i/>
                <w:sz w:val="24"/>
                <w:szCs w:val="24"/>
                <w:vertAlign w:val="subscript"/>
              </w:rPr>
              <w:t>1</w:t>
            </w:r>
          </w:p>
        </w:tc>
        <w:tc>
          <w:tcPr>
            <w:tcW w:w="3586" w:type="dxa"/>
            <w:vAlign w:val="center"/>
          </w:tcPr>
          <w:p w:rsidR="006B2604" w:rsidRDefault="006B2604" w:rsidP="00F84595">
            <w:pPr>
              <w:jc w:val="center"/>
            </w:pPr>
            <w:r w:rsidRPr="00C01B7A">
              <w:rPr>
                <w:b/>
                <w:i/>
                <w:position w:val="-10"/>
              </w:rPr>
              <w:object w:dxaOrig="240" w:dyaOrig="340">
                <v:shape id="_x0000_i1062" type="#_x0000_t75" style="width:21.5pt;height:18.25pt" o:ole="">
                  <v:imagedata r:id="rId89" o:title=""/>
                </v:shape>
                <o:OLEObject Type="Embed" ProgID="Equation.3" ShapeID="_x0000_i1062" DrawAspect="Content" ObjectID="_1695049460" r:id="rId90"/>
              </w:objec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63" type="#_x0000_t75" style="width:16.1pt;height:18.25pt" o:ole="">
                  <v:imagedata r:id="rId91" o:title=""/>
                </v:shape>
                <o:OLEObject Type="Embed" ProgID="Equation.2" ShapeID="_x0000_i1063" DrawAspect="Content" ObjectID="_1695049461" r:id="rId92"/>
              </w:objec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1</w:t>
            </w:r>
            <w:r w:rsidRPr="00994E3E">
              <w:rPr>
                <w:b/>
                <w:i/>
                <w:sz w:val="24"/>
                <w:szCs w:val="24"/>
              </w:rPr>
              <w:sym w:font="Symbol" w:char="F0AE"/>
            </w:r>
            <w:r w:rsidRPr="00994E3E">
              <w:rPr>
                <w:b/>
                <w:i/>
                <w:sz w:val="24"/>
                <w:szCs w:val="24"/>
              </w:rPr>
              <w:t xml:space="preserve"> x</w:t>
            </w:r>
            <w:r w:rsidRPr="00994E3E">
              <w:rPr>
                <w:b/>
                <w:i/>
                <w:sz w:val="24"/>
                <w:szCs w:val="24"/>
                <w:vertAlign w:val="subscript"/>
              </w:rPr>
              <w:t>2</w:t>
            </w:r>
          </w:p>
        </w:tc>
        <w:tc>
          <w:tcPr>
            <w:tcW w:w="2764" w:type="dxa"/>
            <w:vAlign w:val="center"/>
          </w:tcPr>
          <w:p w:rsidR="006B2604" w:rsidRPr="00994E3E" w:rsidRDefault="006B2604" w:rsidP="00F84595">
            <w:pPr>
              <w:jc w:val="center"/>
              <w:rPr>
                <w:sz w:val="24"/>
                <w:szCs w:val="24"/>
              </w:rPr>
            </w:pPr>
            <w:r w:rsidRPr="00994E3E">
              <w:rPr>
                <w:sz w:val="24"/>
                <w:szCs w:val="24"/>
              </w:rPr>
              <w:t xml:space="preserve">Импликация от </w:t>
            </w:r>
            <w:r w:rsidRPr="00994E3E">
              <w:rPr>
                <w:i/>
                <w:sz w:val="24"/>
                <w:szCs w:val="24"/>
              </w:rPr>
              <w:t>x</w:t>
            </w:r>
            <w:r w:rsidRPr="00994E3E">
              <w:rPr>
                <w:i/>
                <w:sz w:val="24"/>
                <w:szCs w:val="24"/>
                <w:vertAlign w:val="subscript"/>
              </w:rPr>
              <w:t>1</w:t>
            </w:r>
            <w:r w:rsidRPr="00994E3E">
              <w:rPr>
                <w:sz w:val="24"/>
                <w:szCs w:val="24"/>
              </w:rPr>
              <w:t xml:space="preserve"> к </w:t>
            </w:r>
            <w:r w:rsidRPr="00994E3E">
              <w:rPr>
                <w:i/>
                <w:sz w:val="24"/>
                <w:szCs w:val="24"/>
              </w:rPr>
              <w:t>x</w:t>
            </w:r>
            <w:r w:rsidRPr="00994E3E">
              <w:rPr>
                <w:i/>
                <w:sz w:val="24"/>
                <w:szCs w:val="24"/>
                <w:vertAlign w:val="subscript"/>
              </w:rPr>
              <w:t>2</w:t>
            </w:r>
          </w:p>
        </w:tc>
        <w:tc>
          <w:tcPr>
            <w:tcW w:w="3586" w:type="dxa"/>
            <w:vAlign w:val="center"/>
          </w:tcPr>
          <w:p w:rsidR="006B2604" w:rsidRDefault="006B2604" w:rsidP="00F84595">
            <w:pPr>
              <w:jc w:val="center"/>
              <w:rPr>
                <w:b/>
              </w:rPr>
            </w:pPr>
            <w:r w:rsidRPr="003A23B1">
              <w:rPr>
                <w:b/>
                <w:position w:val="-10"/>
              </w:rPr>
              <w:object w:dxaOrig="700" w:dyaOrig="340">
                <v:shape id="_x0000_i1064" type="#_x0000_t75" style="width:41.9pt;height:21.5pt" o:ole="">
                  <v:imagedata r:id="rId93" o:title=""/>
                </v:shape>
                <o:OLEObject Type="Embed" ProgID="Equation.3" ShapeID="_x0000_i1064" DrawAspect="Content" ObjectID="_1695049462" r:id="rId94"/>
              </w:objec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40" w:dyaOrig="360">
                <v:shape id="_x0000_i1065" type="#_x0000_t75" style="width:16.1pt;height:18.25pt" o:ole="">
                  <v:imagedata r:id="rId95" o:title=""/>
                </v:shape>
                <o:OLEObject Type="Embed" ProgID="Equation.2" ShapeID="_x0000_i1065" DrawAspect="Content" ObjectID="_1695049463" r:id="rId96"/>
              </w:objec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0</w:t>
            </w:r>
          </w:p>
        </w:tc>
        <w:tc>
          <w:tcPr>
            <w:tcW w:w="1528" w:type="dxa"/>
            <w:vAlign w:val="center"/>
          </w:tcPr>
          <w:p w:rsidR="006B2604" w:rsidRPr="00994E3E" w:rsidRDefault="006B2604" w:rsidP="00F84595">
            <w:pPr>
              <w:jc w:val="center"/>
              <w:rPr>
                <w:b/>
                <w:i/>
                <w:sz w:val="24"/>
                <w:szCs w:val="24"/>
              </w:rPr>
            </w:pPr>
            <w:r w:rsidRPr="00994E3E">
              <w:rPr>
                <w:b/>
                <w:i/>
                <w:sz w:val="24"/>
                <w:szCs w:val="24"/>
              </w:rPr>
              <w:t>x</w:t>
            </w:r>
            <w:r w:rsidRPr="00994E3E">
              <w:rPr>
                <w:b/>
                <w:i/>
                <w:sz w:val="24"/>
                <w:szCs w:val="24"/>
                <w:vertAlign w:val="subscript"/>
              </w:rPr>
              <w:t>1</w:t>
            </w:r>
            <w:r w:rsidRPr="00994E3E">
              <w:rPr>
                <w:b/>
                <w:sz w:val="24"/>
                <w:szCs w:val="24"/>
              </w:rPr>
              <w:sym w:font="Symbol" w:char="F0EF"/>
            </w:r>
            <w:r w:rsidRPr="00994E3E">
              <w:rPr>
                <w:b/>
                <w:i/>
                <w:sz w:val="24"/>
                <w:szCs w:val="24"/>
              </w:rPr>
              <w:t xml:space="preserve"> x</w:t>
            </w:r>
            <w:r w:rsidRPr="00994E3E">
              <w:rPr>
                <w:b/>
                <w:i/>
                <w:sz w:val="24"/>
                <w:szCs w:val="24"/>
                <w:vertAlign w:val="subscript"/>
              </w:rPr>
              <w:t>2</w:t>
            </w:r>
          </w:p>
        </w:tc>
        <w:tc>
          <w:tcPr>
            <w:tcW w:w="2764" w:type="dxa"/>
            <w:vAlign w:val="center"/>
          </w:tcPr>
          <w:p w:rsidR="006B2604" w:rsidRPr="00994E3E" w:rsidRDefault="006B2604" w:rsidP="00F84595">
            <w:pPr>
              <w:jc w:val="center"/>
              <w:rPr>
                <w:sz w:val="24"/>
                <w:szCs w:val="24"/>
              </w:rPr>
            </w:pPr>
            <w:r w:rsidRPr="00994E3E">
              <w:rPr>
                <w:sz w:val="24"/>
                <w:szCs w:val="24"/>
              </w:rPr>
              <w:t>Штрих Шеффера</w:t>
            </w:r>
          </w:p>
        </w:tc>
        <w:tc>
          <w:tcPr>
            <w:tcW w:w="3586" w:type="dxa"/>
            <w:vAlign w:val="center"/>
          </w:tcPr>
          <w:p w:rsidR="006B2604" w:rsidRDefault="006B2604" w:rsidP="00F84595">
            <w:pPr>
              <w:jc w:val="center"/>
              <w:rPr>
                <w:b/>
                <w:sz w:val="22"/>
              </w:rPr>
            </w:pPr>
            <w:r w:rsidRPr="003A23B1">
              <w:rPr>
                <w:b/>
                <w:position w:val="-10"/>
              </w:rPr>
              <w:object w:dxaOrig="620" w:dyaOrig="380">
                <v:shape id="_x0000_i1066" type="#_x0000_t75" style="width:36.55pt;height:23.65pt" o:ole="">
                  <v:imagedata r:id="rId97" o:title=""/>
                </v:shape>
                <o:OLEObject Type="Embed" ProgID="Equation.3" ShapeID="_x0000_i1066" DrawAspect="Content" ObjectID="_1695049464" r:id="rId98"/>
              </w:object>
            </w:r>
          </w:p>
        </w:tc>
      </w:tr>
      <w:tr w:rsidR="006B2604" w:rsidTr="006B2604">
        <w:tc>
          <w:tcPr>
            <w:tcW w:w="1839" w:type="dxa"/>
            <w:vAlign w:val="center"/>
          </w:tcPr>
          <w:p w:rsidR="006B2604" w:rsidRPr="00994E3E" w:rsidRDefault="006B2604" w:rsidP="00F84595">
            <w:pPr>
              <w:jc w:val="center"/>
              <w:rPr>
                <w:b/>
                <w:sz w:val="24"/>
                <w:szCs w:val="24"/>
              </w:rPr>
            </w:pPr>
            <w:r w:rsidRPr="00994E3E">
              <w:rPr>
                <w:b/>
                <w:position w:val="-10"/>
                <w:sz w:val="24"/>
                <w:szCs w:val="24"/>
              </w:rPr>
              <w:object w:dxaOrig="320" w:dyaOrig="360">
                <v:shape id="_x0000_i1067" type="#_x0000_t75" style="width:16.1pt;height:18.25pt" o:ole="">
                  <v:imagedata r:id="rId99" o:title=""/>
                </v:shape>
                <o:OLEObject Type="Embed" ProgID="Equation.2" ShapeID="_x0000_i1067" DrawAspect="Content" ObjectID="_1695049465" r:id="rId100"/>
              </w:objec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380" w:type="dxa"/>
            <w:vAlign w:val="center"/>
          </w:tcPr>
          <w:p w:rsidR="006B2604" w:rsidRPr="00994E3E" w:rsidRDefault="006B2604" w:rsidP="00F84595">
            <w:pPr>
              <w:jc w:val="center"/>
              <w:rPr>
                <w:b/>
                <w:sz w:val="24"/>
                <w:szCs w:val="24"/>
              </w:rPr>
            </w:pPr>
            <w:r w:rsidRPr="00994E3E">
              <w:rPr>
                <w:b/>
                <w:sz w:val="24"/>
                <w:szCs w:val="24"/>
              </w:rPr>
              <w:t>1</w:t>
            </w:r>
          </w:p>
        </w:tc>
        <w:tc>
          <w:tcPr>
            <w:tcW w:w="1528" w:type="dxa"/>
            <w:vAlign w:val="center"/>
          </w:tcPr>
          <w:p w:rsidR="006B2604" w:rsidRPr="00994E3E" w:rsidRDefault="006B2604" w:rsidP="00F84595">
            <w:pPr>
              <w:jc w:val="center"/>
              <w:rPr>
                <w:b/>
                <w:sz w:val="24"/>
                <w:szCs w:val="24"/>
              </w:rPr>
            </w:pPr>
            <w:r w:rsidRPr="00994E3E">
              <w:rPr>
                <w:b/>
                <w:sz w:val="24"/>
                <w:szCs w:val="24"/>
              </w:rPr>
              <w:t>1</w:t>
            </w:r>
          </w:p>
        </w:tc>
        <w:tc>
          <w:tcPr>
            <w:tcW w:w="2764" w:type="dxa"/>
            <w:vAlign w:val="center"/>
          </w:tcPr>
          <w:p w:rsidR="006B2604" w:rsidRPr="00994E3E" w:rsidRDefault="006B2604" w:rsidP="00F84595">
            <w:pPr>
              <w:jc w:val="center"/>
              <w:rPr>
                <w:sz w:val="24"/>
                <w:szCs w:val="24"/>
              </w:rPr>
            </w:pPr>
            <w:r w:rsidRPr="00994E3E">
              <w:rPr>
                <w:sz w:val="24"/>
                <w:szCs w:val="24"/>
              </w:rPr>
              <w:t>Логическая единица</w:t>
            </w:r>
          </w:p>
        </w:tc>
        <w:tc>
          <w:tcPr>
            <w:tcW w:w="3586" w:type="dxa"/>
            <w:vAlign w:val="center"/>
          </w:tcPr>
          <w:p w:rsidR="006B2604" w:rsidRDefault="006B2604" w:rsidP="00F84595">
            <w:pPr>
              <w:jc w:val="center"/>
            </w:pPr>
            <w:r>
              <w:t>-</w:t>
            </w:r>
          </w:p>
        </w:tc>
      </w:tr>
    </w:tbl>
    <w:p w:rsidR="00B55D5D" w:rsidRDefault="00B55D5D" w:rsidP="00B55D5D">
      <w:pPr>
        <w:rPr>
          <w:sz w:val="28"/>
        </w:rPr>
      </w:pPr>
    </w:p>
    <w:p w:rsidR="00F84595" w:rsidRDefault="00F84595">
      <w:pPr>
        <w:overflowPunct/>
        <w:autoSpaceDE/>
        <w:autoSpaceDN/>
        <w:adjustRightInd/>
        <w:spacing w:after="200" w:line="276" w:lineRule="auto"/>
        <w:textAlignment w:val="auto"/>
        <w:rPr>
          <w:sz w:val="28"/>
        </w:rPr>
      </w:pPr>
      <w:r>
        <w:rPr>
          <w:sz w:val="28"/>
        </w:rPr>
        <w:br w:type="page"/>
      </w:r>
    </w:p>
    <w:p w:rsidR="00F84595" w:rsidRDefault="00F84595" w:rsidP="00F84595">
      <w:pPr>
        <w:pStyle w:val="1"/>
        <w:numPr>
          <w:ilvl w:val="0"/>
          <w:numId w:val="2"/>
        </w:numPr>
        <w:jc w:val="center"/>
      </w:pPr>
      <w:bookmarkStart w:id="3" w:name="_Toc84429102"/>
      <w:r>
        <w:lastRenderedPageBreak/>
        <w:t>Нормальные формы булевых функций</w:t>
      </w:r>
      <w:bookmarkEnd w:id="3"/>
    </w:p>
    <w:p w:rsidR="00F84595" w:rsidRDefault="00521944" w:rsidP="00521944">
      <w:pPr>
        <w:ind w:firstLine="360"/>
        <w:rPr>
          <w:sz w:val="28"/>
        </w:rPr>
      </w:pPr>
      <w:r>
        <w:rPr>
          <w:b/>
          <w:i/>
          <w:sz w:val="28"/>
        </w:rPr>
        <w:t xml:space="preserve">Нормальной формой </w:t>
      </w:r>
      <w:r>
        <w:rPr>
          <w:sz w:val="28"/>
        </w:rPr>
        <w:t>называется функция, в которой происходят только конънкция внутри термов и дизъюнкция вне либо наоборот, а под отрицанием могут быть только переменные, а не целые функции.</w:t>
      </w:r>
    </w:p>
    <w:p w:rsidR="00521944" w:rsidRDefault="00521944" w:rsidP="00521944">
      <w:pPr>
        <w:ind w:firstLine="708"/>
        <w:rPr>
          <w:sz w:val="28"/>
        </w:rPr>
      </w:pPr>
      <w:r>
        <w:rPr>
          <w:b/>
          <w:i/>
          <w:sz w:val="28"/>
        </w:rPr>
        <w:t xml:space="preserve">Термом </w:t>
      </w:r>
      <w:r>
        <w:rPr>
          <w:sz w:val="28"/>
        </w:rPr>
        <w:t>называют конъюнкцию или дизъюнкцию неповторяющихся переменных, где отрицание идет только над самими переменными</w:t>
      </w:r>
    </w:p>
    <w:p w:rsidR="00521944" w:rsidRDefault="00521944" w:rsidP="00521944">
      <w:pPr>
        <w:ind w:firstLine="708"/>
        <w:rPr>
          <w:sz w:val="28"/>
        </w:rPr>
      </w:pPr>
      <w:r>
        <w:rPr>
          <w:b/>
          <w:i/>
          <w:sz w:val="28"/>
        </w:rPr>
        <w:t xml:space="preserve">Рангом терма </w:t>
      </w:r>
      <w:r>
        <w:rPr>
          <w:sz w:val="28"/>
        </w:rPr>
        <w:t>называют количество переменных, которые в него входят</w:t>
      </w:r>
    </w:p>
    <w:p w:rsidR="00521944" w:rsidRDefault="00521944" w:rsidP="00521944">
      <w:pPr>
        <w:ind w:firstLine="708"/>
        <w:rPr>
          <w:sz w:val="28"/>
        </w:rPr>
      </w:pPr>
      <w:r>
        <w:rPr>
          <w:b/>
          <w:i/>
          <w:sz w:val="28"/>
        </w:rPr>
        <w:t xml:space="preserve">ДНФ (КНФ) </w:t>
      </w:r>
      <w:r>
        <w:rPr>
          <w:sz w:val="28"/>
        </w:rPr>
        <w:t>– дизъюнкция конъюктивных термов (или конъюнкция дизъюнктивных соответственно)</w:t>
      </w:r>
    </w:p>
    <w:p w:rsidR="00521944" w:rsidRPr="00521944" w:rsidRDefault="00521944" w:rsidP="00521944">
      <w:pPr>
        <w:ind w:firstLine="708"/>
        <w:rPr>
          <w:sz w:val="28"/>
        </w:rPr>
      </w:pPr>
      <w:r>
        <w:rPr>
          <w:b/>
          <w:i/>
          <w:sz w:val="28"/>
        </w:rPr>
        <w:t xml:space="preserve">КДНФ (ККНФ) </w:t>
      </w:r>
      <w:r>
        <w:rPr>
          <w:sz w:val="28"/>
        </w:rPr>
        <w:t>– ДНФ (КНФ), где каждый терм имеет максимальный ранг</w:t>
      </w:r>
    </w:p>
    <w:p w:rsidR="00521944" w:rsidRDefault="00521944" w:rsidP="00521944">
      <w:pPr>
        <w:ind w:firstLine="708"/>
        <w:rPr>
          <w:sz w:val="28"/>
        </w:rPr>
      </w:pPr>
      <w:r>
        <w:rPr>
          <w:b/>
          <w:i/>
          <w:sz w:val="28"/>
        </w:rPr>
        <w:t xml:space="preserve">Конституентой единицы (нуля) </w:t>
      </w:r>
      <w:r>
        <w:rPr>
          <w:sz w:val="28"/>
        </w:rPr>
        <w:t>называют терм максимального ранга, который только при одном наборе переменных равен еденице (нулю). Для единицы это конъюктивный терм, а для нуля – дизъюнктивный.</w:t>
      </w:r>
    </w:p>
    <w:p w:rsidR="00521944" w:rsidRDefault="00521944" w:rsidP="00521944">
      <w:pPr>
        <w:ind w:firstLine="708"/>
        <w:rPr>
          <w:sz w:val="28"/>
        </w:rPr>
      </w:pPr>
    </w:p>
    <w:p w:rsidR="00521944" w:rsidRDefault="00521944" w:rsidP="00521944">
      <w:pPr>
        <w:ind w:firstLine="708"/>
        <w:rPr>
          <w:sz w:val="28"/>
        </w:rPr>
      </w:pPr>
      <w:r>
        <w:rPr>
          <w:sz w:val="28"/>
        </w:rPr>
        <w:t>Любую аналитическую форму можно привести в нормальной простым раскрытием всех возможных скобок, преобразованием нестандартных операций (Стрелка Пирса, Штрих Шеффера) и устранением отрицаний над функциями с помощью законов Де Моргана.</w:t>
      </w:r>
    </w:p>
    <w:p w:rsidR="00521944" w:rsidRDefault="00521944" w:rsidP="00521944">
      <w:pPr>
        <w:ind w:firstLine="708"/>
        <w:rPr>
          <w:sz w:val="28"/>
        </w:rPr>
      </w:pPr>
      <w:r>
        <w:rPr>
          <w:sz w:val="28"/>
        </w:rPr>
        <w:t xml:space="preserve">Приведение же к </w:t>
      </w:r>
      <w:r>
        <w:rPr>
          <w:b/>
          <w:i/>
          <w:sz w:val="28"/>
        </w:rPr>
        <w:t xml:space="preserve">канонической форме </w:t>
      </w:r>
      <w:r>
        <w:rPr>
          <w:sz w:val="28"/>
        </w:rPr>
        <w:t>имеет определенный алгоритм:</w:t>
      </w:r>
    </w:p>
    <w:p w:rsidR="00521944" w:rsidRDefault="00521944" w:rsidP="00521944">
      <w:pPr>
        <w:ind w:firstLine="708"/>
        <w:rPr>
          <w:sz w:val="28"/>
        </w:rPr>
      </w:pPr>
      <w:r>
        <w:rPr>
          <w:sz w:val="28"/>
        </w:rPr>
        <w:t xml:space="preserve">При переводе в КДНФ </w:t>
      </w:r>
      <w:r w:rsidR="004D18E7">
        <w:rPr>
          <w:sz w:val="28"/>
        </w:rPr>
        <w:t xml:space="preserve">в каждый терм, где отсутствует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oMath>
      <w:r w:rsidR="004D18E7">
        <w:rPr>
          <w:sz w:val="28"/>
        </w:rPr>
        <w:t xml:space="preserve"> домножается на конструкцию </w:t>
      </w:r>
      <m:oMath>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oMath>
      <w:r w:rsidR="004D18E7">
        <w:rPr>
          <w:sz w:val="28"/>
        </w:rPr>
        <w:t>, так как она всегда равна 1. После раскрытием получаем два терма на один ранг больше. Таким образом делаем с каждым термом, пока не получим все термы максимального ранга</w:t>
      </w:r>
    </w:p>
    <w:p w:rsidR="004D18E7" w:rsidRDefault="004D18E7" w:rsidP="00521944">
      <w:pPr>
        <w:ind w:firstLine="708"/>
        <w:rPr>
          <w:sz w:val="28"/>
        </w:rPr>
      </w:pPr>
      <w:r>
        <w:rPr>
          <w:sz w:val="28"/>
        </w:rPr>
        <w:t xml:space="preserve">При переводе в ККНФ пользуемся почти таким же алгоритмом, за исключением того, что в добавляется конструкция </w:t>
      </w:r>
      <m:oMath>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oMath>
      <w:r>
        <w:rPr>
          <w:sz w:val="28"/>
        </w:rPr>
        <w:t>, которая всегда равна 0, но так как она не домножается, а прибавляется, то на значение функции это никак не влияет.</w:t>
      </w:r>
    </w:p>
    <w:p w:rsidR="004D18E7" w:rsidRDefault="004D18E7" w:rsidP="00521944">
      <w:pPr>
        <w:ind w:firstLine="708"/>
        <w:rPr>
          <w:sz w:val="28"/>
        </w:rPr>
      </w:pPr>
    </w:p>
    <w:p w:rsidR="004D18E7" w:rsidRDefault="004D18E7" w:rsidP="004D18E7">
      <w:pPr>
        <w:pStyle w:val="1"/>
        <w:numPr>
          <w:ilvl w:val="0"/>
          <w:numId w:val="2"/>
        </w:numPr>
        <w:jc w:val="center"/>
      </w:pPr>
      <w:bookmarkStart w:id="4" w:name="_Toc84429103"/>
      <w:r>
        <w:t>Минимизация булевых функций</w:t>
      </w:r>
      <w:r w:rsidR="005757F6">
        <w:t xml:space="preserve">, цена схемы, </w:t>
      </w:r>
      <w:r w:rsidR="005757F6">
        <w:rPr>
          <w:lang w:val="en-US"/>
        </w:rPr>
        <w:t>n</w:t>
      </w:r>
      <w:r w:rsidR="005757F6" w:rsidRPr="005757F6">
        <w:t>-</w:t>
      </w:r>
      <w:r w:rsidR="005757F6">
        <w:t>кубы</w:t>
      </w:r>
      <w:bookmarkEnd w:id="4"/>
    </w:p>
    <w:p w:rsidR="004D18E7" w:rsidRDefault="004D18E7" w:rsidP="00BF7514">
      <w:pPr>
        <w:ind w:firstLine="360"/>
        <w:rPr>
          <w:sz w:val="28"/>
        </w:rPr>
      </w:pPr>
      <w:r>
        <w:rPr>
          <w:sz w:val="28"/>
        </w:rPr>
        <w:t xml:space="preserve">Основными определениям цены схемы являются цены покрытия </w:t>
      </w:r>
      <w:r w:rsidRPr="004D18E7">
        <w:rPr>
          <w:sz w:val="28"/>
        </w:rPr>
        <w:t>(</w:t>
      </w:r>
      <m:oMath>
        <m:sSup>
          <m:sSupPr>
            <m:ctrlPr>
              <w:rPr>
                <w:rFonts w:ascii="Cambria Math" w:hAnsi="Cambria Math"/>
                <w:i/>
                <w:sz w:val="28"/>
              </w:rPr>
            </m:ctrlPr>
          </m:sSupPr>
          <m:e>
            <m:r>
              <w:rPr>
                <w:rFonts w:ascii="Cambria Math" w:hAnsi="Cambria Math"/>
                <w:sz w:val="28"/>
              </w:rPr>
              <m:t>S</m:t>
            </m:r>
          </m:e>
          <m:sup>
            <m:r>
              <w:rPr>
                <w:rFonts w:ascii="Cambria Math" w:hAnsi="Cambria Math"/>
                <w:sz w:val="28"/>
              </w:rPr>
              <m:t>a</m:t>
            </m:r>
          </m:sup>
        </m:sSup>
        <m:r>
          <w:rPr>
            <w:rFonts w:ascii="Cambria Math" w:hAnsi="Cambria Math"/>
            <w:sz w:val="28"/>
          </w:rPr>
          <m:t xml:space="preserve"> и </m:t>
        </m:r>
        <m:sSup>
          <m:sSupPr>
            <m:ctrlPr>
              <w:rPr>
                <w:rFonts w:ascii="Cambria Math" w:hAnsi="Cambria Math"/>
                <w:i/>
                <w:sz w:val="28"/>
              </w:rPr>
            </m:ctrlPr>
          </m:sSupPr>
          <m:e>
            <m:r>
              <w:rPr>
                <w:rFonts w:ascii="Cambria Math" w:hAnsi="Cambria Math"/>
                <w:sz w:val="28"/>
              </w:rPr>
              <m:t>S</m:t>
            </m:r>
          </m:e>
          <m:sup>
            <m:r>
              <w:rPr>
                <w:rFonts w:ascii="Cambria Math" w:hAnsi="Cambria Math"/>
                <w:sz w:val="28"/>
                <w:lang w:val="en-US"/>
              </w:rPr>
              <m:t>b</m:t>
            </m:r>
          </m:sup>
        </m:sSup>
        <m:r>
          <w:rPr>
            <w:rFonts w:ascii="Cambria Math" w:hAnsi="Cambria Math"/>
            <w:sz w:val="28"/>
          </w:rPr>
          <m:t xml:space="preserve"> </m:t>
        </m:r>
      </m:oMath>
      <w:r w:rsidRPr="004D18E7">
        <w:rPr>
          <w:sz w:val="28"/>
        </w:rPr>
        <w:t>)</w:t>
      </w:r>
      <w:r>
        <w:rPr>
          <w:sz w:val="28"/>
        </w:rPr>
        <w:t xml:space="preserve">, а так же цена по Квайну -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Q</m:t>
            </m:r>
          </m:sub>
        </m:sSub>
      </m:oMath>
      <w:r w:rsidR="00AB7893">
        <w:rPr>
          <w:sz w:val="28"/>
        </w:rPr>
        <w:t>, которая определяется по нормальной форме</w:t>
      </w:r>
    </w:p>
    <w:p w:rsidR="00AB7893" w:rsidRDefault="00AB7893" w:rsidP="00BF7514">
      <w:pPr>
        <w:ind w:firstLine="708"/>
        <w:rPr>
          <w:sz w:val="28"/>
        </w:rPr>
      </w:pPr>
      <w:r>
        <w:rPr>
          <w:sz w:val="28"/>
        </w:rPr>
        <w:t xml:space="preserve">Цена по Квайну определяется следующим образом: считается, что на вход схемы могут быть поданы не только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но и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lang w:val="en-US"/>
              </w:rPr>
              <m:t>i</m:t>
            </m:r>
          </m:sub>
        </m:sSub>
      </m:oMath>
      <w:r>
        <w:rPr>
          <w:sz w:val="28"/>
        </w:rPr>
        <w:t>, в таком случае в каждом терме (если его ранг не равен 1) считается количество переменных, а после считается количество термов. Сумма этих чисел – цена по Квайну</w:t>
      </w:r>
    </w:p>
    <w:p w:rsidR="00AB7893" w:rsidRDefault="00EA18A4" w:rsidP="004D18E7">
      <w:pPr>
        <w:rPr>
          <w:sz w:val="28"/>
        </w:rPr>
      </w:pPr>
      <m:oMath>
        <m:sSup>
          <m:sSupPr>
            <m:ctrlPr>
              <w:rPr>
                <w:rFonts w:ascii="Cambria Math" w:hAnsi="Cambria Math"/>
                <w:i/>
                <w:sz w:val="28"/>
              </w:rPr>
            </m:ctrlPr>
          </m:sSupPr>
          <m:e>
            <m:r>
              <w:rPr>
                <w:rFonts w:ascii="Cambria Math" w:hAnsi="Cambria Math"/>
                <w:sz w:val="28"/>
              </w:rPr>
              <m:t>S</m:t>
            </m:r>
          </m:e>
          <m:sup>
            <m:r>
              <w:rPr>
                <w:rFonts w:ascii="Cambria Math" w:hAnsi="Cambria Math"/>
                <w:sz w:val="28"/>
              </w:rPr>
              <m:t>a</m:t>
            </m:r>
          </m:sup>
        </m:sSup>
        <m:r>
          <w:rPr>
            <w:rFonts w:ascii="Cambria Math" w:hAnsi="Cambria Math"/>
            <w:sz w:val="28"/>
          </w:rPr>
          <m:t xml:space="preserve"> </m:t>
        </m:r>
      </m:oMath>
      <w:r w:rsidR="00AB7893">
        <w:rPr>
          <w:i/>
          <w:sz w:val="28"/>
        </w:rPr>
        <w:t>–</w:t>
      </w:r>
      <w:r w:rsidR="00AB7893">
        <w:rPr>
          <w:sz w:val="28"/>
        </w:rPr>
        <w:t xml:space="preserve"> количество букв во всех термах, а </w:t>
      </w:r>
      <m:oMath>
        <m:sSup>
          <m:sSupPr>
            <m:ctrlPr>
              <w:rPr>
                <w:rFonts w:ascii="Cambria Math" w:hAnsi="Cambria Math"/>
                <w:i/>
                <w:sz w:val="28"/>
              </w:rPr>
            </m:ctrlPr>
          </m:sSupPr>
          <m:e>
            <m:r>
              <w:rPr>
                <w:rFonts w:ascii="Cambria Math" w:hAnsi="Cambria Math"/>
                <w:sz w:val="28"/>
              </w:rPr>
              <m:t>S</m:t>
            </m:r>
          </m:e>
          <m:sup>
            <m:r>
              <w:rPr>
                <w:rFonts w:ascii="Cambria Math" w:hAnsi="Cambria Math"/>
                <w:sz w:val="28"/>
                <w:lang w:val="en-US"/>
              </w:rPr>
              <m:t>b</m:t>
            </m:r>
          </m:sup>
        </m:sSup>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S</m:t>
            </m:r>
          </m:e>
          <m:sup>
            <m:r>
              <w:rPr>
                <w:rFonts w:ascii="Cambria Math" w:hAnsi="Cambria Math"/>
                <w:sz w:val="28"/>
              </w:rPr>
              <m:t>a</m:t>
            </m:r>
          </m:sup>
        </m:sSup>
        <m:r>
          <w:rPr>
            <w:rFonts w:ascii="Cambria Math" w:hAnsi="Cambria Math"/>
            <w:sz w:val="28"/>
          </w:rPr>
          <m:t>+k</m:t>
        </m:r>
      </m:oMath>
      <w:r w:rsidR="00AB7893">
        <w:rPr>
          <w:sz w:val="28"/>
        </w:rPr>
        <w:t xml:space="preserve">, где </w:t>
      </w:r>
      <w:r w:rsidR="00AB7893">
        <w:rPr>
          <w:i/>
          <w:sz w:val="28"/>
          <w:lang w:val="en-US"/>
        </w:rPr>
        <w:t>k</w:t>
      </w:r>
      <w:r w:rsidR="00AB7893" w:rsidRPr="00AB7893">
        <w:rPr>
          <w:sz w:val="28"/>
        </w:rPr>
        <w:t xml:space="preserve"> </w:t>
      </w:r>
      <w:r w:rsidR="00AB7893">
        <w:rPr>
          <w:sz w:val="28"/>
        </w:rPr>
        <w:t>– количество термов</w:t>
      </w:r>
    </w:p>
    <w:p w:rsidR="00AB7893" w:rsidRDefault="00AB7893" w:rsidP="00BF7514">
      <w:pPr>
        <w:ind w:firstLine="708"/>
        <w:rPr>
          <w:sz w:val="28"/>
        </w:rPr>
      </w:pPr>
      <w:r>
        <w:rPr>
          <w:sz w:val="28"/>
        </w:rPr>
        <w:t xml:space="preserve">Для любой функции справедливо утверждение, что </w:t>
      </w:r>
      <m:oMath>
        <m:sSup>
          <m:sSupPr>
            <m:ctrlPr>
              <w:rPr>
                <w:rFonts w:ascii="Cambria Math" w:hAnsi="Cambria Math"/>
                <w:i/>
                <w:sz w:val="28"/>
              </w:rPr>
            </m:ctrlPr>
          </m:sSupPr>
          <m:e>
            <m:r>
              <w:rPr>
                <w:rFonts w:ascii="Cambria Math" w:hAnsi="Cambria Math"/>
                <w:sz w:val="28"/>
              </w:rPr>
              <m:t>S</m:t>
            </m:r>
          </m:e>
          <m:sup>
            <m:r>
              <w:rPr>
                <w:rFonts w:ascii="Cambria Math" w:hAnsi="Cambria Math"/>
                <w:sz w:val="28"/>
              </w:rPr>
              <m:t>a</m:t>
            </m:r>
          </m:sup>
        </m:sSup>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S</m:t>
            </m:r>
          </m:e>
          <m:sub>
            <m:r>
              <w:rPr>
                <w:rFonts w:ascii="Cambria Math" w:hAnsi="Cambria Math"/>
                <w:sz w:val="28"/>
              </w:rPr>
              <m:t>Q</m:t>
            </m:r>
          </m:sub>
        </m:sSub>
        <m:r>
          <w:rPr>
            <w:rFonts w:ascii="Cambria Math" w:hAnsi="Cambria Math"/>
            <w:sz w:val="28"/>
          </w:rPr>
          <m:t>≤</m:t>
        </m:r>
        <m:sSup>
          <m:sSupPr>
            <m:ctrlPr>
              <w:rPr>
                <w:rFonts w:ascii="Cambria Math" w:hAnsi="Cambria Math"/>
                <w:i/>
                <w:sz w:val="28"/>
              </w:rPr>
            </m:ctrlPr>
          </m:sSupPr>
          <m:e>
            <m:r>
              <w:rPr>
                <w:rFonts w:ascii="Cambria Math" w:hAnsi="Cambria Math"/>
                <w:sz w:val="28"/>
              </w:rPr>
              <m:t>S</m:t>
            </m:r>
          </m:e>
          <m:sup>
            <m:r>
              <w:rPr>
                <w:rFonts w:ascii="Cambria Math" w:hAnsi="Cambria Math"/>
                <w:sz w:val="28"/>
              </w:rPr>
              <m:t>b</m:t>
            </m:r>
          </m:sup>
        </m:sSup>
        <m:r>
          <w:rPr>
            <w:rFonts w:ascii="Cambria Math" w:hAnsi="Cambria Math"/>
            <w:sz w:val="28"/>
          </w:rPr>
          <m:t xml:space="preserve"> </m:t>
        </m:r>
      </m:oMath>
    </w:p>
    <w:p w:rsidR="00AB7893" w:rsidRDefault="00AB7893" w:rsidP="004D18E7">
      <w:pPr>
        <w:rPr>
          <w:sz w:val="28"/>
        </w:rPr>
      </w:pPr>
    </w:p>
    <w:p w:rsidR="00AB7893" w:rsidRDefault="00AB7893" w:rsidP="004D18E7">
      <w:pPr>
        <w:rPr>
          <w:sz w:val="28"/>
        </w:rPr>
      </w:pPr>
    </w:p>
    <w:p w:rsidR="00AB7893" w:rsidRDefault="00AB7893" w:rsidP="004D18E7">
      <w:pPr>
        <w:rPr>
          <w:sz w:val="28"/>
        </w:rPr>
      </w:pPr>
    </w:p>
    <w:p w:rsidR="00AB7893" w:rsidRDefault="00AB7893" w:rsidP="00BF7514">
      <w:pPr>
        <w:ind w:firstLine="708"/>
        <w:rPr>
          <w:sz w:val="28"/>
        </w:rPr>
      </w:pPr>
      <w:r>
        <w:rPr>
          <w:sz w:val="28"/>
        </w:rPr>
        <w:t>Существует 2 группы методов минимизации функции (для получения МКНФ и МДНФ – минимальных КНФ и ДНФ (с наименьшей ценой по Квайну)): графические и аналитические</w:t>
      </w:r>
    </w:p>
    <w:p w:rsidR="00AB7893" w:rsidRDefault="00AB7893" w:rsidP="00BF7514">
      <w:pPr>
        <w:ind w:firstLine="708"/>
        <w:rPr>
          <w:sz w:val="28"/>
        </w:rPr>
      </w:pPr>
      <w:r>
        <w:rPr>
          <w:sz w:val="28"/>
        </w:rPr>
        <w:t>Аналитические методы подчиняются строгим законам и не требуют навыков или интуции, однако они громоздки и могут быть непросты для понимания, поэтому в данном пособии они не представлены, зато представлены в пособии В.И. Полякова на страницах 36-41, 46 и 62-64.</w:t>
      </w:r>
    </w:p>
    <w:p w:rsidR="00AB7893" w:rsidRDefault="00AB7893" w:rsidP="00BF7514">
      <w:pPr>
        <w:ind w:firstLine="708"/>
        <w:rPr>
          <w:sz w:val="28"/>
        </w:rPr>
      </w:pPr>
      <w:r>
        <w:rPr>
          <w:sz w:val="28"/>
        </w:rPr>
        <w:t>Графический метод позволяет минимизировать функцию с помощью карт Карно, однако это потребует некоторой сноровки, поэтому на страницах 52-59 зелёной методички вы можете найти разбор нескольких функций и их минимизацию</w:t>
      </w:r>
      <w:r w:rsidR="00BF7514">
        <w:rPr>
          <w:sz w:val="28"/>
        </w:rPr>
        <w:t>. Самого алгоритма как такового не существует, но общий принцип излагается в том числе в этом пособии</w:t>
      </w:r>
    </w:p>
    <w:p w:rsidR="005757F6" w:rsidRDefault="005757F6" w:rsidP="00BF7514">
      <w:pPr>
        <w:ind w:firstLine="708"/>
        <w:rPr>
          <w:sz w:val="28"/>
        </w:rPr>
      </w:pPr>
    </w:p>
    <w:p w:rsidR="005757F6" w:rsidRDefault="005757F6" w:rsidP="00BF7514">
      <w:pPr>
        <w:ind w:firstLine="708"/>
        <w:rPr>
          <w:sz w:val="28"/>
        </w:rPr>
      </w:pPr>
      <w:r>
        <w:rPr>
          <w:sz w:val="28"/>
        </w:rPr>
        <w:t>В первую очередь нужна понимать, что карта Карно циклична, то есть любая вершина имеет 4 соседние вершины, для вершины на краю карты таковыми являются в том числе и вершины в той же строке (столбце), только на другом краю карты.</w:t>
      </w:r>
    </w:p>
    <w:p w:rsidR="00BF7514" w:rsidRDefault="00BF7514" w:rsidP="004D18E7">
      <w:pPr>
        <w:rPr>
          <w:sz w:val="28"/>
        </w:rPr>
      </w:pPr>
    </w:p>
    <w:p w:rsidR="00BF7514" w:rsidRDefault="00BF7514" w:rsidP="00BF7514">
      <w:pPr>
        <w:ind w:firstLine="708"/>
        <w:rPr>
          <w:sz w:val="28"/>
        </w:rPr>
      </w:pPr>
      <w:r>
        <w:rPr>
          <w:sz w:val="28"/>
        </w:rPr>
        <w:t>Для минимизации необходимо построить карту Карно, где всего две оси, но на каждой оси может быть неограниченное количество переменных</w:t>
      </w:r>
      <w:r w:rsidR="005757F6">
        <w:rPr>
          <w:sz w:val="28"/>
        </w:rPr>
        <w:t>, поэтому можно на ней представить функцию от любого количества переменных</w:t>
      </w:r>
      <w:r>
        <w:rPr>
          <w:sz w:val="28"/>
        </w:rPr>
        <w:t>.</w:t>
      </w:r>
      <w:r w:rsidR="005757F6">
        <w:rPr>
          <w:sz w:val="28"/>
        </w:rPr>
        <w:t xml:space="preserve"> При задании значений столбцов (строк) для одной переменной</w:t>
      </w:r>
      <w:r>
        <w:rPr>
          <w:sz w:val="28"/>
        </w:rPr>
        <w:t xml:space="preserve"> будут значения </w:t>
      </w:r>
      <w:r w:rsidRPr="00BF7514">
        <w:rPr>
          <w:sz w:val="28"/>
        </w:rPr>
        <w:t>{0; 1}</w:t>
      </w:r>
      <w:r w:rsidR="005757F6">
        <w:rPr>
          <w:sz w:val="28"/>
        </w:rPr>
        <w:t>, для двух</w:t>
      </w:r>
      <w:r>
        <w:rPr>
          <w:sz w:val="28"/>
        </w:rPr>
        <w:t xml:space="preserve"> </w:t>
      </w:r>
      <w:r w:rsidRPr="00BF7514">
        <w:rPr>
          <w:sz w:val="28"/>
        </w:rPr>
        <w:t>{00; 01; 11; 10}</w:t>
      </w:r>
      <w:r w:rsidR="005757F6">
        <w:rPr>
          <w:sz w:val="28"/>
        </w:rPr>
        <w:t xml:space="preserve">, для трех  </w:t>
      </w:r>
      <w:r w:rsidRPr="00BF7514">
        <w:rPr>
          <w:sz w:val="28"/>
        </w:rPr>
        <w:t>{000; 001; 011; 010; 110; 111; 101; 100}</w:t>
      </w:r>
      <w:r>
        <w:rPr>
          <w:sz w:val="28"/>
        </w:rPr>
        <w:t xml:space="preserve"> и т.д.. Можно заметить, что значения идут не в порядке возрастания. Значения столбцов или строк строятся так, что любые две соседние строки или столбца отличались не более чем одной пременной, то есть 000 и 001 могут стоять рядом, а вот 001 и 010 уже нет.</w:t>
      </w:r>
      <w:r w:rsidR="00FF2231">
        <w:rPr>
          <w:sz w:val="28"/>
        </w:rPr>
        <w:t xml:space="preserve"> Из-за цикличности карты Карно первое и последнее значение так-же считаюся соседними</w:t>
      </w:r>
    </w:p>
    <w:p w:rsidR="00BF7514" w:rsidRDefault="00BF7514" w:rsidP="00BF7514">
      <w:pPr>
        <w:ind w:firstLine="708"/>
        <w:rPr>
          <w:sz w:val="28"/>
        </w:rPr>
      </w:pPr>
      <w:r>
        <w:rPr>
          <w:sz w:val="28"/>
        </w:rPr>
        <w:t xml:space="preserve">После построения карты она заполняется. При заполнении обращаем внимание на каждый терм. Допутим мы имеем дело с дизъюнктивной нормальной формой от 3 переменных и в терме первые 2 с отрицанием, а последняя без. Таким образом получим двоичной число 001. Ищем в карте Карно ячейку со значениями 001 и ставим там 1 (для КНФ заполняются не 1, а 0). Если же составляемая карта Карно сотавляется не из ККНФ (КДНФ), то есть есть термы не максимального ранга, то заполняется не одна ячейка, а сразу несколько, которые образуют </w:t>
      </w:r>
      <w:r>
        <w:rPr>
          <w:sz w:val="28"/>
          <w:lang w:val="en-US"/>
        </w:rPr>
        <w:t>n</w:t>
      </w:r>
      <w:r w:rsidRPr="00BF7514">
        <w:rPr>
          <w:sz w:val="28"/>
        </w:rPr>
        <w:t>-</w:t>
      </w:r>
      <w:r>
        <w:rPr>
          <w:sz w:val="28"/>
        </w:rPr>
        <w:t>куб</w:t>
      </w:r>
    </w:p>
    <w:p w:rsidR="00BF7514" w:rsidRDefault="00BF7514" w:rsidP="00BF7514">
      <w:pPr>
        <w:ind w:firstLine="708"/>
        <w:rPr>
          <w:sz w:val="28"/>
        </w:rPr>
      </w:pPr>
      <w:r>
        <w:rPr>
          <w:b/>
          <w:i/>
          <w:sz w:val="28"/>
          <w:lang w:val="en-US"/>
        </w:rPr>
        <w:t>n</w:t>
      </w:r>
      <w:r w:rsidRPr="005757F6">
        <w:rPr>
          <w:b/>
          <w:i/>
          <w:sz w:val="28"/>
        </w:rPr>
        <w:t>-</w:t>
      </w:r>
      <w:r>
        <w:rPr>
          <w:b/>
          <w:i/>
          <w:sz w:val="28"/>
        </w:rPr>
        <w:t xml:space="preserve">кубом </w:t>
      </w:r>
      <w:r>
        <w:rPr>
          <w:sz w:val="28"/>
        </w:rPr>
        <w:t xml:space="preserve">называется </w:t>
      </w:r>
      <w:r w:rsidR="005757F6">
        <w:rPr>
          <w:sz w:val="28"/>
        </w:rPr>
        <w:t xml:space="preserve">объединение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n</m:t>
            </m:r>
          </m:sup>
        </m:sSup>
        <m:r>
          <w:rPr>
            <w:rFonts w:ascii="Cambria Math" w:hAnsi="Cambria Math"/>
            <w:sz w:val="28"/>
          </w:rPr>
          <m:t xml:space="preserve"> </m:t>
        </m:r>
      </m:oMath>
      <w:r w:rsidR="005757F6">
        <w:rPr>
          <w:sz w:val="28"/>
        </w:rPr>
        <w:t xml:space="preserve">вершин, которые отличаются по </w:t>
      </w:r>
      <w:r w:rsidR="005757F6">
        <w:rPr>
          <w:sz w:val="28"/>
          <w:lang w:val="en-US"/>
        </w:rPr>
        <w:t>n</w:t>
      </w:r>
      <w:r w:rsidR="005757F6">
        <w:rPr>
          <w:sz w:val="28"/>
        </w:rPr>
        <w:t xml:space="preserve"> координатам. 0-куб является одной вершиной. В представлении в виде ДНФ и КНФ если терм не максимального ранга, то это </w:t>
      </w:r>
      <w:r w:rsidR="005757F6">
        <w:rPr>
          <w:sz w:val="28"/>
          <w:lang w:val="en-US"/>
        </w:rPr>
        <w:t>n</w:t>
      </w:r>
      <w:r w:rsidR="005757F6" w:rsidRPr="005757F6">
        <w:rPr>
          <w:sz w:val="28"/>
        </w:rPr>
        <w:t>-</w:t>
      </w:r>
      <w:r w:rsidR="005757F6">
        <w:rPr>
          <w:sz w:val="28"/>
        </w:rPr>
        <w:t xml:space="preserve">куб, где </w:t>
      </w:r>
      <w:r w:rsidR="005757F6">
        <w:rPr>
          <w:sz w:val="28"/>
          <w:lang w:val="en-US"/>
        </w:rPr>
        <w:t>n</w:t>
      </w:r>
      <w:r w:rsidR="005757F6" w:rsidRPr="005757F6">
        <w:rPr>
          <w:sz w:val="28"/>
        </w:rPr>
        <w:t xml:space="preserve"> </w:t>
      </w:r>
      <w:r w:rsidR="005757F6">
        <w:rPr>
          <w:sz w:val="28"/>
        </w:rPr>
        <w:t>–</w:t>
      </w:r>
      <w:r w:rsidR="005757F6" w:rsidRPr="005757F6">
        <w:rPr>
          <w:sz w:val="28"/>
        </w:rPr>
        <w:t xml:space="preserve"> </w:t>
      </w:r>
      <w:r w:rsidR="005757F6">
        <w:rPr>
          <w:sz w:val="28"/>
        </w:rPr>
        <w:t>количество переменных, которых не хватает для терма максимального ранга</w:t>
      </w:r>
    </w:p>
    <w:p w:rsidR="005757F6" w:rsidRPr="005757F6" w:rsidRDefault="005757F6" w:rsidP="00BF7514">
      <w:pPr>
        <w:ind w:firstLine="708"/>
        <w:rPr>
          <w:i/>
          <w:sz w:val="28"/>
        </w:rPr>
      </w:pPr>
      <w:r>
        <w:rPr>
          <w:sz w:val="28"/>
        </w:rPr>
        <w:t xml:space="preserve">Для отображения на карте Карно терма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&amp;</m:t>
        </m:r>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oMath>
      <w:r>
        <w:rPr>
          <w:sz w:val="28"/>
        </w:rPr>
        <w:t xml:space="preserve"> так же составляется двоичный эквивалент, но так как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oMath>
      <w:r>
        <w:rPr>
          <w:sz w:val="28"/>
        </w:rPr>
        <w:t xml:space="preserve"> – любой, то он выглядит следующим образом: 1</w:t>
      </w:r>
      <w:r>
        <w:rPr>
          <w:sz w:val="28"/>
          <w:lang w:val="en-US"/>
        </w:rPr>
        <w:t>X</w:t>
      </w:r>
      <w:r>
        <w:rPr>
          <w:sz w:val="28"/>
        </w:rPr>
        <w:t>1</w:t>
      </w:r>
      <w:r w:rsidR="002F34D3">
        <w:rPr>
          <w:sz w:val="28"/>
        </w:rPr>
        <w:t>, а</w:t>
      </w:r>
      <m:oMath>
        <m:sSub>
          <m:sSubPr>
            <m:ctrlPr>
              <w:rPr>
                <w:rFonts w:ascii="Cambria Math" w:hAnsi="Cambria Math"/>
                <w:i/>
                <w:sz w:val="28"/>
              </w:rPr>
            </m:ctrlPr>
          </m:sSubPr>
          <m:e>
            <m:r>
              <w:rPr>
                <w:rFonts w:ascii="Cambria Math" w:hAnsi="Cambria Math"/>
                <w:sz w:val="28"/>
              </w:rPr>
              <m:t xml:space="preserve"> x</m:t>
            </m:r>
          </m:e>
          <m:sub>
            <m:r>
              <w:rPr>
                <w:rFonts w:ascii="Cambria Math" w:hAnsi="Cambria Math"/>
                <w:sz w:val="28"/>
              </w:rPr>
              <m:t>2</m:t>
            </m:r>
          </m:sub>
        </m:sSub>
      </m:oMath>
      <w:r w:rsidR="002F34D3">
        <w:rPr>
          <w:sz w:val="28"/>
        </w:rPr>
        <w:t xml:space="preserve">называется </w:t>
      </w:r>
      <w:r w:rsidR="002F34D3">
        <w:rPr>
          <w:b/>
          <w:i/>
          <w:sz w:val="28"/>
        </w:rPr>
        <w:t xml:space="preserve">свободной (независимой) </w:t>
      </w:r>
      <w:r w:rsidR="002F34D3">
        <w:rPr>
          <w:sz w:val="28"/>
        </w:rPr>
        <w:t xml:space="preserve">координатой </w:t>
      </w:r>
      <w:r>
        <w:rPr>
          <w:sz w:val="28"/>
        </w:rPr>
        <w:t xml:space="preserve">. В </w:t>
      </w:r>
      <w:r>
        <w:rPr>
          <w:sz w:val="28"/>
        </w:rPr>
        <w:lastRenderedPageBreak/>
        <w:t>таком случае на карте обозначается 1-куб (1 свободная переменная – 1-куб), включающий в себя вершины 101 и 111.</w:t>
      </w:r>
    </w:p>
    <w:p w:rsidR="00BF7514" w:rsidRDefault="002F34D3" w:rsidP="004D18E7">
      <w:pPr>
        <w:rPr>
          <w:sz w:val="28"/>
        </w:rPr>
      </w:pPr>
      <w:r>
        <w:rPr>
          <w:sz w:val="28"/>
        </w:rPr>
        <w:tab/>
      </w:r>
    </w:p>
    <w:p w:rsidR="002F34D3" w:rsidRDefault="002F34D3" w:rsidP="004D18E7">
      <w:pPr>
        <w:rPr>
          <w:sz w:val="28"/>
        </w:rPr>
      </w:pPr>
      <w:r>
        <w:rPr>
          <w:sz w:val="28"/>
        </w:rPr>
        <w:tab/>
        <w:t xml:space="preserve">После составления карты Карно минимизация сводится в следующему: построение кубов максимальной размерности, из которых составляется покрытие функции. В случае если больше ни один </w:t>
      </w:r>
      <w:r>
        <w:rPr>
          <w:sz w:val="28"/>
          <w:lang w:val="en-US"/>
        </w:rPr>
        <w:t>n</w:t>
      </w:r>
      <w:r w:rsidRPr="002F34D3">
        <w:rPr>
          <w:sz w:val="28"/>
        </w:rPr>
        <w:t>-</w:t>
      </w:r>
      <w:r>
        <w:rPr>
          <w:sz w:val="28"/>
        </w:rPr>
        <w:t xml:space="preserve">куб не может закрыть ни одну вершину так, чтобв не было наложений на лишние вершины (вершины с другим значением функции), то дальше нужно пытаться расположить </w:t>
      </w:r>
      <w:r w:rsidRPr="002F34D3">
        <w:rPr>
          <w:sz w:val="28"/>
        </w:rPr>
        <w:t>(</w:t>
      </w:r>
      <w:r>
        <w:rPr>
          <w:sz w:val="28"/>
          <w:lang w:val="en-US"/>
        </w:rPr>
        <w:t>n</w:t>
      </w:r>
      <w:r w:rsidRPr="002F34D3">
        <w:rPr>
          <w:sz w:val="28"/>
        </w:rPr>
        <w:t>-1)</w:t>
      </w:r>
      <w:r>
        <w:rPr>
          <w:sz w:val="28"/>
        </w:rPr>
        <w:t xml:space="preserve"> – кубы и так до тех пор, пока вс вершины не будут накрыты кубами.</w:t>
      </w:r>
    </w:p>
    <w:p w:rsidR="002F34D3" w:rsidRDefault="002F34D3" w:rsidP="004D18E7">
      <w:pPr>
        <w:rPr>
          <w:sz w:val="28"/>
        </w:rPr>
      </w:pPr>
    </w:p>
    <w:p w:rsidR="00FF72F2" w:rsidRPr="002F34D3" w:rsidRDefault="002F34D3" w:rsidP="004D18E7">
      <w:pPr>
        <w:rPr>
          <w:sz w:val="28"/>
        </w:rPr>
      </w:pPr>
      <w:r>
        <w:rPr>
          <w:sz w:val="28"/>
        </w:rPr>
        <w:tab/>
      </w:r>
      <w:r>
        <w:rPr>
          <w:b/>
          <w:i/>
          <w:sz w:val="28"/>
        </w:rPr>
        <w:t xml:space="preserve">Перевод в КНФ или ДНФ </w:t>
      </w:r>
      <w:r>
        <w:rPr>
          <w:sz w:val="28"/>
        </w:rPr>
        <w:t xml:space="preserve">осуществляется следующим образом: в ДНФ рассматривается каждый куб </w:t>
      </w:r>
      <w:r w:rsidRPr="002F34D3">
        <w:rPr>
          <w:b/>
          <w:i/>
          <w:sz w:val="28"/>
        </w:rPr>
        <w:t>единичного покрытия</w:t>
      </w:r>
      <w:r>
        <w:rPr>
          <w:sz w:val="28"/>
        </w:rPr>
        <w:t xml:space="preserve"> (то есть кубами накрывают те и только те вершины, в которых функция принимает значение 1</w:t>
      </w:r>
      <w:r w:rsidR="00FF2231">
        <w:rPr>
          <w:sz w:val="28"/>
        </w:rPr>
        <w:t xml:space="preserve">. Такие вершины называются </w:t>
      </w:r>
      <w:r w:rsidR="00FF2231">
        <w:rPr>
          <w:b/>
          <w:i/>
          <w:sz w:val="28"/>
        </w:rPr>
        <w:t>существенными вершинами</w:t>
      </w:r>
      <w:r>
        <w:rPr>
          <w:sz w:val="28"/>
        </w:rPr>
        <w:t xml:space="preserve">). Каждая переменная, которая неизменна добавляется в терм с отрицанием если она в образовании куба равна 0. Все переменные, которые принимают значение и 0 и 1 не добавляются в терм. Таким образом если рассматривается функция от </w:t>
      </w:r>
      <w:r>
        <w:rPr>
          <w:sz w:val="28"/>
          <w:lang w:val="en-US"/>
        </w:rPr>
        <w:t>n</w:t>
      </w:r>
      <w:r>
        <w:rPr>
          <w:sz w:val="28"/>
        </w:rPr>
        <w:t xml:space="preserve"> переменных и </w:t>
      </w:r>
      <w:r>
        <w:rPr>
          <w:sz w:val="28"/>
          <w:lang w:val="en-US"/>
        </w:rPr>
        <w:t>k</w:t>
      </w:r>
      <w:r>
        <w:rPr>
          <w:sz w:val="28"/>
        </w:rPr>
        <w:t xml:space="preserve">-куб, то терм этого куба будет содержать </w:t>
      </w:r>
      <w:r>
        <w:rPr>
          <w:sz w:val="28"/>
          <w:lang w:val="en-US"/>
        </w:rPr>
        <w:t>n</w:t>
      </w:r>
      <w:r w:rsidRPr="002F34D3">
        <w:rPr>
          <w:sz w:val="28"/>
        </w:rPr>
        <w:t>-</w:t>
      </w:r>
      <w:r>
        <w:rPr>
          <w:sz w:val="28"/>
          <w:lang w:val="en-US"/>
        </w:rPr>
        <w:t>k</w:t>
      </w:r>
      <w:r>
        <w:rPr>
          <w:sz w:val="28"/>
        </w:rPr>
        <w:t xml:space="preserve"> переменных. В КНФ перевод происходит с помощью кубов </w:t>
      </w:r>
      <w:r>
        <w:rPr>
          <w:b/>
          <w:i/>
          <w:sz w:val="28"/>
        </w:rPr>
        <w:t>нулевого покрытия</w:t>
      </w:r>
      <w:r>
        <w:rPr>
          <w:sz w:val="28"/>
        </w:rPr>
        <w:t xml:space="preserve">, в котором пристуствуеют те и только те вершини, в которых функция принимает значение 0. Перевод осуществляется таким же методом, только отрицанию над переменной соответствует не 0, а 1. </w:t>
      </w:r>
      <w:r w:rsidR="00FF72F2">
        <w:rPr>
          <w:sz w:val="28"/>
        </w:rPr>
        <w:t xml:space="preserve">Для большего понимания рекомендую ознакомиться с содержанием зелёной методички </w:t>
      </w:r>
      <w:r w:rsidR="0073588F">
        <w:rPr>
          <w:sz w:val="28"/>
        </w:rPr>
        <w:t>на страницах 52-59</w:t>
      </w:r>
    </w:p>
    <w:p w:rsidR="00BF7514" w:rsidRDefault="00FC10BF" w:rsidP="004D18E7">
      <w:pPr>
        <w:rPr>
          <w:sz w:val="28"/>
        </w:rPr>
      </w:pPr>
      <w:r>
        <w:rPr>
          <w:sz w:val="28"/>
        </w:rPr>
        <w:t xml:space="preserve">  </w:t>
      </w:r>
    </w:p>
    <w:p w:rsidR="00FC10BF" w:rsidRDefault="00FC10BF" w:rsidP="00FC10BF">
      <w:pPr>
        <w:ind w:firstLine="708"/>
        <w:rPr>
          <w:sz w:val="28"/>
        </w:rPr>
      </w:pPr>
      <w:r>
        <w:rPr>
          <w:b/>
          <w:i/>
          <w:sz w:val="28"/>
        </w:rPr>
        <w:t>Кубическим комплексом</w:t>
      </w:r>
      <m:oMath>
        <m:sSup>
          <m:sSupPr>
            <m:ctrlPr>
              <w:rPr>
                <w:rFonts w:ascii="Cambria Math" w:hAnsi="Cambria Math"/>
                <w:i/>
                <w:sz w:val="28"/>
              </w:rPr>
            </m:ctrlPr>
          </m:sSupPr>
          <m:e>
            <m:r>
              <w:rPr>
                <w:rFonts w:ascii="Cambria Math" w:hAnsi="Cambria Math"/>
                <w:sz w:val="28"/>
              </w:rPr>
              <m:t xml:space="preserve"> </m:t>
            </m:r>
            <m:r>
              <w:rPr>
                <w:rFonts w:ascii="Cambria Math" w:hAnsi="Cambria Math"/>
                <w:sz w:val="28"/>
                <w:lang w:val="en-US"/>
              </w:rPr>
              <m:t>K</m:t>
            </m:r>
          </m:e>
          <m:sup>
            <m:r>
              <w:rPr>
                <w:rFonts w:ascii="Cambria Math" w:hAnsi="Cambria Math"/>
                <w:sz w:val="28"/>
              </w:rPr>
              <m:t>n</m:t>
            </m:r>
          </m:sup>
        </m:sSup>
        <m:r>
          <w:rPr>
            <w:rFonts w:ascii="Cambria Math" w:hAnsi="Cambria Math"/>
            <w:sz w:val="28"/>
          </w:rPr>
          <m:t>(f)</m:t>
        </m:r>
      </m:oMath>
      <w:r>
        <w:rPr>
          <w:sz w:val="28"/>
        </w:rPr>
        <w:t xml:space="preserve">, </w:t>
      </w:r>
      <w:r>
        <w:rPr>
          <w:b/>
          <w:i/>
          <w:sz w:val="28"/>
        </w:rPr>
        <w:t xml:space="preserve"> </w:t>
      </w:r>
      <w:r>
        <w:rPr>
          <w:sz w:val="28"/>
        </w:rPr>
        <w:t xml:space="preserve">называется множество всех кубов размерности </w:t>
      </w:r>
      <w:r>
        <w:rPr>
          <w:sz w:val="28"/>
          <w:lang w:val="en-US"/>
        </w:rPr>
        <w:t>n</w:t>
      </w:r>
      <w:r>
        <w:rPr>
          <w:sz w:val="28"/>
        </w:rPr>
        <w:t xml:space="preserve">, входящих в покрытие функции, а </w:t>
      </w:r>
      <w:r>
        <w:rPr>
          <w:b/>
          <w:i/>
          <w:sz w:val="28"/>
        </w:rPr>
        <w:t xml:space="preserve">кубическим комплексом </w:t>
      </w:r>
      <m:oMath>
        <m:r>
          <w:rPr>
            <w:rFonts w:ascii="Cambria Math" w:hAnsi="Cambria Math"/>
            <w:sz w:val="28"/>
          </w:rPr>
          <m:t>K(f)</m:t>
        </m:r>
      </m:oMath>
      <w:r>
        <w:rPr>
          <w:i/>
          <w:sz w:val="28"/>
        </w:rPr>
        <w:t xml:space="preserve"> </w:t>
      </w:r>
      <w:r>
        <w:rPr>
          <w:sz w:val="28"/>
        </w:rPr>
        <w:t>обозначается множество всех кубов всех размерностей, входящих в покрытие этой функции</w:t>
      </w:r>
    </w:p>
    <w:p w:rsidR="00FC10BF" w:rsidRDefault="00FC10BF" w:rsidP="004D18E7">
      <w:pPr>
        <w:rPr>
          <w:sz w:val="28"/>
        </w:rPr>
      </w:pPr>
    </w:p>
    <w:p w:rsidR="00F75D65" w:rsidRPr="00F75D65" w:rsidRDefault="00F75D65" w:rsidP="004D18E7">
      <w:pPr>
        <w:pStyle w:val="1"/>
        <w:numPr>
          <w:ilvl w:val="0"/>
          <w:numId w:val="2"/>
        </w:numPr>
        <w:jc w:val="center"/>
      </w:pPr>
      <w:bookmarkStart w:id="5" w:name="_Toc84429104"/>
      <w:r>
        <w:t>Покрытие булевой функции</w:t>
      </w:r>
      <w:bookmarkEnd w:id="5"/>
    </w:p>
    <w:p w:rsidR="00FC10BF" w:rsidRPr="00257EB9" w:rsidRDefault="00FC10BF" w:rsidP="00F75D65">
      <w:pPr>
        <w:ind w:firstLine="708"/>
        <w:rPr>
          <w:sz w:val="28"/>
        </w:rPr>
      </w:pPr>
      <w:r>
        <w:rPr>
          <w:sz w:val="28"/>
        </w:rPr>
        <w:t xml:space="preserve">Кубы могут вступать в </w:t>
      </w:r>
      <w:r>
        <w:rPr>
          <w:b/>
          <w:i/>
          <w:sz w:val="28"/>
        </w:rPr>
        <w:t>отношения покрытия или включения</w:t>
      </w:r>
      <w:r>
        <w:rPr>
          <w:sz w:val="28"/>
        </w:rPr>
        <w:t xml:space="preserve">. </w:t>
      </w:r>
      <w:r w:rsidR="00257EB9">
        <w:rPr>
          <w:sz w:val="28"/>
        </w:rPr>
        <w:t xml:space="preserve">Куб А </w:t>
      </w:r>
      <w:r w:rsidR="00257EB9" w:rsidRPr="00257EB9">
        <w:rPr>
          <w:b/>
          <w:i/>
          <w:sz w:val="28"/>
        </w:rPr>
        <w:t>покрывается</w:t>
      </w:r>
      <w:r w:rsidR="00257EB9">
        <w:rPr>
          <w:b/>
          <w:i/>
          <w:sz w:val="28"/>
        </w:rPr>
        <w:t xml:space="preserve"> </w:t>
      </w:r>
      <w:r w:rsidR="00257EB9">
        <w:rPr>
          <w:sz w:val="28"/>
        </w:rPr>
        <w:t xml:space="preserve">или </w:t>
      </w:r>
      <w:r w:rsidR="00257EB9">
        <w:rPr>
          <w:b/>
          <w:i/>
          <w:sz w:val="28"/>
        </w:rPr>
        <w:t>включается в</w:t>
      </w:r>
      <w:r w:rsidR="00257EB9">
        <w:rPr>
          <w:sz w:val="28"/>
        </w:rPr>
        <w:t xml:space="preserve"> куб В, если куб В большей размерности и все вершины в кубе А принадлежат кубу В. Записывается это следующим образом: </w:t>
      </w:r>
      <m:oMath>
        <m:r>
          <w:rPr>
            <w:rFonts w:ascii="Cambria Math" w:hAnsi="Cambria Math"/>
            <w:sz w:val="28"/>
          </w:rPr>
          <m:t>A ⊂B</m:t>
        </m:r>
      </m:oMath>
      <w:r w:rsidR="00257EB9">
        <w:rPr>
          <w:sz w:val="28"/>
        </w:rPr>
        <w:t>.</w:t>
      </w:r>
    </w:p>
    <w:p w:rsidR="00257EB9" w:rsidRDefault="00257EB9" w:rsidP="004D18E7">
      <w:pPr>
        <w:rPr>
          <w:sz w:val="28"/>
        </w:rPr>
      </w:pPr>
    </w:p>
    <w:p w:rsidR="00F75D65" w:rsidRDefault="00F75D65" w:rsidP="004D18E7">
      <w:pPr>
        <w:rPr>
          <w:sz w:val="28"/>
        </w:rPr>
      </w:pPr>
      <w:r>
        <w:rPr>
          <w:b/>
          <w:sz w:val="28"/>
        </w:rPr>
        <w:tab/>
      </w:r>
      <w:r w:rsidRPr="00F75D65">
        <w:rPr>
          <w:b/>
          <w:i/>
          <w:sz w:val="28"/>
        </w:rPr>
        <w:t>Покрытием булевой</w:t>
      </w:r>
      <w:r>
        <w:rPr>
          <w:b/>
          <w:sz w:val="28"/>
        </w:rPr>
        <w:t xml:space="preserve"> </w:t>
      </w:r>
      <w:r w:rsidRPr="00F75D65">
        <w:rPr>
          <w:b/>
          <w:i/>
          <w:sz w:val="28"/>
        </w:rPr>
        <w:t>функции</w:t>
      </w:r>
      <w:r>
        <w:rPr>
          <w:b/>
          <w:sz w:val="28"/>
        </w:rPr>
        <w:t xml:space="preserve"> </w:t>
      </w:r>
      <w:r>
        <w:rPr>
          <w:sz w:val="28"/>
        </w:rPr>
        <w:t>называется кубический комплекс, покрывающий все существенные вершины (все 1).</w:t>
      </w:r>
    </w:p>
    <w:p w:rsidR="00F75D65" w:rsidRDefault="00F75D65" w:rsidP="004D18E7">
      <w:pPr>
        <w:rPr>
          <w:sz w:val="28"/>
        </w:rPr>
      </w:pPr>
      <w:r>
        <w:rPr>
          <w:sz w:val="28"/>
        </w:rPr>
        <w:tab/>
      </w:r>
      <w:r>
        <w:rPr>
          <w:b/>
          <w:i/>
          <w:sz w:val="28"/>
        </w:rPr>
        <w:t xml:space="preserve">Минимальным покрытием булевой функции </w:t>
      </w:r>
      <w:r>
        <w:rPr>
          <w:sz w:val="28"/>
        </w:rPr>
        <w:t xml:space="preserve">соответствует ДНФ с минимальной ценой по Квайну и обозначается </w:t>
      </w:r>
      <m:oMath>
        <m:sSub>
          <m:sSubPr>
            <m:ctrlPr>
              <w:rPr>
                <w:rFonts w:ascii="Cambria Math" w:hAnsi="Cambria Math"/>
                <w:i/>
                <w:sz w:val="28"/>
              </w:rPr>
            </m:ctrlPr>
          </m:sSubPr>
          <m:e>
            <m:r>
              <w:rPr>
                <w:rFonts w:ascii="Cambria Math" w:hAnsi="Cambria Math"/>
                <w:sz w:val="28"/>
              </w:rPr>
              <m:t>C</m:t>
            </m:r>
          </m:e>
          <m:sub>
            <m:r>
              <w:rPr>
                <w:rFonts w:ascii="Cambria Math" w:hAnsi="Cambria Math"/>
                <w:sz w:val="28"/>
              </w:rPr>
              <m:t>min</m:t>
            </m:r>
          </m:sub>
        </m:sSub>
        <m:r>
          <w:rPr>
            <w:rFonts w:ascii="Cambria Math" w:hAnsi="Cambria Math"/>
            <w:sz w:val="28"/>
          </w:rPr>
          <m:t>(f)</m:t>
        </m:r>
      </m:oMath>
      <w:r>
        <w:rPr>
          <w:sz w:val="28"/>
        </w:rPr>
        <w:t>. Минимальное покрытие всегда состоит из максимальных кубов</w:t>
      </w:r>
    </w:p>
    <w:p w:rsidR="001C474D" w:rsidRPr="00C91565" w:rsidRDefault="001C474D" w:rsidP="004D18E7">
      <w:pPr>
        <w:rPr>
          <w:sz w:val="28"/>
        </w:rPr>
      </w:pPr>
      <w:r>
        <w:rPr>
          <w:sz w:val="28"/>
        </w:rPr>
        <w:lastRenderedPageBreak/>
        <w:tab/>
      </w:r>
      <w:r>
        <w:rPr>
          <w:b/>
          <w:i/>
          <w:sz w:val="28"/>
        </w:rPr>
        <w:t xml:space="preserve">Ядром покрытия </w:t>
      </w:r>
      <w:r>
        <w:rPr>
          <w:sz w:val="28"/>
        </w:rPr>
        <w:t xml:space="preserve">называется множество максимальных кубов, без которых не может быть образовано покрытие булевой функции, обозначаятся как </w:t>
      </w:r>
      <w:r>
        <w:rPr>
          <w:i/>
          <w:sz w:val="28"/>
          <w:lang w:val="en-US"/>
        </w:rPr>
        <w:t>T</w:t>
      </w:r>
      <w:r w:rsidRPr="001C474D">
        <w:rPr>
          <w:i/>
          <w:sz w:val="28"/>
        </w:rPr>
        <w:t>(</w:t>
      </w:r>
      <w:r>
        <w:rPr>
          <w:i/>
          <w:sz w:val="28"/>
          <w:lang w:val="en-US"/>
        </w:rPr>
        <w:t>f</w:t>
      </w:r>
      <w:r w:rsidRPr="001C474D">
        <w:rPr>
          <w:i/>
          <w:sz w:val="28"/>
        </w:rPr>
        <w:t>)</w:t>
      </w:r>
      <w:r w:rsidRPr="001C474D">
        <w:rPr>
          <w:sz w:val="28"/>
        </w:rPr>
        <w:t xml:space="preserve"> </w:t>
      </w:r>
    </w:p>
    <w:p w:rsidR="00BA1A93" w:rsidRPr="00C91565" w:rsidRDefault="00BA1A93" w:rsidP="004D18E7">
      <w:pPr>
        <w:rPr>
          <w:sz w:val="28"/>
        </w:rPr>
      </w:pPr>
    </w:p>
    <w:p w:rsidR="00BA1A93" w:rsidRDefault="00B203E9" w:rsidP="00BA1A93">
      <w:pPr>
        <w:pStyle w:val="1"/>
        <w:numPr>
          <w:ilvl w:val="0"/>
          <w:numId w:val="2"/>
        </w:numPr>
        <w:jc w:val="center"/>
        <w:rPr>
          <w:rFonts w:eastAsia="Times New Roman"/>
        </w:rPr>
      </w:pPr>
      <w:bookmarkStart w:id="6" w:name="_Toc84429105"/>
      <w:r>
        <w:rPr>
          <w:rFonts w:eastAsia="Times New Roman"/>
        </w:rPr>
        <w:t>Частично определенные функции, системы импликант</w:t>
      </w:r>
      <w:bookmarkEnd w:id="6"/>
    </w:p>
    <w:p w:rsidR="00BA1A93" w:rsidRDefault="00BA1A93" w:rsidP="00B203E9">
      <w:pPr>
        <w:ind w:firstLine="360"/>
        <w:rPr>
          <w:sz w:val="28"/>
        </w:rPr>
      </w:pPr>
      <w:r>
        <w:rPr>
          <w:sz w:val="28"/>
        </w:rPr>
        <w:t xml:space="preserve">В некоторых функциях на некоторых наборах даных функция может быть не определена, тогда в карте Карно ставится </w:t>
      </w:r>
      <w:r>
        <w:rPr>
          <w:b/>
          <w:i/>
          <w:sz w:val="28"/>
          <w:lang w:val="en-US"/>
        </w:rPr>
        <w:t>d</w:t>
      </w:r>
      <w:r w:rsidRPr="00BA1A93">
        <w:rPr>
          <w:b/>
          <w:i/>
          <w:sz w:val="28"/>
        </w:rPr>
        <w:t>(</w:t>
      </w:r>
      <w:r>
        <w:rPr>
          <w:i/>
          <w:sz w:val="28"/>
          <w:lang w:val="en-US"/>
        </w:rPr>
        <w:t>don</w:t>
      </w:r>
      <w:r w:rsidRPr="00BA1A93">
        <w:rPr>
          <w:i/>
          <w:sz w:val="28"/>
        </w:rPr>
        <w:t>’</w:t>
      </w:r>
      <w:r>
        <w:rPr>
          <w:i/>
          <w:sz w:val="28"/>
          <w:lang w:val="en-US"/>
        </w:rPr>
        <w:t>t</w:t>
      </w:r>
      <w:r w:rsidRPr="00BA1A93">
        <w:rPr>
          <w:i/>
          <w:sz w:val="28"/>
        </w:rPr>
        <w:t xml:space="preserve"> </w:t>
      </w:r>
      <w:r>
        <w:rPr>
          <w:i/>
          <w:sz w:val="28"/>
          <w:lang w:val="en-US"/>
        </w:rPr>
        <w:t>care</w:t>
      </w:r>
      <w:r w:rsidRPr="00BA1A93">
        <w:rPr>
          <w:b/>
          <w:i/>
          <w:sz w:val="28"/>
        </w:rPr>
        <w:t>)</w:t>
      </w:r>
      <w:r>
        <w:rPr>
          <w:sz w:val="28"/>
        </w:rPr>
        <w:t>. В таком случае они могут быть использованы для получения кубов большей размерности при минимизации функции</w:t>
      </w:r>
      <w:r w:rsidR="00B203E9">
        <w:rPr>
          <w:sz w:val="28"/>
        </w:rPr>
        <w:t>, но не обязаны быть в итоговом покрытии</w:t>
      </w:r>
    </w:p>
    <w:p w:rsidR="00B203E9" w:rsidRDefault="00B203E9" w:rsidP="00BA1A93">
      <w:pPr>
        <w:rPr>
          <w:sz w:val="28"/>
        </w:rPr>
      </w:pPr>
      <w:r>
        <w:rPr>
          <w:sz w:val="28"/>
        </w:rPr>
        <w:tab/>
        <w:t xml:space="preserve">Функция </w:t>
      </w:r>
      <w:r>
        <w:rPr>
          <w:i/>
          <w:sz w:val="28"/>
          <w:lang w:val="en-US"/>
        </w:rPr>
        <w:t>g</w:t>
      </w:r>
      <w:r w:rsidRPr="00B203E9">
        <w:rPr>
          <w:i/>
          <w:sz w:val="28"/>
        </w:rPr>
        <w:t>(</w:t>
      </w:r>
      <w:r>
        <w:rPr>
          <w:i/>
          <w:sz w:val="28"/>
          <w:lang w:val="en-US"/>
        </w:rPr>
        <w:t>x</w:t>
      </w:r>
      <w:r w:rsidRPr="00B203E9">
        <w:rPr>
          <w:i/>
          <w:sz w:val="28"/>
        </w:rPr>
        <w:t xml:space="preserve">) </w:t>
      </w:r>
      <w:r>
        <w:rPr>
          <w:sz w:val="28"/>
        </w:rPr>
        <w:t xml:space="preserve">является </w:t>
      </w:r>
      <w:r>
        <w:rPr>
          <w:b/>
          <w:i/>
          <w:sz w:val="28"/>
        </w:rPr>
        <w:t xml:space="preserve">импликантой </w:t>
      </w:r>
      <w:r>
        <w:rPr>
          <w:sz w:val="28"/>
        </w:rPr>
        <w:t xml:space="preserve">функции </w:t>
      </w:r>
      <w:r>
        <w:rPr>
          <w:i/>
          <w:sz w:val="28"/>
          <w:lang w:val="en-US"/>
        </w:rPr>
        <w:t>f</w:t>
      </w:r>
      <w:r w:rsidRPr="00B203E9">
        <w:rPr>
          <w:i/>
          <w:sz w:val="28"/>
        </w:rPr>
        <w:t>(</w:t>
      </w:r>
      <w:r>
        <w:rPr>
          <w:i/>
          <w:sz w:val="28"/>
          <w:lang w:val="en-US"/>
        </w:rPr>
        <w:t>x</w:t>
      </w:r>
      <w:r w:rsidRPr="00B203E9">
        <w:rPr>
          <w:i/>
          <w:sz w:val="28"/>
        </w:rPr>
        <w:t>)</w:t>
      </w:r>
      <w:r>
        <w:rPr>
          <w:i/>
          <w:sz w:val="28"/>
        </w:rPr>
        <w:t xml:space="preserve"> </w:t>
      </w:r>
      <w:r>
        <w:rPr>
          <w:sz w:val="28"/>
        </w:rPr>
        <w:t xml:space="preserve">тогда и только тогда, когда при всех наборах данных </w:t>
      </w:r>
      <w:r>
        <w:rPr>
          <w:i/>
          <w:sz w:val="28"/>
          <w:lang w:val="en-US"/>
        </w:rPr>
        <w:t>g</w:t>
      </w:r>
      <w:r w:rsidRPr="00B203E9">
        <w:rPr>
          <w:i/>
          <w:sz w:val="28"/>
        </w:rPr>
        <w:t>(</w:t>
      </w:r>
      <w:r>
        <w:rPr>
          <w:i/>
          <w:sz w:val="28"/>
          <w:lang w:val="en-US"/>
        </w:rPr>
        <w:t>x</w:t>
      </w:r>
      <w:r w:rsidRPr="00B203E9">
        <w:rPr>
          <w:i/>
          <w:sz w:val="28"/>
        </w:rPr>
        <w:t>) = 1</w:t>
      </w:r>
      <w:r>
        <w:rPr>
          <w:i/>
          <w:sz w:val="28"/>
        </w:rPr>
        <w:t xml:space="preserve">: </w:t>
      </w:r>
      <w:r>
        <w:rPr>
          <w:i/>
          <w:sz w:val="28"/>
          <w:lang w:val="en-US"/>
        </w:rPr>
        <w:t>f</w:t>
      </w:r>
      <w:r w:rsidRPr="00B203E9">
        <w:rPr>
          <w:i/>
          <w:sz w:val="28"/>
        </w:rPr>
        <w:t>(</w:t>
      </w:r>
      <w:r>
        <w:rPr>
          <w:i/>
          <w:sz w:val="28"/>
          <w:lang w:val="en-US"/>
        </w:rPr>
        <w:t>x</w:t>
      </w:r>
      <w:r w:rsidRPr="00B203E9">
        <w:rPr>
          <w:i/>
          <w:sz w:val="28"/>
        </w:rPr>
        <w:t>)</w:t>
      </w:r>
      <w:r>
        <w:rPr>
          <w:i/>
          <w:sz w:val="28"/>
        </w:rPr>
        <w:t xml:space="preserve"> </w:t>
      </w:r>
      <w:r>
        <w:rPr>
          <w:sz w:val="28"/>
        </w:rPr>
        <w:t xml:space="preserve">тоже равна </w:t>
      </w:r>
      <w:r>
        <w:rPr>
          <w:i/>
          <w:sz w:val="28"/>
        </w:rPr>
        <w:t>1</w:t>
      </w:r>
      <w:r>
        <w:rPr>
          <w:sz w:val="28"/>
        </w:rPr>
        <w:t xml:space="preserve">. Из этого можно сделать вывод, что </w:t>
      </w:r>
      <m:oMath>
        <m:r>
          <w:rPr>
            <w:rFonts w:ascii="Cambria Math" w:hAnsi="Cambria Math"/>
            <w:sz w:val="28"/>
          </w:rPr>
          <m:t>g</m:t>
        </m:r>
        <m:d>
          <m:dPr>
            <m:ctrlPr>
              <w:rPr>
                <w:rFonts w:ascii="Cambria Math" w:hAnsi="Cambria Math"/>
                <w:i/>
                <w:sz w:val="28"/>
              </w:rPr>
            </m:ctrlPr>
          </m:dPr>
          <m:e>
            <m:r>
              <w:rPr>
                <w:rFonts w:ascii="Cambria Math" w:hAnsi="Cambria Math"/>
                <w:sz w:val="28"/>
              </w:rPr>
              <m:t>x</m:t>
            </m:r>
          </m:e>
        </m:d>
        <m:r>
          <w:rPr>
            <w:rFonts w:ascii="Cambria Math" w:hAnsi="Cambria Math"/>
            <w:sz w:val="28"/>
          </w:rPr>
          <m:t>⊂f(x)</m:t>
        </m:r>
      </m:oMath>
      <w:r>
        <w:rPr>
          <w:sz w:val="28"/>
        </w:rPr>
        <w:t xml:space="preserve"> и что в случае, когда </w:t>
      </w:r>
      <w:r w:rsidRPr="00B203E9">
        <w:rPr>
          <w:sz w:val="28"/>
        </w:rPr>
        <w:t xml:space="preserve"> </w:t>
      </w:r>
      <w:r>
        <w:rPr>
          <w:i/>
          <w:sz w:val="28"/>
          <w:lang w:val="en-US"/>
        </w:rPr>
        <w:t>f</w:t>
      </w:r>
      <w:r w:rsidRPr="00B203E9">
        <w:rPr>
          <w:i/>
          <w:sz w:val="28"/>
        </w:rPr>
        <w:t>(</w:t>
      </w:r>
      <w:r>
        <w:rPr>
          <w:i/>
          <w:sz w:val="28"/>
          <w:lang w:val="en-US"/>
        </w:rPr>
        <w:t>x</w:t>
      </w:r>
      <w:r w:rsidRPr="00B203E9">
        <w:rPr>
          <w:i/>
          <w:sz w:val="28"/>
        </w:rPr>
        <w:t xml:space="preserve">) = 0: </w:t>
      </w:r>
      <w:r>
        <w:rPr>
          <w:i/>
          <w:sz w:val="28"/>
          <w:lang w:val="en-US"/>
        </w:rPr>
        <w:t>g</w:t>
      </w:r>
      <w:r w:rsidRPr="00B203E9">
        <w:rPr>
          <w:i/>
          <w:sz w:val="28"/>
        </w:rPr>
        <w:t>(</w:t>
      </w:r>
      <w:r>
        <w:rPr>
          <w:i/>
          <w:sz w:val="28"/>
          <w:lang w:val="en-US"/>
        </w:rPr>
        <w:t>x</w:t>
      </w:r>
      <w:r w:rsidRPr="00B203E9">
        <w:rPr>
          <w:i/>
          <w:sz w:val="28"/>
        </w:rPr>
        <w:t>) = 0</w:t>
      </w:r>
      <w:r>
        <w:rPr>
          <w:sz w:val="28"/>
        </w:rPr>
        <w:t xml:space="preserve"> дизъюнкция двух импликант одной функции так-же будет импликантой этой функции</w:t>
      </w:r>
      <w:r w:rsidR="00C10CCE">
        <w:rPr>
          <w:sz w:val="28"/>
        </w:rPr>
        <w:t>. Импликантой всех ДНФ являются их термы.</w:t>
      </w:r>
    </w:p>
    <w:p w:rsidR="00B203E9" w:rsidRDefault="00B203E9" w:rsidP="00BA1A93">
      <w:pPr>
        <w:rPr>
          <w:sz w:val="28"/>
        </w:rPr>
      </w:pPr>
      <w:r>
        <w:rPr>
          <w:sz w:val="28"/>
        </w:rPr>
        <w:tab/>
      </w:r>
      <w:r>
        <w:rPr>
          <w:b/>
          <w:i/>
          <w:sz w:val="28"/>
        </w:rPr>
        <w:t xml:space="preserve">Простой (первичной) импликантой </w:t>
      </w:r>
      <w:r>
        <w:rPr>
          <w:sz w:val="28"/>
        </w:rPr>
        <w:t>булевой функции называется конъюктивный терм, который является импликантой функции, но при этом никакая его часть не является импликантой функции</w:t>
      </w:r>
    </w:p>
    <w:p w:rsidR="00B203E9" w:rsidRDefault="00B203E9" w:rsidP="00BA1A93">
      <w:pPr>
        <w:rPr>
          <w:sz w:val="28"/>
        </w:rPr>
      </w:pPr>
      <w:r>
        <w:rPr>
          <w:sz w:val="28"/>
        </w:rPr>
        <w:tab/>
        <w:t xml:space="preserve">Дизъюнкция всех простых импликант называется </w:t>
      </w:r>
      <w:r>
        <w:rPr>
          <w:b/>
          <w:i/>
          <w:sz w:val="28"/>
        </w:rPr>
        <w:t xml:space="preserve">Сокращенной ДНФ (СДНФ) </w:t>
      </w:r>
    </w:p>
    <w:p w:rsidR="004A765B" w:rsidRDefault="00B203E9" w:rsidP="00BA1A93">
      <w:pPr>
        <w:rPr>
          <w:sz w:val="28"/>
        </w:rPr>
      </w:pPr>
      <w:r>
        <w:rPr>
          <w:sz w:val="28"/>
        </w:rPr>
        <w:tab/>
      </w:r>
      <w:r>
        <w:rPr>
          <w:b/>
          <w:i/>
          <w:sz w:val="28"/>
        </w:rPr>
        <w:t xml:space="preserve">Полной системой импликант </w:t>
      </w:r>
      <w:r>
        <w:rPr>
          <w:sz w:val="28"/>
        </w:rPr>
        <w:t>называется такая система импликант, что любая существенная вершина функции покрывается хотя бы одной импликантой</w:t>
      </w:r>
      <w:r w:rsidR="004A765B">
        <w:rPr>
          <w:sz w:val="28"/>
        </w:rPr>
        <w:t>.</w:t>
      </w:r>
    </w:p>
    <w:p w:rsidR="004A765B" w:rsidRDefault="004A765B" w:rsidP="00BA1A93">
      <w:pPr>
        <w:rPr>
          <w:sz w:val="28"/>
        </w:rPr>
      </w:pPr>
      <w:r>
        <w:rPr>
          <w:sz w:val="28"/>
        </w:rPr>
        <w:tab/>
        <w:t xml:space="preserve">Система простых импликант может </w:t>
      </w:r>
      <w:r>
        <w:rPr>
          <w:b/>
          <w:i/>
          <w:sz w:val="28"/>
        </w:rPr>
        <w:t>приведенной</w:t>
      </w:r>
      <w:r>
        <w:rPr>
          <w:sz w:val="28"/>
        </w:rPr>
        <w:t>, если она полная и невозможно удалить несколько импликант и все-равно получить полную систему простых импликант.</w:t>
      </w:r>
    </w:p>
    <w:p w:rsidR="004A765B" w:rsidRDefault="004A765B" w:rsidP="00BA1A93">
      <w:pPr>
        <w:rPr>
          <w:sz w:val="28"/>
        </w:rPr>
      </w:pPr>
      <w:r>
        <w:rPr>
          <w:sz w:val="28"/>
        </w:rPr>
        <w:tab/>
        <w:t xml:space="preserve">Дизъюнкция приведенной системы простых импликант называют </w:t>
      </w:r>
      <w:r>
        <w:rPr>
          <w:b/>
          <w:i/>
          <w:sz w:val="28"/>
        </w:rPr>
        <w:t>Тупиковой ДНФ (ТДНФ)</w:t>
      </w:r>
      <w:r>
        <w:rPr>
          <w:sz w:val="28"/>
        </w:rPr>
        <w:t>, так как она тупиковая – её больше не упростить</w:t>
      </w:r>
    </w:p>
    <w:p w:rsidR="00000966" w:rsidRDefault="004A765B" w:rsidP="00BA1A93">
      <w:pPr>
        <w:rPr>
          <w:sz w:val="28"/>
        </w:rPr>
      </w:pPr>
      <w:r>
        <w:rPr>
          <w:sz w:val="28"/>
        </w:rPr>
        <w:tab/>
      </w:r>
      <w:r>
        <w:rPr>
          <w:b/>
          <w:sz w:val="28"/>
        </w:rPr>
        <w:t xml:space="preserve">Существенной импликантой </w:t>
      </w:r>
      <w:r>
        <w:rPr>
          <w:sz w:val="28"/>
        </w:rPr>
        <w:t>называют простую импликанту, если она и только она покрывает некоторую существенную вершину функции.</w:t>
      </w:r>
      <w:r w:rsidR="00000966">
        <w:rPr>
          <w:sz w:val="28"/>
        </w:rPr>
        <w:t xml:space="preserve"> Множество существенных импликант соответствует максимальным кубам, образующим ядро покрытия</w:t>
      </w:r>
    </w:p>
    <w:p w:rsidR="00000966" w:rsidRDefault="00000966" w:rsidP="00BA1A93">
      <w:pPr>
        <w:rPr>
          <w:sz w:val="28"/>
        </w:rPr>
      </w:pPr>
    </w:p>
    <w:p w:rsidR="00000966" w:rsidRDefault="00000966" w:rsidP="00000966">
      <w:pPr>
        <w:pStyle w:val="1"/>
        <w:numPr>
          <w:ilvl w:val="0"/>
          <w:numId w:val="2"/>
        </w:numPr>
        <w:jc w:val="center"/>
      </w:pPr>
      <w:bookmarkStart w:id="7" w:name="_Toc84429106"/>
      <w:r>
        <w:t>Функциональная полнота системы булевых функций</w:t>
      </w:r>
      <w:bookmarkEnd w:id="7"/>
    </w:p>
    <w:p w:rsidR="00000966" w:rsidRDefault="00000966" w:rsidP="00000966">
      <w:pPr>
        <w:ind w:firstLine="360"/>
        <w:rPr>
          <w:sz w:val="28"/>
        </w:rPr>
      </w:pPr>
      <w:r>
        <w:rPr>
          <w:sz w:val="28"/>
        </w:rPr>
        <w:t xml:space="preserve">Система булевых функций считается </w:t>
      </w:r>
      <w:r>
        <w:rPr>
          <w:b/>
          <w:i/>
          <w:sz w:val="28"/>
        </w:rPr>
        <w:t>полной</w:t>
      </w:r>
      <w:r>
        <w:rPr>
          <w:sz w:val="28"/>
        </w:rPr>
        <w:t xml:space="preserve">, если с помощью этих функций можно выразить любую булеву функцию. Например, система состоящая из конъюнкции, дизюнкции и отрицания (булев базис) является полной, так как с помощью этих функций можно составить ДНФ и КНФ, а из них, как известно, можно составить любую булеву функцию. </w:t>
      </w:r>
    </w:p>
    <w:p w:rsidR="00000966" w:rsidRDefault="00000966" w:rsidP="00000966">
      <w:pPr>
        <w:rPr>
          <w:sz w:val="28"/>
        </w:rPr>
      </w:pPr>
      <w:r>
        <w:rPr>
          <w:sz w:val="28"/>
        </w:rPr>
        <w:tab/>
        <w:t xml:space="preserve">Система функций считается избыточной, если при удалении одной из функций она не перестает быть полной. Например если из булев базиса убрать конъюнкцию или дизъюнкцию, то она не перестанет быть полной. У этого даже есть свое название – </w:t>
      </w:r>
      <w:r w:rsidRPr="00000966">
        <w:rPr>
          <w:b/>
          <w:i/>
          <w:sz w:val="28"/>
        </w:rPr>
        <w:t>сокрщенный булев базис</w:t>
      </w:r>
      <w:r>
        <w:rPr>
          <w:sz w:val="28"/>
        </w:rPr>
        <w:t xml:space="preserve">. Существуют даже </w:t>
      </w:r>
      <w:r>
        <w:rPr>
          <w:b/>
          <w:i/>
          <w:sz w:val="28"/>
        </w:rPr>
        <w:lastRenderedPageBreak/>
        <w:t>универсальные базисы</w:t>
      </w:r>
      <w:r>
        <w:rPr>
          <w:sz w:val="28"/>
        </w:rPr>
        <w:t xml:space="preserve">, которые состоят только из одной функции, такие как </w:t>
      </w:r>
      <w:r>
        <w:rPr>
          <w:b/>
          <w:i/>
          <w:sz w:val="28"/>
        </w:rPr>
        <w:t xml:space="preserve"> стрелка Пирса </w:t>
      </w:r>
      <w:r>
        <w:rPr>
          <w:sz w:val="28"/>
        </w:rPr>
        <w:t xml:space="preserve"> или </w:t>
      </w:r>
      <w:r>
        <w:rPr>
          <w:b/>
          <w:i/>
          <w:sz w:val="28"/>
        </w:rPr>
        <w:t>штрих Шеффера</w:t>
      </w:r>
      <w:r>
        <w:rPr>
          <w:sz w:val="28"/>
        </w:rPr>
        <w:t xml:space="preserve">. </w:t>
      </w:r>
    </w:p>
    <w:p w:rsidR="00615545" w:rsidRDefault="00615545" w:rsidP="00000966">
      <w:pPr>
        <w:rPr>
          <w:sz w:val="28"/>
        </w:rPr>
      </w:pPr>
    </w:p>
    <w:p w:rsidR="00615545" w:rsidRDefault="00615545" w:rsidP="00615545">
      <w:pPr>
        <w:pStyle w:val="1"/>
        <w:numPr>
          <w:ilvl w:val="0"/>
          <w:numId w:val="2"/>
        </w:numPr>
        <w:jc w:val="center"/>
      </w:pPr>
      <w:bookmarkStart w:id="8" w:name="_Toc84429107"/>
      <w:r w:rsidRPr="00615545">
        <w:t>Теорема о функциональной полноте (Теорема Поста-Яблонского) и замечательные классы булевых функци</w:t>
      </w:r>
      <w:bookmarkEnd w:id="8"/>
    </w:p>
    <w:p w:rsidR="00615545" w:rsidRPr="00615545" w:rsidRDefault="00615545" w:rsidP="00615545">
      <w:pPr>
        <w:ind w:firstLine="851"/>
        <w:rPr>
          <w:sz w:val="28"/>
          <w:szCs w:val="28"/>
        </w:rPr>
      </w:pPr>
      <w:r>
        <w:rPr>
          <w:sz w:val="28"/>
          <w:szCs w:val="28"/>
        </w:rPr>
        <w:t xml:space="preserve">Булева функция </w:t>
      </w:r>
      <w:r>
        <w:rPr>
          <w:b/>
          <w:i/>
          <w:sz w:val="28"/>
          <w:szCs w:val="28"/>
        </w:rPr>
        <w:t xml:space="preserve">сохраняет ноль (единицу) </w:t>
      </w:r>
      <w:r>
        <w:rPr>
          <w:sz w:val="28"/>
          <w:szCs w:val="28"/>
        </w:rPr>
        <w:t>тогда и только тогда, когда при всех входных данных, равных нулю (единице) сама функция тоже принимает значение нуля (единицы)</w:t>
      </w:r>
    </w:p>
    <w:p w:rsidR="00615545" w:rsidRPr="00DB6391" w:rsidRDefault="00615545" w:rsidP="00615545">
      <w:pPr>
        <w:ind w:firstLine="851"/>
        <w:jc w:val="both"/>
        <w:rPr>
          <w:sz w:val="28"/>
          <w:szCs w:val="28"/>
        </w:rPr>
      </w:pPr>
      <w:r>
        <w:rPr>
          <w:b/>
          <w:i/>
          <w:sz w:val="28"/>
        </w:rPr>
        <w:t xml:space="preserve">Теорма Поста-Яблонского </w:t>
      </w:r>
      <w:r>
        <w:rPr>
          <w:sz w:val="28"/>
        </w:rPr>
        <w:t xml:space="preserve">гласит, что для того, чтобы система </w:t>
      </w:r>
      <w:r w:rsidRPr="00DB6391">
        <w:rPr>
          <w:sz w:val="28"/>
          <w:szCs w:val="28"/>
        </w:rPr>
        <w:t>булевых функций была функционально полной, необходимо и достаточно, чтобы она содержала:</w:t>
      </w:r>
    </w:p>
    <w:p w:rsidR="00615545" w:rsidRPr="00DB6391" w:rsidRDefault="00615545" w:rsidP="00615545">
      <w:pPr>
        <w:numPr>
          <w:ilvl w:val="0"/>
          <w:numId w:val="4"/>
        </w:numPr>
        <w:overflowPunct/>
        <w:autoSpaceDE/>
        <w:autoSpaceDN/>
        <w:adjustRightInd/>
        <w:ind w:left="0" w:firstLine="426"/>
        <w:jc w:val="both"/>
        <w:textAlignment w:val="auto"/>
        <w:rPr>
          <w:sz w:val="28"/>
          <w:szCs w:val="28"/>
        </w:rPr>
      </w:pPr>
      <w:r w:rsidRPr="00DB6391">
        <w:rPr>
          <w:sz w:val="28"/>
          <w:szCs w:val="28"/>
        </w:rPr>
        <w:t xml:space="preserve">хотя бы одну функцию, не </w:t>
      </w:r>
      <w:r w:rsidRPr="00DB6391">
        <w:rPr>
          <w:sz w:val="28"/>
          <w:szCs w:val="28"/>
          <w:lang w:val="en-US"/>
        </w:rPr>
        <w:t>c</w:t>
      </w:r>
      <w:r w:rsidRPr="00DB6391">
        <w:rPr>
          <w:sz w:val="28"/>
          <w:szCs w:val="28"/>
        </w:rPr>
        <w:t>охраняющую ноль;</w:t>
      </w:r>
    </w:p>
    <w:p w:rsidR="00615545" w:rsidRPr="00DB6391" w:rsidRDefault="00615545" w:rsidP="00615545">
      <w:pPr>
        <w:numPr>
          <w:ilvl w:val="0"/>
          <w:numId w:val="4"/>
        </w:numPr>
        <w:overflowPunct/>
        <w:autoSpaceDE/>
        <w:autoSpaceDN/>
        <w:adjustRightInd/>
        <w:ind w:left="0" w:firstLine="426"/>
        <w:jc w:val="both"/>
        <w:textAlignment w:val="auto"/>
        <w:rPr>
          <w:sz w:val="28"/>
          <w:szCs w:val="28"/>
        </w:rPr>
      </w:pPr>
      <w:r w:rsidRPr="00DB6391">
        <w:rPr>
          <w:sz w:val="28"/>
          <w:szCs w:val="28"/>
        </w:rPr>
        <w:t xml:space="preserve">хотя бы одну функцию, не </w:t>
      </w:r>
      <w:r w:rsidRPr="00DB6391">
        <w:rPr>
          <w:sz w:val="28"/>
          <w:szCs w:val="28"/>
          <w:lang w:val="en-US"/>
        </w:rPr>
        <w:t>c</w:t>
      </w:r>
      <w:r w:rsidRPr="00DB6391">
        <w:rPr>
          <w:sz w:val="28"/>
          <w:szCs w:val="28"/>
        </w:rPr>
        <w:t>охраняющую единицу;</w:t>
      </w:r>
    </w:p>
    <w:p w:rsidR="00615545" w:rsidRPr="00DB6391" w:rsidRDefault="00615545" w:rsidP="00615545">
      <w:pPr>
        <w:numPr>
          <w:ilvl w:val="0"/>
          <w:numId w:val="4"/>
        </w:numPr>
        <w:overflowPunct/>
        <w:autoSpaceDE/>
        <w:autoSpaceDN/>
        <w:adjustRightInd/>
        <w:ind w:left="0" w:firstLine="426"/>
        <w:jc w:val="both"/>
        <w:textAlignment w:val="auto"/>
        <w:rPr>
          <w:sz w:val="28"/>
          <w:szCs w:val="28"/>
        </w:rPr>
      </w:pPr>
      <w:r w:rsidRPr="00DB6391">
        <w:rPr>
          <w:sz w:val="28"/>
          <w:szCs w:val="28"/>
        </w:rPr>
        <w:t>хотя бы одну не линейную функцию;</w:t>
      </w:r>
    </w:p>
    <w:p w:rsidR="00615545" w:rsidRPr="00DB6391" w:rsidRDefault="00615545" w:rsidP="00615545">
      <w:pPr>
        <w:numPr>
          <w:ilvl w:val="0"/>
          <w:numId w:val="4"/>
        </w:numPr>
        <w:overflowPunct/>
        <w:autoSpaceDE/>
        <w:autoSpaceDN/>
        <w:adjustRightInd/>
        <w:ind w:left="0" w:firstLine="426"/>
        <w:jc w:val="both"/>
        <w:textAlignment w:val="auto"/>
        <w:rPr>
          <w:sz w:val="28"/>
          <w:szCs w:val="28"/>
        </w:rPr>
      </w:pPr>
      <w:r w:rsidRPr="00DB6391">
        <w:rPr>
          <w:sz w:val="28"/>
          <w:szCs w:val="28"/>
        </w:rPr>
        <w:t>хотя бы одну не монотонную функцию;</w:t>
      </w:r>
    </w:p>
    <w:p w:rsidR="00615545" w:rsidRPr="00DB6391" w:rsidRDefault="00615545" w:rsidP="00615545">
      <w:pPr>
        <w:numPr>
          <w:ilvl w:val="0"/>
          <w:numId w:val="4"/>
        </w:numPr>
        <w:overflowPunct/>
        <w:autoSpaceDE/>
        <w:autoSpaceDN/>
        <w:adjustRightInd/>
        <w:ind w:left="0" w:firstLine="426"/>
        <w:jc w:val="both"/>
        <w:textAlignment w:val="auto"/>
        <w:rPr>
          <w:sz w:val="28"/>
          <w:szCs w:val="28"/>
        </w:rPr>
      </w:pPr>
      <w:r w:rsidRPr="00DB6391">
        <w:rPr>
          <w:sz w:val="28"/>
          <w:szCs w:val="28"/>
        </w:rPr>
        <w:t>хотя бы одну не самодвойственную функцию.</w:t>
      </w:r>
    </w:p>
    <w:p w:rsidR="00615545" w:rsidRPr="00DB6391" w:rsidRDefault="00615545" w:rsidP="00615545">
      <w:pPr>
        <w:spacing w:before="120"/>
        <w:jc w:val="both"/>
        <w:rPr>
          <w:sz w:val="28"/>
          <w:szCs w:val="28"/>
        </w:rPr>
      </w:pPr>
      <w:r w:rsidRPr="00DB6391">
        <w:rPr>
          <w:sz w:val="28"/>
          <w:szCs w:val="28"/>
        </w:rPr>
        <w:t>В теореме Поста фигурируют пять классов булевых функций:</w:t>
      </w:r>
    </w:p>
    <w:p w:rsidR="00615545" w:rsidRPr="00DB6391" w:rsidRDefault="00615545" w:rsidP="00615545">
      <w:pPr>
        <w:ind w:firstLine="284"/>
        <w:jc w:val="both"/>
        <w:rPr>
          <w:sz w:val="28"/>
          <w:szCs w:val="28"/>
        </w:rPr>
      </w:pPr>
      <w:r w:rsidRPr="00DB6391">
        <w:rPr>
          <w:i/>
          <w:sz w:val="28"/>
          <w:szCs w:val="28"/>
          <w:lang w:val="en-US"/>
        </w:rPr>
        <w:t>K</w:t>
      </w:r>
      <w:r w:rsidRPr="00DB6391">
        <w:rPr>
          <w:i/>
          <w:sz w:val="28"/>
          <w:szCs w:val="28"/>
          <w:vertAlign w:val="subscript"/>
        </w:rPr>
        <w:t>0</w:t>
      </w:r>
      <w:r w:rsidRPr="00DB6391">
        <w:rPr>
          <w:i/>
          <w:sz w:val="28"/>
          <w:szCs w:val="28"/>
        </w:rPr>
        <w:t xml:space="preserve"> – </w:t>
      </w:r>
      <w:r w:rsidRPr="00DB6391">
        <w:rPr>
          <w:sz w:val="28"/>
          <w:szCs w:val="28"/>
        </w:rPr>
        <w:t>класс функций, сохраняющих ноль;</w:t>
      </w:r>
    </w:p>
    <w:p w:rsidR="00615545" w:rsidRPr="00DB6391" w:rsidRDefault="00615545" w:rsidP="00615545">
      <w:pPr>
        <w:ind w:firstLine="284"/>
        <w:jc w:val="both"/>
        <w:rPr>
          <w:sz w:val="28"/>
          <w:szCs w:val="28"/>
        </w:rPr>
      </w:pPr>
      <w:r w:rsidRPr="00DB6391">
        <w:rPr>
          <w:i/>
          <w:sz w:val="28"/>
          <w:szCs w:val="28"/>
        </w:rPr>
        <w:t>К</w:t>
      </w:r>
      <w:r w:rsidRPr="00DB6391">
        <w:rPr>
          <w:i/>
          <w:sz w:val="28"/>
          <w:szCs w:val="28"/>
          <w:vertAlign w:val="subscript"/>
        </w:rPr>
        <w:t>1</w:t>
      </w:r>
      <w:r w:rsidRPr="00DB6391">
        <w:rPr>
          <w:sz w:val="28"/>
          <w:szCs w:val="28"/>
        </w:rPr>
        <w:t xml:space="preserve"> – класс функций, сохраняющих единицу;</w:t>
      </w:r>
    </w:p>
    <w:p w:rsidR="00615545" w:rsidRPr="00DB6391" w:rsidRDefault="00615545" w:rsidP="00615545">
      <w:pPr>
        <w:ind w:firstLine="284"/>
        <w:jc w:val="both"/>
        <w:rPr>
          <w:sz w:val="28"/>
          <w:szCs w:val="28"/>
        </w:rPr>
      </w:pPr>
      <w:r w:rsidRPr="00DB6391">
        <w:rPr>
          <w:i/>
          <w:sz w:val="28"/>
          <w:szCs w:val="28"/>
          <w:lang w:val="en-US"/>
        </w:rPr>
        <w:t>K</w:t>
      </w:r>
      <w:r w:rsidRPr="00DB6391">
        <w:rPr>
          <w:i/>
          <w:sz w:val="28"/>
          <w:szCs w:val="28"/>
          <w:vertAlign w:val="subscript"/>
          <w:lang w:val="en-US"/>
        </w:rPr>
        <w:t>L</w:t>
      </w:r>
      <w:r w:rsidRPr="00DB6391">
        <w:rPr>
          <w:i/>
          <w:sz w:val="28"/>
          <w:szCs w:val="28"/>
        </w:rPr>
        <w:t xml:space="preserve"> – </w:t>
      </w:r>
      <w:r w:rsidRPr="00DB6391">
        <w:rPr>
          <w:sz w:val="28"/>
          <w:szCs w:val="28"/>
        </w:rPr>
        <w:t>класс линейных функций;</w:t>
      </w:r>
    </w:p>
    <w:p w:rsidR="00615545" w:rsidRPr="00DB6391" w:rsidRDefault="00615545" w:rsidP="00615545">
      <w:pPr>
        <w:ind w:firstLine="284"/>
        <w:jc w:val="both"/>
        <w:rPr>
          <w:sz w:val="28"/>
          <w:szCs w:val="28"/>
        </w:rPr>
      </w:pPr>
      <w:r w:rsidRPr="00DB6391">
        <w:rPr>
          <w:i/>
          <w:sz w:val="28"/>
          <w:szCs w:val="28"/>
          <w:lang w:val="en-US"/>
        </w:rPr>
        <w:t>K</w:t>
      </w:r>
      <w:r w:rsidRPr="00DB6391">
        <w:rPr>
          <w:i/>
          <w:sz w:val="28"/>
          <w:szCs w:val="28"/>
          <w:vertAlign w:val="subscript"/>
          <w:lang w:val="en-US"/>
        </w:rPr>
        <w:t>M</w:t>
      </w:r>
      <w:r w:rsidRPr="00DB6391">
        <w:rPr>
          <w:i/>
          <w:sz w:val="28"/>
          <w:szCs w:val="28"/>
        </w:rPr>
        <w:t xml:space="preserve"> </w:t>
      </w:r>
      <w:r w:rsidRPr="00DB6391">
        <w:rPr>
          <w:sz w:val="28"/>
          <w:szCs w:val="28"/>
        </w:rPr>
        <w:t>– класс монотонных функций;</w:t>
      </w:r>
    </w:p>
    <w:p w:rsidR="00615545" w:rsidRPr="00DB6391" w:rsidRDefault="00615545" w:rsidP="00615545">
      <w:pPr>
        <w:ind w:firstLine="284"/>
        <w:jc w:val="both"/>
        <w:rPr>
          <w:sz w:val="28"/>
          <w:szCs w:val="28"/>
        </w:rPr>
      </w:pPr>
      <w:r w:rsidRPr="00DB6391">
        <w:rPr>
          <w:i/>
          <w:sz w:val="28"/>
          <w:szCs w:val="28"/>
          <w:lang w:val="en-US"/>
        </w:rPr>
        <w:t>K</w:t>
      </w:r>
      <w:r w:rsidRPr="00DB6391">
        <w:rPr>
          <w:i/>
          <w:sz w:val="28"/>
          <w:szCs w:val="28"/>
          <w:vertAlign w:val="subscript"/>
          <w:lang w:val="en-US"/>
        </w:rPr>
        <w:t>S</w:t>
      </w:r>
      <w:r w:rsidRPr="00DB6391">
        <w:rPr>
          <w:i/>
          <w:sz w:val="28"/>
          <w:szCs w:val="28"/>
        </w:rPr>
        <w:t xml:space="preserve"> </w:t>
      </w:r>
      <w:r w:rsidRPr="00DB6391">
        <w:rPr>
          <w:sz w:val="28"/>
          <w:szCs w:val="28"/>
        </w:rPr>
        <w:t xml:space="preserve">– класс самодвойственных функций. </w:t>
      </w:r>
    </w:p>
    <w:p w:rsidR="00615545" w:rsidRDefault="00615545" w:rsidP="00615545">
      <w:pPr>
        <w:ind w:firstLine="360"/>
        <w:rPr>
          <w:sz w:val="28"/>
          <w:szCs w:val="28"/>
        </w:rPr>
      </w:pPr>
    </w:p>
    <w:p w:rsidR="00615545" w:rsidRDefault="00615545" w:rsidP="00615545">
      <w:pPr>
        <w:ind w:firstLine="360"/>
        <w:rPr>
          <w:sz w:val="28"/>
          <w:szCs w:val="28"/>
        </w:rPr>
      </w:pPr>
      <w:r w:rsidRPr="00DB6391">
        <w:rPr>
          <w:sz w:val="28"/>
          <w:szCs w:val="28"/>
        </w:rPr>
        <w:t xml:space="preserve">Эти классы называют </w:t>
      </w:r>
      <w:r w:rsidRPr="003D5882">
        <w:rPr>
          <w:b/>
          <w:i/>
          <w:sz w:val="28"/>
          <w:szCs w:val="28"/>
        </w:rPr>
        <w:t>замечательными классами</w:t>
      </w:r>
      <w:r w:rsidRPr="00DB6391">
        <w:rPr>
          <w:sz w:val="28"/>
          <w:szCs w:val="28"/>
        </w:rPr>
        <w:t xml:space="preserve"> булевых функций</w:t>
      </w:r>
      <w:r>
        <w:rPr>
          <w:sz w:val="28"/>
          <w:szCs w:val="28"/>
        </w:rPr>
        <w:t>.</w:t>
      </w:r>
    </w:p>
    <w:p w:rsidR="00615545" w:rsidRDefault="00615545" w:rsidP="00615545">
      <w:pPr>
        <w:ind w:firstLine="360"/>
        <w:rPr>
          <w:sz w:val="28"/>
          <w:szCs w:val="28"/>
        </w:rPr>
      </w:pPr>
      <w:r>
        <w:rPr>
          <w:sz w:val="28"/>
          <w:szCs w:val="28"/>
        </w:rPr>
        <w:t xml:space="preserve">Для того, чтобы система была функционально полной нужно, чтобы для каждого замечательного нашлась функция  </w:t>
      </w:r>
      <w:r>
        <w:rPr>
          <w:i/>
          <w:sz w:val="28"/>
          <w:szCs w:val="28"/>
          <w:lang w:val="en-US"/>
        </w:rPr>
        <w:t>f</w:t>
      </w:r>
      <w:r>
        <w:rPr>
          <w:sz w:val="28"/>
          <w:szCs w:val="28"/>
        </w:rPr>
        <w:t xml:space="preserve"> из системы такая, что она не принадлежит этому классу.</w:t>
      </w:r>
    </w:p>
    <w:p w:rsidR="00B373C9" w:rsidRDefault="00B373C9" w:rsidP="00615545">
      <w:pPr>
        <w:ind w:firstLine="360"/>
        <w:rPr>
          <w:sz w:val="28"/>
          <w:szCs w:val="28"/>
        </w:rPr>
      </w:pPr>
    </w:p>
    <w:p w:rsidR="00B373C9" w:rsidRDefault="00B373C9" w:rsidP="00B373C9">
      <w:pPr>
        <w:ind w:firstLine="360"/>
        <w:rPr>
          <w:sz w:val="28"/>
        </w:rPr>
      </w:pPr>
      <w:r>
        <w:rPr>
          <w:sz w:val="28"/>
          <w:szCs w:val="28"/>
        </w:rPr>
        <w:t xml:space="preserve">Функция называется </w:t>
      </w:r>
      <w:r>
        <w:rPr>
          <w:b/>
          <w:i/>
          <w:sz w:val="28"/>
          <w:szCs w:val="28"/>
        </w:rPr>
        <w:t>монотонной</w:t>
      </w:r>
      <w:r>
        <w:rPr>
          <w:sz w:val="28"/>
          <w:szCs w:val="28"/>
        </w:rPr>
        <w:t xml:space="preserve">, если при любом наборе входных данных </w:t>
      </w:r>
      <w:r>
        <w:rPr>
          <w:i/>
          <w:sz w:val="28"/>
          <w:szCs w:val="28"/>
        </w:rPr>
        <w:t>а</w:t>
      </w:r>
      <w:r>
        <w:rPr>
          <w:sz w:val="28"/>
          <w:szCs w:val="28"/>
        </w:rPr>
        <w:t>,</w:t>
      </w:r>
      <w:r>
        <w:t xml:space="preserve"> </w:t>
      </w:r>
      <w:r>
        <w:rPr>
          <w:sz w:val="28"/>
        </w:rPr>
        <w:t xml:space="preserve">при котором  </w:t>
      </w:r>
      <w:r>
        <w:rPr>
          <w:i/>
          <w:sz w:val="28"/>
          <w:lang w:val="en-US"/>
        </w:rPr>
        <w:t>f</w:t>
      </w:r>
      <w:r w:rsidRPr="00B373C9">
        <w:rPr>
          <w:i/>
          <w:sz w:val="28"/>
        </w:rPr>
        <w:t xml:space="preserve"> = 1</w:t>
      </w:r>
      <w:r>
        <w:rPr>
          <w:sz w:val="28"/>
        </w:rPr>
        <w:t xml:space="preserve">, для любого набора входных данных </w:t>
      </w:r>
      <w:r>
        <w:rPr>
          <w:i/>
          <w:sz w:val="28"/>
          <w:lang w:val="en-US"/>
        </w:rPr>
        <w:t>b</w:t>
      </w:r>
      <w:r>
        <w:rPr>
          <w:sz w:val="28"/>
        </w:rPr>
        <w:t xml:space="preserve">, полученном из </w:t>
      </w:r>
      <w:r>
        <w:rPr>
          <w:i/>
          <w:sz w:val="28"/>
        </w:rPr>
        <w:t xml:space="preserve">а </w:t>
      </w:r>
      <w:r>
        <w:rPr>
          <w:sz w:val="28"/>
        </w:rPr>
        <w:t xml:space="preserve">заменой произвольного числа 0 на 1 так-же будет выполняться равеноство  </w:t>
      </w:r>
      <w:r>
        <w:rPr>
          <w:i/>
          <w:sz w:val="28"/>
          <w:lang w:val="en-US"/>
        </w:rPr>
        <w:t>f</w:t>
      </w:r>
      <w:r>
        <w:rPr>
          <w:i/>
          <w:sz w:val="28"/>
        </w:rPr>
        <w:t xml:space="preserve"> = 1</w:t>
      </w:r>
      <w:r>
        <w:rPr>
          <w:sz w:val="28"/>
        </w:rPr>
        <w:t>.</w:t>
      </w:r>
    </w:p>
    <w:p w:rsidR="00B373C9" w:rsidRDefault="00B373C9" w:rsidP="00615545">
      <w:pPr>
        <w:ind w:firstLine="360"/>
        <w:rPr>
          <w:sz w:val="28"/>
        </w:rPr>
      </w:pPr>
      <w:r>
        <w:rPr>
          <w:sz w:val="28"/>
        </w:rPr>
        <w:tab/>
        <w:t xml:space="preserve">Две булевы функции </w:t>
      </w:r>
      <m:oMath>
        <m:sSup>
          <m:sSupPr>
            <m:ctrlPr>
              <w:rPr>
                <w:rFonts w:ascii="Cambria Math" w:hAnsi="Cambria Math"/>
                <w:i/>
                <w:sz w:val="28"/>
              </w:rPr>
            </m:ctrlPr>
          </m:sSupPr>
          <m:e>
            <m:r>
              <w:rPr>
                <w:rFonts w:ascii="Cambria Math" w:hAnsi="Cambria Math"/>
                <w:sz w:val="28"/>
              </w:rPr>
              <m:t>f</m:t>
            </m:r>
          </m:e>
          <m:sup>
            <m:r>
              <w:rPr>
                <w:rFonts w:ascii="Cambria Math" w:hAnsi="Cambria Math"/>
                <w:sz w:val="28"/>
              </w:rPr>
              <m:t>n</m:t>
            </m:r>
          </m:sup>
        </m:sSup>
        <m:d>
          <m:dPr>
            <m:ctrlPr>
              <w:rPr>
                <w:rFonts w:ascii="Cambria Math" w:hAnsi="Cambria Math"/>
                <w:i/>
                <w:sz w:val="28"/>
              </w:rPr>
            </m:ctrlPr>
          </m:dPr>
          <m:e>
            <m:r>
              <w:rPr>
                <w:rFonts w:ascii="Cambria Math" w:hAnsi="Cambria Math"/>
                <w:sz w:val="28"/>
              </w:rPr>
              <m:t>x</m:t>
            </m:r>
          </m:e>
        </m:d>
        <m:r>
          <w:rPr>
            <w:rFonts w:ascii="Cambria Math" w:hAnsi="Cambria Math"/>
            <w:sz w:val="28"/>
          </w:rPr>
          <m:t xml:space="preserve">и </m:t>
        </m:r>
        <m:sSup>
          <m:sSupPr>
            <m:ctrlPr>
              <w:rPr>
                <w:rFonts w:ascii="Cambria Math" w:hAnsi="Cambria Math"/>
                <w:i/>
                <w:sz w:val="28"/>
                <w:lang w:val="en-US"/>
              </w:rPr>
            </m:ctrlPr>
          </m:sSupPr>
          <m:e>
            <m:r>
              <w:rPr>
                <w:rFonts w:ascii="Cambria Math" w:hAnsi="Cambria Math"/>
                <w:sz w:val="28"/>
                <w:lang w:val="en-US"/>
              </w:rPr>
              <m:t>g</m:t>
            </m:r>
          </m:e>
          <m:sup>
            <m:r>
              <w:rPr>
                <w:rFonts w:ascii="Cambria Math" w:hAnsi="Cambria Math"/>
                <w:sz w:val="28"/>
                <w:lang w:val="en-US"/>
              </w:rPr>
              <m:t>n</m:t>
            </m:r>
          </m:sup>
        </m:sSup>
        <m:r>
          <w:rPr>
            <w:rFonts w:ascii="Cambria Math" w:hAnsi="Cambria Math"/>
            <w:sz w:val="28"/>
          </w:rPr>
          <m:t>(</m:t>
        </m:r>
        <m:r>
          <w:rPr>
            <w:rFonts w:ascii="Cambria Math" w:hAnsi="Cambria Math"/>
            <w:sz w:val="28"/>
            <w:lang w:val="en-US"/>
          </w:rPr>
          <m:t>x</m:t>
        </m:r>
        <m:r>
          <w:rPr>
            <w:rFonts w:ascii="Cambria Math" w:hAnsi="Cambria Math"/>
            <w:sz w:val="28"/>
          </w:rPr>
          <m:t>)</m:t>
        </m:r>
      </m:oMath>
      <w:r>
        <w:rPr>
          <w:sz w:val="28"/>
        </w:rPr>
        <w:t xml:space="preserve">называют </w:t>
      </w:r>
      <w:r>
        <w:rPr>
          <w:b/>
          <w:i/>
          <w:sz w:val="28"/>
        </w:rPr>
        <w:t>двойственными</w:t>
      </w:r>
      <w:r>
        <w:rPr>
          <w:sz w:val="28"/>
        </w:rPr>
        <w:t xml:space="preserve">, если при любых наборах входных данных </w:t>
      </w:r>
      <m:oMath>
        <m:sSup>
          <m:sSupPr>
            <m:ctrlPr>
              <w:rPr>
                <w:rFonts w:ascii="Cambria Math" w:hAnsi="Cambria Math"/>
                <w:i/>
                <w:sz w:val="28"/>
              </w:rPr>
            </m:ctrlPr>
          </m:sSupPr>
          <m:e>
            <m:r>
              <w:rPr>
                <w:rFonts w:ascii="Cambria Math" w:hAnsi="Cambria Math"/>
                <w:sz w:val="28"/>
              </w:rPr>
              <m:t>f</m:t>
            </m:r>
          </m:e>
          <m:sup>
            <m:r>
              <w:rPr>
                <w:rFonts w:ascii="Cambria Math" w:hAnsi="Cambria Math"/>
                <w:sz w:val="28"/>
              </w:rPr>
              <m:t>n</m:t>
            </m:r>
          </m:sup>
        </m:sSup>
        <m:d>
          <m:dPr>
            <m:ctrlPr>
              <w:rPr>
                <w:rFonts w:ascii="Cambria Math" w:hAnsi="Cambria Math"/>
                <w:i/>
                <w:sz w:val="28"/>
              </w:rPr>
            </m:ctrlPr>
          </m:dPr>
          <m:e>
            <m:r>
              <w:rPr>
                <w:rFonts w:ascii="Cambria Math" w:hAnsi="Cambria Math"/>
                <w:sz w:val="28"/>
              </w:rPr>
              <m:t>x</m:t>
            </m:r>
          </m:e>
        </m:d>
        <m:r>
          <w:rPr>
            <w:rFonts w:ascii="Cambria Math" w:hAnsi="Cambria Math"/>
            <w:sz w:val="28"/>
          </w:rPr>
          <m:t xml:space="preserve">=¬ </m:t>
        </m:r>
        <m:sSup>
          <m:sSupPr>
            <m:ctrlPr>
              <w:rPr>
                <w:rFonts w:ascii="Cambria Math" w:hAnsi="Cambria Math"/>
                <w:i/>
                <w:sz w:val="28"/>
                <w:lang w:val="en-US"/>
              </w:rPr>
            </m:ctrlPr>
          </m:sSupPr>
          <m:e>
            <m:r>
              <w:rPr>
                <w:rFonts w:ascii="Cambria Math" w:hAnsi="Cambria Math"/>
                <w:sz w:val="28"/>
                <w:lang w:val="en-US"/>
              </w:rPr>
              <m:t>g</m:t>
            </m:r>
          </m:e>
          <m:sup>
            <m:r>
              <w:rPr>
                <w:rFonts w:ascii="Cambria Math" w:hAnsi="Cambria Math"/>
                <w:sz w:val="28"/>
                <w:lang w:val="en-US"/>
              </w:rPr>
              <m:t>n</m:t>
            </m:r>
          </m:sup>
        </m:sSup>
        <m:r>
          <w:rPr>
            <w:rFonts w:ascii="Cambria Math" w:hAnsi="Cambria Math"/>
            <w:sz w:val="28"/>
          </w:rPr>
          <m:t>(</m:t>
        </m:r>
        <m:r>
          <w:rPr>
            <w:rFonts w:ascii="Cambria Math" w:hAnsi="Cambria Math"/>
            <w:sz w:val="28"/>
            <w:lang w:val="en-US"/>
          </w:rPr>
          <m:t>x</m:t>
        </m:r>
        <m:r>
          <w:rPr>
            <w:rFonts w:ascii="Cambria Math" w:hAnsi="Cambria Math"/>
            <w:sz w:val="28"/>
          </w:rPr>
          <m:t>)</m:t>
        </m:r>
      </m:oMath>
      <w:r w:rsidR="00B13A35">
        <w:rPr>
          <w:sz w:val="28"/>
        </w:rPr>
        <w:t>, то есть принимают противоположные значения.</w:t>
      </w:r>
    </w:p>
    <w:p w:rsidR="00B13A35" w:rsidRDefault="00B13A35" w:rsidP="00615545">
      <w:pPr>
        <w:ind w:firstLine="360"/>
        <w:rPr>
          <w:sz w:val="28"/>
        </w:rPr>
      </w:pPr>
      <w:r>
        <w:rPr>
          <w:sz w:val="28"/>
        </w:rPr>
        <w:tab/>
        <w:t xml:space="preserve">Два набора аргументов называются </w:t>
      </w:r>
      <w:r>
        <w:rPr>
          <w:b/>
          <w:i/>
          <w:sz w:val="28"/>
        </w:rPr>
        <w:t>противоположными</w:t>
      </w:r>
      <w:r>
        <w:rPr>
          <w:sz w:val="28"/>
        </w:rPr>
        <w:t xml:space="preserve">, если каждая переменная имеет значение, противоположное соответствующей переменной в другом наборе, то есть, например </w:t>
      </w:r>
      <w:r w:rsidRPr="00B13A35">
        <w:rPr>
          <w:sz w:val="28"/>
        </w:rPr>
        <w:t>{</w:t>
      </w:r>
      <w:r>
        <w:rPr>
          <w:sz w:val="28"/>
        </w:rPr>
        <w:t>0</w:t>
      </w:r>
      <w:r w:rsidRPr="00B13A35">
        <w:rPr>
          <w:sz w:val="28"/>
        </w:rPr>
        <w:t xml:space="preserve">110} </w:t>
      </w:r>
      <w:r>
        <w:rPr>
          <w:sz w:val="28"/>
        </w:rPr>
        <w:t xml:space="preserve">и </w:t>
      </w:r>
      <w:r w:rsidRPr="00B13A35">
        <w:rPr>
          <w:sz w:val="28"/>
        </w:rPr>
        <w:t>{</w:t>
      </w:r>
      <w:r>
        <w:rPr>
          <w:sz w:val="28"/>
        </w:rPr>
        <w:t>1001</w:t>
      </w:r>
      <w:r w:rsidRPr="00B13A35">
        <w:rPr>
          <w:sz w:val="28"/>
        </w:rPr>
        <w:t>}</w:t>
      </w:r>
      <w:r>
        <w:rPr>
          <w:sz w:val="28"/>
        </w:rPr>
        <w:t xml:space="preserve"> или </w:t>
      </w:r>
      <w:r w:rsidRPr="00B13A35">
        <w:rPr>
          <w:sz w:val="28"/>
        </w:rPr>
        <w:t>{</w:t>
      </w:r>
      <w:r>
        <w:rPr>
          <w:sz w:val="28"/>
        </w:rPr>
        <w:t>0010</w:t>
      </w:r>
      <w:r w:rsidRPr="00B13A35">
        <w:rPr>
          <w:sz w:val="28"/>
        </w:rPr>
        <w:t>}</w:t>
      </w:r>
      <w:r>
        <w:rPr>
          <w:sz w:val="28"/>
        </w:rPr>
        <w:t xml:space="preserve"> и</w:t>
      </w:r>
      <w:r w:rsidRPr="00B13A35">
        <w:rPr>
          <w:sz w:val="28"/>
        </w:rPr>
        <w:t xml:space="preserve"> {</w:t>
      </w:r>
      <w:r>
        <w:rPr>
          <w:sz w:val="28"/>
        </w:rPr>
        <w:t>1101</w:t>
      </w:r>
      <w:r w:rsidRPr="00B13A35">
        <w:rPr>
          <w:sz w:val="28"/>
        </w:rPr>
        <w:t>}</w:t>
      </w:r>
      <w:r>
        <w:rPr>
          <w:sz w:val="28"/>
        </w:rPr>
        <w:t>.</w:t>
      </w:r>
    </w:p>
    <w:p w:rsidR="00B13A35" w:rsidRDefault="00B13A35" w:rsidP="00615545">
      <w:pPr>
        <w:ind w:firstLine="360"/>
        <w:rPr>
          <w:sz w:val="28"/>
        </w:rPr>
      </w:pPr>
      <w:r>
        <w:rPr>
          <w:sz w:val="28"/>
        </w:rPr>
        <w:tab/>
        <w:t xml:space="preserve">Булева функция называется </w:t>
      </w:r>
      <w:r>
        <w:rPr>
          <w:b/>
          <w:i/>
          <w:sz w:val="28"/>
        </w:rPr>
        <w:t>самодвойственной</w:t>
      </w:r>
      <w:r>
        <w:rPr>
          <w:sz w:val="28"/>
        </w:rPr>
        <w:t xml:space="preserve">, если при противоположных наборах аргументов она двойственна сама к себе. Примером таких функций может быть </w:t>
      </w:r>
      <w:r>
        <w:rPr>
          <w:i/>
          <w:sz w:val="28"/>
          <w:lang w:val="en-US"/>
        </w:rPr>
        <w:t>y</w:t>
      </w:r>
      <w:r w:rsidRPr="00C91565">
        <w:rPr>
          <w:i/>
          <w:sz w:val="28"/>
        </w:rPr>
        <w:t xml:space="preserve"> = </w:t>
      </w:r>
      <w:r>
        <w:rPr>
          <w:i/>
          <w:sz w:val="28"/>
          <w:lang w:val="en-US"/>
        </w:rPr>
        <w:t>x</w:t>
      </w:r>
      <w:r w:rsidRPr="00C91565">
        <w:rPr>
          <w:i/>
          <w:sz w:val="28"/>
        </w:rPr>
        <w:t xml:space="preserve"> </w:t>
      </w:r>
      <w:r>
        <w:rPr>
          <w:sz w:val="28"/>
        </w:rPr>
        <w:t xml:space="preserve">или </w:t>
      </w:r>
      <m:oMath>
        <m:r>
          <w:rPr>
            <w:rFonts w:ascii="Cambria Math" w:hAnsi="Cambria Math"/>
            <w:sz w:val="28"/>
          </w:rPr>
          <m:t>y= ¬x</m:t>
        </m:r>
      </m:oMath>
    </w:p>
    <w:p w:rsidR="00B13A35" w:rsidRDefault="00B13A35" w:rsidP="00615545">
      <w:pPr>
        <w:ind w:firstLine="360"/>
        <w:rPr>
          <w:sz w:val="28"/>
        </w:rPr>
      </w:pPr>
      <w:r>
        <w:rPr>
          <w:sz w:val="28"/>
        </w:rPr>
        <w:tab/>
      </w:r>
    </w:p>
    <w:p w:rsidR="00B13A35" w:rsidRDefault="00B13A35" w:rsidP="00615545">
      <w:pPr>
        <w:ind w:firstLine="360"/>
        <w:rPr>
          <w:sz w:val="28"/>
        </w:rPr>
      </w:pPr>
      <w:r>
        <w:rPr>
          <w:sz w:val="28"/>
        </w:rPr>
        <w:lastRenderedPageBreak/>
        <w:t xml:space="preserve">Если говорить функциональной полноте, то существуют такие понятия, как </w:t>
      </w:r>
      <w:r>
        <w:rPr>
          <w:b/>
          <w:i/>
          <w:sz w:val="28"/>
        </w:rPr>
        <w:t>полином Жегалкина</w:t>
      </w:r>
      <w:r>
        <w:rPr>
          <w:sz w:val="28"/>
        </w:rPr>
        <w:t xml:space="preserve">,  </w:t>
      </w:r>
      <w:r>
        <w:rPr>
          <w:b/>
          <w:i/>
          <w:sz w:val="28"/>
        </w:rPr>
        <w:t xml:space="preserve">линейный (первой степени) </w:t>
      </w:r>
      <w:r>
        <w:rPr>
          <w:sz w:val="28"/>
        </w:rPr>
        <w:t xml:space="preserve">полином Жегалкина, </w:t>
      </w:r>
      <w:r>
        <w:rPr>
          <w:b/>
          <w:i/>
          <w:sz w:val="28"/>
        </w:rPr>
        <w:t xml:space="preserve">линейная </w:t>
      </w:r>
      <w:r>
        <w:rPr>
          <w:sz w:val="28"/>
        </w:rPr>
        <w:t>булева функция, однако эти понятия несколько сложны для понимания и не факт, что вам пригодятся, но ели вдруг возникнет необходимость, то можете прочитать страницы 71 и 72 учебного пособия В.И. Полякова.</w:t>
      </w:r>
    </w:p>
    <w:p w:rsidR="00B13A35" w:rsidRDefault="00B13A35" w:rsidP="00B13A35">
      <w:pPr>
        <w:rPr>
          <w:sz w:val="28"/>
        </w:rPr>
      </w:pPr>
    </w:p>
    <w:p w:rsidR="00B13A35" w:rsidRPr="00B13A35" w:rsidRDefault="00B13A35" w:rsidP="00B13A35">
      <w:pPr>
        <w:rPr>
          <w:sz w:val="28"/>
        </w:rPr>
      </w:pPr>
      <w:r>
        <w:rPr>
          <w:sz w:val="28"/>
        </w:rPr>
        <w:tab/>
      </w:r>
      <w:r>
        <w:rPr>
          <w:b/>
          <w:i/>
          <w:sz w:val="28"/>
        </w:rPr>
        <w:t xml:space="preserve">Конструктивный подход </w:t>
      </w:r>
      <w:r>
        <w:rPr>
          <w:sz w:val="28"/>
        </w:rPr>
        <w:t>к доказательству функциональной полноты системы булевых функци базируется на том, что система из конъюнкции, дизъюнкции и отрицания является функционально полной, следовательно если есть возможность выразить эти опреации через функции исследуемой системы, то она является функционально полной.</w:t>
      </w:r>
    </w:p>
    <w:sectPr w:rsidR="00B13A35" w:rsidRPr="00B13A35" w:rsidSect="00C91565">
      <w:pgSz w:w="11907" w:h="16839" w:code="9"/>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6496"/>
    <w:multiLevelType w:val="hybridMultilevel"/>
    <w:tmpl w:val="D0CEEAF0"/>
    <w:lvl w:ilvl="0" w:tplc="BC50022E">
      <w:start w:val="1"/>
      <w:numFmt w:val="decimal"/>
      <w:lvlText w:val="%1."/>
      <w:lvlJc w:val="center"/>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2EE0DD6"/>
    <w:multiLevelType w:val="hybridMultilevel"/>
    <w:tmpl w:val="06E86670"/>
    <w:lvl w:ilvl="0" w:tplc="3844D61E">
      <w:start w:val="1"/>
      <w:numFmt w:val="decimal"/>
      <w:lvlText w:val="%1."/>
      <w:lvlJc w:val="left"/>
      <w:pPr>
        <w:ind w:left="1429" w:hanging="360"/>
      </w:pPr>
      <w:rPr>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44466DCE"/>
    <w:multiLevelType w:val="hybridMultilevel"/>
    <w:tmpl w:val="87368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5884317"/>
    <w:multiLevelType w:val="hybridMultilevel"/>
    <w:tmpl w:val="D9A8A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60"/>
    <w:rsid w:val="00000966"/>
    <w:rsid w:val="00045389"/>
    <w:rsid w:val="00090AF6"/>
    <w:rsid w:val="000C1D0D"/>
    <w:rsid w:val="00144006"/>
    <w:rsid w:val="001A7247"/>
    <w:rsid w:val="001C474D"/>
    <w:rsid w:val="00257EB9"/>
    <w:rsid w:val="002F34D3"/>
    <w:rsid w:val="004A765B"/>
    <w:rsid w:val="004D18E7"/>
    <w:rsid w:val="00521944"/>
    <w:rsid w:val="005757F6"/>
    <w:rsid w:val="005E0E5E"/>
    <w:rsid w:val="00615545"/>
    <w:rsid w:val="00690334"/>
    <w:rsid w:val="006B2604"/>
    <w:rsid w:val="0073588F"/>
    <w:rsid w:val="007860B7"/>
    <w:rsid w:val="008E7CBE"/>
    <w:rsid w:val="009B26E5"/>
    <w:rsid w:val="00A36C60"/>
    <w:rsid w:val="00AB7893"/>
    <w:rsid w:val="00B13A35"/>
    <w:rsid w:val="00B203E9"/>
    <w:rsid w:val="00B373C9"/>
    <w:rsid w:val="00B55D5D"/>
    <w:rsid w:val="00BA1A93"/>
    <w:rsid w:val="00BF7514"/>
    <w:rsid w:val="00C10CCE"/>
    <w:rsid w:val="00C91565"/>
    <w:rsid w:val="00D760D1"/>
    <w:rsid w:val="00DD6BAE"/>
    <w:rsid w:val="00E10F01"/>
    <w:rsid w:val="00E64D55"/>
    <w:rsid w:val="00EA18A4"/>
    <w:rsid w:val="00F75D65"/>
    <w:rsid w:val="00F84595"/>
    <w:rsid w:val="00FC10BF"/>
    <w:rsid w:val="00FF2231"/>
    <w:rsid w:val="00FF3B4E"/>
    <w:rsid w:val="00FF7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33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6903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903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033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0334"/>
    <w:rPr>
      <w:rFonts w:ascii="Tahoma" w:hAnsi="Tahoma" w:cs="Tahoma"/>
      <w:sz w:val="16"/>
      <w:szCs w:val="16"/>
    </w:rPr>
  </w:style>
  <w:style w:type="character" w:customStyle="1" w:styleId="a4">
    <w:name w:val="Текст выноски Знак"/>
    <w:basedOn w:val="a0"/>
    <w:link w:val="a3"/>
    <w:uiPriority w:val="99"/>
    <w:semiHidden/>
    <w:rsid w:val="00690334"/>
    <w:rPr>
      <w:rFonts w:ascii="Tahoma" w:eastAsia="Times New Roman" w:hAnsi="Tahoma" w:cs="Tahoma"/>
      <w:sz w:val="16"/>
      <w:szCs w:val="16"/>
      <w:lang w:eastAsia="ru-RU"/>
    </w:rPr>
  </w:style>
  <w:style w:type="paragraph" w:styleId="a5">
    <w:name w:val="Body Text"/>
    <w:basedOn w:val="a"/>
    <w:link w:val="a6"/>
    <w:rsid w:val="00690334"/>
    <w:pPr>
      <w:overflowPunct/>
      <w:autoSpaceDE/>
      <w:autoSpaceDN/>
      <w:adjustRightInd/>
      <w:spacing w:after="120"/>
      <w:ind w:firstLine="709"/>
      <w:jc w:val="both"/>
      <w:textAlignment w:val="auto"/>
    </w:pPr>
    <w:rPr>
      <w:sz w:val="28"/>
    </w:rPr>
  </w:style>
  <w:style w:type="character" w:customStyle="1" w:styleId="a6">
    <w:name w:val="Основной текст Знак"/>
    <w:basedOn w:val="a0"/>
    <w:link w:val="a5"/>
    <w:rsid w:val="00690334"/>
    <w:rPr>
      <w:rFonts w:ascii="Times New Roman" w:eastAsia="Times New Roman" w:hAnsi="Times New Roman" w:cs="Times New Roman"/>
      <w:sz w:val="28"/>
      <w:szCs w:val="20"/>
      <w:lang w:eastAsia="ru-RU"/>
    </w:rPr>
  </w:style>
  <w:style w:type="paragraph" w:styleId="21">
    <w:name w:val="Body Text 2"/>
    <w:basedOn w:val="a"/>
    <w:link w:val="22"/>
    <w:uiPriority w:val="99"/>
    <w:rsid w:val="00690334"/>
    <w:pPr>
      <w:overflowPunct/>
      <w:autoSpaceDE/>
      <w:autoSpaceDN/>
      <w:adjustRightInd/>
      <w:spacing w:after="120" w:line="480" w:lineRule="auto"/>
      <w:ind w:firstLine="709"/>
      <w:jc w:val="both"/>
      <w:textAlignment w:val="auto"/>
    </w:pPr>
    <w:rPr>
      <w:sz w:val="28"/>
    </w:rPr>
  </w:style>
  <w:style w:type="character" w:customStyle="1" w:styleId="22">
    <w:name w:val="Основной текст 2 Знак"/>
    <w:basedOn w:val="a0"/>
    <w:link w:val="21"/>
    <w:uiPriority w:val="99"/>
    <w:rsid w:val="00690334"/>
    <w:rPr>
      <w:rFonts w:ascii="Times New Roman" w:eastAsia="Times New Roman" w:hAnsi="Times New Roman" w:cs="Times New Roman"/>
      <w:sz w:val="28"/>
      <w:szCs w:val="20"/>
      <w:lang w:eastAsia="ru-RU"/>
    </w:rPr>
  </w:style>
  <w:style w:type="paragraph" w:styleId="a7">
    <w:name w:val="Title"/>
    <w:basedOn w:val="a"/>
    <w:link w:val="a8"/>
    <w:qFormat/>
    <w:rsid w:val="00690334"/>
    <w:pPr>
      <w:overflowPunct/>
      <w:autoSpaceDE/>
      <w:autoSpaceDN/>
      <w:adjustRightInd/>
      <w:spacing w:before="240" w:after="60"/>
      <w:ind w:firstLine="709"/>
      <w:jc w:val="center"/>
      <w:textAlignment w:val="auto"/>
      <w:outlineLvl w:val="0"/>
    </w:pPr>
    <w:rPr>
      <w:rFonts w:ascii="Arial" w:hAnsi="Arial"/>
      <w:b/>
      <w:kern w:val="28"/>
      <w:sz w:val="32"/>
    </w:rPr>
  </w:style>
  <w:style w:type="character" w:customStyle="1" w:styleId="a8">
    <w:name w:val="Название Знак"/>
    <w:basedOn w:val="a0"/>
    <w:link w:val="a7"/>
    <w:rsid w:val="00690334"/>
    <w:rPr>
      <w:rFonts w:ascii="Arial" w:eastAsia="Times New Roman" w:hAnsi="Arial" w:cs="Times New Roman"/>
      <w:b/>
      <w:kern w:val="28"/>
      <w:sz w:val="32"/>
      <w:szCs w:val="20"/>
      <w:lang w:eastAsia="ru-RU"/>
    </w:rPr>
  </w:style>
  <w:style w:type="character" w:customStyle="1" w:styleId="10">
    <w:name w:val="Заголовок 1 Знак"/>
    <w:basedOn w:val="a0"/>
    <w:link w:val="1"/>
    <w:uiPriority w:val="9"/>
    <w:rsid w:val="00690334"/>
    <w:rPr>
      <w:rFonts w:asciiTheme="majorHAnsi" w:eastAsiaTheme="majorEastAsia" w:hAnsiTheme="majorHAnsi" w:cstheme="majorBidi"/>
      <w:b/>
      <w:bCs/>
      <w:color w:val="365F91" w:themeColor="accent1" w:themeShade="BF"/>
      <w:sz w:val="28"/>
      <w:szCs w:val="28"/>
      <w:lang w:eastAsia="ru-RU"/>
    </w:rPr>
  </w:style>
  <w:style w:type="paragraph" w:styleId="a9">
    <w:name w:val="No Spacing"/>
    <w:uiPriority w:val="1"/>
    <w:qFormat/>
    <w:rsid w:val="0069033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rsid w:val="00690334"/>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690334"/>
    <w:rPr>
      <w:rFonts w:asciiTheme="majorHAnsi" w:eastAsiaTheme="majorEastAsia" w:hAnsiTheme="majorHAnsi" w:cstheme="majorBidi"/>
      <w:b/>
      <w:bCs/>
      <w:color w:val="4F81BD" w:themeColor="accent1"/>
      <w:sz w:val="20"/>
      <w:szCs w:val="20"/>
      <w:lang w:eastAsia="ru-RU"/>
    </w:rPr>
  </w:style>
  <w:style w:type="paragraph" w:styleId="aa">
    <w:name w:val="TOC Heading"/>
    <w:basedOn w:val="1"/>
    <w:next w:val="a"/>
    <w:uiPriority w:val="39"/>
    <w:semiHidden/>
    <w:unhideWhenUsed/>
    <w:qFormat/>
    <w:rsid w:val="00FF3B4E"/>
    <w:pPr>
      <w:overflowPunct/>
      <w:autoSpaceDE/>
      <w:autoSpaceDN/>
      <w:adjustRightInd/>
      <w:spacing w:line="276" w:lineRule="auto"/>
      <w:textAlignment w:val="auto"/>
      <w:outlineLvl w:val="9"/>
    </w:pPr>
  </w:style>
  <w:style w:type="paragraph" w:styleId="11">
    <w:name w:val="toc 1"/>
    <w:basedOn w:val="a"/>
    <w:next w:val="a"/>
    <w:autoRedefine/>
    <w:uiPriority w:val="39"/>
    <w:unhideWhenUsed/>
    <w:rsid w:val="00FF3B4E"/>
    <w:pPr>
      <w:spacing w:after="100"/>
    </w:pPr>
  </w:style>
  <w:style w:type="character" w:styleId="ab">
    <w:name w:val="Hyperlink"/>
    <w:basedOn w:val="a0"/>
    <w:uiPriority w:val="99"/>
    <w:unhideWhenUsed/>
    <w:rsid w:val="00FF3B4E"/>
    <w:rPr>
      <w:color w:val="0000FF" w:themeColor="hyperlink"/>
      <w:u w:val="single"/>
    </w:rPr>
  </w:style>
  <w:style w:type="character" w:styleId="ac">
    <w:name w:val="Placeholder Text"/>
    <w:basedOn w:val="a0"/>
    <w:uiPriority w:val="99"/>
    <w:semiHidden/>
    <w:rsid w:val="009B26E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33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6903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903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033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0334"/>
    <w:rPr>
      <w:rFonts w:ascii="Tahoma" w:hAnsi="Tahoma" w:cs="Tahoma"/>
      <w:sz w:val="16"/>
      <w:szCs w:val="16"/>
    </w:rPr>
  </w:style>
  <w:style w:type="character" w:customStyle="1" w:styleId="a4">
    <w:name w:val="Текст выноски Знак"/>
    <w:basedOn w:val="a0"/>
    <w:link w:val="a3"/>
    <w:uiPriority w:val="99"/>
    <w:semiHidden/>
    <w:rsid w:val="00690334"/>
    <w:rPr>
      <w:rFonts w:ascii="Tahoma" w:eastAsia="Times New Roman" w:hAnsi="Tahoma" w:cs="Tahoma"/>
      <w:sz w:val="16"/>
      <w:szCs w:val="16"/>
      <w:lang w:eastAsia="ru-RU"/>
    </w:rPr>
  </w:style>
  <w:style w:type="paragraph" w:styleId="a5">
    <w:name w:val="Body Text"/>
    <w:basedOn w:val="a"/>
    <w:link w:val="a6"/>
    <w:rsid w:val="00690334"/>
    <w:pPr>
      <w:overflowPunct/>
      <w:autoSpaceDE/>
      <w:autoSpaceDN/>
      <w:adjustRightInd/>
      <w:spacing w:after="120"/>
      <w:ind w:firstLine="709"/>
      <w:jc w:val="both"/>
      <w:textAlignment w:val="auto"/>
    </w:pPr>
    <w:rPr>
      <w:sz w:val="28"/>
    </w:rPr>
  </w:style>
  <w:style w:type="character" w:customStyle="1" w:styleId="a6">
    <w:name w:val="Основной текст Знак"/>
    <w:basedOn w:val="a0"/>
    <w:link w:val="a5"/>
    <w:rsid w:val="00690334"/>
    <w:rPr>
      <w:rFonts w:ascii="Times New Roman" w:eastAsia="Times New Roman" w:hAnsi="Times New Roman" w:cs="Times New Roman"/>
      <w:sz w:val="28"/>
      <w:szCs w:val="20"/>
      <w:lang w:eastAsia="ru-RU"/>
    </w:rPr>
  </w:style>
  <w:style w:type="paragraph" w:styleId="21">
    <w:name w:val="Body Text 2"/>
    <w:basedOn w:val="a"/>
    <w:link w:val="22"/>
    <w:uiPriority w:val="99"/>
    <w:rsid w:val="00690334"/>
    <w:pPr>
      <w:overflowPunct/>
      <w:autoSpaceDE/>
      <w:autoSpaceDN/>
      <w:adjustRightInd/>
      <w:spacing w:after="120" w:line="480" w:lineRule="auto"/>
      <w:ind w:firstLine="709"/>
      <w:jc w:val="both"/>
      <w:textAlignment w:val="auto"/>
    </w:pPr>
    <w:rPr>
      <w:sz w:val="28"/>
    </w:rPr>
  </w:style>
  <w:style w:type="character" w:customStyle="1" w:styleId="22">
    <w:name w:val="Основной текст 2 Знак"/>
    <w:basedOn w:val="a0"/>
    <w:link w:val="21"/>
    <w:uiPriority w:val="99"/>
    <w:rsid w:val="00690334"/>
    <w:rPr>
      <w:rFonts w:ascii="Times New Roman" w:eastAsia="Times New Roman" w:hAnsi="Times New Roman" w:cs="Times New Roman"/>
      <w:sz w:val="28"/>
      <w:szCs w:val="20"/>
      <w:lang w:eastAsia="ru-RU"/>
    </w:rPr>
  </w:style>
  <w:style w:type="paragraph" w:styleId="a7">
    <w:name w:val="Title"/>
    <w:basedOn w:val="a"/>
    <w:link w:val="a8"/>
    <w:qFormat/>
    <w:rsid w:val="00690334"/>
    <w:pPr>
      <w:overflowPunct/>
      <w:autoSpaceDE/>
      <w:autoSpaceDN/>
      <w:adjustRightInd/>
      <w:spacing w:before="240" w:after="60"/>
      <w:ind w:firstLine="709"/>
      <w:jc w:val="center"/>
      <w:textAlignment w:val="auto"/>
      <w:outlineLvl w:val="0"/>
    </w:pPr>
    <w:rPr>
      <w:rFonts w:ascii="Arial" w:hAnsi="Arial"/>
      <w:b/>
      <w:kern w:val="28"/>
      <w:sz w:val="32"/>
    </w:rPr>
  </w:style>
  <w:style w:type="character" w:customStyle="1" w:styleId="a8">
    <w:name w:val="Название Знак"/>
    <w:basedOn w:val="a0"/>
    <w:link w:val="a7"/>
    <w:rsid w:val="00690334"/>
    <w:rPr>
      <w:rFonts w:ascii="Arial" w:eastAsia="Times New Roman" w:hAnsi="Arial" w:cs="Times New Roman"/>
      <w:b/>
      <w:kern w:val="28"/>
      <w:sz w:val="32"/>
      <w:szCs w:val="20"/>
      <w:lang w:eastAsia="ru-RU"/>
    </w:rPr>
  </w:style>
  <w:style w:type="character" w:customStyle="1" w:styleId="10">
    <w:name w:val="Заголовок 1 Знак"/>
    <w:basedOn w:val="a0"/>
    <w:link w:val="1"/>
    <w:uiPriority w:val="9"/>
    <w:rsid w:val="00690334"/>
    <w:rPr>
      <w:rFonts w:asciiTheme="majorHAnsi" w:eastAsiaTheme="majorEastAsia" w:hAnsiTheme="majorHAnsi" w:cstheme="majorBidi"/>
      <w:b/>
      <w:bCs/>
      <w:color w:val="365F91" w:themeColor="accent1" w:themeShade="BF"/>
      <w:sz w:val="28"/>
      <w:szCs w:val="28"/>
      <w:lang w:eastAsia="ru-RU"/>
    </w:rPr>
  </w:style>
  <w:style w:type="paragraph" w:styleId="a9">
    <w:name w:val="No Spacing"/>
    <w:uiPriority w:val="1"/>
    <w:qFormat/>
    <w:rsid w:val="0069033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rsid w:val="00690334"/>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690334"/>
    <w:rPr>
      <w:rFonts w:asciiTheme="majorHAnsi" w:eastAsiaTheme="majorEastAsia" w:hAnsiTheme="majorHAnsi" w:cstheme="majorBidi"/>
      <w:b/>
      <w:bCs/>
      <w:color w:val="4F81BD" w:themeColor="accent1"/>
      <w:sz w:val="20"/>
      <w:szCs w:val="20"/>
      <w:lang w:eastAsia="ru-RU"/>
    </w:rPr>
  </w:style>
  <w:style w:type="paragraph" w:styleId="aa">
    <w:name w:val="TOC Heading"/>
    <w:basedOn w:val="1"/>
    <w:next w:val="a"/>
    <w:uiPriority w:val="39"/>
    <w:semiHidden/>
    <w:unhideWhenUsed/>
    <w:qFormat/>
    <w:rsid w:val="00FF3B4E"/>
    <w:pPr>
      <w:overflowPunct/>
      <w:autoSpaceDE/>
      <w:autoSpaceDN/>
      <w:adjustRightInd/>
      <w:spacing w:line="276" w:lineRule="auto"/>
      <w:textAlignment w:val="auto"/>
      <w:outlineLvl w:val="9"/>
    </w:pPr>
  </w:style>
  <w:style w:type="paragraph" w:styleId="11">
    <w:name w:val="toc 1"/>
    <w:basedOn w:val="a"/>
    <w:next w:val="a"/>
    <w:autoRedefine/>
    <w:uiPriority w:val="39"/>
    <w:unhideWhenUsed/>
    <w:rsid w:val="00FF3B4E"/>
    <w:pPr>
      <w:spacing w:after="100"/>
    </w:pPr>
  </w:style>
  <w:style w:type="character" w:styleId="ab">
    <w:name w:val="Hyperlink"/>
    <w:basedOn w:val="a0"/>
    <w:uiPriority w:val="99"/>
    <w:unhideWhenUsed/>
    <w:rsid w:val="00FF3B4E"/>
    <w:rPr>
      <w:color w:val="0000FF" w:themeColor="hyperlink"/>
      <w:u w:val="single"/>
    </w:rPr>
  </w:style>
  <w:style w:type="character" w:styleId="ac">
    <w:name w:val="Placeholder Text"/>
    <w:basedOn w:val="a0"/>
    <w:uiPriority w:val="99"/>
    <w:semiHidden/>
    <w:rsid w:val="009B26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4.wmf"/><Relationship Id="rId16" Type="http://schemas.openxmlformats.org/officeDocument/2006/relationships/image" Target="media/image7.wmf"/><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9.wmf"/><Relationship Id="rId102"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image" Target="media/image47.wmf"/><Relationship Id="rId22" Type="http://schemas.openxmlformats.org/officeDocument/2006/relationships/image" Target="media/image10.wmf"/><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4.wmf"/><Relationship Id="rId80" Type="http://schemas.openxmlformats.org/officeDocument/2006/relationships/oleObject" Target="embeddings/oleObject35.bin"/><Relationship Id="rId85" Type="http://schemas.openxmlformats.org/officeDocument/2006/relationships/image" Target="media/image42.wmf"/><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39.bin"/><Relationship Id="rId91" Type="http://schemas.openxmlformats.org/officeDocument/2006/relationships/image" Target="media/image45.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4.bin"/><Relationship Id="rId81" Type="http://schemas.openxmlformats.org/officeDocument/2006/relationships/image" Target="media/image40.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image" Target="media/image1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image" Target="media/image48.wmf"/><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image" Target="media/image11.wmf"/><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oleObject" Target="embeddings/oleObject28.bin"/><Relationship Id="rId87" Type="http://schemas.openxmlformats.org/officeDocument/2006/relationships/image" Target="media/image43.wmf"/><Relationship Id="rId61" Type="http://schemas.openxmlformats.org/officeDocument/2006/relationships/image" Target="media/image30.wmf"/><Relationship Id="rId82" Type="http://schemas.openxmlformats.org/officeDocument/2006/relationships/oleObject" Target="embeddings/oleObject36.bin"/><Relationship Id="rId19" Type="http://schemas.openxmlformats.org/officeDocument/2006/relationships/oleObject" Target="embeddings/oleObject5.bin"/><Relationship Id="rId14" Type="http://schemas.openxmlformats.org/officeDocument/2006/relationships/image" Target="media/image6.wmf"/><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oleObject" Target="embeddings/oleObject23.bin"/><Relationship Id="rId77" Type="http://schemas.openxmlformats.org/officeDocument/2006/relationships/image" Target="media/image38.wmf"/><Relationship Id="rId100" Type="http://schemas.openxmlformats.org/officeDocument/2006/relationships/oleObject" Target="embeddings/oleObject45.bin"/><Relationship Id="rId8" Type="http://schemas.openxmlformats.org/officeDocument/2006/relationships/image" Target="media/image2.png"/><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image" Target="media/image46.wmf"/><Relationship Id="rId98" Type="http://schemas.openxmlformats.org/officeDocument/2006/relationships/oleObject" Target="embeddings/oleObject44.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6EB22-ADA2-4E89-97D1-8ABB80A4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13</Pages>
  <Words>2906</Words>
  <Characters>16568</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Мы</dc:creator>
  <cp:keywords/>
  <dc:description/>
  <cp:lastModifiedBy>Мы</cp:lastModifiedBy>
  <cp:revision>15</cp:revision>
  <cp:lastPrinted>2021-10-06T13:15:00Z</cp:lastPrinted>
  <dcterms:created xsi:type="dcterms:W3CDTF">2021-10-06T07:28:00Z</dcterms:created>
  <dcterms:modified xsi:type="dcterms:W3CDTF">2021-10-06T15:16:00Z</dcterms:modified>
</cp:coreProperties>
</file>