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25DBC" w14:textId="3EA0C33C" w:rsidR="00032B0D" w:rsidRPr="001442B2" w:rsidRDefault="00032B0D" w:rsidP="001442B2">
      <w:pPr>
        <w:jc w:val="center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40"/>
          <w:szCs w:val="40"/>
        </w:rPr>
        <w:t>Н.Р. Кудлай</w:t>
      </w:r>
      <w:r w:rsidR="001442B2">
        <w:rPr>
          <w:rFonts w:ascii="Arial" w:hAnsi="Arial" w:cs="Arial"/>
          <w:b/>
          <w:sz w:val="40"/>
          <w:szCs w:val="40"/>
        </w:rPr>
        <w:br/>
      </w:r>
      <w:r w:rsidR="001442B2">
        <w:rPr>
          <w:rFonts w:ascii="Arial" w:hAnsi="Arial" w:cs="Arial"/>
          <w:b/>
          <w:sz w:val="28"/>
          <w:szCs w:val="40"/>
        </w:rPr>
        <w:t>За редакцией А.А.Акимова</w:t>
      </w:r>
    </w:p>
    <w:p w14:paraId="7B02D893" w14:textId="77777777" w:rsidR="00032B0D" w:rsidRPr="00552851" w:rsidRDefault="00032B0D" w:rsidP="00032B0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Конспект по материалу</w:t>
      </w:r>
      <w:r>
        <w:rPr>
          <w:rFonts w:ascii="Arial" w:hAnsi="Arial" w:cs="Arial"/>
          <w:b/>
          <w:sz w:val="40"/>
          <w:szCs w:val="40"/>
        </w:rPr>
        <w:br/>
      </w:r>
      <w:r w:rsidRPr="00552851">
        <w:rPr>
          <w:rFonts w:ascii="Arial" w:hAnsi="Arial" w:cs="Arial"/>
          <w:b/>
          <w:sz w:val="40"/>
          <w:szCs w:val="40"/>
        </w:rPr>
        <w:t>“</w:t>
      </w:r>
      <w:r>
        <w:rPr>
          <w:rFonts w:ascii="Arial" w:hAnsi="Arial" w:cs="Arial"/>
          <w:b/>
          <w:sz w:val="40"/>
          <w:szCs w:val="40"/>
        </w:rPr>
        <w:t>Аналитическая геометрия</w:t>
      </w:r>
      <w:r w:rsidRPr="00552851">
        <w:rPr>
          <w:rFonts w:ascii="Arial" w:hAnsi="Arial" w:cs="Arial"/>
          <w:b/>
          <w:sz w:val="40"/>
          <w:szCs w:val="40"/>
        </w:rPr>
        <w:t>”</w:t>
      </w:r>
    </w:p>
    <w:p w14:paraId="373B7318" w14:textId="6F436131" w:rsidR="00032B0D" w:rsidRDefault="00032B0D" w:rsidP="00032B0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Лекция №5</w:t>
      </w:r>
    </w:p>
    <w:p w14:paraId="7EBB2493" w14:textId="06F496A8" w:rsidR="00032B0D" w:rsidRDefault="00032B0D" w:rsidP="00032B0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3360" behindDoc="1" locked="0" layoutInCell="1" allowOverlap="1" wp14:anchorId="663029F3" wp14:editId="7AF9BE86">
            <wp:simplePos x="0" y="0"/>
            <wp:positionH relativeFrom="column">
              <wp:posOffset>12065</wp:posOffset>
            </wp:positionH>
            <wp:positionV relativeFrom="paragraph">
              <wp:posOffset>212090</wp:posOffset>
            </wp:positionV>
            <wp:extent cx="5699760" cy="6122035"/>
            <wp:effectExtent l="0" t="0" r="0" b="0"/>
            <wp:wrapTight wrapText="bothSides">
              <wp:wrapPolygon edited="0">
                <wp:start x="0" y="0"/>
                <wp:lineTo x="0" y="21508"/>
                <wp:lineTo x="21513" y="21508"/>
                <wp:lineTo x="2151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718D4" w14:textId="33433499" w:rsidR="00032B0D" w:rsidRDefault="00032B0D" w:rsidP="00032B0D">
      <w:pPr>
        <w:jc w:val="center"/>
        <w:rPr>
          <w:rFonts w:ascii="Arial" w:hAnsi="Arial" w:cs="Arial"/>
          <w:b/>
          <w:sz w:val="36"/>
          <w:szCs w:val="36"/>
        </w:rPr>
      </w:pPr>
    </w:p>
    <w:p w14:paraId="30007FEB" w14:textId="77777777" w:rsidR="00032B0D" w:rsidRPr="00552851" w:rsidRDefault="00032B0D" w:rsidP="00032B0D">
      <w:pPr>
        <w:jc w:val="center"/>
        <w:rPr>
          <w:rFonts w:ascii="Arial" w:hAnsi="Arial" w:cs="Arial"/>
          <w:b/>
          <w:sz w:val="36"/>
          <w:szCs w:val="36"/>
        </w:rPr>
      </w:pPr>
    </w:p>
    <w:p w14:paraId="1E381A70" w14:textId="77777777" w:rsidR="00032B0D" w:rsidRPr="00B772F3" w:rsidRDefault="00032B0D" w:rsidP="00032B0D">
      <w:pPr>
        <w:rPr>
          <w:rFonts w:ascii="Arial" w:hAnsi="Arial" w:cs="Arial"/>
          <w:sz w:val="40"/>
          <w:szCs w:val="40"/>
        </w:rPr>
      </w:pPr>
    </w:p>
    <w:p w14:paraId="695AF9C6" w14:textId="77777777" w:rsidR="00032B0D" w:rsidRDefault="00032B0D" w:rsidP="00032B0D"/>
    <w:p w14:paraId="622D1EE2" w14:textId="77777777" w:rsidR="00032B0D" w:rsidRDefault="00032B0D" w:rsidP="00032B0D"/>
    <w:p w14:paraId="7806AAE6" w14:textId="77777777" w:rsidR="00032B0D" w:rsidRDefault="00032B0D" w:rsidP="00032B0D">
      <w:pPr>
        <w:spacing w:before="240"/>
        <w:jc w:val="center"/>
        <w:rPr>
          <w:rFonts w:ascii="Arial" w:hAnsi="Arial"/>
          <w:sz w:val="28"/>
        </w:rPr>
      </w:pPr>
    </w:p>
    <w:p w14:paraId="32D741DA" w14:textId="77777777" w:rsidR="00032B0D" w:rsidRDefault="00032B0D" w:rsidP="00032B0D">
      <w:pPr>
        <w:spacing w:before="240"/>
        <w:jc w:val="center"/>
        <w:rPr>
          <w:rFonts w:ascii="Arial" w:hAnsi="Arial"/>
          <w:sz w:val="28"/>
        </w:rPr>
      </w:pPr>
    </w:p>
    <w:p w14:paraId="07060B43" w14:textId="77777777" w:rsidR="00032B0D" w:rsidRDefault="00032B0D" w:rsidP="00032B0D">
      <w:pPr>
        <w:spacing w:before="240"/>
        <w:jc w:val="center"/>
        <w:rPr>
          <w:rFonts w:ascii="Arial" w:hAnsi="Arial"/>
          <w:sz w:val="28"/>
        </w:rPr>
      </w:pPr>
    </w:p>
    <w:p w14:paraId="0DEAAC43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7EDF2C2D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52AEB022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12A7F6E0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50B69FC7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091C7C2C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24D46686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036DE18C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27D419AA" w14:textId="77777777" w:rsidR="00032B0D" w:rsidRDefault="00032B0D" w:rsidP="001442B2">
      <w:pPr>
        <w:spacing w:before="240"/>
        <w:rPr>
          <w:rFonts w:ascii="Arial" w:hAnsi="Arial"/>
          <w:b/>
          <w:sz w:val="28"/>
        </w:rPr>
      </w:pPr>
      <w:bookmarkStart w:id="0" w:name="_GoBack"/>
      <w:bookmarkEnd w:id="0"/>
    </w:p>
    <w:p w14:paraId="76A789A0" w14:textId="77777777" w:rsidR="00032B0D" w:rsidRPr="00506286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w14:paraId="22180622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2021</w:t>
      </w:r>
    </w:p>
    <w:p w14:paraId="16210E79" w14:textId="0EB01ACD" w:rsidR="00032B0D" w:rsidRPr="00032B0D" w:rsidRDefault="00032B0D" w:rsidP="00032B0D">
      <w:pPr>
        <w:spacing w:before="240"/>
        <w:jc w:val="center"/>
        <w:rPr>
          <w:rFonts w:ascii="Arial" w:hAnsi="Arial"/>
          <w:b/>
          <w:sz w:val="28"/>
          <w:szCs w:val="28"/>
        </w:rPr>
      </w:pPr>
      <w:r>
        <w:rPr>
          <w:caps/>
        </w:rPr>
        <w:lastRenderedPageBreak/>
        <w:t xml:space="preserve">МинистР образования и науки </w:t>
      </w:r>
      <w:r>
        <w:rPr>
          <w:caps/>
          <w:lang w:val="en-US"/>
        </w:rPr>
        <w:t>P</w:t>
      </w:r>
      <w:r w:rsidRPr="00690334">
        <w:rPr>
          <w:caps/>
        </w:rPr>
        <w:t>3111</w:t>
      </w:r>
    </w:p>
    <w:p w14:paraId="0D34F22E" w14:textId="77777777" w:rsidR="00032B0D" w:rsidRPr="00090AF6" w:rsidRDefault="00032B0D" w:rsidP="00032B0D">
      <w:pPr>
        <w:pStyle w:val="a7"/>
        <w:jc w:val="center"/>
        <w:rPr>
          <w:sz w:val="32"/>
        </w:rPr>
      </w:pPr>
      <w:r w:rsidRPr="00090AF6">
        <w:rPr>
          <w:sz w:val="32"/>
        </w:rPr>
        <w:t xml:space="preserve">НАЦИОНАЛЬНЫЙ </w:t>
      </w:r>
      <w:r w:rsidRPr="00090AF6">
        <w:rPr>
          <w:sz w:val="32"/>
        </w:rPr>
        <w:br/>
        <w:t xml:space="preserve">ИССЛЕДОВАТЕЛЬСКИЙ УНИВЕРСИТЕТ </w:t>
      </w:r>
      <w:r w:rsidRPr="00090AF6">
        <w:rPr>
          <w:sz w:val="32"/>
        </w:rPr>
        <w:br/>
        <w:t>“ИНСТИТУТ ТЕПЛЫХ МУЖСКИХ ОТНОШЕНИЙ”</w:t>
      </w:r>
    </w:p>
    <w:p w14:paraId="152DE488" w14:textId="77777777" w:rsidR="00032B0D" w:rsidRPr="008D73D9" w:rsidRDefault="00032B0D" w:rsidP="00032B0D"/>
    <w:p w14:paraId="1CA4F459" w14:textId="77777777" w:rsidR="00032B0D" w:rsidRPr="004B7E4C" w:rsidRDefault="00032B0D" w:rsidP="00032B0D">
      <w:pPr>
        <w:spacing w:before="240"/>
        <w:jc w:val="center"/>
        <w:rPr>
          <w:rFonts w:ascii="Arial" w:hAnsi="Arial"/>
          <w:b/>
          <w:color w:val="FF0000"/>
          <w:sz w:val="40"/>
        </w:rPr>
      </w:pPr>
    </w:p>
    <w:p w14:paraId="7F3EC3FC" w14:textId="77777777" w:rsidR="00032B0D" w:rsidRDefault="00032B0D" w:rsidP="00032B0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Н.Р. Кудлай</w:t>
      </w:r>
    </w:p>
    <w:p w14:paraId="25F18998" w14:textId="0442932E" w:rsidR="00032B0D" w:rsidRPr="00032B0D" w:rsidRDefault="00032B0D" w:rsidP="00032B0D">
      <w:pPr>
        <w:jc w:val="center"/>
        <w:rPr>
          <w:rFonts w:ascii="Arial" w:hAnsi="Arial" w:cs="Arial"/>
          <w:b/>
          <w:sz w:val="28"/>
          <w:szCs w:val="40"/>
        </w:rPr>
      </w:pPr>
      <w:r>
        <w:rPr>
          <w:rFonts w:ascii="Arial" w:hAnsi="Arial" w:cs="Arial"/>
          <w:b/>
          <w:sz w:val="28"/>
          <w:szCs w:val="40"/>
        </w:rPr>
        <w:t>За редакцией А.А.Акимова</w:t>
      </w:r>
    </w:p>
    <w:p w14:paraId="3E384730" w14:textId="77777777" w:rsidR="00032B0D" w:rsidRPr="00B772F3" w:rsidRDefault="00032B0D" w:rsidP="00032B0D">
      <w:pPr>
        <w:jc w:val="center"/>
        <w:rPr>
          <w:rFonts w:ascii="Arial" w:hAnsi="Arial" w:cs="Arial"/>
          <w:b/>
          <w:sz w:val="40"/>
          <w:szCs w:val="40"/>
        </w:rPr>
      </w:pPr>
    </w:p>
    <w:p w14:paraId="100FD468" w14:textId="77777777" w:rsidR="00032B0D" w:rsidRPr="00552851" w:rsidRDefault="00032B0D" w:rsidP="00032B0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Конспект по материалу</w:t>
      </w:r>
      <w:r>
        <w:rPr>
          <w:rFonts w:ascii="Arial" w:hAnsi="Arial" w:cs="Arial"/>
          <w:b/>
          <w:sz w:val="40"/>
          <w:szCs w:val="40"/>
        </w:rPr>
        <w:br/>
      </w:r>
      <w:r w:rsidRPr="00552851">
        <w:rPr>
          <w:rFonts w:ascii="Arial" w:hAnsi="Arial" w:cs="Arial"/>
          <w:b/>
          <w:sz w:val="40"/>
          <w:szCs w:val="40"/>
        </w:rPr>
        <w:t>“</w:t>
      </w:r>
      <w:r>
        <w:rPr>
          <w:rFonts w:ascii="Arial" w:hAnsi="Arial" w:cs="Arial"/>
          <w:b/>
          <w:sz w:val="40"/>
          <w:szCs w:val="40"/>
        </w:rPr>
        <w:t>Аналитическая геометрия</w:t>
      </w:r>
      <w:r w:rsidRPr="00552851">
        <w:rPr>
          <w:rFonts w:ascii="Arial" w:hAnsi="Arial" w:cs="Arial"/>
          <w:b/>
          <w:sz w:val="40"/>
          <w:szCs w:val="40"/>
        </w:rPr>
        <w:t>”</w:t>
      </w:r>
    </w:p>
    <w:p w14:paraId="4A5456B3" w14:textId="5BA33838" w:rsidR="00032B0D" w:rsidRDefault="00032B0D" w:rsidP="00032B0D">
      <w:pPr>
        <w:jc w:val="center"/>
      </w:pPr>
      <w:r>
        <w:rPr>
          <w:rFonts w:ascii="Arial" w:hAnsi="Arial" w:cs="Arial"/>
          <w:b/>
          <w:sz w:val="36"/>
          <w:szCs w:val="36"/>
        </w:rPr>
        <w:t>Лекция №</w:t>
      </w:r>
      <w:r>
        <w:rPr>
          <w:rFonts w:ascii="Arial" w:hAnsi="Arial" w:cs="Arial"/>
          <w:b/>
          <w:sz w:val="36"/>
          <w:szCs w:val="36"/>
        </w:rPr>
        <w:t>5</w:t>
      </w:r>
    </w:p>
    <w:p w14:paraId="208EDE5B" w14:textId="77777777" w:rsidR="00032B0D" w:rsidRDefault="00032B0D" w:rsidP="00032B0D">
      <w:pPr>
        <w:spacing w:before="240"/>
        <w:jc w:val="center"/>
        <w:rPr>
          <w:caps/>
          <w:noProof/>
        </w:rPr>
      </w:pPr>
    </w:p>
    <w:p w14:paraId="23F50DEB" w14:textId="77777777" w:rsidR="00032B0D" w:rsidRDefault="00032B0D" w:rsidP="00032B0D">
      <w:pPr>
        <w:spacing w:before="240"/>
        <w:jc w:val="center"/>
        <w:rPr>
          <w:caps/>
          <w:noProof/>
        </w:rPr>
      </w:pPr>
    </w:p>
    <w:p w14:paraId="0B23C771" w14:textId="77777777" w:rsidR="00032B0D" w:rsidRDefault="00032B0D" w:rsidP="00032B0D">
      <w:pPr>
        <w:spacing w:before="240"/>
        <w:jc w:val="center"/>
        <w:rPr>
          <w:caps/>
          <w:noProof/>
        </w:rPr>
      </w:pPr>
    </w:p>
    <w:p w14:paraId="76A6F012" w14:textId="77777777" w:rsidR="00032B0D" w:rsidRPr="004A765B" w:rsidRDefault="00032B0D" w:rsidP="00032B0D">
      <w:pPr>
        <w:spacing w:before="240"/>
        <w:jc w:val="center"/>
        <w:rPr>
          <w:rFonts w:ascii="Arial" w:hAnsi="Arial"/>
          <w:sz w:val="28"/>
          <w:lang w:val="en-US"/>
        </w:rPr>
      </w:pPr>
      <w:r>
        <w:rPr>
          <w:caps/>
          <w:noProof/>
        </w:rPr>
        <w:drawing>
          <wp:anchor distT="0" distB="0" distL="114300" distR="114300" simplePos="0" relativeHeight="251662336" behindDoc="0" locked="0" layoutInCell="1" allowOverlap="1" wp14:anchorId="3A4EBFE2" wp14:editId="7A24213B">
            <wp:simplePos x="0" y="0"/>
            <wp:positionH relativeFrom="column">
              <wp:posOffset>4213225</wp:posOffset>
            </wp:positionH>
            <wp:positionV relativeFrom="paragraph">
              <wp:posOffset>1570606</wp:posOffset>
            </wp:positionV>
            <wp:extent cx="1753235" cy="1748790"/>
            <wp:effectExtent l="95250" t="95250" r="94615" b="9906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83433">
                      <a:off x="0" y="0"/>
                      <a:ext cx="175323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sz w:val="28"/>
        </w:rPr>
        <w:drawing>
          <wp:inline distT="0" distB="0" distL="0" distR="0" wp14:anchorId="571BD65C" wp14:editId="61FB600F">
            <wp:extent cx="3000375" cy="2120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90" cy="21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E150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3C54C727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1B68FE35" w14:textId="77777777" w:rsidR="00032B0D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</w:p>
    <w:p w14:paraId="25ED0555" w14:textId="77777777" w:rsidR="00032B0D" w:rsidRPr="00506286" w:rsidRDefault="00032B0D" w:rsidP="00032B0D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w14:paraId="10F24BB3" w14:textId="77777777" w:rsidR="00032B0D" w:rsidRDefault="00032B0D" w:rsidP="00032B0D">
      <w:pPr>
        <w:spacing w:before="240"/>
        <w:jc w:val="center"/>
      </w:pPr>
      <w:r w:rsidRPr="008E7CBE">
        <w:rPr>
          <w:rFonts w:ascii="Arial" w:hAnsi="Arial"/>
          <w:b/>
          <w:sz w:val="28"/>
        </w:rPr>
        <w:t>2021</w:t>
      </w:r>
    </w:p>
    <w:p w14:paraId="10101983" w14:textId="7061141F" w:rsidR="00E114AA" w:rsidRDefault="00032B0D" w:rsidP="000D71EF">
      <w:pPr>
        <w:jc w:val="center"/>
        <w:rPr>
          <w:rFonts w:ascii="Times New Roman" w:hAnsi="Times New Roman" w:cs="Times New Roman"/>
          <w:b/>
          <w:i/>
          <w:sz w:val="40"/>
          <w:szCs w:val="28"/>
        </w:rPr>
      </w:pPr>
      <w:r>
        <w:rPr>
          <w:rFonts w:ascii="Times New Roman" w:hAnsi="Times New Roman" w:cs="Times New Roman"/>
          <w:b/>
          <w:i/>
          <w:sz w:val="40"/>
          <w:szCs w:val="28"/>
        </w:rPr>
        <w:br w:type="page"/>
      </w:r>
      <w:r w:rsidR="00E114AA">
        <w:rPr>
          <w:rFonts w:ascii="Times New Roman" w:hAnsi="Times New Roman" w:cs="Times New Roman"/>
          <w:b/>
          <w:i/>
          <w:sz w:val="40"/>
          <w:szCs w:val="28"/>
        </w:rPr>
        <w:lastRenderedPageBreak/>
        <w:t>Линии второго порядка</w:t>
      </w:r>
    </w:p>
    <w:p w14:paraId="491F16B9" w14:textId="452C2257" w:rsidR="00E114AA" w:rsidRDefault="00E114AA" w:rsidP="00E114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линию второго порядка </w:t>
      </w:r>
      <w:r>
        <w:rPr>
          <w:rFonts w:ascii="Times New Roman" w:hAnsi="Times New Roman" w:cs="Times New Roman"/>
          <w:sz w:val="28"/>
          <w:szCs w:val="28"/>
        </w:rPr>
        <w:t xml:space="preserve">можно задать общим уравнением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2Bxy+C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+2Dx+2Ey+F=0</m:t>
            </m:r>
          </m:e>
        </m:borderBox>
      </m:oMath>
      <w:r w:rsidRPr="00E11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</w:p>
    <w:p w14:paraId="492E39B3" w14:textId="39E79B68" w:rsidR="00E114AA" w:rsidRDefault="00E114AA" w:rsidP="00E114AA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  <w:r w:rsidRPr="00E114AA">
        <w:rPr>
          <w:rFonts w:ascii="Times New Roman" w:hAnsi="Times New Roman" w:cs="Times New Roman"/>
          <w:i/>
          <w:sz w:val="28"/>
          <w:szCs w:val="28"/>
        </w:rPr>
        <w:t xml:space="preserve">Такое уравнение задает три вида линий: </w:t>
      </w:r>
      <w:r w:rsidRPr="00E114AA">
        <w:rPr>
          <w:rFonts w:ascii="Times New Roman" w:hAnsi="Times New Roman" w:cs="Times New Roman"/>
          <w:b/>
          <w:i/>
          <w:sz w:val="28"/>
          <w:szCs w:val="28"/>
        </w:rPr>
        <w:t>парабола</w:t>
      </w:r>
      <w:r w:rsidRPr="00E114A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14AA">
        <w:rPr>
          <w:rFonts w:ascii="Times New Roman" w:hAnsi="Times New Roman" w:cs="Times New Roman"/>
          <w:b/>
          <w:i/>
          <w:sz w:val="28"/>
          <w:szCs w:val="28"/>
        </w:rPr>
        <w:t xml:space="preserve">эллипс </w:t>
      </w:r>
      <w:r w:rsidR="005072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гипербола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726B41" w14:textId="320E4755" w:rsidR="00054837" w:rsidRPr="00054837" w:rsidRDefault="00054837" w:rsidP="00054837">
      <w:pPr>
        <w:tabs>
          <w:tab w:val="left" w:pos="6312"/>
        </w:tabs>
        <w:jc w:val="center"/>
        <w:rPr>
          <w:rFonts w:ascii="Times New Roman" w:hAnsi="Times New Roman" w:cs="Times New Roman"/>
          <w:b/>
          <w:i/>
          <w:sz w:val="40"/>
          <w:szCs w:val="28"/>
        </w:rPr>
      </w:pPr>
      <w:r>
        <w:rPr>
          <w:rFonts w:ascii="Times New Roman" w:hAnsi="Times New Roman" w:cs="Times New Roman"/>
          <w:b/>
          <w:i/>
          <w:sz w:val="40"/>
          <w:szCs w:val="28"/>
        </w:rPr>
        <w:t>Эллипс</w:t>
      </w:r>
    </w:p>
    <w:p w14:paraId="2CA173A8" w14:textId="7F21ACF3" w:rsidR="00E114AA" w:rsidRPr="00E114AA" w:rsidRDefault="00E114AA" w:rsidP="00E114AA">
      <w:pPr>
        <w:pStyle w:val="a4"/>
        <w:numPr>
          <w:ilvl w:val="0"/>
          <w:numId w:val="3"/>
        </w:numPr>
        <w:tabs>
          <w:tab w:val="left" w:pos="6312"/>
        </w:tabs>
        <w:ind w:left="0"/>
        <w:rPr>
          <w:rFonts w:ascii="Times New Roman" w:hAnsi="Times New Roman" w:cs="Times New Roman"/>
          <w:sz w:val="28"/>
          <w:szCs w:val="28"/>
        </w:rPr>
      </w:pPr>
      <w:r w:rsidRPr="00E114AA">
        <w:rPr>
          <w:rFonts w:ascii="Times New Roman" w:hAnsi="Times New Roman" w:cs="Times New Roman"/>
          <w:b/>
          <w:i/>
          <w:sz w:val="28"/>
          <w:szCs w:val="28"/>
        </w:rPr>
        <w:t xml:space="preserve">Эллипс </w:t>
      </w:r>
      <w:r w:rsidRPr="00E114AA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E114AA">
        <w:rPr>
          <w:rFonts w:ascii="Times New Roman" w:hAnsi="Times New Roman" w:cs="Times New Roman"/>
          <w:sz w:val="28"/>
          <w:szCs w:val="28"/>
        </w:rPr>
        <w:t xml:space="preserve">это множество точек на плоскости, сумма расстояний от которых до двух данных точек, называемыми </w:t>
      </w:r>
      <w:r w:rsidRPr="00E114AA">
        <w:rPr>
          <w:rFonts w:ascii="Times New Roman" w:hAnsi="Times New Roman" w:cs="Times New Roman"/>
          <w:b/>
          <w:i/>
          <w:sz w:val="28"/>
          <w:szCs w:val="28"/>
        </w:rPr>
        <w:t>фокусом</w:t>
      </w:r>
      <w:r w:rsidRPr="00E114AA">
        <w:rPr>
          <w:rFonts w:ascii="Times New Roman" w:hAnsi="Times New Roman" w:cs="Times New Roman"/>
          <w:sz w:val="28"/>
          <w:szCs w:val="28"/>
        </w:rPr>
        <w:t xml:space="preserve"> постоянная, причем большая, чем расстояние между фокусами.</w:t>
      </w:r>
    </w:p>
    <w:p w14:paraId="05F6F183" w14:textId="4851BEC4" w:rsidR="00E114AA" w:rsidRDefault="00E114AA" w:rsidP="00E114AA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1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фокус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>ы =</w:t>
      </w:r>
      <w:r w:rsidR="006F4667" w:rsidRPr="006F466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=2c</m:t>
        </m:r>
      </m:oMath>
      <w:r w:rsidR="006F4667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Mϵ элл.</m:t>
        </m:r>
      </m:oMath>
      <w:r w:rsidR="006F4667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4101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1015A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расстояния от фокусов до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41015A" w:rsidRPr="0041015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1015A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41015A">
        <w:rPr>
          <w:rFonts w:ascii="Times New Roman" w:eastAsiaTheme="minorEastAsia" w:hAnsi="Times New Roman" w:cs="Times New Roman"/>
          <w:b/>
          <w:i/>
          <w:sz w:val="28"/>
          <w:szCs w:val="28"/>
        </w:rPr>
        <w:t>фокальные радиусы</w:t>
      </w:r>
      <w:r w:rsidR="0041015A" w:rsidRPr="004101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=2a</m:t>
        </m:r>
      </m:oMath>
      <w:r w:rsidR="006F4667" w:rsidRPr="006F46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4667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=2a</m:t>
            </m:r>
          </m:e>
        </m:borderBox>
      </m:oMath>
      <w:r w:rsidR="00363F29" w:rsidRPr="00363F29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a&gt;c</m:t>
            </m:r>
          </m:e>
        </m:borderBox>
      </m:oMath>
    </w:p>
    <w:p w14:paraId="4CF0B36E" w14:textId="49207214" w:rsidR="00DE6AFB" w:rsidRDefault="00363F29" w:rsidP="00E114AA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вывода уравнения эллипса введем такую систему координат, что фокусы находятся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63F29"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-c;0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c;0</m:t>
                </m:r>
              </m:e>
            </m:d>
          </m:e>
        </m:borderBox>
      </m:oMath>
      <w:r w:rsidR="00CA7405" w:rsidRPr="00CA74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(a&gt;0, a&gt;c)</m:t>
            </m:r>
          </m:e>
        </m:borderBox>
      </m:oMath>
    </w:p>
    <w:p w14:paraId="66CC6B69" w14:textId="516EDE72" w:rsidR="00DE6AFB" w:rsidRPr="00DE6AFB" w:rsidRDefault="001442B2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(x+c)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(x-c)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borderBox>
        </m:oMath>
      </m:oMathPara>
    </w:p>
    <w:p w14:paraId="32EFFFF5" w14:textId="77777777" w:rsidR="00DE6AFB" w:rsidRPr="005072F6" w:rsidRDefault="00DE6AFB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a</w:t>
      </w:r>
      <w:r w:rsidRPr="00DE6AF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E6AFB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большая полуось,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DE6AF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E6AFB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малая полуось,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с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полурасстояние между фокусами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borderBox>
        </m:oMath>
      </m:oMathPara>
    </w:p>
    <w:p w14:paraId="5C63EAFF" w14:textId="00AA31B5" w:rsidR="00DE6AFB" w:rsidRDefault="00DE6AFB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E6A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</m:oMath>
      <w:r w:rsidRPr="00DE6AF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каноническое уравнение эллипса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41A3E7" w14:textId="6B8D2C19" w:rsidR="00DE6AFB" w:rsidRPr="00DE6AFB" w:rsidRDefault="001442B2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borderBox>
        </m:oMath>
      </m:oMathPara>
    </w:p>
    <w:p w14:paraId="21E1AACD" w14:textId="195B7914" w:rsidR="00DE6AFB" w:rsidRDefault="00DE6AFB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пересечения эллипса и осей называют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вершинами эллипса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borderBox>
      </m:oMath>
      <w:r w:rsidR="004F1B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F1B1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Эксцентриситет </w:t>
      </w:r>
      <w:r w:rsidR="004F1B12">
        <w:rPr>
          <w:rFonts w:ascii="Times New Roman" w:eastAsiaTheme="minorEastAsia" w:hAnsi="Times New Roman" w:cs="Times New Roman"/>
          <w:sz w:val="28"/>
          <w:szCs w:val="28"/>
        </w:rPr>
        <w:t>эллипса.</w:t>
      </w:r>
    </w:p>
    <w:p w14:paraId="2F16B5C2" w14:textId="79F90C49" w:rsidR="004F1B12" w:rsidRDefault="004F1B12" w:rsidP="00DE6AFB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0≤ε&lt;1</m:t>
            </m:r>
          </m:e>
        </m:borderBox>
      </m:oMath>
      <w:r w:rsidRPr="004F1B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Исходя из значения эксценриситета можно поняти какой вид имеет гипербола: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При малых значениях: эллипс близок к окружности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При больших: эллипс сплющен</w:t>
      </w:r>
    </w:p>
    <w:p w14:paraId="68D35BF2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0F7B4B7A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080B44C4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3359C495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15D75682" w14:textId="7777777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</w:p>
    <w:p w14:paraId="03D2289D" w14:textId="589CBFAE" w:rsidR="00054837" w:rsidRP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Парабола</w:t>
      </w:r>
    </w:p>
    <w:p w14:paraId="625938F0" w14:textId="234146B9" w:rsidR="004F1B12" w:rsidRPr="004F1B12" w:rsidRDefault="004F1B12" w:rsidP="004F1B12">
      <w:pPr>
        <w:pStyle w:val="a4"/>
        <w:tabs>
          <w:tab w:val="left" w:pos="6312"/>
        </w:tabs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Гипербола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E114AA">
        <w:rPr>
          <w:rFonts w:ascii="Times New Roman" w:hAnsi="Times New Roman" w:cs="Times New Roman"/>
          <w:sz w:val="28"/>
          <w:szCs w:val="28"/>
        </w:rPr>
        <w:t xml:space="preserve">это множество точек на плоскости, 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E114AA">
        <w:rPr>
          <w:rFonts w:ascii="Times New Roman" w:hAnsi="Times New Roman" w:cs="Times New Roman"/>
          <w:sz w:val="28"/>
          <w:szCs w:val="28"/>
        </w:rPr>
        <w:t xml:space="preserve"> расстояний от которых до двух данных точек, называемыми </w:t>
      </w:r>
      <w:r w:rsidRPr="00E114AA">
        <w:rPr>
          <w:rFonts w:ascii="Times New Roman" w:hAnsi="Times New Roman" w:cs="Times New Roman"/>
          <w:b/>
          <w:i/>
          <w:sz w:val="28"/>
          <w:szCs w:val="28"/>
        </w:rPr>
        <w:t>фокусом</w:t>
      </w:r>
      <w:r w:rsidRPr="00E114AA">
        <w:rPr>
          <w:rFonts w:ascii="Times New Roman" w:hAnsi="Times New Roman" w:cs="Times New Roman"/>
          <w:sz w:val="28"/>
          <w:szCs w:val="28"/>
        </w:rPr>
        <w:t xml:space="preserve"> постоянная, причем большая, чем расстояние между фокусами.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C5516A" w14:textId="48AE8750" w:rsidR="00DE6AFB" w:rsidRPr="005072F6" w:rsidRDefault="001442B2" w:rsidP="00E114AA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orderBox>
      </m:oMath>
      <w:r w:rsidR="004F1B12" w:rsidRPr="005072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borderBox>
      </m:oMath>
    </w:p>
    <w:p w14:paraId="751287C2" w14:textId="081C5DCE" w:rsidR="00F332EC" w:rsidRPr="005072F6" w:rsidRDefault="001442B2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(x+c)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(x-c)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orderBox>
      </m:oMath>
      <w:r w:rsidR="00F332EC" w:rsidRPr="00F332EC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F332EC">
        <w:rPr>
          <w:rFonts w:ascii="Times New Roman" w:eastAsiaTheme="minorEastAsia" w:hAnsi="Times New Roman" w:cs="Times New Roman"/>
          <w:b/>
          <w:i/>
          <w:sz w:val="28"/>
          <w:szCs w:val="28"/>
        </w:rPr>
        <w:t>каноническое уравнение прямой</w:t>
      </w:r>
      <w:r w:rsidR="00F332E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borderBox>
      </m:oMath>
      <w:r w:rsidR="00F332EC" w:rsidRPr="00F332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borderBox>
      </m:oMath>
    </w:p>
    <w:p w14:paraId="43476E32" w14:textId="7082B535" w:rsidR="00F332EC" w:rsidRPr="00F332EC" w:rsidRDefault="00F332EC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4E6E7FC" wp14:editId="6F84F150">
            <wp:simplePos x="0" y="0"/>
            <wp:positionH relativeFrom="column">
              <wp:posOffset>-108585</wp:posOffset>
            </wp:positionH>
            <wp:positionV relativeFrom="paragraph">
              <wp:posOffset>698500</wp:posOffset>
            </wp:positionV>
            <wp:extent cx="5743575" cy="3233420"/>
            <wp:effectExtent l="0" t="0" r="952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гиперболы стремятся к прямым, называемым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ассимптотами гиперболы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которые имеют формулу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orderBox>
      </m:oMath>
    </w:p>
    <w:p w14:paraId="32EC829E" w14:textId="77C92E5C" w:rsidR="00E114AA" w:rsidRDefault="00F332EC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Оси симметрии гиперболы называются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осями гиперболы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точка их пересечения, которая совпадает с точкой пересечения ассимптот 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центр гиперболы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332EC">
        <w:rPr>
          <w:rFonts w:ascii="Times New Roman" w:eastAsiaTheme="minorEastAsia" w:hAnsi="Times New Roman" w:cs="Times New Roman"/>
          <w:b/>
          <w:i/>
          <w:sz w:val="28"/>
          <w:szCs w:val="28"/>
        </w:rPr>
        <w:t>Вершины гиперболы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точки пересечения осей и гиперболы (их всего 2 – на оси </w:t>
      </w:r>
      <w:r w:rsidRPr="00F332E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действительная полуось гиперболы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(расстояние от центра гиперболы до вершина).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от центра гиперболы до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мнимых вершин гиперболы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называется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мнимой </w:t>
      </w:r>
      <w:r w:rsidR="0056793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полуосью гиперболы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 xml:space="preserve">и обозначается как </w:t>
      </w:r>
      <w:r w:rsidR="0056793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br/>
        <w:t xml:space="preserve">Прямоугольник со сторонома </w:t>
      </w:r>
      <w:r w:rsidR="0056793E" w:rsidRPr="0056793E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="005679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56793E" w:rsidRPr="0056793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6793E" w:rsidRPr="0056793E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="005679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56793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r w:rsidR="0056793E">
        <w:rPr>
          <w:rFonts w:ascii="Times New Roman" w:eastAsiaTheme="minorEastAsia" w:hAnsi="Times New Roman" w:cs="Times New Roman"/>
          <w:b/>
          <w:i/>
          <w:sz w:val="28"/>
          <w:szCs w:val="28"/>
        </w:rPr>
        <w:t>основным прямоугольником гиперболы</w:t>
      </w:r>
      <w:r w:rsidR="005679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0483E4" w14:textId="19B0DB88" w:rsidR="0056793E" w:rsidRDefault="0056793E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уравнение гиперболы,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сопряженной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отношению к гиперболы с уравнением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14:paraId="494A8B64" w14:textId="100025A3" w:rsidR="00BF57F6" w:rsidRPr="005072F6" w:rsidRDefault="00BF57F6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гипербола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равносторонняя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57F6">
        <w:rPr>
          <w:rFonts w:ascii="Times New Roman" w:eastAsiaTheme="minorEastAsia" w:hAnsi="Times New Roman" w:cs="Times New Roman"/>
          <w:sz w:val="28"/>
          <w:szCs w:val="28"/>
        </w:rPr>
        <w:t>=&gt;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borderBox>
      </m:oMath>
    </w:p>
    <w:p w14:paraId="70B085ED" w14:textId="42290024" w:rsidR="00BF57F6" w:rsidRDefault="00BF57F6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Эксцентриситетом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гиперболы называют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гиперболы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ε&gt;1</m:t>
            </m:r>
          </m:e>
        </m:borderBox>
      </m:oMath>
    </w:p>
    <w:p w14:paraId="44015920" w14:textId="07374753" w:rsidR="00BF57F6" w:rsidRDefault="001442B2" w:rsidP="00F332EC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e>
          </m:borderBox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BF57F6">
        <w:rPr>
          <w:rFonts w:ascii="Times New Roman" w:eastAsiaTheme="minorEastAsia" w:hAnsi="Times New Roman" w:cs="Times New Roman"/>
          <w:b/>
          <w:i/>
          <w:sz w:val="28"/>
          <w:szCs w:val="28"/>
        </w:rPr>
        <w:t>Геометрическое истолкование эксцентриситета</w:t>
      </w:r>
      <w:r w:rsidR="00BF57F6">
        <w:rPr>
          <w:rFonts w:ascii="Times New Roman" w:eastAsiaTheme="minorEastAsia" w:hAnsi="Times New Roman" w:cs="Times New Roman"/>
          <w:sz w:val="28"/>
          <w:szCs w:val="28"/>
        </w:rPr>
        <w:t>: чем он меньше, тем основной прямоугольник более вы</w:t>
      </w:r>
      <w:r w:rsidR="00054837">
        <w:rPr>
          <w:rFonts w:ascii="Times New Roman" w:eastAsiaTheme="minorEastAsia" w:hAnsi="Times New Roman" w:cs="Times New Roman"/>
          <w:sz w:val="28"/>
          <w:szCs w:val="28"/>
        </w:rPr>
        <w:t>тянут вдоль действительной оси.</w:t>
      </w:r>
    </w:p>
    <w:p w14:paraId="02C4F2D3" w14:textId="0A04A7BC" w:rsidR="00BF57F6" w:rsidRDefault="00867943" w:rsidP="00867943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t>Директрисы эллипса и гиперболы</w:t>
      </w:r>
    </w:p>
    <w:p w14:paraId="68CCEA1E" w14:textId="21999843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Две прямые, перпендикулярные большой оси эллипса и рассположенные симметрично относительно центра на расстоянии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</m:oMath>
      <w:r w:rsidRPr="00867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директрисы </w:t>
      </w:r>
      <w:r>
        <w:rPr>
          <w:rFonts w:ascii="Times New Roman" w:eastAsiaTheme="minorEastAsia" w:hAnsi="Times New Roman" w:cs="Times New Roman"/>
          <w:sz w:val="28"/>
          <w:szCs w:val="28"/>
        </w:rPr>
        <w:t>эллипса.</w:t>
      </w:r>
    </w:p>
    <w:p w14:paraId="601C40BA" w14:textId="1E886755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прямые с уравнениями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Для эллипса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ε&lt;1=&gt;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&gt;a=&gt;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Прямые рассположены вне эллипса</w:t>
      </w:r>
    </w:p>
    <w:p w14:paraId="71F0F640" w14:textId="77777777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7FBFFF0" w14:textId="3130EAD0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Две прямые, перпендикулярные действительной оси гиперболы и рассположенные симметрично относительно центра на расстоянии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</m:oMath>
      <w:r w:rsidRPr="00867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директрисы </w:t>
      </w:r>
      <w:r>
        <w:rPr>
          <w:rFonts w:ascii="Times New Roman" w:eastAsiaTheme="minorEastAsia" w:hAnsi="Times New Roman" w:cs="Times New Roman"/>
          <w:sz w:val="28"/>
          <w:szCs w:val="28"/>
        </w:rPr>
        <w:t>гиперболы.</w:t>
      </w:r>
    </w:p>
    <w:p w14:paraId="199692D3" w14:textId="3483C97C" w:rsidR="00867943" w:rsidRDefault="00867943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прямые с уравнениями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den>
            </m:f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Для эллипса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ε&gt;1=&gt;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&lt;a=&gt;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Прямые рассположены между ветвями гиперболы</w:t>
      </w:r>
    </w:p>
    <w:p w14:paraId="32728D6A" w14:textId="77777777" w:rsidR="00054837" w:rsidRDefault="00054837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FA7F199" w14:textId="4EEE13D0" w:rsidR="00054837" w:rsidRDefault="00054837" w:rsidP="00867943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054837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r</w:t>
      </w:r>
      <w:r w:rsidRPr="0005483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54837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548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произвольной точки множества до какого-нибудь фокуса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d</w:t>
      </w:r>
      <w:r w:rsidRPr="00054837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548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этой точки до соответствующей этому фокусу директрисе</w:t>
      </w:r>
    </w:p>
    <w:p w14:paraId="787B998E" w14:textId="401B9F57" w:rsidR="00E114AA" w:rsidRPr="00054837" w:rsidRDefault="001442B2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=con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t=ε</m:t>
          </m:r>
        </m:oMath>
      </m:oMathPara>
    </w:p>
    <w:p w14:paraId="6EB7F66B" w14:textId="77777777" w:rsidR="00054837" w:rsidRPr="00054837" w:rsidRDefault="00054837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0180068" w14:textId="77777777" w:rsidR="004A24C6" w:rsidRDefault="004A24C6">
      <w:pPr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br w:type="page"/>
      </w:r>
    </w:p>
    <w:p w14:paraId="3D574F96" w14:textId="1C51FB07" w:rsidR="00054837" w:rsidRDefault="00054837" w:rsidP="00054837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Парабола</w:t>
      </w:r>
    </w:p>
    <w:p w14:paraId="1908DB4F" w14:textId="5D84B462" w:rsidR="00054837" w:rsidRDefault="00054837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Парабола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точек, каждая из которых находится на одинаковом расстоянии от фокуса и от директрисы</w:t>
      </w:r>
    </w:p>
    <w:p w14:paraId="18CF232A" w14:textId="78AB03E5" w:rsidR="00054837" w:rsidRDefault="00054837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054837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r</w:t>
      </w:r>
      <w:r w:rsidRPr="0005483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54837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548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произвольной точки парабола до какого-нибудь фокуса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d</w:t>
      </w:r>
      <w:r w:rsidRPr="00054837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548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этой точке до соответствующей этому фокусу директрисе</w:t>
      </w:r>
    </w:p>
    <w:p w14:paraId="53C15D01" w14:textId="1B116EA0" w:rsidR="00054837" w:rsidRDefault="00054837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p</w:t>
      </w:r>
      <w:r w:rsidRP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4A24C6" w:rsidRPr="004A24C6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4A24C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A24C6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от фокуса до дирректрисы. Это </w:t>
      </w:r>
      <w:r w:rsid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параметр параболы</w:t>
      </w:r>
      <w:r w:rsidR="004A24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A1BE62" w14:textId="3C6BE8A9" w:rsidR="004A24C6" w:rsidRPr="005072F6" w:rsidRDefault="004A24C6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параоблы: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d=r</m:t>
            </m:r>
          </m:e>
        </m:borderBox>
      </m:oMath>
    </w:p>
    <w:p w14:paraId="12C96AE6" w14:textId="4258D1B0" w:rsidR="004A24C6" w:rsidRPr="004A24C6" w:rsidRDefault="004A24C6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>Уравнение параболы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borderBox>
      </m:oMath>
    </w:p>
    <w:p w14:paraId="6471182A" w14:textId="53A689A0" w:rsidR="004A24C6" w:rsidRDefault="004A24C6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>Каноническое уравнение прямой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=2px</m:t>
            </m:r>
          </m:e>
        </m:borderBox>
      </m:oMath>
      <w:r w:rsidRPr="004A24C6">
        <w:rPr>
          <w:rFonts w:ascii="Times New Roman" w:eastAsiaTheme="minorEastAsia" w:hAnsi="Times New Roman" w:cs="Times New Roman"/>
          <w:sz w:val="28"/>
          <w:szCs w:val="28"/>
        </w:rPr>
        <w:t xml:space="preserve"> =&gt;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2px</m:t>
                </m:r>
              </m:e>
            </m:rad>
          </m:e>
        </m:borderBox>
      </m:oMath>
      <w:r w:rsidRPr="004A24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071D9" wp14:editId="6881BD47">
            <wp:extent cx="5934075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98D1" w14:textId="32315A12" w:rsidR="004A24C6" w:rsidRDefault="004A24C6" w:rsidP="00054837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O</w:t>
      </w:r>
      <w:r w:rsidRPr="004A24C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вершина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параболы, ось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ось симметрии </w:t>
      </w:r>
      <w:r>
        <w:rPr>
          <w:rFonts w:ascii="Times New Roman" w:eastAsiaTheme="minorEastAsia" w:hAnsi="Times New Roman" w:cs="Times New Roman"/>
          <w:sz w:val="28"/>
          <w:szCs w:val="28"/>
        </w:rPr>
        <w:t>параболы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Параметр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4A24C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характреизует </w:t>
      </w:r>
      <w:r w:rsidRPr="004A24C6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ширину</w:t>
      </w:r>
      <w:r w:rsidRPr="004A24C6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параболы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геометрический смысл</w:t>
      </w:r>
      <w:r w:rsidR="007E5D3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параметра 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A593025" w14:textId="3A98B97C" w:rsidR="007E5D36" w:rsidRDefault="007E5D36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10108CD0" w14:textId="66D24894" w:rsidR="007E5D36" w:rsidRDefault="007E5D36" w:rsidP="007E5D36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Общее уравнение линии второго порядка</w:t>
      </w:r>
    </w:p>
    <w:p w14:paraId="44896AC8" w14:textId="2FA9A1E6" w:rsidR="007E5D36" w:rsidRPr="00A73A3A" w:rsidRDefault="007E5D36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уравнение линии воторого порядка имеет вид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+2bXY+C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+2Dx+2Fy+F=0</m:t>
              </m:r>
            </m:e>
          </m:borderBox>
        </m:oMath>
      </m:oMathPara>
    </w:p>
    <w:p w14:paraId="1388F2EF" w14:textId="1CC1C60C" w:rsidR="00A73A3A" w:rsidRPr="007A0486" w:rsidRDefault="00A73A3A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 от одной системы координат в какую-либо другую называют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преобразованием системы координат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 Параллельным переносом и последующим поворотом осей координат можно привести уравнение к виду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 – новые коэффициенты,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в новой системе.</w:t>
      </w:r>
    </w:p>
    <w:p w14:paraId="2C8D8234" w14:textId="23805434" w:rsidR="00A73A3A" w:rsidRDefault="00A73A3A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A73A3A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Параллельным переносом</w:t>
      </w:r>
      <w:r w:rsidRPr="00A73A3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осей координат называют</w:t>
      </w:r>
      <w:r w:rsidR="00F51AC8">
        <w:rPr>
          <w:rFonts w:ascii="Times New Roman" w:eastAsiaTheme="minorEastAsia" w:hAnsi="Times New Roman" w:cs="Times New Roman"/>
          <w:sz w:val="28"/>
          <w:szCs w:val="28"/>
        </w:rPr>
        <w:t xml:space="preserve"> параллельное смещение осей координат.</w:t>
      </w:r>
    </w:p>
    <w:p w14:paraId="49768995" w14:textId="1C3E79E6" w:rsidR="00A73A3A" w:rsidRPr="007D3844" w:rsidRDefault="001442B2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D3844">
        <w:rPr>
          <w:rFonts w:ascii="Times New Roman" w:eastAsiaTheme="minorEastAsia" w:hAnsi="Times New Roman" w:cs="Times New Roman"/>
          <w:sz w:val="28"/>
          <w:szCs w:val="28"/>
        </w:rPr>
        <w:t xml:space="preserve">- центр новой </w:t>
      </w:r>
      <w:r w:rsidR="00A73A3A">
        <w:rPr>
          <w:rFonts w:ascii="Times New Roman" w:eastAsiaTheme="minorEastAsia" w:hAnsi="Times New Roman" w:cs="Times New Roman"/>
          <w:sz w:val="28"/>
          <w:szCs w:val="28"/>
        </w:rPr>
        <w:t xml:space="preserve">системы координат, 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7D3844" w:rsidRPr="007D384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7D3844">
        <w:rPr>
          <w:rFonts w:ascii="Times New Roman" w:eastAsiaTheme="minorEastAsia" w:hAnsi="Times New Roman" w:cs="Times New Roman"/>
          <w:sz w:val="28"/>
          <w:szCs w:val="28"/>
        </w:rPr>
        <w:t xml:space="preserve">с координатами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1F9BF36E" w14:textId="43101A08" w:rsidR="001B1581" w:rsidRPr="005072F6" w:rsidRDefault="001B1581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A9D7383" wp14:editId="488A097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219575" cy="3339465"/>
            <wp:effectExtent l="0" t="0" r="9525" b="0"/>
            <wp:wrapTight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5184D" w14:textId="6CA342E9" w:rsidR="001B1581" w:rsidRPr="00F51AC8" w:rsidRDefault="001442B2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eqArr>
                </m:e>
              </m:d>
            </m:e>
          </m:borderBox>
        </m:oMath>
      </m:oMathPara>
    </w:p>
    <w:p w14:paraId="4E4AD915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876DEF6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3543F28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207DFCA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320FE69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3CCB433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F29DFE3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47EF816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60017C5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C9CA7C0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0DC39A8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B9CB1C1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55C1D25" w14:textId="49E51B00" w:rsidR="00F51AC8" w:rsidRDefault="00F51AC8" w:rsidP="007E5D36">
      <w:pPr>
        <w:pStyle w:val="a4"/>
        <w:tabs>
          <w:tab w:val="left" w:pos="6312"/>
        </w:tabs>
        <w:ind w:left="0"/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Поворотом осей координат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называют поворот осей координат на углол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51AC8">
        <w:t xml:space="preserve"> </w:t>
      </w:r>
    </w:p>
    <w:p w14:paraId="61A2C81A" w14:textId="3CE3700D" w:rsidR="00F51AC8" w:rsidRP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Точка в новой системе координат будет иметь следующие координаты:</w:t>
      </w:r>
    </w:p>
    <w:p w14:paraId="7C4E7E0F" w14:textId="7549B93F" w:rsidR="00F51AC8" w:rsidRPr="00474752" w:rsidRDefault="00474752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C09B7E7" wp14:editId="68EA06B1">
            <wp:simplePos x="0" y="0"/>
            <wp:positionH relativeFrom="column">
              <wp:posOffset>-3810</wp:posOffset>
            </wp:positionH>
            <wp:positionV relativeFrom="paragraph">
              <wp:posOffset>161290</wp:posOffset>
            </wp:positionV>
            <wp:extent cx="2857500" cy="1887220"/>
            <wp:effectExtent l="0" t="0" r="0" b="0"/>
            <wp:wrapSquare wrapText="bothSides"/>
            <wp:docPr id="4" name="Рисунок 4" descr="https://studfile.net/html/2706/44/html_vDDZ9GPf8U.XK1i/htmlconvd-8r2zwT16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44/html_vDDZ9GPf8U.XK1i/htmlconvd-8r2zwT16x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75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74752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474752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координаты в старой системе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474752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7475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в новой системе</w:t>
      </w:r>
    </w:p>
    <w:p w14:paraId="0DE321DB" w14:textId="29169019" w:rsidR="00F51AC8" w:rsidRPr="00F51AC8" w:rsidRDefault="001442B2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</m:eqArr>
                </m:e>
              </m:d>
            </m:e>
          </m:borderBox>
        </m:oMath>
      </m:oMathPara>
    </w:p>
    <w:p w14:paraId="6A46EF65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5AEFE6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B22E36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A3976B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DF4E0D9" w14:textId="77777777" w:rsidR="00F51AC8" w:rsidRDefault="00F51AC8" w:rsidP="007E5D36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</w:p>
    <w:p w14:paraId="3662E423" w14:textId="0AD6DD92" w:rsidR="00F51AC8" w:rsidRDefault="00F51AC8">
      <w:pPr>
        <w:rPr>
          <w:rFonts w:ascii="Times New Roman" w:eastAsiaTheme="minorEastAsia" w:hAnsi="Times New Roman" w:cs="Times New Roman"/>
          <w:b/>
          <w:i/>
          <w:sz w:val="40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  <w:lang w:val="en-US"/>
        </w:rPr>
        <w:br w:type="page"/>
      </w:r>
    </w:p>
    <w:p w14:paraId="6FFEEF1F" w14:textId="70F36111" w:rsidR="00F51AC8" w:rsidRDefault="00F51AC8" w:rsidP="00F51AC8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Классификация линий второго порядка</w:t>
      </w:r>
    </w:p>
    <w:p w14:paraId="750FAA29" w14:textId="39D15465" w:rsidR="00474752" w:rsidRPr="005072F6" w:rsidRDefault="00474752" w:rsidP="00474752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Инвариантом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общего уравнения второго порядка называют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AC-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borderBox>
      </m:oMath>
    </w:p>
    <w:p w14:paraId="2E9F7332" w14:textId="0B7D91F2" w:rsidR="00474752" w:rsidRDefault="00474752" w:rsidP="00474752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Значением инварианты определяется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тип линий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54AA75" w14:textId="1BD8EB8E" w:rsidR="00474752" w:rsidRPr="00474752" w:rsidRDefault="00474752" w:rsidP="00474752">
      <w:pPr>
        <w:pStyle w:val="a4"/>
        <w:numPr>
          <w:ilvl w:val="0"/>
          <w:numId w:val="4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Эллиптический,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6BD16CCB" w14:textId="4F4BB7E1" w:rsidR="00474752" w:rsidRPr="00474752" w:rsidRDefault="00474752" w:rsidP="00474752">
      <w:pPr>
        <w:pStyle w:val="a4"/>
        <w:numPr>
          <w:ilvl w:val="0"/>
          <w:numId w:val="4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Гиперболический,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&lt;0</m:t>
        </m:r>
      </m:oMath>
    </w:p>
    <w:p w14:paraId="26DA13FF" w14:textId="4BBB9327" w:rsidR="00474752" w:rsidRPr="00D82B45" w:rsidRDefault="00474752" w:rsidP="00474752">
      <w:pPr>
        <w:pStyle w:val="a4"/>
        <w:numPr>
          <w:ilvl w:val="0"/>
          <w:numId w:val="4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Параболический,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</w:p>
    <w:p w14:paraId="4A8541F0" w14:textId="77777777" w:rsidR="00D82B45" w:rsidRPr="00474752" w:rsidRDefault="00D82B45" w:rsidP="00D82B45">
      <w:pPr>
        <w:pStyle w:val="a4"/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6090A8B" w14:textId="0358812E" w:rsidR="00474752" w:rsidRDefault="00474752" w:rsidP="00474752">
      <w:pPr>
        <w:tabs>
          <w:tab w:val="left" w:pos="6312"/>
        </w:tabs>
        <w:jc w:val="center"/>
        <w:rPr>
          <w:rFonts w:ascii="Times New Roman" w:eastAsiaTheme="minorEastAsia" w:hAnsi="Times New Roman" w:cs="Times New Roman"/>
          <w:b/>
          <w:i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32"/>
          <w:szCs w:val="28"/>
        </w:rPr>
        <w:t>Эллиптический тип</w:t>
      </w:r>
    </w:p>
    <w:p w14:paraId="46FA1731" w14:textId="73EA81B8" w:rsidR="00474752" w:rsidRDefault="00474752" w:rsidP="00474752">
      <w:p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&gt;0=&gt;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Возможны три различных случая:</w:t>
      </w:r>
    </w:p>
    <w:p w14:paraId="067F6A48" w14:textId="4D5B3CC7" w:rsidR="00474752" w:rsidRPr="00474752" w:rsidRDefault="00474752" w:rsidP="00474752">
      <w:pPr>
        <w:pStyle w:val="a4"/>
        <w:numPr>
          <w:ilvl w:val="0"/>
          <w:numId w:val="6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A&gt;0,C&gt;0,F&lt;0=&gt;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 w:rsidRPr="00474752">
        <w:rPr>
          <w:rFonts w:ascii="Times New Roman" w:eastAsiaTheme="minorEastAsia" w:hAnsi="Times New Roman" w:cs="Times New Roman"/>
          <w:i/>
          <w:sz w:val="28"/>
          <w:szCs w:val="28"/>
        </w:rPr>
        <w:t>эллипс</w:t>
      </w:r>
    </w:p>
    <w:p w14:paraId="403779EE" w14:textId="14CFF787" w:rsidR="00474752" w:rsidRPr="00474752" w:rsidRDefault="00474752" w:rsidP="00474752">
      <w:pPr>
        <w:pStyle w:val="a4"/>
        <w:numPr>
          <w:ilvl w:val="0"/>
          <w:numId w:val="6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A&gt;0,C&gt;0,F&gt;0=&gt; 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=-1</m:t>
            </m:r>
          </m:e>
        </m:borderBox>
      </m:oMath>
      <w:r w:rsidRPr="00DE6A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для такого уравнения не существует действительных решений. Это уравнение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мнимого эллипса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B9A5E2" w14:textId="5883986A" w:rsidR="00474752" w:rsidRDefault="00474752" w:rsidP="00474752">
      <w:pPr>
        <w:pStyle w:val="a4"/>
        <w:numPr>
          <w:ilvl w:val="0"/>
          <w:numId w:val="6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A&gt;0,C&gt;0,F=0=&gt; 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borderBox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=C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такого уравнения подходит только точка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</w:t>
      </w:r>
      <w:r w:rsidRPr="00474752">
        <w:rPr>
          <w:rFonts w:ascii="Times New Roman" w:eastAsiaTheme="minorEastAsia" w:hAnsi="Times New Roman" w:cs="Times New Roman"/>
          <w:i/>
          <w:sz w:val="28"/>
          <w:szCs w:val="28"/>
        </w:rPr>
        <w:t>(0,0)</w:t>
      </w:r>
      <w:r w:rsidRPr="0047475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уравнение пары мнимых пересекающихся прямых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9C829" w14:textId="77777777" w:rsidR="00D82B45" w:rsidRDefault="00D82B45" w:rsidP="00D82B45">
      <w:pPr>
        <w:pStyle w:val="a4"/>
        <w:tabs>
          <w:tab w:val="left" w:pos="6312"/>
        </w:tabs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1F491E44" w14:textId="77777777" w:rsidR="00D82B45" w:rsidRDefault="00D82B45" w:rsidP="00D82B45">
      <w:pPr>
        <w:pStyle w:val="a4"/>
        <w:tabs>
          <w:tab w:val="left" w:pos="6312"/>
        </w:tabs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3B633C50" w14:textId="0811B5FA" w:rsidR="007C5598" w:rsidRDefault="007C5598" w:rsidP="00474752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32"/>
          <w:szCs w:val="28"/>
        </w:rPr>
        <w:t>Гиперболический тип</w:t>
      </w:r>
    </w:p>
    <w:p w14:paraId="49777D60" w14:textId="404FD2BB" w:rsidR="007C5598" w:rsidRPr="007C5598" w:rsidRDefault="007C5598" w:rsidP="007C5598">
      <w:pPr>
        <w:pStyle w:val="a4"/>
        <w:tabs>
          <w:tab w:val="left" w:pos="6312"/>
        </w:tabs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0=&gt;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D6FC255" w14:textId="1BD311C8" w:rsidR="007C5598" w:rsidRPr="00D82B45" w:rsidRDefault="007C5598" w:rsidP="007C5598">
      <w:pPr>
        <w:pStyle w:val="a4"/>
        <w:numPr>
          <w:ilvl w:val="0"/>
          <w:numId w:val="9"/>
        </w:numPr>
        <w:tabs>
          <w:tab w:val="left" w:pos="6312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≠0=&gt;при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&lt;0: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borderBox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7C55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2B4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C5598">
        <w:rPr>
          <w:rFonts w:ascii="Times New Roman" w:eastAsiaTheme="minorEastAsia" w:hAnsi="Times New Roman" w:cs="Times New Roman"/>
          <w:b/>
          <w:i/>
          <w:sz w:val="28"/>
          <w:szCs w:val="28"/>
        </w:rPr>
        <w:t>гипербола</w:t>
      </w:r>
    </w:p>
    <w:p w14:paraId="21E29D21" w14:textId="0E70B4EE" w:rsidR="00D82B45" w:rsidRPr="00D82B45" w:rsidRDefault="00D82B45" w:rsidP="007C5598">
      <w:pPr>
        <w:pStyle w:val="a4"/>
        <w:numPr>
          <w:ilvl w:val="0"/>
          <w:numId w:val="9"/>
        </w:numPr>
        <w:tabs>
          <w:tab w:val="left" w:pos="6312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A&gt;0, C&lt;0, F=0=&gt; </m:t>
        </m:r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ax-cy=0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ax+cy=0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82B4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пара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пересекающихся прямых</w:t>
      </w:r>
    </w:p>
    <w:p w14:paraId="087F8620" w14:textId="77777777" w:rsidR="00D82B45" w:rsidRDefault="00D82B45" w:rsidP="00D82B45">
      <w:pPr>
        <w:pStyle w:val="a4"/>
        <w:tabs>
          <w:tab w:val="left" w:pos="6312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31AE9B9" w14:textId="77777777" w:rsidR="00D82B45" w:rsidRPr="007C5598" w:rsidRDefault="00D82B45" w:rsidP="00D82B45">
      <w:pPr>
        <w:pStyle w:val="a4"/>
        <w:tabs>
          <w:tab w:val="left" w:pos="6312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1E07B21" w14:textId="1BE0573D" w:rsidR="00D82B45" w:rsidRDefault="00474752" w:rsidP="00D82B45">
      <w:pPr>
        <w:pStyle w:val="a4"/>
        <w:tabs>
          <w:tab w:val="left" w:pos="6312"/>
        </w:tabs>
        <w:ind w:left="0"/>
        <w:jc w:val="center"/>
        <w:rPr>
          <w:rFonts w:ascii="Times New Roman" w:eastAsiaTheme="minorEastAsia" w:hAnsi="Times New Roman" w:cs="Times New Roman"/>
          <w:b/>
          <w:i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32"/>
          <w:szCs w:val="28"/>
        </w:rPr>
        <w:t>Параболический тип</w:t>
      </w:r>
    </w:p>
    <w:p w14:paraId="770FF2D4" w14:textId="6F1A67CB" w:rsidR="00474752" w:rsidRDefault="00515037" w:rsidP="00474752">
      <w:pPr>
        <w:pStyle w:val="a4"/>
        <w:tabs>
          <w:tab w:val="left" w:pos="6312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=0=&gt;С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Система координат с осями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получена путем поворота осей координат.</w:t>
      </w:r>
    </w:p>
    <w:p w14:paraId="7E5D5EAB" w14:textId="20FF7D8B" w:rsidR="00515037" w:rsidRPr="00515037" w:rsidRDefault="00515037" w:rsidP="00515037">
      <w:pPr>
        <w:pStyle w:val="a4"/>
        <w:numPr>
          <w:ilvl w:val="0"/>
          <w:numId w:val="8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≠0=&gt;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15037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парабола</w:t>
      </w:r>
    </w:p>
    <w:p w14:paraId="62175E8A" w14:textId="53B8D7E7" w:rsidR="00515037" w:rsidRPr="00515037" w:rsidRDefault="001442B2" w:rsidP="00515037">
      <w:pPr>
        <w:pStyle w:val="a4"/>
        <w:numPr>
          <w:ilvl w:val="0"/>
          <w:numId w:val="8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borderBox>
      </m:oMath>
      <w:r w:rsidR="00515037" w:rsidRPr="005150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5037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515037" w:rsidRPr="00515037">
        <w:rPr>
          <w:rFonts w:ascii="Times New Roman" w:eastAsiaTheme="minorEastAsia" w:hAnsi="Times New Roman" w:cs="Times New Roman"/>
          <w:b/>
          <w:i/>
          <w:sz w:val="28"/>
          <w:szCs w:val="28"/>
        </w:rPr>
        <w:t>парабола параллельных прямых</w:t>
      </w:r>
    </w:p>
    <w:p w14:paraId="797984F1" w14:textId="16C1163E" w:rsidR="007C5598" w:rsidRPr="00D82B45" w:rsidRDefault="001442B2" w:rsidP="007C5598">
      <w:pPr>
        <w:pStyle w:val="a4"/>
        <w:numPr>
          <w:ilvl w:val="0"/>
          <w:numId w:val="8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CF&gt;0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=±ia</m:t>
            </m:r>
          </m:e>
        </m:borderBox>
      </m:oMath>
      <w:r w:rsidR="00515037" w:rsidRPr="00515037">
        <w:rPr>
          <w:rFonts w:ascii="Times New Roman" w:eastAsiaTheme="minorEastAsia" w:hAnsi="Times New Roman" w:cs="Times New Roman"/>
          <w:sz w:val="28"/>
          <w:szCs w:val="28"/>
        </w:rPr>
        <w:t xml:space="preserve"> – уравнение </w:t>
      </w:r>
      <w:r w:rsidR="00515037">
        <w:rPr>
          <w:rFonts w:ascii="Times New Roman" w:eastAsiaTheme="minorEastAsia" w:hAnsi="Times New Roman" w:cs="Times New Roman"/>
          <w:b/>
          <w:i/>
          <w:sz w:val="28"/>
          <w:szCs w:val="28"/>
        </w:rPr>
        <w:t>пары мнимых параллельных прямых</w:t>
      </w:r>
    </w:p>
    <w:p w14:paraId="753F64F5" w14:textId="2673308A" w:rsidR="00D82B45" w:rsidRDefault="00D82B45" w:rsidP="007C5598">
      <w:pPr>
        <w:pStyle w:val="a4"/>
        <w:numPr>
          <w:ilvl w:val="0"/>
          <w:numId w:val="8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D=0, F=0=&gt;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borderBox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82B4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уравнение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пары совпадающих прямых</w:t>
      </w:r>
    </w:p>
    <w:p w14:paraId="12F462B0" w14:textId="0D5D29EF" w:rsidR="00D82B45" w:rsidRDefault="00D82B45" w:rsidP="00D82B45">
      <w:pPr>
        <w:tabs>
          <w:tab w:val="left" w:pos="6312"/>
        </w:tabs>
        <w:jc w:val="center"/>
        <w:rPr>
          <w:rFonts w:ascii="Times New Roman" w:eastAsiaTheme="minorEastAsia" w:hAnsi="Times New Roman" w:cs="Times New Roman"/>
          <w:b/>
          <w:i/>
          <w:sz w:val="40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40"/>
          <w:szCs w:val="28"/>
        </w:rPr>
        <w:lastRenderedPageBreak/>
        <w:t>Все формулы</w:t>
      </w:r>
      <w:r w:rsidR="007A0486">
        <w:rPr>
          <w:rFonts w:ascii="Times New Roman" w:eastAsiaTheme="minorEastAsia" w:hAnsi="Times New Roman" w:cs="Times New Roman"/>
          <w:b/>
          <w:i/>
          <w:sz w:val="40"/>
          <w:szCs w:val="28"/>
        </w:rPr>
        <w:t xml:space="preserve"> классификаций линий 2 порядка</w:t>
      </w:r>
    </w:p>
    <w:p w14:paraId="194FABAE" w14:textId="089BDF8E" w:rsid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эллипс</w:t>
      </w:r>
    </w:p>
    <w:p w14:paraId="0A861569" w14:textId="31FC7DCE" w:rsid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мнимый эллипс</w:t>
      </w:r>
    </w:p>
    <w:p w14:paraId="0EBE34CE" w14:textId="37BE7085" w:rsid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 мнимых пересекающихся прямых</w:t>
      </w:r>
    </w:p>
    <w:p w14:paraId="26481E48" w14:textId="5ED58678" w:rsid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гипербола</w:t>
      </w:r>
    </w:p>
    <w:p w14:paraId="262A876D" w14:textId="1EFFC332" w:rsid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 пересекающихся прямых</w:t>
      </w:r>
    </w:p>
    <w:p w14:paraId="40A898EE" w14:textId="4C31D325" w:rsid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px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парабола</w:t>
      </w:r>
    </w:p>
    <w:p w14:paraId="0DC7FC97" w14:textId="0A2CAF9A" w:rsid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 параллельных прямых</w:t>
      </w:r>
    </w:p>
    <w:p w14:paraId="6F14C185" w14:textId="24CA5C89" w:rsid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2B45">
        <w:rPr>
          <w:rFonts w:ascii="Times New Roman" w:eastAsiaTheme="minorEastAsia" w:hAnsi="Times New Roman" w:cs="Times New Roman"/>
          <w:sz w:val="28"/>
          <w:szCs w:val="28"/>
        </w:rPr>
        <w:t xml:space="preserve"> – пара мнимых параллельных прямых</w:t>
      </w:r>
    </w:p>
    <w:p w14:paraId="38E651EE" w14:textId="70B8EC73" w:rsidR="007A0486" w:rsidRPr="00D82B45" w:rsidRDefault="001442B2" w:rsidP="00D82B45">
      <w:pPr>
        <w:pStyle w:val="a4"/>
        <w:numPr>
          <w:ilvl w:val="0"/>
          <w:numId w:val="10"/>
        </w:numPr>
        <w:tabs>
          <w:tab w:val="left" w:pos="631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7A0486">
        <w:rPr>
          <w:rFonts w:ascii="Times New Roman" w:eastAsiaTheme="minorEastAsia" w:hAnsi="Times New Roman" w:cs="Times New Roman"/>
          <w:sz w:val="28"/>
          <w:szCs w:val="28"/>
        </w:rPr>
        <w:t xml:space="preserve"> – пара совпадающих прямых</w:t>
      </w:r>
    </w:p>
    <w:sectPr w:rsidR="007A0486" w:rsidRPr="00D82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3B1E"/>
    <w:multiLevelType w:val="hybridMultilevel"/>
    <w:tmpl w:val="4D6C8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76059"/>
    <w:multiLevelType w:val="hybridMultilevel"/>
    <w:tmpl w:val="1D9C7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410B91"/>
    <w:multiLevelType w:val="hybridMultilevel"/>
    <w:tmpl w:val="E91A2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EE7786"/>
    <w:multiLevelType w:val="hybridMultilevel"/>
    <w:tmpl w:val="8BB87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B178A"/>
    <w:multiLevelType w:val="hybridMultilevel"/>
    <w:tmpl w:val="91ACE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97AA8"/>
    <w:multiLevelType w:val="hybridMultilevel"/>
    <w:tmpl w:val="C554A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B1992"/>
    <w:multiLevelType w:val="hybridMultilevel"/>
    <w:tmpl w:val="23700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C2F67"/>
    <w:multiLevelType w:val="hybridMultilevel"/>
    <w:tmpl w:val="9D5EC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B4037"/>
    <w:multiLevelType w:val="hybridMultilevel"/>
    <w:tmpl w:val="81342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AC6772"/>
    <w:multiLevelType w:val="hybridMultilevel"/>
    <w:tmpl w:val="C0146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C1"/>
    <w:rsid w:val="00032B0D"/>
    <w:rsid w:val="00054837"/>
    <w:rsid w:val="000D71EF"/>
    <w:rsid w:val="001442B2"/>
    <w:rsid w:val="00181046"/>
    <w:rsid w:val="001B1581"/>
    <w:rsid w:val="002107D4"/>
    <w:rsid w:val="002D5BC1"/>
    <w:rsid w:val="00363F29"/>
    <w:rsid w:val="0041015A"/>
    <w:rsid w:val="00474752"/>
    <w:rsid w:val="004A24C6"/>
    <w:rsid w:val="004F1B12"/>
    <w:rsid w:val="005072F6"/>
    <w:rsid w:val="00515037"/>
    <w:rsid w:val="0056793E"/>
    <w:rsid w:val="006F4667"/>
    <w:rsid w:val="007A0486"/>
    <w:rsid w:val="007C5598"/>
    <w:rsid w:val="007D3844"/>
    <w:rsid w:val="007E5D36"/>
    <w:rsid w:val="00867943"/>
    <w:rsid w:val="00A73A3A"/>
    <w:rsid w:val="00B0796A"/>
    <w:rsid w:val="00BF57F6"/>
    <w:rsid w:val="00CA7405"/>
    <w:rsid w:val="00D82B45"/>
    <w:rsid w:val="00DE6AFB"/>
    <w:rsid w:val="00E114AA"/>
    <w:rsid w:val="00F03369"/>
    <w:rsid w:val="00F332EC"/>
    <w:rsid w:val="00F5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E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4AA"/>
    <w:rPr>
      <w:color w:val="808080"/>
    </w:rPr>
  </w:style>
  <w:style w:type="paragraph" w:styleId="a4">
    <w:name w:val="List Paragraph"/>
    <w:basedOn w:val="a"/>
    <w:uiPriority w:val="34"/>
    <w:qFormat/>
    <w:rsid w:val="00E114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AFB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032B0D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32B0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4AA"/>
    <w:rPr>
      <w:color w:val="808080"/>
    </w:rPr>
  </w:style>
  <w:style w:type="paragraph" w:styleId="a4">
    <w:name w:val="List Paragraph"/>
    <w:basedOn w:val="a"/>
    <w:uiPriority w:val="34"/>
    <w:qFormat/>
    <w:rsid w:val="00E114A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AFB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032B0D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32B0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Акимов</dc:creator>
  <cp:keywords/>
  <dc:description/>
  <cp:lastModifiedBy>Мы</cp:lastModifiedBy>
  <cp:revision>19</cp:revision>
  <dcterms:created xsi:type="dcterms:W3CDTF">2021-10-08T07:01:00Z</dcterms:created>
  <dcterms:modified xsi:type="dcterms:W3CDTF">2021-10-13T19:07:00Z</dcterms:modified>
</cp:coreProperties>
</file>